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6F02" w14:textId="1113DDD7" w:rsidR="008734B2" w:rsidRDefault="00F074DD" w:rsidP="00A739E3">
      <w:pPr>
        <w:tabs>
          <w:tab w:val="left" w:pos="994"/>
        </w:tabs>
        <w:rPr>
          <w:b/>
          <w:bCs/>
          <w:sz w:val="40"/>
          <w:szCs w:val="40"/>
        </w:rPr>
      </w:pPr>
      <w:r>
        <w:rPr>
          <w:b/>
          <w:bCs/>
          <w:noProof/>
          <w:sz w:val="40"/>
          <w:szCs w:val="40"/>
          <w:lang w:eastAsia="en-US"/>
        </w:rPr>
        <w:drawing>
          <wp:inline distT="0" distB="0" distL="0" distR="0" wp14:anchorId="6AFB05D0" wp14:editId="3B1AEAB5">
            <wp:extent cx="3886200" cy="1063752"/>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3886200" cy="1063752"/>
                    </a:xfrm>
                    <a:prstGeom prst="rect">
                      <a:avLst/>
                    </a:prstGeom>
                  </pic:spPr>
                </pic:pic>
              </a:graphicData>
            </a:graphic>
          </wp:inline>
        </w:drawing>
      </w:r>
      <w:r w:rsidR="009655C9">
        <w:rPr>
          <w:b/>
          <w:bCs/>
          <w:sz w:val="40"/>
          <w:szCs w:val="40"/>
        </w:rPr>
        <w:br w:type="textWrapping" w:clear="all"/>
      </w:r>
    </w:p>
    <w:p w14:paraId="70635A9E" w14:textId="77777777" w:rsidR="008734B2" w:rsidRDefault="008734B2" w:rsidP="00A739E3">
      <w:pPr>
        <w:tabs>
          <w:tab w:val="left" w:pos="994"/>
        </w:tabs>
        <w:rPr>
          <w:b/>
          <w:bCs/>
          <w:sz w:val="40"/>
          <w:szCs w:val="40"/>
        </w:rPr>
      </w:pPr>
    </w:p>
    <w:p w14:paraId="2E9856C3" w14:textId="77777777" w:rsidR="008734B2" w:rsidRDefault="008734B2" w:rsidP="00A739E3">
      <w:pPr>
        <w:tabs>
          <w:tab w:val="left" w:pos="994"/>
        </w:tabs>
        <w:rPr>
          <w:b/>
          <w:bCs/>
          <w:sz w:val="40"/>
          <w:szCs w:val="40"/>
        </w:rPr>
      </w:pPr>
    </w:p>
    <w:p w14:paraId="254537F4" w14:textId="77777777" w:rsidR="00B10404" w:rsidRDefault="00B10404">
      <w:pPr>
        <w:tabs>
          <w:tab w:val="left" w:pos="994"/>
        </w:tabs>
        <w:rPr>
          <w:b/>
          <w:bCs/>
          <w:sz w:val="40"/>
          <w:szCs w:val="40"/>
        </w:rPr>
      </w:pPr>
    </w:p>
    <w:p w14:paraId="6B805F8F" w14:textId="77777777" w:rsidR="00B10404" w:rsidRDefault="00B10404">
      <w:pPr>
        <w:tabs>
          <w:tab w:val="left" w:pos="994"/>
        </w:tabs>
        <w:rPr>
          <w:b/>
          <w:bCs/>
          <w:sz w:val="40"/>
          <w:szCs w:val="40"/>
        </w:rPr>
      </w:pPr>
    </w:p>
    <w:p w14:paraId="36DEDB93" w14:textId="77777777" w:rsidR="00B10404" w:rsidRDefault="008734B2">
      <w:pPr>
        <w:tabs>
          <w:tab w:val="left" w:pos="994"/>
        </w:tabs>
        <w:rPr>
          <w:rFonts w:ascii="Arial" w:hAnsi="Arial" w:cs="Arial"/>
          <w:b/>
          <w:bCs/>
          <w:sz w:val="52"/>
          <w:szCs w:val="52"/>
        </w:rPr>
      </w:pPr>
      <w:r w:rsidRPr="00D0050C">
        <w:rPr>
          <w:rFonts w:ascii="Arial" w:hAnsi="Arial" w:cs="Arial"/>
          <w:b/>
          <w:bCs/>
          <w:sz w:val="52"/>
          <w:szCs w:val="52"/>
        </w:rPr>
        <w:t xml:space="preserve">AGD Board Policy Manual </w:t>
      </w:r>
    </w:p>
    <w:p w14:paraId="1E9A5C2A" w14:textId="77777777" w:rsidR="00B10404" w:rsidRDefault="00B10404">
      <w:pPr>
        <w:tabs>
          <w:tab w:val="left" w:pos="994"/>
        </w:tabs>
        <w:rPr>
          <w:rFonts w:ascii="Arial" w:hAnsi="Arial" w:cs="Arial"/>
          <w:b/>
          <w:bCs/>
          <w:sz w:val="48"/>
          <w:szCs w:val="48"/>
        </w:rPr>
      </w:pPr>
    </w:p>
    <w:p w14:paraId="22CE6EDB" w14:textId="77777777" w:rsidR="00B10404" w:rsidRDefault="00B10404">
      <w:pPr>
        <w:tabs>
          <w:tab w:val="left" w:pos="994"/>
        </w:tabs>
        <w:rPr>
          <w:rFonts w:ascii="Arial" w:hAnsi="Arial" w:cs="Arial"/>
          <w:sz w:val="24"/>
          <w:szCs w:val="24"/>
        </w:rPr>
      </w:pPr>
    </w:p>
    <w:p w14:paraId="647F98DB" w14:textId="77777777" w:rsidR="00B10404" w:rsidRDefault="00B10404">
      <w:pPr>
        <w:tabs>
          <w:tab w:val="left" w:pos="994"/>
        </w:tabs>
        <w:rPr>
          <w:rFonts w:ascii="Arial" w:hAnsi="Arial" w:cs="Arial"/>
          <w:sz w:val="24"/>
          <w:szCs w:val="24"/>
        </w:rPr>
      </w:pPr>
    </w:p>
    <w:p w14:paraId="0E17E679" w14:textId="77777777" w:rsidR="00B10404" w:rsidRDefault="00B10404">
      <w:pPr>
        <w:tabs>
          <w:tab w:val="left" w:pos="994"/>
        </w:tabs>
        <w:rPr>
          <w:rFonts w:ascii="Arial" w:hAnsi="Arial" w:cs="Arial"/>
          <w:sz w:val="24"/>
          <w:szCs w:val="24"/>
        </w:rPr>
      </w:pPr>
    </w:p>
    <w:p w14:paraId="45F16C6D" w14:textId="77777777" w:rsidR="00B10404" w:rsidRDefault="00B10404">
      <w:pPr>
        <w:tabs>
          <w:tab w:val="left" w:pos="994"/>
        </w:tabs>
        <w:rPr>
          <w:rFonts w:ascii="Arial" w:hAnsi="Arial" w:cs="Arial"/>
          <w:sz w:val="24"/>
          <w:szCs w:val="24"/>
        </w:rPr>
      </w:pPr>
    </w:p>
    <w:p w14:paraId="59D95B7A" w14:textId="77777777" w:rsidR="00B10404" w:rsidRDefault="00B10404">
      <w:pPr>
        <w:tabs>
          <w:tab w:val="left" w:pos="994"/>
        </w:tabs>
        <w:rPr>
          <w:rFonts w:ascii="Arial" w:hAnsi="Arial" w:cs="Arial"/>
          <w:sz w:val="24"/>
          <w:szCs w:val="24"/>
        </w:rPr>
      </w:pPr>
    </w:p>
    <w:p w14:paraId="029734E9" w14:textId="77777777" w:rsidR="00B10404" w:rsidRDefault="00B10404">
      <w:pPr>
        <w:tabs>
          <w:tab w:val="left" w:pos="994"/>
        </w:tabs>
        <w:rPr>
          <w:rFonts w:ascii="Arial" w:hAnsi="Arial" w:cs="Arial"/>
          <w:sz w:val="24"/>
          <w:szCs w:val="24"/>
        </w:rPr>
      </w:pPr>
    </w:p>
    <w:p w14:paraId="022D199B" w14:textId="55825198" w:rsidR="00B10404" w:rsidRPr="0099570F" w:rsidRDefault="00DE04F7">
      <w:pPr>
        <w:tabs>
          <w:tab w:val="left" w:pos="994"/>
        </w:tabs>
        <w:rPr>
          <w:sz w:val="24"/>
        </w:rPr>
      </w:pPr>
      <w:r>
        <w:rPr>
          <w:rFonts w:ascii="Arial" w:hAnsi="Arial" w:cs="Arial"/>
          <w:sz w:val="24"/>
          <w:szCs w:val="24"/>
        </w:rPr>
        <w:t xml:space="preserve">Updated: </w:t>
      </w:r>
      <w:r w:rsidR="00B84E15">
        <w:rPr>
          <w:rFonts w:ascii="Arial" w:hAnsi="Arial" w:cs="Arial"/>
          <w:sz w:val="24"/>
          <w:szCs w:val="24"/>
        </w:rPr>
        <w:t>23-24 Board Meeting I</w:t>
      </w:r>
    </w:p>
    <w:p w14:paraId="173BFA8C" w14:textId="77777777" w:rsidR="00B10404" w:rsidRDefault="00B10404">
      <w:pPr>
        <w:tabs>
          <w:tab w:val="left" w:pos="994"/>
        </w:tabs>
        <w:rPr>
          <w:rFonts w:ascii="Arial" w:hAnsi="Arial" w:cs="Arial"/>
          <w:sz w:val="24"/>
          <w:szCs w:val="24"/>
        </w:rPr>
      </w:pPr>
    </w:p>
    <w:p w14:paraId="730778E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trike/>
          <w:spacing w:val="-3"/>
          <w:sz w:val="24"/>
          <w:szCs w:val="24"/>
        </w:rPr>
      </w:pPr>
    </w:p>
    <w:p w14:paraId="00B6B8B9" w14:textId="77777777" w:rsidR="00B10404" w:rsidRDefault="00B10404">
      <w:pPr>
        <w:rPr>
          <w:rFonts w:ascii="Arial" w:hAnsi="Arial" w:cs="Arial"/>
          <w:spacing w:val="-3"/>
          <w:sz w:val="24"/>
          <w:szCs w:val="24"/>
        </w:rPr>
      </w:pPr>
    </w:p>
    <w:p w14:paraId="7CD953AA" w14:textId="1A8CDB34" w:rsidR="00DE2769" w:rsidRPr="00BC2FFB" w:rsidRDefault="00DE2769"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spacing w:val="-3"/>
          <w:sz w:val="24"/>
          <w:szCs w:val="24"/>
        </w:rPr>
        <w:sectPr w:rsidR="00DE2769" w:rsidRPr="00BC2FFB" w:rsidSect="00E25E94">
          <w:headerReference w:type="default" r:id="rId9"/>
          <w:footerReference w:type="even" r:id="rId10"/>
          <w:footerReference w:type="default" r:id="rId11"/>
          <w:footerReference w:type="first" r:id="rId12"/>
          <w:pgSz w:w="12240" w:h="15840" w:code="1"/>
          <w:pgMar w:top="1440" w:right="1440" w:bottom="1440" w:left="1440" w:header="1440" w:footer="720" w:gutter="0"/>
          <w:lnNumType w:countBy="1"/>
          <w:pgNumType w:start="1"/>
          <w:cols w:space="720"/>
          <w:noEndnote/>
        </w:sectPr>
      </w:pPr>
    </w:p>
    <w:p w14:paraId="386BA56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color w:val="FFFFFF"/>
          <w:spacing w:val="-3"/>
          <w:sz w:val="24"/>
          <w:szCs w:val="24"/>
        </w:rPr>
      </w:pPr>
      <w:bookmarkStart w:id="0" w:name="_Toc187050182"/>
      <w:bookmarkStart w:id="1" w:name="_Toc441062873"/>
      <w:bookmarkStart w:id="2" w:name="_Toc441062944"/>
      <w:bookmarkStart w:id="3" w:name="_Toc116468775"/>
      <w:r w:rsidRPr="00A00288">
        <w:rPr>
          <w:color w:val="FFFFFF"/>
          <w:spacing w:val="-3"/>
          <w:sz w:val="24"/>
          <w:szCs w:val="24"/>
        </w:rPr>
        <w:lastRenderedPageBreak/>
        <w:t>Table of Contents</w:t>
      </w:r>
      <w:bookmarkEnd w:id="0"/>
      <w:bookmarkEnd w:id="1"/>
      <w:bookmarkEnd w:id="2"/>
      <w:bookmarkEnd w:id="3"/>
    </w:p>
    <w:p w14:paraId="6B7FCDEC" w14:textId="3B2ED784" w:rsidR="003778B5" w:rsidRPr="004852EB" w:rsidRDefault="00E618E0">
      <w:pPr>
        <w:pStyle w:val="TOC1"/>
        <w:rPr>
          <w:rFonts w:eastAsiaTheme="minorEastAsia"/>
          <w:spacing w:val="0"/>
          <w:lang w:eastAsia="en-US"/>
        </w:rPr>
      </w:pPr>
      <w:r w:rsidRPr="004852EB">
        <w:fldChar w:fldCharType="begin"/>
      </w:r>
      <w:r w:rsidR="008734B2" w:rsidRPr="004852EB">
        <w:instrText xml:space="preserve"> TOC \o "1-7" \h \z \u </w:instrText>
      </w:r>
      <w:r w:rsidRPr="004852EB">
        <w:fldChar w:fldCharType="separate"/>
      </w:r>
      <w:hyperlink w:anchor="_Toc116468775" w:history="1">
        <w:r w:rsidR="003778B5" w:rsidRPr="004852EB">
          <w:rPr>
            <w:rStyle w:val="Hyperlink"/>
          </w:rPr>
          <w:t>Table of Contents</w:t>
        </w:r>
        <w:r w:rsidR="003778B5" w:rsidRPr="004852EB">
          <w:rPr>
            <w:webHidden/>
          </w:rPr>
          <w:tab/>
        </w:r>
        <w:r w:rsidR="003778B5" w:rsidRPr="004852EB">
          <w:rPr>
            <w:webHidden/>
          </w:rPr>
          <w:fldChar w:fldCharType="begin"/>
        </w:r>
        <w:r w:rsidR="003778B5" w:rsidRPr="004852EB">
          <w:rPr>
            <w:webHidden/>
          </w:rPr>
          <w:instrText xml:space="preserve"> PAGEREF _Toc116468775 \h </w:instrText>
        </w:r>
        <w:r w:rsidR="003778B5" w:rsidRPr="004852EB">
          <w:rPr>
            <w:webHidden/>
          </w:rPr>
        </w:r>
        <w:r w:rsidR="003778B5" w:rsidRPr="004852EB">
          <w:rPr>
            <w:webHidden/>
          </w:rPr>
          <w:fldChar w:fldCharType="separate"/>
        </w:r>
        <w:r w:rsidR="005B44CA" w:rsidRPr="004852EB">
          <w:rPr>
            <w:webHidden/>
          </w:rPr>
          <w:t>2</w:t>
        </w:r>
        <w:r w:rsidR="003778B5" w:rsidRPr="004852EB">
          <w:rPr>
            <w:webHidden/>
          </w:rPr>
          <w:fldChar w:fldCharType="end"/>
        </w:r>
      </w:hyperlink>
    </w:p>
    <w:p w14:paraId="210BD7D7" w14:textId="437B12FE" w:rsidR="003778B5" w:rsidRPr="004852EB" w:rsidRDefault="004852EB">
      <w:pPr>
        <w:pStyle w:val="TOC1"/>
        <w:rPr>
          <w:rFonts w:eastAsiaTheme="minorEastAsia"/>
          <w:spacing w:val="0"/>
          <w:lang w:eastAsia="en-US"/>
        </w:rPr>
      </w:pPr>
      <w:hyperlink w:anchor="_Toc116468776" w:history="1">
        <w:r w:rsidR="003778B5" w:rsidRPr="004852EB">
          <w:rPr>
            <w:rStyle w:val="Hyperlink"/>
            <w:i/>
            <w:iCs/>
          </w:rPr>
          <w:t>Policy Type:  I. Guiding Documents</w:t>
        </w:r>
        <w:r w:rsidR="003778B5" w:rsidRPr="004852EB">
          <w:rPr>
            <w:webHidden/>
          </w:rPr>
          <w:tab/>
        </w:r>
        <w:r w:rsidR="003778B5" w:rsidRPr="004852EB">
          <w:rPr>
            <w:webHidden/>
          </w:rPr>
          <w:fldChar w:fldCharType="begin"/>
        </w:r>
        <w:r w:rsidR="003778B5" w:rsidRPr="004852EB">
          <w:rPr>
            <w:webHidden/>
          </w:rPr>
          <w:instrText xml:space="preserve"> PAGEREF _Toc116468776 \h </w:instrText>
        </w:r>
        <w:r w:rsidR="003778B5" w:rsidRPr="004852EB">
          <w:rPr>
            <w:webHidden/>
          </w:rPr>
        </w:r>
        <w:r w:rsidR="003778B5" w:rsidRPr="004852EB">
          <w:rPr>
            <w:webHidden/>
          </w:rPr>
          <w:fldChar w:fldCharType="separate"/>
        </w:r>
        <w:r w:rsidR="005B44CA" w:rsidRPr="004852EB">
          <w:rPr>
            <w:webHidden/>
          </w:rPr>
          <w:t>4</w:t>
        </w:r>
        <w:r w:rsidR="003778B5" w:rsidRPr="004852EB">
          <w:rPr>
            <w:webHidden/>
          </w:rPr>
          <w:fldChar w:fldCharType="end"/>
        </w:r>
      </w:hyperlink>
    </w:p>
    <w:p w14:paraId="5E641C4F" w14:textId="7D660223" w:rsidR="003778B5" w:rsidRPr="004852EB" w:rsidRDefault="004852EB" w:rsidP="005B44CA">
      <w:pPr>
        <w:pStyle w:val="TOC2"/>
        <w:rPr>
          <w:rFonts w:ascii="Arial" w:eastAsiaTheme="minorEastAsia" w:hAnsi="Arial" w:cs="Arial"/>
          <w:b/>
          <w:bCs/>
          <w:spacing w:val="0"/>
          <w:sz w:val="22"/>
          <w:szCs w:val="22"/>
          <w:lang w:eastAsia="en-US"/>
        </w:rPr>
      </w:pPr>
      <w:hyperlink w:anchor="_Toc116468777" w:history="1">
        <w:r w:rsidR="003778B5" w:rsidRPr="004852EB">
          <w:rPr>
            <w:rStyle w:val="Hyperlink"/>
            <w:rFonts w:ascii="Arial" w:hAnsi="Arial" w:cs="Arial"/>
            <w:b/>
            <w:bCs/>
            <w:sz w:val="22"/>
            <w:szCs w:val="22"/>
          </w:rPr>
          <w:t>A.  Vision Statement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_Toc116468777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419EEE4C" w14:textId="2BB233F6" w:rsidR="003778B5" w:rsidRPr="004852EB" w:rsidRDefault="004852EB" w:rsidP="005B44CA">
      <w:pPr>
        <w:pStyle w:val="TOC2"/>
        <w:rPr>
          <w:rFonts w:ascii="Arial" w:eastAsiaTheme="minorEastAsia" w:hAnsi="Arial" w:cs="Arial"/>
          <w:b/>
          <w:bCs/>
          <w:spacing w:val="0"/>
          <w:sz w:val="22"/>
          <w:szCs w:val="22"/>
          <w:lang w:eastAsia="en-US"/>
        </w:rPr>
      </w:pPr>
      <w:hyperlink w:anchor="_Toc116468778" w:history="1">
        <w:r w:rsidR="003778B5" w:rsidRPr="004852EB">
          <w:rPr>
            <w:rStyle w:val="Hyperlink"/>
            <w:rFonts w:ascii="Arial" w:hAnsi="Arial" w:cs="Arial"/>
            <w:b/>
            <w:bCs/>
            <w:sz w:val="22"/>
            <w:szCs w:val="22"/>
          </w:rPr>
          <w:t>B.  Mission Statement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_Toc116468778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0928AD28" w14:textId="48C5C02A" w:rsidR="003778B5" w:rsidRPr="004852EB" w:rsidRDefault="004852EB" w:rsidP="005B44CA">
      <w:pPr>
        <w:pStyle w:val="TOC2"/>
        <w:rPr>
          <w:rFonts w:ascii="Arial" w:eastAsiaTheme="minorEastAsia" w:hAnsi="Arial" w:cs="Arial"/>
          <w:b/>
          <w:bCs/>
          <w:spacing w:val="0"/>
          <w:sz w:val="22"/>
          <w:szCs w:val="22"/>
          <w:lang w:eastAsia="en-US"/>
        </w:rPr>
      </w:pPr>
      <w:hyperlink w:anchor="_Toc116468779" w:history="1">
        <w:r w:rsidR="003778B5" w:rsidRPr="004852EB">
          <w:rPr>
            <w:rStyle w:val="Hyperlink"/>
            <w:rFonts w:ascii="Arial" w:hAnsi="Arial" w:cs="Arial"/>
            <w:b/>
            <w:bCs/>
            <w:sz w:val="22"/>
            <w:szCs w:val="22"/>
          </w:rPr>
          <w:t>C.  Brand Statement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_Toc116468779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78879F4F" w14:textId="696E7294" w:rsidR="003778B5" w:rsidRPr="004852EB" w:rsidRDefault="004852EB" w:rsidP="005B44CA">
      <w:pPr>
        <w:pStyle w:val="TOC2"/>
        <w:rPr>
          <w:rFonts w:ascii="Arial" w:eastAsiaTheme="minorEastAsia" w:hAnsi="Arial" w:cs="Arial"/>
          <w:b/>
          <w:bCs/>
          <w:spacing w:val="0"/>
          <w:sz w:val="22"/>
          <w:szCs w:val="22"/>
          <w:lang w:eastAsia="en-US"/>
        </w:rPr>
      </w:pPr>
      <w:hyperlink w:anchor="_Toc116468780" w:history="1">
        <w:r w:rsidR="003778B5" w:rsidRPr="004852EB">
          <w:rPr>
            <w:rStyle w:val="Hyperlink"/>
            <w:rFonts w:ascii="Arial" w:hAnsi="Arial" w:cs="Arial"/>
            <w:b/>
            <w:bCs/>
            <w:sz w:val="22"/>
            <w:szCs w:val="22"/>
          </w:rPr>
          <w:t>D.  Core Purpose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05F79A5B" w14:textId="7B50494D" w:rsidR="003778B5" w:rsidRPr="004852EB" w:rsidRDefault="004852EB" w:rsidP="005B44CA">
      <w:pPr>
        <w:pStyle w:val="TOC2"/>
        <w:rPr>
          <w:rFonts w:ascii="Arial" w:eastAsiaTheme="minorEastAsia" w:hAnsi="Arial" w:cs="Arial"/>
          <w:b/>
          <w:bCs/>
          <w:spacing w:val="0"/>
          <w:sz w:val="22"/>
          <w:szCs w:val="22"/>
          <w:lang w:eastAsia="en-US"/>
        </w:rPr>
      </w:pPr>
      <w:hyperlink w:anchor="_Toc116468781" w:history="1">
        <w:r w:rsidR="003778B5" w:rsidRPr="004852EB">
          <w:rPr>
            <w:rStyle w:val="Hyperlink"/>
            <w:rFonts w:ascii="Arial" w:hAnsi="Arial" w:cs="Arial"/>
            <w:b/>
            <w:bCs/>
            <w:sz w:val="22"/>
            <w:szCs w:val="22"/>
          </w:rPr>
          <w:t>E.  Core Values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06E943E5" w14:textId="08DED07D" w:rsidR="003778B5" w:rsidRPr="004852EB" w:rsidRDefault="004852EB" w:rsidP="005B44CA">
      <w:pPr>
        <w:pStyle w:val="TOC2"/>
        <w:rPr>
          <w:rFonts w:ascii="Arial" w:eastAsiaTheme="minorEastAsia" w:hAnsi="Arial" w:cs="Arial"/>
          <w:b/>
          <w:bCs/>
          <w:spacing w:val="0"/>
          <w:sz w:val="22"/>
          <w:szCs w:val="22"/>
          <w:lang w:eastAsia="en-US"/>
        </w:rPr>
      </w:pPr>
      <w:hyperlink w:anchor="_Toc116468782" w:history="1">
        <w:r w:rsidR="003778B5" w:rsidRPr="004852EB">
          <w:rPr>
            <w:rStyle w:val="Hyperlink"/>
            <w:rFonts w:ascii="Arial" w:hAnsi="Arial" w:cs="Arial"/>
            <w:b/>
            <w:bCs/>
            <w:sz w:val="22"/>
            <w:szCs w:val="22"/>
          </w:rPr>
          <w:t>F.  Tag Line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_Toc116468782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4</w:t>
        </w:r>
        <w:r w:rsidR="003778B5" w:rsidRPr="004852EB">
          <w:rPr>
            <w:rFonts w:ascii="Arial" w:hAnsi="Arial" w:cs="Arial"/>
            <w:b/>
            <w:bCs/>
            <w:webHidden/>
            <w:sz w:val="22"/>
            <w:szCs w:val="22"/>
          </w:rPr>
          <w:fldChar w:fldCharType="end"/>
        </w:r>
      </w:hyperlink>
    </w:p>
    <w:p w14:paraId="3DDE4976" w14:textId="053D107D" w:rsidR="003778B5" w:rsidRPr="004852EB" w:rsidRDefault="004852EB" w:rsidP="005B44CA">
      <w:pPr>
        <w:pStyle w:val="TOC2"/>
        <w:rPr>
          <w:rFonts w:ascii="Arial" w:eastAsiaTheme="minorEastAsia" w:hAnsi="Arial" w:cs="Arial"/>
          <w:b/>
          <w:bCs/>
          <w:spacing w:val="0"/>
          <w:sz w:val="22"/>
          <w:szCs w:val="22"/>
          <w:lang w:eastAsia="en-US"/>
        </w:rPr>
      </w:pPr>
      <w:hyperlink w:anchor="_Toc116468783" w:history="1">
        <w:r w:rsidR="003778B5" w:rsidRPr="004852EB">
          <w:rPr>
            <w:rStyle w:val="Hyperlink"/>
            <w:rFonts w:ascii="Arial" w:hAnsi="Arial" w:cs="Arial"/>
            <w:b/>
            <w:bCs/>
            <w:sz w:val="22"/>
            <w:szCs w:val="22"/>
          </w:rPr>
          <w:t>G.  Strategic Plan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5</w:t>
        </w:r>
        <w:r w:rsidR="003778B5" w:rsidRPr="004852EB">
          <w:rPr>
            <w:rFonts w:ascii="Arial" w:hAnsi="Arial" w:cs="Arial"/>
            <w:b/>
            <w:bCs/>
            <w:webHidden/>
            <w:sz w:val="22"/>
            <w:szCs w:val="22"/>
          </w:rPr>
          <w:fldChar w:fldCharType="end"/>
        </w:r>
      </w:hyperlink>
    </w:p>
    <w:p w14:paraId="13B50039" w14:textId="256F9B08" w:rsidR="003778B5" w:rsidRPr="004852EB" w:rsidRDefault="004852EB">
      <w:pPr>
        <w:pStyle w:val="TOC1"/>
        <w:rPr>
          <w:rFonts w:eastAsiaTheme="minorEastAsia"/>
          <w:spacing w:val="0"/>
          <w:lang w:eastAsia="en-US"/>
        </w:rPr>
      </w:pPr>
      <w:hyperlink w:anchor="_Toc116468784" w:history="1">
        <w:r w:rsidR="003778B5" w:rsidRPr="004852EB">
          <w:rPr>
            <w:rStyle w:val="Hyperlink"/>
            <w:i/>
            <w:iCs/>
          </w:rPr>
          <w:t>Policy Type:  II. Governance Process</w:t>
        </w:r>
        <w:r w:rsidR="003778B5" w:rsidRPr="004852EB">
          <w:rPr>
            <w:webHidden/>
          </w:rPr>
          <w:tab/>
        </w:r>
        <w:r w:rsidR="003778B5" w:rsidRPr="004852EB">
          <w:rPr>
            <w:webHidden/>
          </w:rPr>
          <w:fldChar w:fldCharType="begin"/>
        </w:r>
        <w:r w:rsidR="003778B5" w:rsidRPr="004852EB">
          <w:rPr>
            <w:webHidden/>
          </w:rPr>
          <w:instrText xml:space="preserve"> PAGEREF _Toc116468784 \h </w:instrText>
        </w:r>
        <w:r w:rsidR="003778B5" w:rsidRPr="004852EB">
          <w:rPr>
            <w:webHidden/>
          </w:rPr>
        </w:r>
        <w:r w:rsidR="003778B5" w:rsidRPr="004852EB">
          <w:rPr>
            <w:webHidden/>
          </w:rPr>
          <w:fldChar w:fldCharType="separate"/>
        </w:r>
        <w:r w:rsidR="005B44CA" w:rsidRPr="004852EB">
          <w:rPr>
            <w:webHidden/>
          </w:rPr>
          <w:t>8</w:t>
        </w:r>
        <w:r w:rsidR="003778B5" w:rsidRPr="004852EB">
          <w:rPr>
            <w:webHidden/>
          </w:rPr>
          <w:fldChar w:fldCharType="end"/>
        </w:r>
      </w:hyperlink>
    </w:p>
    <w:p w14:paraId="21D641B5" w14:textId="61E4FB07" w:rsidR="003778B5" w:rsidRPr="004852EB" w:rsidRDefault="004852EB" w:rsidP="005B44CA">
      <w:pPr>
        <w:pStyle w:val="TOC2"/>
        <w:rPr>
          <w:rFonts w:ascii="Arial" w:eastAsiaTheme="minorEastAsia" w:hAnsi="Arial" w:cs="Arial"/>
          <w:b/>
          <w:bCs/>
          <w:spacing w:val="0"/>
          <w:sz w:val="22"/>
          <w:szCs w:val="22"/>
          <w:lang w:eastAsia="en-US"/>
        </w:rPr>
      </w:pPr>
      <w:hyperlink w:anchor="_Toc116468785" w:history="1">
        <w:r w:rsidR="003778B5" w:rsidRPr="004852EB">
          <w:rPr>
            <w:rStyle w:val="Hyperlink"/>
            <w:rFonts w:ascii="Arial" w:hAnsi="Arial" w:cs="Arial"/>
            <w:b/>
            <w:bCs/>
            <w:sz w:val="22"/>
            <w:szCs w:val="22"/>
          </w:rPr>
          <w:t>A.  Governing Style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w:t>
        </w:r>
        <w:r w:rsidR="003778B5" w:rsidRPr="004852EB">
          <w:rPr>
            <w:rFonts w:ascii="Arial" w:hAnsi="Arial" w:cs="Arial"/>
            <w:b/>
            <w:bCs/>
            <w:webHidden/>
            <w:sz w:val="22"/>
            <w:szCs w:val="22"/>
          </w:rPr>
          <w:fldChar w:fldCharType="end"/>
        </w:r>
      </w:hyperlink>
    </w:p>
    <w:p w14:paraId="33A37CAB" w14:textId="4900BF87" w:rsidR="003778B5" w:rsidRPr="004852EB" w:rsidRDefault="004852EB" w:rsidP="005B44CA">
      <w:pPr>
        <w:pStyle w:val="TOC2"/>
        <w:rPr>
          <w:rFonts w:ascii="Arial" w:eastAsiaTheme="minorEastAsia" w:hAnsi="Arial" w:cs="Arial"/>
          <w:b/>
          <w:bCs/>
          <w:spacing w:val="0"/>
          <w:sz w:val="22"/>
          <w:szCs w:val="22"/>
          <w:lang w:eastAsia="en-US"/>
        </w:rPr>
      </w:pPr>
      <w:hyperlink w:anchor="_Toc116468786" w:history="1">
        <w:r w:rsidR="003778B5" w:rsidRPr="004852EB">
          <w:rPr>
            <w:rStyle w:val="Hyperlink"/>
            <w:rFonts w:ascii="Arial" w:hAnsi="Arial" w:cs="Arial"/>
            <w:b/>
            <w:bCs/>
            <w:sz w:val="22"/>
            <w:szCs w:val="22"/>
          </w:rPr>
          <w:t>B.  Board Guidelines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9</w:t>
        </w:r>
        <w:r w:rsidR="003778B5" w:rsidRPr="004852EB">
          <w:rPr>
            <w:rFonts w:ascii="Arial" w:hAnsi="Arial" w:cs="Arial"/>
            <w:b/>
            <w:bCs/>
            <w:webHidden/>
            <w:sz w:val="22"/>
            <w:szCs w:val="22"/>
          </w:rPr>
          <w:fldChar w:fldCharType="end"/>
        </w:r>
      </w:hyperlink>
    </w:p>
    <w:p w14:paraId="21F283A4" w14:textId="022405E5" w:rsidR="003778B5" w:rsidRPr="004852EB" w:rsidRDefault="004852EB" w:rsidP="005B44CA">
      <w:pPr>
        <w:pStyle w:val="TOC2"/>
        <w:rPr>
          <w:rFonts w:ascii="Arial" w:eastAsiaTheme="minorEastAsia" w:hAnsi="Arial" w:cs="Arial"/>
          <w:b/>
          <w:bCs/>
          <w:spacing w:val="0"/>
          <w:sz w:val="22"/>
          <w:szCs w:val="22"/>
          <w:lang w:eastAsia="en-US"/>
        </w:rPr>
      </w:pPr>
      <w:hyperlink w:anchor="_Toc116468787" w:history="1">
        <w:r w:rsidR="003778B5" w:rsidRPr="004852EB">
          <w:rPr>
            <w:rStyle w:val="Hyperlink"/>
            <w:rFonts w:ascii="Arial" w:hAnsi="Arial" w:cs="Arial"/>
            <w:b/>
            <w:bCs/>
            <w:sz w:val="22"/>
            <w:szCs w:val="22"/>
          </w:rPr>
          <w:t>C.  Board Operations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11</w:t>
        </w:r>
        <w:r w:rsidR="003778B5" w:rsidRPr="004852EB">
          <w:rPr>
            <w:rFonts w:ascii="Arial" w:hAnsi="Arial" w:cs="Arial"/>
            <w:b/>
            <w:bCs/>
            <w:webHidden/>
            <w:sz w:val="22"/>
            <w:szCs w:val="22"/>
          </w:rPr>
          <w:fldChar w:fldCharType="end"/>
        </w:r>
      </w:hyperlink>
    </w:p>
    <w:p w14:paraId="6FB0E40C" w14:textId="4FB36804" w:rsidR="003778B5" w:rsidRPr="004852EB" w:rsidRDefault="004852EB" w:rsidP="005B44CA">
      <w:pPr>
        <w:pStyle w:val="TOC2"/>
        <w:rPr>
          <w:rFonts w:ascii="Arial" w:eastAsiaTheme="minorEastAsia" w:hAnsi="Arial" w:cs="Arial"/>
          <w:b/>
          <w:bCs/>
          <w:spacing w:val="0"/>
          <w:sz w:val="22"/>
          <w:szCs w:val="22"/>
          <w:lang w:eastAsia="en-US"/>
        </w:rPr>
      </w:pPr>
      <w:hyperlink w:anchor="_Toc116468788" w:history="1">
        <w:r w:rsidR="003778B5" w:rsidRPr="004852EB">
          <w:rPr>
            <w:rStyle w:val="Hyperlink"/>
            <w:rFonts w:ascii="Arial" w:hAnsi="Arial" w:cs="Arial"/>
            <w:b/>
            <w:bCs/>
            <w:sz w:val="22"/>
            <w:szCs w:val="22"/>
          </w:rPr>
          <w:t>D.  Board Job Description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12</w:t>
        </w:r>
        <w:r w:rsidR="003778B5" w:rsidRPr="004852EB">
          <w:rPr>
            <w:rFonts w:ascii="Arial" w:hAnsi="Arial" w:cs="Arial"/>
            <w:b/>
            <w:bCs/>
            <w:webHidden/>
            <w:sz w:val="22"/>
            <w:szCs w:val="22"/>
          </w:rPr>
          <w:fldChar w:fldCharType="end"/>
        </w:r>
      </w:hyperlink>
    </w:p>
    <w:p w14:paraId="70298669" w14:textId="2757ABDD" w:rsidR="003778B5" w:rsidRPr="004852EB" w:rsidRDefault="004852EB" w:rsidP="005B44CA">
      <w:pPr>
        <w:pStyle w:val="TOC2"/>
        <w:rPr>
          <w:rFonts w:ascii="Arial" w:eastAsiaTheme="minorEastAsia" w:hAnsi="Arial" w:cs="Arial"/>
          <w:b/>
          <w:bCs/>
          <w:spacing w:val="0"/>
          <w:sz w:val="22"/>
          <w:szCs w:val="22"/>
          <w:lang w:eastAsia="en-US"/>
        </w:rPr>
      </w:pPr>
      <w:hyperlink w:anchor="_Toc116468789" w:history="1">
        <w:r w:rsidR="003778B5" w:rsidRPr="004852EB">
          <w:rPr>
            <w:rStyle w:val="Hyperlink"/>
            <w:rFonts w:ascii="Arial" w:hAnsi="Arial" w:cs="Arial"/>
            <w:b/>
            <w:bCs/>
            <w:sz w:val="22"/>
            <w:szCs w:val="22"/>
          </w:rPr>
          <w:t>E.  Duties of the Executive Committee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_Toc116468789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w:t>
        </w:r>
        <w:r w:rsidR="003778B5" w:rsidRPr="004852EB">
          <w:rPr>
            <w:rFonts w:ascii="Arial" w:hAnsi="Arial" w:cs="Arial"/>
            <w:b/>
            <w:bCs/>
            <w:webHidden/>
            <w:sz w:val="22"/>
            <w:szCs w:val="22"/>
          </w:rPr>
          <w:fldChar w:fldCharType="end"/>
        </w:r>
      </w:hyperlink>
    </w:p>
    <w:p w14:paraId="04165346" w14:textId="40EFD2EA" w:rsidR="003778B5" w:rsidRPr="004852EB" w:rsidRDefault="004852EB" w:rsidP="005B44CA">
      <w:pPr>
        <w:pStyle w:val="TOC2"/>
        <w:rPr>
          <w:rFonts w:ascii="Arial" w:eastAsiaTheme="minorEastAsia" w:hAnsi="Arial" w:cs="Arial"/>
          <w:b/>
          <w:bCs/>
          <w:spacing w:val="0"/>
          <w:sz w:val="22"/>
          <w:szCs w:val="22"/>
          <w:lang w:eastAsia="en-US"/>
        </w:rPr>
      </w:pPr>
      <w:hyperlink w:anchor="_Toc116468790" w:history="1">
        <w:r w:rsidR="003778B5" w:rsidRPr="004852EB">
          <w:rPr>
            <w:rStyle w:val="Hyperlink"/>
            <w:rFonts w:ascii="Arial" w:hAnsi="Arial" w:cs="Arial"/>
            <w:b/>
            <w:bCs/>
            <w:sz w:val="22"/>
            <w:szCs w:val="22"/>
          </w:rPr>
          <w:t>F.  Officer Duties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17</w:t>
        </w:r>
        <w:r w:rsidR="003778B5" w:rsidRPr="004852EB">
          <w:rPr>
            <w:rFonts w:ascii="Arial" w:hAnsi="Arial" w:cs="Arial"/>
            <w:b/>
            <w:bCs/>
            <w:webHidden/>
            <w:sz w:val="22"/>
            <w:szCs w:val="22"/>
          </w:rPr>
          <w:fldChar w:fldCharType="end"/>
        </w:r>
      </w:hyperlink>
    </w:p>
    <w:p w14:paraId="678551E9" w14:textId="17C0392B" w:rsidR="003778B5" w:rsidRPr="004852EB" w:rsidRDefault="004852EB" w:rsidP="005B44CA">
      <w:pPr>
        <w:pStyle w:val="TOC2"/>
        <w:rPr>
          <w:rFonts w:ascii="Arial" w:eastAsiaTheme="minorEastAsia" w:hAnsi="Arial" w:cs="Arial"/>
          <w:b/>
          <w:bCs/>
          <w:spacing w:val="0"/>
          <w:sz w:val="22"/>
          <w:szCs w:val="22"/>
          <w:lang w:eastAsia="en-US"/>
        </w:rPr>
      </w:pPr>
      <w:hyperlink w:anchor="_Toc116468791" w:history="1">
        <w:r w:rsidR="003778B5" w:rsidRPr="004852EB">
          <w:rPr>
            <w:rStyle w:val="Hyperlink"/>
            <w:rFonts w:ascii="Arial" w:hAnsi="Arial" w:cs="Arial"/>
            <w:b/>
            <w:bCs/>
            <w:sz w:val="22"/>
            <w:szCs w:val="22"/>
          </w:rPr>
          <w:t>G.  Executive Committee Operations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w:t>
        </w:r>
        <w:r w:rsidR="003778B5" w:rsidRPr="004852EB">
          <w:rPr>
            <w:rFonts w:ascii="Arial" w:hAnsi="Arial" w:cs="Arial"/>
            <w:b/>
            <w:bCs/>
            <w:webHidden/>
            <w:sz w:val="22"/>
            <w:szCs w:val="22"/>
          </w:rPr>
          <w:fldChar w:fldCharType="end"/>
        </w:r>
      </w:hyperlink>
    </w:p>
    <w:p w14:paraId="00A43B4E" w14:textId="1A61F85C" w:rsidR="003778B5" w:rsidRPr="004852EB" w:rsidRDefault="004852EB" w:rsidP="005B44CA">
      <w:pPr>
        <w:pStyle w:val="TOC2"/>
        <w:rPr>
          <w:rFonts w:ascii="Arial" w:eastAsiaTheme="minorEastAsia" w:hAnsi="Arial" w:cs="Arial"/>
          <w:b/>
          <w:bCs/>
          <w:spacing w:val="0"/>
          <w:sz w:val="22"/>
          <w:szCs w:val="22"/>
          <w:lang w:eastAsia="en-US"/>
        </w:rPr>
      </w:pPr>
      <w:hyperlink w:anchor="_Toc116468792" w:history="1">
        <w:r w:rsidR="003778B5" w:rsidRPr="004852EB">
          <w:rPr>
            <w:rStyle w:val="Hyperlink"/>
            <w:rFonts w:ascii="Arial" w:hAnsi="Arial" w:cs="Arial"/>
            <w:b/>
            <w:bCs/>
            <w:sz w:val="22"/>
            <w:szCs w:val="22"/>
          </w:rPr>
          <w:t>H.  Board Liaison Expectations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_Toc116468792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21</w:t>
        </w:r>
        <w:r w:rsidR="003778B5" w:rsidRPr="004852EB">
          <w:rPr>
            <w:rFonts w:ascii="Arial" w:hAnsi="Arial" w:cs="Arial"/>
            <w:b/>
            <w:bCs/>
            <w:webHidden/>
            <w:sz w:val="22"/>
            <w:szCs w:val="22"/>
          </w:rPr>
          <w:fldChar w:fldCharType="end"/>
        </w:r>
      </w:hyperlink>
    </w:p>
    <w:p w14:paraId="3783C2C7" w14:textId="06C9F09D" w:rsidR="003778B5" w:rsidRPr="004852EB" w:rsidRDefault="004852EB" w:rsidP="005B44CA">
      <w:pPr>
        <w:pStyle w:val="TOC2"/>
        <w:rPr>
          <w:rFonts w:ascii="Arial" w:eastAsiaTheme="minorEastAsia" w:hAnsi="Arial" w:cs="Arial"/>
          <w:b/>
          <w:bCs/>
          <w:spacing w:val="0"/>
          <w:sz w:val="22"/>
          <w:szCs w:val="22"/>
          <w:lang w:eastAsia="en-US"/>
        </w:rPr>
      </w:pPr>
      <w:hyperlink w:anchor="_Toc116468793" w:history="1">
        <w:r w:rsidR="003778B5" w:rsidRPr="004852EB">
          <w:rPr>
            <w:rStyle w:val="Hyperlink"/>
            <w:rFonts w:ascii="Arial" w:hAnsi="Arial" w:cs="Arial"/>
            <w:b/>
            <w:bCs/>
            <w:sz w:val="22"/>
            <w:szCs w:val="22"/>
          </w:rPr>
          <w:t>I.  Role of the Regional Director</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22</w:t>
        </w:r>
        <w:r w:rsidR="003778B5" w:rsidRPr="004852EB">
          <w:rPr>
            <w:rFonts w:ascii="Arial" w:hAnsi="Arial" w:cs="Arial"/>
            <w:b/>
            <w:bCs/>
            <w:webHidden/>
            <w:sz w:val="22"/>
            <w:szCs w:val="22"/>
          </w:rPr>
          <w:fldChar w:fldCharType="end"/>
        </w:r>
      </w:hyperlink>
    </w:p>
    <w:p w14:paraId="54D422E9" w14:textId="71824151" w:rsidR="003778B5" w:rsidRPr="004852EB" w:rsidRDefault="004852EB" w:rsidP="005B44CA">
      <w:pPr>
        <w:pStyle w:val="TOC2"/>
        <w:rPr>
          <w:rFonts w:ascii="Arial" w:eastAsiaTheme="minorEastAsia" w:hAnsi="Arial" w:cs="Arial"/>
          <w:b/>
          <w:bCs/>
          <w:spacing w:val="0"/>
          <w:sz w:val="22"/>
          <w:szCs w:val="22"/>
          <w:lang w:eastAsia="en-US"/>
        </w:rPr>
      </w:pPr>
      <w:hyperlink w:anchor="_Toc116468794" w:history="1">
        <w:r w:rsidR="003778B5" w:rsidRPr="004852EB">
          <w:rPr>
            <w:rStyle w:val="Hyperlink"/>
            <w:rFonts w:ascii="Arial" w:hAnsi="Arial" w:cs="Arial"/>
            <w:b/>
            <w:bCs/>
            <w:sz w:val="22"/>
            <w:szCs w:val="22"/>
          </w:rPr>
          <w:t>J.  Congressional Liaison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24</w:t>
        </w:r>
        <w:r w:rsidR="003778B5" w:rsidRPr="004852EB">
          <w:rPr>
            <w:rFonts w:ascii="Arial" w:hAnsi="Arial" w:cs="Arial"/>
            <w:b/>
            <w:bCs/>
            <w:webHidden/>
            <w:sz w:val="22"/>
            <w:szCs w:val="22"/>
          </w:rPr>
          <w:fldChar w:fldCharType="end"/>
        </w:r>
      </w:hyperlink>
    </w:p>
    <w:p w14:paraId="694C290C" w14:textId="77F24A78" w:rsidR="003778B5" w:rsidRPr="004852EB" w:rsidRDefault="004852EB" w:rsidP="005B44CA">
      <w:pPr>
        <w:pStyle w:val="TOC2"/>
        <w:rPr>
          <w:rFonts w:ascii="Arial" w:eastAsiaTheme="minorEastAsia" w:hAnsi="Arial" w:cs="Arial"/>
          <w:b/>
          <w:bCs/>
          <w:spacing w:val="0"/>
          <w:sz w:val="22"/>
          <w:szCs w:val="22"/>
          <w:lang w:eastAsia="en-US"/>
        </w:rPr>
      </w:pPr>
      <w:hyperlink w:anchor="_Toc116468795" w:history="1">
        <w:r w:rsidR="003778B5" w:rsidRPr="004852EB">
          <w:rPr>
            <w:rStyle w:val="Hyperlink"/>
            <w:rFonts w:ascii="Arial" w:hAnsi="Arial" w:cs="Arial"/>
            <w:b/>
            <w:bCs/>
            <w:sz w:val="22"/>
            <w:szCs w:val="22"/>
          </w:rPr>
          <w:t>K.  President’s Role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25</w:t>
        </w:r>
        <w:r w:rsidR="003778B5" w:rsidRPr="004852EB">
          <w:rPr>
            <w:rFonts w:ascii="Arial" w:hAnsi="Arial" w:cs="Arial"/>
            <w:b/>
            <w:bCs/>
            <w:webHidden/>
            <w:sz w:val="22"/>
            <w:szCs w:val="22"/>
          </w:rPr>
          <w:fldChar w:fldCharType="end"/>
        </w:r>
      </w:hyperlink>
    </w:p>
    <w:p w14:paraId="29CF9A7C" w14:textId="6629FF84" w:rsidR="003778B5" w:rsidRPr="004852EB" w:rsidRDefault="004852EB" w:rsidP="005B44CA">
      <w:pPr>
        <w:pStyle w:val="TOC2"/>
        <w:rPr>
          <w:rFonts w:ascii="Arial" w:eastAsiaTheme="minorEastAsia" w:hAnsi="Arial" w:cs="Arial"/>
          <w:b/>
          <w:bCs/>
          <w:spacing w:val="0"/>
          <w:sz w:val="22"/>
          <w:szCs w:val="22"/>
          <w:lang w:eastAsia="en-US"/>
        </w:rPr>
      </w:pPr>
      <w:hyperlink w:anchor="_Toc116468796" w:history="1">
        <w:r w:rsidR="003778B5" w:rsidRPr="004852EB">
          <w:rPr>
            <w:rStyle w:val="Hyperlink"/>
            <w:rFonts w:ascii="Arial" w:hAnsi="Arial" w:cs="Arial"/>
            <w:b/>
            <w:bCs/>
            <w:sz w:val="22"/>
            <w:szCs w:val="22"/>
          </w:rPr>
          <w:t>L.  Board Committee and Task Force Principles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26</w:t>
        </w:r>
        <w:r w:rsidR="003778B5" w:rsidRPr="004852EB">
          <w:rPr>
            <w:rFonts w:ascii="Arial" w:hAnsi="Arial" w:cs="Arial"/>
            <w:b/>
            <w:bCs/>
            <w:webHidden/>
            <w:sz w:val="22"/>
            <w:szCs w:val="22"/>
          </w:rPr>
          <w:fldChar w:fldCharType="end"/>
        </w:r>
      </w:hyperlink>
    </w:p>
    <w:p w14:paraId="1C665AD2" w14:textId="6389DA17" w:rsidR="003778B5" w:rsidRPr="004852EB" w:rsidRDefault="004852EB" w:rsidP="005B44CA">
      <w:pPr>
        <w:pStyle w:val="TOC2"/>
        <w:rPr>
          <w:rFonts w:ascii="Arial" w:eastAsiaTheme="minorEastAsia" w:hAnsi="Arial" w:cs="Arial"/>
          <w:b/>
          <w:bCs/>
          <w:spacing w:val="0"/>
          <w:sz w:val="22"/>
          <w:szCs w:val="22"/>
          <w:lang w:eastAsia="en-US"/>
        </w:rPr>
      </w:pPr>
      <w:hyperlink w:anchor="_Toc116468797" w:history="1">
        <w:r w:rsidR="003778B5" w:rsidRPr="004852EB">
          <w:rPr>
            <w:rStyle w:val="Hyperlink"/>
            <w:rFonts w:ascii="Arial" w:hAnsi="Arial" w:cs="Arial"/>
            <w:b/>
            <w:bCs/>
            <w:sz w:val="22"/>
            <w:szCs w:val="22"/>
          </w:rPr>
          <w:t>M.  Charges of Council and Committees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27</w:t>
        </w:r>
        <w:r w:rsidR="003778B5" w:rsidRPr="004852EB">
          <w:rPr>
            <w:rFonts w:ascii="Arial" w:hAnsi="Arial" w:cs="Arial"/>
            <w:b/>
            <w:bCs/>
            <w:webHidden/>
            <w:sz w:val="22"/>
            <w:szCs w:val="22"/>
          </w:rPr>
          <w:fldChar w:fldCharType="end"/>
        </w:r>
      </w:hyperlink>
    </w:p>
    <w:p w14:paraId="1DB6E09D" w14:textId="4F86F084" w:rsidR="003778B5" w:rsidRPr="004852EB" w:rsidRDefault="004852EB" w:rsidP="005B44CA">
      <w:pPr>
        <w:pStyle w:val="TOC2"/>
        <w:rPr>
          <w:rFonts w:ascii="Arial" w:eastAsiaTheme="minorEastAsia" w:hAnsi="Arial" w:cs="Arial"/>
          <w:b/>
          <w:bCs/>
          <w:spacing w:val="0"/>
          <w:sz w:val="22"/>
          <w:szCs w:val="22"/>
          <w:lang w:eastAsia="en-US"/>
        </w:rPr>
      </w:pPr>
      <w:hyperlink w:anchor="_Toc116468798" w:history="1">
        <w:r w:rsidR="003778B5" w:rsidRPr="004852EB">
          <w:rPr>
            <w:rStyle w:val="Hyperlink"/>
            <w:rFonts w:ascii="Arial" w:hAnsi="Arial" w:cs="Arial"/>
            <w:b/>
            <w:bCs/>
            <w:sz w:val="22"/>
            <w:szCs w:val="22"/>
          </w:rPr>
          <w:t>N.  Leader Evaluation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56</w:t>
        </w:r>
        <w:r w:rsidR="003778B5" w:rsidRPr="004852EB">
          <w:rPr>
            <w:rFonts w:ascii="Arial" w:hAnsi="Arial" w:cs="Arial"/>
            <w:b/>
            <w:bCs/>
            <w:webHidden/>
            <w:sz w:val="22"/>
            <w:szCs w:val="22"/>
          </w:rPr>
          <w:fldChar w:fldCharType="end"/>
        </w:r>
      </w:hyperlink>
    </w:p>
    <w:p w14:paraId="0BD3B4F7" w14:textId="06C5DCF6" w:rsidR="003778B5" w:rsidRPr="004852EB" w:rsidRDefault="004852EB" w:rsidP="005B44CA">
      <w:pPr>
        <w:pStyle w:val="TOC2"/>
        <w:rPr>
          <w:rFonts w:ascii="Arial" w:eastAsiaTheme="minorEastAsia" w:hAnsi="Arial" w:cs="Arial"/>
          <w:b/>
          <w:bCs/>
          <w:spacing w:val="0"/>
          <w:sz w:val="22"/>
          <w:szCs w:val="22"/>
          <w:lang w:eastAsia="en-US"/>
        </w:rPr>
      </w:pPr>
      <w:hyperlink w:anchor="_Toc116468799" w:history="1">
        <w:r w:rsidR="003778B5" w:rsidRPr="004852EB">
          <w:rPr>
            <w:rStyle w:val="Hyperlink"/>
            <w:rFonts w:ascii="Arial" w:hAnsi="Arial" w:cs="Arial"/>
            <w:b/>
            <w:bCs/>
            <w:sz w:val="22"/>
            <w:szCs w:val="22"/>
          </w:rPr>
          <w:t>O.  Code of Conduct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_Toc116468799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58</w:t>
        </w:r>
        <w:r w:rsidR="003778B5" w:rsidRPr="004852EB">
          <w:rPr>
            <w:rFonts w:ascii="Arial" w:hAnsi="Arial" w:cs="Arial"/>
            <w:b/>
            <w:bCs/>
            <w:webHidden/>
            <w:sz w:val="22"/>
            <w:szCs w:val="22"/>
          </w:rPr>
          <w:fldChar w:fldCharType="end"/>
        </w:r>
      </w:hyperlink>
    </w:p>
    <w:p w14:paraId="53D2179C" w14:textId="6FBA7725" w:rsidR="003778B5" w:rsidRPr="004852EB" w:rsidRDefault="004852EB" w:rsidP="005B44CA">
      <w:pPr>
        <w:pStyle w:val="TOC2"/>
        <w:rPr>
          <w:rFonts w:ascii="Arial" w:eastAsiaTheme="minorEastAsia" w:hAnsi="Arial" w:cs="Arial"/>
          <w:b/>
          <w:bCs/>
          <w:spacing w:val="0"/>
          <w:sz w:val="22"/>
          <w:szCs w:val="22"/>
          <w:lang w:eastAsia="en-US"/>
        </w:rPr>
      </w:pPr>
      <w:hyperlink w:anchor="_Toc116468800" w:history="1">
        <w:r w:rsidR="003778B5" w:rsidRPr="004852EB">
          <w:rPr>
            <w:rStyle w:val="Hyperlink"/>
            <w:rFonts w:ascii="Arial" w:hAnsi="Arial" w:cs="Arial"/>
            <w:b/>
            <w:bCs/>
            <w:sz w:val="22"/>
            <w:szCs w:val="22"/>
          </w:rPr>
          <w:t>P.  Board Processes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68</w:t>
        </w:r>
        <w:r w:rsidR="003778B5" w:rsidRPr="004852EB">
          <w:rPr>
            <w:rFonts w:ascii="Arial" w:hAnsi="Arial" w:cs="Arial"/>
            <w:b/>
            <w:bCs/>
            <w:webHidden/>
            <w:sz w:val="22"/>
            <w:szCs w:val="22"/>
          </w:rPr>
          <w:fldChar w:fldCharType="end"/>
        </w:r>
      </w:hyperlink>
    </w:p>
    <w:p w14:paraId="3DE09822" w14:textId="5F79C5F8" w:rsidR="003778B5" w:rsidRPr="004852EB" w:rsidRDefault="004852EB" w:rsidP="005B44CA">
      <w:pPr>
        <w:pStyle w:val="TOC2"/>
        <w:rPr>
          <w:rFonts w:ascii="Arial" w:eastAsiaTheme="minorEastAsia" w:hAnsi="Arial" w:cs="Arial"/>
          <w:b/>
          <w:bCs/>
          <w:spacing w:val="0"/>
          <w:sz w:val="22"/>
          <w:szCs w:val="22"/>
          <w:lang w:eastAsia="en-US"/>
        </w:rPr>
      </w:pPr>
      <w:hyperlink w:anchor="_Toc116468801" w:history="1">
        <w:r w:rsidR="003778B5" w:rsidRPr="004852EB">
          <w:rPr>
            <w:rStyle w:val="Hyperlink"/>
            <w:rFonts w:ascii="Arial" w:hAnsi="Arial" w:cs="Arial"/>
            <w:b/>
            <w:bCs/>
            <w:sz w:val="22"/>
            <w:szCs w:val="22"/>
          </w:rPr>
          <w:t>Q.  Absence of Executive Director Plan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70</w:t>
        </w:r>
        <w:r w:rsidR="003778B5" w:rsidRPr="004852EB">
          <w:rPr>
            <w:rFonts w:ascii="Arial" w:hAnsi="Arial" w:cs="Arial"/>
            <w:b/>
            <w:bCs/>
            <w:webHidden/>
            <w:sz w:val="22"/>
            <w:szCs w:val="22"/>
          </w:rPr>
          <w:fldChar w:fldCharType="end"/>
        </w:r>
      </w:hyperlink>
    </w:p>
    <w:p w14:paraId="6C392FBC" w14:textId="5DAC9AED" w:rsidR="003778B5" w:rsidRPr="004852EB" w:rsidRDefault="004852EB">
      <w:pPr>
        <w:pStyle w:val="TOC1"/>
        <w:rPr>
          <w:rFonts w:eastAsiaTheme="minorEastAsia"/>
          <w:spacing w:val="0"/>
          <w:lang w:eastAsia="en-US"/>
        </w:rPr>
      </w:pPr>
      <w:hyperlink w:anchor="_Toc116468802" w:history="1">
        <w:r w:rsidR="003778B5" w:rsidRPr="004852EB">
          <w:rPr>
            <w:rStyle w:val="Hyperlink"/>
            <w:i/>
            <w:iCs/>
          </w:rPr>
          <w:t>Policy Type:  III.  Board-Executive Director Relationship</w:t>
        </w:r>
        <w:r w:rsidR="003778B5" w:rsidRPr="004852EB">
          <w:rPr>
            <w:webHidden/>
          </w:rPr>
          <w:tab/>
        </w:r>
        <w:r w:rsidR="003778B5" w:rsidRPr="004852EB">
          <w:rPr>
            <w:webHidden/>
          </w:rPr>
          <w:fldChar w:fldCharType="begin"/>
        </w:r>
        <w:r w:rsidR="003778B5" w:rsidRPr="004852EB">
          <w:rPr>
            <w:webHidden/>
          </w:rPr>
          <w:instrText xml:space="preserve"> PAGEREF _Toc116468802 \h </w:instrText>
        </w:r>
        <w:r w:rsidR="003778B5" w:rsidRPr="004852EB">
          <w:rPr>
            <w:webHidden/>
          </w:rPr>
        </w:r>
        <w:r w:rsidR="003778B5" w:rsidRPr="004852EB">
          <w:rPr>
            <w:webHidden/>
          </w:rPr>
          <w:fldChar w:fldCharType="separate"/>
        </w:r>
        <w:r w:rsidR="005B44CA" w:rsidRPr="004852EB">
          <w:rPr>
            <w:webHidden/>
          </w:rPr>
          <w:t>71</w:t>
        </w:r>
        <w:r w:rsidR="003778B5" w:rsidRPr="004852EB">
          <w:rPr>
            <w:webHidden/>
          </w:rPr>
          <w:fldChar w:fldCharType="end"/>
        </w:r>
      </w:hyperlink>
    </w:p>
    <w:p w14:paraId="68E921E6" w14:textId="41C05C26" w:rsidR="003778B5" w:rsidRPr="004852EB" w:rsidRDefault="004852EB" w:rsidP="005B44CA">
      <w:pPr>
        <w:pStyle w:val="TOC2"/>
        <w:rPr>
          <w:rFonts w:ascii="Arial" w:eastAsiaTheme="minorEastAsia" w:hAnsi="Arial" w:cs="Arial"/>
          <w:b/>
          <w:bCs/>
          <w:spacing w:val="0"/>
          <w:sz w:val="22"/>
          <w:szCs w:val="22"/>
          <w:lang w:eastAsia="en-US"/>
        </w:rPr>
      </w:pPr>
      <w:hyperlink w:anchor="_Toc116468803" w:history="1">
        <w:r w:rsidR="003778B5" w:rsidRPr="004852EB">
          <w:rPr>
            <w:rStyle w:val="Hyperlink"/>
            <w:rFonts w:ascii="Arial" w:hAnsi="Arial" w:cs="Arial"/>
            <w:b/>
            <w:bCs/>
            <w:sz w:val="22"/>
            <w:szCs w:val="22"/>
          </w:rPr>
          <w:t>A.  Delegation to the Executive Director</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71</w:t>
        </w:r>
        <w:r w:rsidR="003778B5" w:rsidRPr="004852EB">
          <w:rPr>
            <w:rFonts w:ascii="Arial" w:hAnsi="Arial" w:cs="Arial"/>
            <w:b/>
            <w:bCs/>
            <w:webHidden/>
            <w:sz w:val="22"/>
            <w:szCs w:val="22"/>
          </w:rPr>
          <w:fldChar w:fldCharType="end"/>
        </w:r>
      </w:hyperlink>
    </w:p>
    <w:p w14:paraId="52C67641" w14:textId="0B9C06C8" w:rsidR="003778B5" w:rsidRPr="004852EB" w:rsidRDefault="004852EB" w:rsidP="005B44CA">
      <w:pPr>
        <w:pStyle w:val="TOC2"/>
        <w:rPr>
          <w:rFonts w:ascii="Arial" w:eastAsiaTheme="minorEastAsia" w:hAnsi="Arial" w:cs="Arial"/>
          <w:b/>
          <w:bCs/>
          <w:spacing w:val="0"/>
          <w:sz w:val="22"/>
          <w:szCs w:val="22"/>
          <w:lang w:eastAsia="en-US"/>
        </w:rPr>
      </w:pPr>
      <w:hyperlink w:anchor="_Toc116468804" w:history="1">
        <w:r w:rsidR="003778B5" w:rsidRPr="004852EB">
          <w:rPr>
            <w:rStyle w:val="Hyperlink"/>
            <w:rFonts w:ascii="Arial" w:hAnsi="Arial" w:cs="Arial"/>
            <w:b/>
            <w:bCs/>
            <w:sz w:val="22"/>
            <w:szCs w:val="22"/>
          </w:rPr>
          <w:t>B.  Executive Director Job Description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72</w:t>
        </w:r>
        <w:r w:rsidR="003778B5" w:rsidRPr="004852EB">
          <w:rPr>
            <w:rFonts w:ascii="Arial" w:hAnsi="Arial" w:cs="Arial"/>
            <w:b/>
            <w:bCs/>
            <w:webHidden/>
            <w:sz w:val="22"/>
            <w:szCs w:val="22"/>
          </w:rPr>
          <w:fldChar w:fldCharType="end"/>
        </w:r>
      </w:hyperlink>
    </w:p>
    <w:p w14:paraId="22B38590" w14:textId="7BBCEC7C" w:rsidR="003778B5" w:rsidRPr="004852EB" w:rsidRDefault="004852EB" w:rsidP="005B44CA">
      <w:pPr>
        <w:pStyle w:val="TOC2"/>
        <w:rPr>
          <w:rFonts w:ascii="Arial" w:eastAsiaTheme="minorEastAsia" w:hAnsi="Arial" w:cs="Arial"/>
          <w:b/>
          <w:bCs/>
          <w:spacing w:val="0"/>
          <w:sz w:val="22"/>
          <w:szCs w:val="22"/>
          <w:lang w:eastAsia="en-US"/>
        </w:rPr>
      </w:pPr>
      <w:hyperlink w:anchor="_Toc116468805" w:history="1">
        <w:r w:rsidR="003778B5" w:rsidRPr="004852EB">
          <w:rPr>
            <w:rStyle w:val="Hyperlink"/>
            <w:rFonts w:ascii="Arial" w:hAnsi="Arial" w:cs="Arial"/>
            <w:b/>
            <w:bCs/>
            <w:sz w:val="22"/>
            <w:szCs w:val="22"/>
          </w:rPr>
          <w:t>C.  Monitoring Executive Director Performance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73</w:t>
        </w:r>
        <w:r w:rsidR="003778B5" w:rsidRPr="004852EB">
          <w:rPr>
            <w:rFonts w:ascii="Arial" w:hAnsi="Arial" w:cs="Arial"/>
            <w:b/>
            <w:bCs/>
            <w:webHidden/>
            <w:sz w:val="22"/>
            <w:szCs w:val="22"/>
          </w:rPr>
          <w:fldChar w:fldCharType="end"/>
        </w:r>
      </w:hyperlink>
    </w:p>
    <w:p w14:paraId="5C17B902" w14:textId="19C95C57" w:rsidR="003778B5" w:rsidRPr="004852EB" w:rsidRDefault="004852EB">
      <w:pPr>
        <w:pStyle w:val="TOC1"/>
        <w:rPr>
          <w:rFonts w:eastAsiaTheme="minorEastAsia"/>
          <w:spacing w:val="0"/>
          <w:lang w:eastAsia="en-US"/>
        </w:rPr>
      </w:pPr>
      <w:hyperlink w:anchor="_Toc116468806" w:history="1">
        <w:r w:rsidR="003778B5" w:rsidRPr="004852EB">
          <w:rPr>
            <w:rStyle w:val="Hyperlink"/>
            <w:i/>
            <w:iCs/>
          </w:rPr>
          <w:t>Policy Type:  IV.  Executive Limitations</w:t>
        </w:r>
        <w:r w:rsidR="003778B5" w:rsidRPr="004852EB">
          <w:rPr>
            <w:webHidden/>
          </w:rPr>
          <w:tab/>
        </w:r>
        <w:r w:rsidR="003778B5" w:rsidRPr="004852EB">
          <w:rPr>
            <w:webHidden/>
          </w:rPr>
          <w:fldChar w:fldCharType="begin"/>
        </w:r>
        <w:r w:rsidR="003778B5" w:rsidRPr="004852EB">
          <w:rPr>
            <w:webHidden/>
          </w:rPr>
          <w:instrText xml:space="preserve"> PAGEREF _Toc116468806 \h </w:instrText>
        </w:r>
        <w:r w:rsidR="003778B5" w:rsidRPr="004852EB">
          <w:rPr>
            <w:webHidden/>
          </w:rPr>
        </w:r>
        <w:r w:rsidR="003778B5" w:rsidRPr="004852EB">
          <w:rPr>
            <w:webHidden/>
          </w:rPr>
          <w:fldChar w:fldCharType="separate"/>
        </w:r>
        <w:r w:rsidR="005B44CA" w:rsidRPr="004852EB">
          <w:rPr>
            <w:webHidden/>
          </w:rPr>
          <w:t>81</w:t>
        </w:r>
        <w:r w:rsidR="003778B5" w:rsidRPr="004852EB">
          <w:rPr>
            <w:webHidden/>
          </w:rPr>
          <w:fldChar w:fldCharType="end"/>
        </w:r>
      </w:hyperlink>
    </w:p>
    <w:p w14:paraId="15215773" w14:textId="5CE842DB" w:rsidR="003778B5" w:rsidRPr="004852EB" w:rsidRDefault="004852EB" w:rsidP="005B44CA">
      <w:pPr>
        <w:pStyle w:val="TOC2"/>
        <w:rPr>
          <w:rFonts w:ascii="Arial" w:eastAsiaTheme="minorEastAsia" w:hAnsi="Arial" w:cs="Arial"/>
          <w:b/>
          <w:bCs/>
          <w:spacing w:val="0"/>
          <w:sz w:val="22"/>
          <w:szCs w:val="22"/>
          <w:lang w:eastAsia="en-US"/>
        </w:rPr>
      </w:pPr>
      <w:hyperlink w:anchor="_Toc116468807" w:history="1">
        <w:r w:rsidR="003778B5" w:rsidRPr="004852EB">
          <w:rPr>
            <w:rStyle w:val="Hyperlink"/>
            <w:rFonts w:ascii="Arial" w:hAnsi="Arial" w:cs="Arial"/>
            <w:b/>
            <w:bCs/>
            <w:sz w:val="22"/>
            <w:szCs w:val="22"/>
          </w:rPr>
          <w:t>A.  General Executive Constraint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81</w:t>
        </w:r>
        <w:r w:rsidR="003778B5" w:rsidRPr="004852EB">
          <w:rPr>
            <w:rFonts w:ascii="Arial" w:hAnsi="Arial" w:cs="Arial"/>
            <w:b/>
            <w:bCs/>
            <w:webHidden/>
            <w:sz w:val="22"/>
            <w:szCs w:val="22"/>
          </w:rPr>
          <w:fldChar w:fldCharType="end"/>
        </w:r>
      </w:hyperlink>
    </w:p>
    <w:p w14:paraId="3B248276" w14:textId="5559AFD0" w:rsidR="003778B5" w:rsidRPr="004852EB" w:rsidRDefault="004852EB" w:rsidP="005B44CA">
      <w:pPr>
        <w:pStyle w:val="TOC2"/>
        <w:rPr>
          <w:rFonts w:ascii="Arial" w:eastAsiaTheme="minorEastAsia" w:hAnsi="Arial" w:cs="Arial"/>
          <w:b/>
          <w:bCs/>
          <w:spacing w:val="0"/>
          <w:sz w:val="22"/>
          <w:szCs w:val="22"/>
          <w:lang w:eastAsia="en-US"/>
        </w:rPr>
      </w:pPr>
      <w:hyperlink w:anchor="_Toc116468808" w:history="1">
        <w:r w:rsidR="003778B5" w:rsidRPr="004852EB">
          <w:rPr>
            <w:rStyle w:val="Hyperlink"/>
            <w:rFonts w:ascii="Arial" w:hAnsi="Arial" w:cs="Arial"/>
            <w:b/>
            <w:bCs/>
            <w:sz w:val="22"/>
            <w:szCs w:val="22"/>
          </w:rPr>
          <w:t>B.  Staff/Volunteer Treatment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82</w:t>
        </w:r>
        <w:r w:rsidR="003778B5" w:rsidRPr="004852EB">
          <w:rPr>
            <w:rFonts w:ascii="Arial" w:hAnsi="Arial" w:cs="Arial"/>
            <w:b/>
            <w:bCs/>
            <w:webHidden/>
            <w:sz w:val="22"/>
            <w:szCs w:val="22"/>
          </w:rPr>
          <w:fldChar w:fldCharType="end"/>
        </w:r>
      </w:hyperlink>
    </w:p>
    <w:p w14:paraId="02ADBEBD" w14:textId="6CBA99BF" w:rsidR="003778B5" w:rsidRPr="004852EB" w:rsidRDefault="004852EB" w:rsidP="005B44CA">
      <w:pPr>
        <w:pStyle w:val="TOC2"/>
        <w:rPr>
          <w:rFonts w:ascii="Arial" w:eastAsiaTheme="minorEastAsia" w:hAnsi="Arial" w:cs="Arial"/>
          <w:b/>
          <w:bCs/>
          <w:spacing w:val="0"/>
          <w:sz w:val="22"/>
          <w:szCs w:val="22"/>
          <w:lang w:eastAsia="en-US"/>
        </w:rPr>
      </w:pPr>
      <w:hyperlink w:anchor="_Toc116468809" w:history="1">
        <w:r w:rsidR="003778B5" w:rsidRPr="004852EB">
          <w:rPr>
            <w:rStyle w:val="Hyperlink"/>
            <w:rFonts w:ascii="Arial" w:hAnsi="Arial" w:cs="Arial"/>
            <w:b/>
            <w:bCs/>
            <w:sz w:val="22"/>
            <w:szCs w:val="22"/>
          </w:rPr>
          <w:t>C.  Budgeting</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_Toc116468809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83</w:t>
        </w:r>
        <w:r w:rsidR="003778B5" w:rsidRPr="004852EB">
          <w:rPr>
            <w:rFonts w:ascii="Arial" w:hAnsi="Arial" w:cs="Arial"/>
            <w:b/>
            <w:bCs/>
            <w:webHidden/>
            <w:sz w:val="22"/>
            <w:szCs w:val="22"/>
          </w:rPr>
          <w:fldChar w:fldCharType="end"/>
        </w:r>
      </w:hyperlink>
    </w:p>
    <w:p w14:paraId="5E7B1247" w14:textId="24DEF309" w:rsidR="003778B5" w:rsidRPr="004852EB" w:rsidRDefault="004852EB" w:rsidP="005B44CA">
      <w:pPr>
        <w:pStyle w:val="TOC2"/>
        <w:rPr>
          <w:rFonts w:ascii="Arial" w:eastAsiaTheme="minorEastAsia" w:hAnsi="Arial" w:cs="Arial"/>
          <w:b/>
          <w:bCs/>
          <w:spacing w:val="0"/>
          <w:sz w:val="22"/>
          <w:szCs w:val="22"/>
          <w:lang w:eastAsia="en-US"/>
        </w:rPr>
      </w:pPr>
      <w:hyperlink w:anchor="_Toc116468810" w:history="1">
        <w:r w:rsidR="003778B5" w:rsidRPr="004852EB">
          <w:rPr>
            <w:rStyle w:val="Hyperlink"/>
            <w:rFonts w:ascii="Arial" w:hAnsi="Arial" w:cs="Arial"/>
            <w:b/>
            <w:bCs/>
            <w:sz w:val="22"/>
            <w:szCs w:val="22"/>
          </w:rPr>
          <w:t>D.  Financial Condition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85</w:t>
        </w:r>
        <w:r w:rsidR="003778B5" w:rsidRPr="004852EB">
          <w:rPr>
            <w:rFonts w:ascii="Arial" w:hAnsi="Arial" w:cs="Arial"/>
            <w:b/>
            <w:bCs/>
            <w:webHidden/>
            <w:sz w:val="22"/>
            <w:szCs w:val="22"/>
          </w:rPr>
          <w:fldChar w:fldCharType="end"/>
        </w:r>
      </w:hyperlink>
    </w:p>
    <w:p w14:paraId="327921C9" w14:textId="616D41E6" w:rsidR="003778B5" w:rsidRPr="004852EB" w:rsidRDefault="004852EB" w:rsidP="005B44CA">
      <w:pPr>
        <w:pStyle w:val="TOC2"/>
        <w:rPr>
          <w:rFonts w:ascii="Arial" w:eastAsiaTheme="minorEastAsia" w:hAnsi="Arial" w:cs="Arial"/>
          <w:b/>
          <w:bCs/>
          <w:spacing w:val="0"/>
          <w:sz w:val="22"/>
          <w:szCs w:val="22"/>
          <w:lang w:eastAsia="en-US"/>
        </w:rPr>
      </w:pPr>
      <w:hyperlink w:anchor="_Toc116468811" w:history="1">
        <w:r w:rsidR="003778B5" w:rsidRPr="004852EB">
          <w:rPr>
            <w:rStyle w:val="Hyperlink"/>
            <w:rFonts w:ascii="Arial" w:hAnsi="Arial" w:cs="Arial"/>
            <w:b/>
            <w:bCs/>
            <w:sz w:val="22"/>
            <w:szCs w:val="22"/>
          </w:rPr>
          <w:t>E.  Emergency Executive Succession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86</w:t>
        </w:r>
        <w:r w:rsidR="003778B5" w:rsidRPr="004852EB">
          <w:rPr>
            <w:rFonts w:ascii="Arial" w:hAnsi="Arial" w:cs="Arial"/>
            <w:b/>
            <w:bCs/>
            <w:webHidden/>
            <w:sz w:val="22"/>
            <w:szCs w:val="22"/>
          </w:rPr>
          <w:fldChar w:fldCharType="end"/>
        </w:r>
      </w:hyperlink>
    </w:p>
    <w:p w14:paraId="6C11ED64" w14:textId="70CB3CCC" w:rsidR="003778B5" w:rsidRPr="004852EB" w:rsidRDefault="004852EB" w:rsidP="005B44CA">
      <w:pPr>
        <w:pStyle w:val="TOC2"/>
        <w:rPr>
          <w:rFonts w:ascii="Arial" w:eastAsiaTheme="minorEastAsia" w:hAnsi="Arial" w:cs="Arial"/>
          <w:b/>
          <w:bCs/>
          <w:spacing w:val="0"/>
          <w:sz w:val="22"/>
          <w:szCs w:val="22"/>
          <w:lang w:eastAsia="en-US"/>
        </w:rPr>
      </w:pPr>
      <w:hyperlink w:anchor="_Toc116468812" w:history="1">
        <w:r w:rsidR="003778B5" w:rsidRPr="004852EB">
          <w:rPr>
            <w:rStyle w:val="Hyperlink"/>
            <w:rFonts w:ascii="Arial" w:hAnsi="Arial" w:cs="Arial"/>
            <w:b/>
            <w:bCs/>
            <w:sz w:val="22"/>
            <w:szCs w:val="22"/>
          </w:rPr>
          <w:t>F.  Asset Protection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_Toc116468812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87</w:t>
        </w:r>
        <w:r w:rsidR="003778B5" w:rsidRPr="004852EB">
          <w:rPr>
            <w:rFonts w:ascii="Arial" w:hAnsi="Arial" w:cs="Arial"/>
            <w:b/>
            <w:bCs/>
            <w:webHidden/>
            <w:sz w:val="22"/>
            <w:szCs w:val="22"/>
          </w:rPr>
          <w:fldChar w:fldCharType="end"/>
        </w:r>
      </w:hyperlink>
    </w:p>
    <w:p w14:paraId="06CCF936" w14:textId="42F48A18" w:rsidR="003778B5" w:rsidRPr="004852EB" w:rsidRDefault="004852EB" w:rsidP="005B44CA">
      <w:pPr>
        <w:pStyle w:val="TOC2"/>
        <w:rPr>
          <w:rFonts w:ascii="Arial" w:eastAsiaTheme="minorEastAsia" w:hAnsi="Arial" w:cs="Arial"/>
          <w:b/>
          <w:bCs/>
          <w:spacing w:val="0"/>
          <w:sz w:val="22"/>
          <w:szCs w:val="22"/>
          <w:lang w:eastAsia="en-US"/>
        </w:rPr>
      </w:pPr>
      <w:hyperlink w:anchor="_Toc116468813" w:history="1">
        <w:r w:rsidR="003778B5" w:rsidRPr="004852EB">
          <w:rPr>
            <w:rStyle w:val="Hyperlink"/>
            <w:rFonts w:ascii="Arial" w:hAnsi="Arial" w:cs="Arial"/>
            <w:b/>
            <w:bCs/>
            <w:sz w:val="22"/>
            <w:szCs w:val="22"/>
          </w:rPr>
          <w:t>G.  Compensation and Benefits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88</w:t>
        </w:r>
        <w:r w:rsidR="003778B5" w:rsidRPr="004852EB">
          <w:rPr>
            <w:rFonts w:ascii="Arial" w:hAnsi="Arial" w:cs="Arial"/>
            <w:b/>
            <w:bCs/>
            <w:webHidden/>
            <w:sz w:val="22"/>
            <w:szCs w:val="22"/>
          </w:rPr>
          <w:fldChar w:fldCharType="end"/>
        </w:r>
      </w:hyperlink>
    </w:p>
    <w:p w14:paraId="0081450B" w14:textId="79196F0C" w:rsidR="003778B5" w:rsidRPr="004852EB" w:rsidRDefault="004852EB" w:rsidP="005B44CA">
      <w:pPr>
        <w:pStyle w:val="TOC2"/>
        <w:rPr>
          <w:rFonts w:ascii="Arial" w:eastAsiaTheme="minorEastAsia" w:hAnsi="Arial" w:cs="Arial"/>
          <w:b/>
          <w:bCs/>
          <w:spacing w:val="0"/>
          <w:sz w:val="22"/>
          <w:szCs w:val="22"/>
          <w:lang w:eastAsia="en-US"/>
        </w:rPr>
      </w:pPr>
      <w:hyperlink w:anchor="_Toc116468814" w:history="1">
        <w:r w:rsidR="003778B5" w:rsidRPr="004852EB">
          <w:rPr>
            <w:rStyle w:val="Hyperlink"/>
            <w:rFonts w:ascii="Arial" w:hAnsi="Arial" w:cs="Arial"/>
            <w:b/>
            <w:bCs/>
            <w:sz w:val="22"/>
            <w:szCs w:val="22"/>
          </w:rPr>
          <w:t>H.  Communication and Counsel to the Board</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89</w:t>
        </w:r>
        <w:r w:rsidR="003778B5" w:rsidRPr="004852EB">
          <w:rPr>
            <w:rFonts w:ascii="Arial" w:hAnsi="Arial" w:cs="Arial"/>
            <w:b/>
            <w:bCs/>
            <w:webHidden/>
            <w:sz w:val="22"/>
            <w:szCs w:val="22"/>
          </w:rPr>
          <w:fldChar w:fldCharType="end"/>
        </w:r>
      </w:hyperlink>
    </w:p>
    <w:p w14:paraId="7A4261DA" w14:textId="37DD0732" w:rsidR="003778B5" w:rsidRPr="004852EB" w:rsidRDefault="004852EB">
      <w:pPr>
        <w:pStyle w:val="TOC1"/>
        <w:rPr>
          <w:rFonts w:eastAsiaTheme="minorEastAsia"/>
          <w:spacing w:val="0"/>
          <w:lang w:eastAsia="en-US"/>
        </w:rPr>
      </w:pPr>
      <w:hyperlink w:anchor="_Toc116468815" w:history="1">
        <w:r w:rsidR="003778B5" w:rsidRPr="004852EB">
          <w:rPr>
            <w:rStyle w:val="Hyperlink"/>
            <w:i/>
            <w:iCs/>
          </w:rPr>
          <w:t>Policy Type:  V. Board Policy Statements</w:t>
        </w:r>
        <w:r w:rsidR="003778B5" w:rsidRPr="004852EB">
          <w:rPr>
            <w:webHidden/>
          </w:rPr>
          <w:tab/>
        </w:r>
        <w:r w:rsidR="003778B5" w:rsidRPr="004852EB">
          <w:rPr>
            <w:webHidden/>
          </w:rPr>
          <w:fldChar w:fldCharType="begin"/>
        </w:r>
        <w:r w:rsidR="003778B5" w:rsidRPr="004852EB">
          <w:rPr>
            <w:webHidden/>
          </w:rPr>
          <w:instrText xml:space="preserve"> PAGEREF _Toc116468815 \h </w:instrText>
        </w:r>
        <w:r w:rsidR="003778B5" w:rsidRPr="004852EB">
          <w:rPr>
            <w:webHidden/>
          </w:rPr>
        </w:r>
        <w:r w:rsidR="003778B5" w:rsidRPr="004852EB">
          <w:rPr>
            <w:webHidden/>
          </w:rPr>
          <w:fldChar w:fldCharType="separate"/>
        </w:r>
        <w:r w:rsidR="005B44CA" w:rsidRPr="004852EB">
          <w:rPr>
            <w:webHidden/>
          </w:rPr>
          <w:t>90</w:t>
        </w:r>
        <w:r w:rsidR="003778B5" w:rsidRPr="004852EB">
          <w:rPr>
            <w:webHidden/>
          </w:rPr>
          <w:fldChar w:fldCharType="end"/>
        </w:r>
      </w:hyperlink>
    </w:p>
    <w:p w14:paraId="5FB0E480" w14:textId="4DA936C3" w:rsidR="003778B5" w:rsidRPr="004852EB" w:rsidRDefault="004852EB" w:rsidP="005B44CA">
      <w:pPr>
        <w:pStyle w:val="TOC2"/>
        <w:rPr>
          <w:rFonts w:ascii="Arial" w:eastAsiaTheme="minorEastAsia" w:hAnsi="Arial" w:cs="Arial"/>
          <w:b/>
          <w:bCs/>
          <w:spacing w:val="0"/>
          <w:sz w:val="22"/>
          <w:szCs w:val="22"/>
          <w:lang w:eastAsia="en-US"/>
        </w:rPr>
      </w:pPr>
      <w:hyperlink w:anchor="_Toc116468816" w:history="1">
        <w:r w:rsidR="003778B5" w:rsidRPr="004852EB">
          <w:rPr>
            <w:rStyle w:val="Hyperlink"/>
            <w:rFonts w:ascii="Arial" w:hAnsi="Arial" w:cs="Arial"/>
            <w:b/>
            <w:bCs/>
            <w:sz w:val="22"/>
            <w:szCs w:val="22"/>
          </w:rPr>
          <w:t>A.  Advertising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90</w:t>
        </w:r>
        <w:r w:rsidR="003778B5" w:rsidRPr="004852EB">
          <w:rPr>
            <w:rFonts w:ascii="Arial" w:hAnsi="Arial" w:cs="Arial"/>
            <w:b/>
            <w:bCs/>
            <w:webHidden/>
            <w:sz w:val="22"/>
            <w:szCs w:val="22"/>
          </w:rPr>
          <w:fldChar w:fldCharType="end"/>
        </w:r>
      </w:hyperlink>
    </w:p>
    <w:p w14:paraId="203AF511" w14:textId="6FA6B2C6" w:rsidR="003778B5" w:rsidRPr="004852EB" w:rsidRDefault="004852EB" w:rsidP="005B44CA">
      <w:pPr>
        <w:pStyle w:val="TOC2"/>
        <w:rPr>
          <w:rFonts w:ascii="Arial" w:eastAsiaTheme="minorEastAsia" w:hAnsi="Arial" w:cs="Arial"/>
          <w:b/>
          <w:bCs/>
          <w:spacing w:val="0"/>
          <w:sz w:val="22"/>
          <w:szCs w:val="22"/>
          <w:lang w:eastAsia="en-US"/>
        </w:rPr>
      </w:pPr>
      <w:hyperlink w:anchor="_Toc116468817" w:history="1">
        <w:r w:rsidR="003778B5" w:rsidRPr="004852EB">
          <w:rPr>
            <w:rStyle w:val="Hyperlink"/>
            <w:rFonts w:ascii="Arial" w:hAnsi="Arial" w:cs="Arial"/>
            <w:b/>
            <w:bCs/>
            <w:sz w:val="22"/>
            <w:szCs w:val="22"/>
          </w:rPr>
          <w:t>B.  AGD Advocacy Fund Operational Protocols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94</w:t>
        </w:r>
        <w:r w:rsidR="003778B5" w:rsidRPr="004852EB">
          <w:rPr>
            <w:rFonts w:ascii="Arial" w:hAnsi="Arial" w:cs="Arial"/>
            <w:b/>
            <w:bCs/>
            <w:webHidden/>
            <w:sz w:val="22"/>
            <w:szCs w:val="22"/>
          </w:rPr>
          <w:fldChar w:fldCharType="end"/>
        </w:r>
      </w:hyperlink>
    </w:p>
    <w:p w14:paraId="10D85C9A" w14:textId="69255142" w:rsidR="003778B5" w:rsidRPr="004852EB" w:rsidRDefault="004852EB" w:rsidP="005B44CA">
      <w:pPr>
        <w:pStyle w:val="TOC2"/>
        <w:rPr>
          <w:rFonts w:ascii="Arial" w:eastAsiaTheme="minorEastAsia" w:hAnsi="Arial" w:cs="Arial"/>
          <w:b/>
          <w:bCs/>
          <w:spacing w:val="0"/>
          <w:sz w:val="22"/>
          <w:szCs w:val="22"/>
          <w:lang w:eastAsia="en-US"/>
        </w:rPr>
      </w:pPr>
      <w:hyperlink w:anchor="_Toc116468818" w:history="1">
        <w:r w:rsidR="003778B5" w:rsidRPr="004852EB">
          <w:rPr>
            <w:rStyle w:val="Hyperlink"/>
            <w:rFonts w:ascii="Arial" w:hAnsi="Arial" w:cs="Arial"/>
            <w:b/>
            <w:bCs/>
            <w:sz w:val="22"/>
            <w:szCs w:val="22"/>
          </w:rPr>
          <w:t>C.  Alliances and Coalitions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98</w:t>
        </w:r>
        <w:r w:rsidR="003778B5" w:rsidRPr="004852EB">
          <w:rPr>
            <w:rFonts w:ascii="Arial" w:hAnsi="Arial" w:cs="Arial"/>
            <w:b/>
            <w:bCs/>
            <w:webHidden/>
            <w:sz w:val="22"/>
            <w:szCs w:val="22"/>
          </w:rPr>
          <w:fldChar w:fldCharType="end"/>
        </w:r>
      </w:hyperlink>
    </w:p>
    <w:p w14:paraId="5765481A" w14:textId="57AB5094" w:rsidR="003778B5" w:rsidRPr="004852EB" w:rsidRDefault="004852EB" w:rsidP="005B44CA">
      <w:pPr>
        <w:pStyle w:val="TOC2"/>
        <w:rPr>
          <w:rFonts w:ascii="Arial" w:eastAsiaTheme="minorEastAsia" w:hAnsi="Arial" w:cs="Arial"/>
          <w:b/>
          <w:bCs/>
          <w:spacing w:val="0"/>
          <w:sz w:val="22"/>
          <w:szCs w:val="22"/>
          <w:lang w:eastAsia="en-US"/>
        </w:rPr>
      </w:pPr>
      <w:hyperlink w:anchor="_Toc116468819" w:history="1">
        <w:r w:rsidR="003778B5" w:rsidRPr="004852EB">
          <w:rPr>
            <w:rStyle w:val="Hyperlink"/>
            <w:rFonts w:ascii="Arial" w:hAnsi="Arial" w:cs="Arial"/>
            <w:b/>
            <w:bCs/>
            <w:sz w:val="22"/>
            <w:szCs w:val="22"/>
          </w:rPr>
          <w:t>D.  Awards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_Toc116468819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107</w:t>
        </w:r>
        <w:r w:rsidR="003778B5" w:rsidRPr="004852EB">
          <w:rPr>
            <w:rFonts w:ascii="Arial" w:hAnsi="Arial" w:cs="Arial"/>
            <w:b/>
            <w:bCs/>
            <w:webHidden/>
            <w:sz w:val="22"/>
            <w:szCs w:val="22"/>
          </w:rPr>
          <w:fldChar w:fldCharType="end"/>
        </w:r>
      </w:hyperlink>
    </w:p>
    <w:p w14:paraId="638BE436" w14:textId="623F246A" w:rsidR="003778B5" w:rsidRPr="004852EB" w:rsidRDefault="004852EB" w:rsidP="005B44CA">
      <w:pPr>
        <w:pStyle w:val="TOC2"/>
        <w:rPr>
          <w:rFonts w:ascii="Arial" w:eastAsiaTheme="minorEastAsia" w:hAnsi="Arial" w:cs="Arial"/>
          <w:b/>
          <w:bCs/>
          <w:spacing w:val="0"/>
          <w:sz w:val="22"/>
          <w:szCs w:val="22"/>
          <w:lang w:eastAsia="en-US"/>
        </w:rPr>
      </w:pPr>
      <w:hyperlink w:anchor="_Toc116468820" w:history="1">
        <w:r w:rsidR="003778B5" w:rsidRPr="004852EB">
          <w:rPr>
            <w:rStyle w:val="Hyperlink"/>
            <w:rFonts w:ascii="Arial" w:hAnsi="Arial" w:cs="Arial"/>
            <w:b/>
            <w:bCs/>
            <w:sz w:val="22"/>
            <w:szCs w:val="22"/>
          </w:rPr>
          <w:t>E.  Board Meetings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114</w:t>
        </w:r>
        <w:r w:rsidR="003778B5" w:rsidRPr="004852EB">
          <w:rPr>
            <w:rFonts w:ascii="Arial" w:hAnsi="Arial" w:cs="Arial"/>
            <w:b/>
            <w:bCs/>
            <w:webHidden/>
            <w:sz w:val="22"/>
            <w:szCs w:val="22"/>
          </w:rPr>
          <w:fldChar w:fldCharType="end"/>
        </w:r>
      </w:hyperlink>
    </w:p>
    <w:p w14:paraId="08BED27F" w14:textId="2B64F0DE" w:rsidR="003778B5" w:rsidRPr="004852EB" w:rsidRDefault="004852EB" w:rsidP="005B44CA">
      <w:pPr>
        <w:pStyle w:val="TOC2"/>
        <w:rPr>
          <w:rFonts w:ascii="Arial" w:eastAsiaTheme="minorEastAsia" w:hAnsi="Arial" w:cs="Arial"/>
          <w:b/>
          <w:bCs/>
          <w:spacing w:val="0"/>
          <w:sz w:val="22"/>
          <w:szCs w:val="22"/>
          <w:lang w:eastAsia="en-US"/>
        </w:rPr>
      </w:pPr>
      <w:hyperlink w:anchor="_Toc116468821" w:history="1">
        <w:r w:rsidR="003778B5" w:rsidRPr="004852EB">
          <w:rPr>
            <w:rStyle w:val="Hyperlink"/>
            <w:rFonts w:ascii="Arial" w:hAnsi="Arial" w:cs="Arial"/>
            <w:b/>
            <w:bCs/>
            <w:sz w:val="22"/>
            <w:szCs w:val="22"/>
          </w:rPr>
          <w:t>F.  Dues Stabilization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115</w:t>
        </w:r>
        <w:r w:rsidR="003778B5" w:rsidRPr="004852EB">
          <w:rPr>
            <w:rFonts w:ascii="Arial" w:hAnsi="Arial" w:cs="Arial"/>
            <w:b/>
            <w:bCs/>
            <w:webHidden/>
            <w:sz w:val="22"/>
            <w:szCs w:val="22"/>
          </w:rPr>
          <w:fldChar w:fldCharType="end"/>
        </w:r>
      </w:hyperlink>
    </w:p>
    <w:p w14:paraId="1B9E14AD" w14:textId="5A793FE0" w:rsidR="003778B5" w:rsidRPr="004852EB" w:rsidRDefault="004852EB" w:rsidP="005B44CA">
      <w:pPr>
        <w:pStyle w:val="TOC2"/>
        <w:rPr>
          <w:rFonts w:ascii="Arial" w:eastAsiaTheme="minorEastAsia" w:hAnsi="Arial" w:cs="Arial"/>
          <w:b/>
          <w:bCs/>
          <w:spacing w:val="0"/>
          <w:sz w:val="22"/>
          <w:szCs w:val="22"/>
          <w:lang w:eastAsia="en-US"/>
        </w:rPr>
      </w:pPr>
      <w:hyperlink w:anchor="_Toc116468822" w:history="1">
        <w:r w:rsidR="003778B5" w:rsidRPr="004852EB">
          <w:rPr>
            <w:rStyle w:val="Hyperlink"/>
            <w:rFonts w:ascii="Arial" w:hAnsi="Arial" w:cs="Arial"/>
            <w:b/>
            <w:bCs/>
            <w:sz w:val="22"/>
            <w:szCs w:val="22"/>
          </w:rPr>
          <w:t>G.  PACE Fees Stabilization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_Toc116468822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116</w:t>
        </w:r>
        <w:r w:rsidR="003778B5" w:rsidRPr="004852EB">
          <w:rPr>
            <w:rFonts w:ascii="Arial" w:hAnsi="Arial" w:cs="Arial"/>
            <w:b/>
            <w:bCs/>
            <w:webHidden/>
            <w:sz w:val="22"/>
            <w:szCs w:val="22"/>
          </w:rPr>
          <w:fldChar w:fldCharType="end"/>
        </w:r>
      </w:hyperlink>
    </w:p>
    <w:p w14:paraId="1A8BEFB7" w14:textId="78945C4C" w:rsidR="003778B5" w:rsidRPr="004852EB" w:rsidRDefault="004852EB" w:rsidP="005B44CA">
      <w:pPr>
        <w:pStyle w:val="TOC2"/>
        <w:rPr>
          <w:rFonts w:ascii="Arial" w:eastAsiaTheme="minorEastAsia" w:hAnsi="Arial" w:cs="Arial"/>
          <w:b/>
          <w:bCs/>
          <w:spacing w:val="0"/>
          <w:sz w:val="22"/>
          <w:szCs w:val="22"/>
          <w:lang w:eastAsia="en-US"/>
        </w:rPr>
      </w:pPr>
      <w:hyperlink w:anchor="_Toc116468823" w:history="1">
        <w:r w:rsidR="003778B5" w:rsidRPr="004852EB">
          <w:rPr>
            <w:rStyle w:val="Hyperlink"/>
            <w:rFonts w:ascii="Arial" w:hAnsi="Arial" w:cs="Arial"/>
            <w:b/>
            <w:bCs/>
            <w:sz w:val="22"/>
            <w:szCs w:val="22"/>
          </w:rPr>
          <w:t>H.  Investment Policy Statement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117</w:t>
        </w:r>
        <w:r w:rsidR="003778B5" w:rsidRPr="004852EB">
          <w:rPr>
            <w:rFonts w:ascii="Arial" w:hAnsi="Arial" w:cs="Arial"/>
            <w:b/>
            <w:bCs/>
            <w:webHidden/>
            <w:sz w:val="22"/>
            <w:szCs w:val="22"/>
          </w:rPr>
          <w:fldChar w:fldCharType="end"/>
        </w:r>
      </w:hyperlink>
    </w:p>
    <w:p w14:paraId="0578022C" w14:textId="6EA5CD56" w:rsidR="003778B5" w:rsidRPr="004852EB" w:rsidRDefault="004852EB" w:rsidP="005B44CA">
      <w:pPr>
        <w:pStyle w:val="TOC2"/>
        <w:rPr>
          <w:rFonts w:ascii="Arial" w:eastAsiaTheme="minorEastAsia" w:hAnsi="Arial" w:cs="Arial"/>
          <w:b/>
          <w:bCs/>
          <w:spacing w:val="0"/>
          <w:sz w:val="22"/>
          <w:szCs w:val="22"/>
          <w:lang w:eastAsia="en-US"/>
        </w:rPr>
      </w:pPr>
      <w:hyperlink w:anchor="_Toc116468824" w:history="1">
        <w:r w:rsidR="003778B5" w:rsidRPr="004852EB">
          <w:rPr>
            <w:rStyle w:val="Hyperlink"/>
            <w:rFonts w:ascii="Arial" w:hAnsi="Arial" w:cs="Arial"/>
            <w:b/>
            <w:bCs/>
            <w:sz w:val="22"/>
            <w:szCs w:val="22"/>
          </w:rPr>
          <w:t>I.  Membership Maintenance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139</w:t>
        </w:r>
        <w:r w:rsidR="003778B5" w:rsidRPr="004852EB">
          <w:rPr>
            <w:rFonts w:ascii="Arial" w:hAnsi="Arial" w:cs="Arial"/>
            <w:b/>
            <w:bCs/>
            <w:webHidden/>
            <w:sz w:val="22"/>
            <w:szCs w:val="22"/>
          </w:rPr>
          <w:fldChar w:fldCharType="end"/>
        </w:r>
      </w:hyperlink>
    </w:p>
    <w:p w14:paraId="67F7F86C" w14:textId="69C354A6" w:rsidR="003778B5" w:rsidRPr="004852EB" w:rsidRDefault="004852EB" w:rsidP="005B44CA">
      <w:pPr>
        <w:pStyle w:val="TOC2"/>
        <w:rPr>
          <w:rFonts w:ascii="Arial" w:eastAsiaTheme="minorEastAsia" w:hAnsi="Arial" w:cs="Arial"/>
          <w:b/>
          <w:bCs/>
          <w:spacing w:val="0"/>
          <w:sz w:val="22"/>
          <w:szCs w:val="22"/>
          <w:lang w:eastAsia="en-US"/>
        </w:rPr>
      </w:pPr>
      <w:hyperlink w:anchor="_Toc116468825" w:history="1">
        <w:r w:rsidR="003778B5" w:rsidRPr="004852EB">
          <w:rPr>
            <w:rStyle w:val="Hyperlink"/>
            <w:rFonts w:ascii="Arial" w:hAnsi="Arial" w:cs="Arial"/>
            <w:b/>
            <w:bCs/>
            <w:sz w:val="22"/>
            <w:szCs w:val="22"/>
          </w:rPr>
          <w:t>J.  Travel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140</w:t>
        </w:r>
        <w:r w:rsidR="003778B5" w:rsidRPr="004852EB">
          <w:rPr>
            <w:rFonts w:ascii="Arial" w:hAnsi="Arial" w:cs="Arial"/>
            <w:b/>
            <w:bCs/>
            <w:webHidden/>
            <w:sz w:val="22"/>
            <w:szCs w:val="22"/>
          </w:rPr>
          <w:fldChar w:fldCharType="end"/>
        </w:r>
      </w:hyperlink>
    </w:p>
    <w:p w14:paraId="2F02280B" w14:textId="0593609D" w:rsidR="003778B5" w:rsidRPr="004852EB" w:rsidRDefault="004852EB" w:rsidP="005B44CA">
      <w:pPr>
        <w:pStyle w:val="TOC2"/>
        <w:rPr>
          <w:rFonts w:ascii="Arial" w:eastAsiaTheme="minorEastAsia" w:hAnsi="Arial" w:cs="Arial"/>
          <w:b/>
          <w:bCs/>
          <w:spacing w:val="0"/>
          <w:sz w:val="22"/>
          <w:szCs w:val="22"/>
          <w:lang w:eastAsia="en-US"/>
        </w:rPr>
      </w:pPr>
      <w:hyperlink w:anchor="_Toc116468826" w:history="1">
        <w:r w:rsidR="003778B5" w:rsidRPr="004852EB">
          <w:rPr>
            <w:rStyle w:val="Hyperlink"/>
            <w:rFonts w:ascii="Arial" w:hAnsi="Arial" w:cs="Arial"/>
            <w:b/>
            <w:bCs/>
            <w:sz w:val="22"/>
            <w:szCs w:val="22"/>
          </w:rPr>
          <w:t>K.  Board Funding and Allotment Toolkit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144</w:t>
        </w:r>
        <w:r w:rsidR="003778B5" w:rsidRPr="004852EB">
          <w:rPr>
            <w:rFonts w:ascii="Arial" w:hAnsi="Arial" w:cs="Arial"/>
            <w:b/>
            <w:bCs/>
            <w:webHidden/>
            <w:sz w:val="22"/>
            <w:szCs w:val="22"/>
          </w:rPr>
          <w:fldChar w:fldCharType="end"/>
        </w:r>
      </w:hyperlink>
    </w:p>
    <w:p w14:paraId="00C6FB8D" w14:textId="01EE27A1" w:rsidR="003778B5" w:rsidRPr="004852EB" w:rsidRDefault="004852EB" w:rsidP="005B44CA">
      <w:pPr>
        <w:pStyle w:val="TOC2"/>
        <w:rPr>
          <w:rFonts w:ascii="Arial" w:eastAsiaTheme="minorEastAsia" w:hAnsi="Arial" w:cs="Arial"/>
          <w:b/>
          <w:bCs/>
          <w:spacing w:val="0"/>
          <w:sz w:val="22"/>
          <w:szCs w:val="22"/>
          <w:lang w:eastAsia="en-US"/>
        </w:rPr>
      </w:pPr>
      <w:hyperlink w:anchor="_Toc116468827" w:history="1">
        <w:r w:rsidR="003778B5" w:rsidRPr="004852EB">
          <w:rPr>
            <w:rStyle w:val="Hyperlink"/>
            <w:rFonts w:ascii="Arial" w:hAnsi="Arial" w:cs="Arial"/>
            <w:b/>
            <w:bCs/>
            <w:sz w:val="22"/>
            <w:szCs w:val="22"/>
          </w:rPr>
          <w:t>L.  Regional Directors’ (RDs) Funding and Allotment Toolkit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146</w:t>
        </w:r>
        <w:r w:rsidR="003778B5" w:rsidRPr="004852EB">
          <w:rPr>
            <w:rFonts w:ascii="Arial" w:hAnsi="Arial" w:cs="Arial"/>
            <w:b/>
            <w:bCs/>
            <w:webHidden/>
            <w:sz w:val="22"/>
            <w:szCs w:val="22"/>
          </w:rPr>
          <w:fldChar w:fldCharType="end"/>
        </w:r>
      </w:hyperlink>
    </w:p>
    <w:p w14:paraId="6CAD039F" w14:textId="2872EEA2" w:rsidR="003778B5" w:rsidRPr="004852EB" w:rsidRDefault="004852EB" w:rsidP="005B44CA">
      <w:pPr>
        <w:pStyle w:val="TOC2"/>
        <w:rPr>
          <w:rFonts w:ascii="Arial" w:eastAsiaTheme="minorEastAsia" w:hAnsi="Arial" w:cs="Arial"/>
          <w:b/>
          <w:bCs/>
          <w:spacing w:val="0"/>
          <w:sz w:val="22"/>
          <w:szCs w:val="22"/>
          <w:lang w:eastAsia="en-US"/>
        </w:rPr>
      </w:pPr>
      <w:hyperlink w:anchor="_Toc116468828" w:history="1">
        <w:r w:rsidR="003778B5" w:rsidRPr="004852EB">
          <w:rPr>
            <w:rStyle w:val="Hyperlink"/>
            <w:rFonts w:ascii="Arial" w:hAnsi="Arial" w:cs="Arial"/>
            <w:b/>
            <w:bCs/>
            <w:sz w:val="22"/>
            <w:szCs w:val="22"/>
          </w:rPr>
          <w:t>M.  Use of AGD Letterhead By Volunteers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149</w:t>
        </w:r>
        <w:r w:rsidR="003778B5" w:rsidRPr="004852EB">
          <w:rPr>
            <w:rFonts w:ascii="Arial" w:hAnsi="Arial" w:cs="Arial"/>
            <w:b/>
            <w:bCs/>
            <w:webHidden/>
            <w:sz w:val="22"/>
            <w:szCs w:val="22"/>
          </w:rPr>
          <w:fldChar w:fldCharType="end"/>
        </w:r>
      </w:hyperlink>
    </w:p>
    <w:p w14:paraId="4470DBD4" w14:textId="5C397799" w:rsidR="003778B5" w:rsidRPr="004852EB" w:rsidRDefault="004852EB" w:rsidP="005B44CA">
      <w:pPr>
        <w:pStyle w:val="TOC2"/>
        <w:rPr>
          <w:rFonts w:ascii="Arial" w:eastAsiaTheme="minorEastAsia" w:hAnsi="Arial" w:cs="Arial"/>
          <w:b/>
          <w:bCs/>
          <w:spacing w:val="0"/>
          <w:sz w:val="22"/>
          <w:szCs w:val="22"/>
          <w:lang w:eastAsia="en-US"/>
        </w:rPr>
      </w:pPr>
      <w:hyperlink w:anchor="_Toc116468829" w:history="1">
        <w:r w:rsidR="003778B5" w:rsidRPr="004852EB">
          <w:rPr>
            <w:rStyle w:val="Hyperlink"/>
            <w:rFonts w:ascii="Arial" w:hAnsi="Arial" w:cs="Arial"/>
            <w:b/>
            <w:bCs/>
            <w:sz w:val="22"/>
            <w:szCs w:val="22"/>
          </w:rPr>
          <w:t>N.  Whistleblower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_Toc116468829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150</w:t>
        </w:r>
        <w:r w:rsidR="003778B5" w:rsidRPr="004852EB">
          <w:rPr>
            <w:rFonts w:ascii="Arial" w:hAnsi="Arial" w:cs="Arial"/>
            <w:b/>
            <w:bCs/>
            <w:webHidden/>
            <w:sz w:val="22"/>
            <w:szCs w:val="22"/>
          </w:rPr>
          <w:fldChar w:fldCharType="end"/>
        </w:r>
      </w:hyperlink>
    </w:p>
    <w:p w14:paraId="38AE3D24" w14:textId="23AE02A6" w:rsidR="003778B5" w:rsidRPr="004852EB" w:rsidRDefault="004852EB" w:rsidP="005B44CA">
      <w:pPr>
        <w:pStyle w:val="TOC2"/>
        <w:rPr>
          <w:rFonts w:ascii="Arial" w:eastAsiaTheme="minorEastAsia" w:hAnsi="Arial" w:cs="Arial"/>
          <w:b/>
          <w:bCs/>
          <w:spacing w:val="0"/>
          <w:sz w:val="22"/>
          <w:szCs w:val="22"/>
          <w:lang w:eastAsia="en-US"/>
        </w:rPr>
      </w:pPr>
      <w:hyperlink w:anchor="_Toc116468830" w:history="1">
        <w:r w:rsidR="003778B5" w:rsidRPr="004852EB">
          <w:rPr>
            <w:rStyle w:val="Hyperlink"/>
            <w:rFonts w:ascii="Arial" w:hAnsi="Arial" w:cs="Arial"/>
            <w:b/>
            <w:bCs/>
            <w:sz w:val="22"/>
            <w:szCs w:val="22"/>
          </w:rPr>
          <w:t>O.  Terminology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153</w:t>
        </w:r>
        <w:r w:rsidR="003778B5" w:rsidRPr="004852EB">
          <w:rPr>
            <w:rFonts w:ascii="Arial" w:hAnsi="Arial" w:cs="Arial"/>
            <w:b/>
            <w:bCs/>
            <w:webHidden/>
            <w:sz w:val="22"/>
            <w:szCs w:val="22"/>
          </w:rPr>
          <w:fldChar w:fldCharType="end"/>
        </w:r>
      </w:hyperlink>
    </w:p>
    <w:p w14:paraId="0F6C61DA" w14:textId="65A85A84" w:rsidR="003778B5" w:rsidRPr="004852EB" w:rsidRDefault="004852EB" w:rsidP="005B44CA">
      <w:pPr>
        <w:pStyle w:val="TOC2"/>
        <w:rPr>
          <w:rFonts w:ascii="Arial" w:eastAsiaTheme="minorEastAsia" w:hAnsi="Arial" w:cs="Arial"/>
          <w:b/>
          <w:bCs/>
          <w:spacing w:val="0"/>
          <w:sz w:val="22"/>
          <w:szCs w:val="22"/>
          <w:lang w:eastAsia="en-US"/>
        </w:rPr>
      </w:pPr>
      <w:hyperlink w:anchor="_Toc116468831" w:history="1">
        <w:r w:rsidR="003778B5" w:rsidRPr="004852EB">
          <w:rPr>
            <w:rStyle w:val="Hyperlink"/>
            <w:rFonts w:ascii="Arial" w:hAnsi="Arial" w:cs="Arial"/>
            <w:b/>
            <w:bCs/>
            <w:sz w:val="22"/>
            <w:szCs w:val="22"/>
          </w:rPr>
          <w:t>P.  Annual Meeting Reimbursement</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154</w:t>
        </w:r>
        <w:r w:rsidR="003778B5" w:rsidRPr="004852EB">
          <w:rPr>
            <w:rFonts w:ascii="Arial" w:hAnsi="Arial" w:cs="Arial"/>
            <w:b/>
            <w:bCs/>
            <w:webHidden/>
            <w:sz w:val="22"/>
            <w:szCs w:val="22"/>
          </w:rPr>
          <w:fldChar w:fldCharType="end"/>
        </w:r>
      </w:hyperlink>
    </w:p>
    <w:p w14:paraId="4BF29E85" w14:textId="06A56D59" w:rsidR="003778B5" w:rsidRPr="004852EB" w:rsidRDefault="004852EB" w:rsidP="005B44CA">
      <w:pPr>
        <w:pStyle w:val="TOC2"/>
        <w:rPr>
          <w:rFonts w:ascii="Arial" w:eastAsiaTheme="minorEastAsia" w:hAnsi="Arial" w:cs="Arial"/>
          <w:b/>
          <w:bCs/>
          <w:spacing w:val="0"/>
          <w:sz w:val="22"/>
          <w:szCs w:val="22"/>
          <w:lang w:eastAsia="en-US"/>
        </w:rPr>
      </w:pPr>
      <w:hyperlink w:anchor="_Toc116468832" w:history="1">
        <w:r w:rsidR="003778B5" w:rsidRPr="004852EB">
          <w:rPr>
            <w:rStyle w:val="Hyperlink"/>
            <w:rFonts w:ascii="Arial" w:hAnsi="Arial" w:cs="Arial"/>
            <w:b/>
            <w:bCs/>
            <w:sz w:val="22"/>
            <w:szCs w:val="22"/>
          </w:rPr>
          <w:t>Q.  Sunset Review Process and Schedule</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_Toc116468832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155</w:t>
        </w:r>
        <w:r w:rsidR="003778B5" w:rsidRPr="004852EB">
          <w:rPr>
            <w:rFonts w:ascii="Arial" w:hAnsi="Arial" w:cs="Arial"/>
            <w:b/>
            <w:bCs/>
            <w:webHidden/>
            <w:sz w:val="22"/>
            <w:szCs w:val="22"/>
          </w:rPr>
          <w:fldChar w:fldCharType="end"/>
        </w:r>
      </w:hyperlink>
    </w:p>
    <w:p w14:paraId="35B8223E" w14:textId="13609852" w:rsidR="003778B5" w:rsidRPr="004852EB" w:rsidRDefault="004852EB" w:rsidP="005B44CA">
      <w:pPr>
        <w:pStyle w:val="TOC2"/>
        <w:rPr>
          <w:rFonts w:ascii="Arial" w:eastAsiaTheme="minorEastAsia" w:hAnsi="Arial" w:cs="Arial"/>
          <w:b/>
          <w:bCs/>
          <w:spacing w:val="0"/>
          <w:sz w:val="22"/>
          <w:szCs w:val="22"/>
          <w:lang w:eastAsia="en-US"/>
        </w:rPr>
      </w:pPr>
      <w:hyperlink w:anchor="_Toc116468833" w:history="1">
        <w:r w:rsidR="003778B5" w:rsidRPr="004852EB">
          <w:rPr>
            <w:rStyle w:val="Hyperlink"/>
            <w:rFonts w:ascii="Arial" w:hAnsi="Arial" w:cs="Arial"/>
            <w:b/>
            <w:bCs/>
            <w:sz w:val="22"/>
            <w:szCs w:val="22"/>
          </w:rPr>
          <w:t>R.  MasterTrack®</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157</w:t>
        </w:r>
        <w:r w:rsidR="003778B5" w:rsidRPr="004852EB">
          <w:rPr>
            <w:rFonts w:ascii="Arial" w:hAnsi="Arial" w:cs="Arial"/>
            <w:b/>
            <w:bCs/>
            <w:webHidden/>
            <w:sz w:val="22"/>
            <w:szCs w:val="22"/>
          </w:rPr>
          <w:fldChar w:fldCharType="end"/>
        </w:r>
      </w:hyperlink>
    </w:p>
    <w:p w14:paraId="74067AC3" w14:textId="7BC042F9" w:rsidR="003778B5" w:rsidRPr="004852EB" w:rsidRDefault="004852EB" w:rsidP="005B44CA">
      <w:pPr>
        <w:pStyle w:val="TOC2"/>
        <w:rPr>
          <w:rFonts w:ascii="Arial" w:eastAsiaTheme="minorEastAsia" w:hAnsi="Arial" w:cs="Arial"/>
          <w:b/>
          <w:bCs/>
          <w:spacing w:val="0"/>
          <w:sz w:val="22"/>
          <w:szCs w:val="22"/>
          <w:lang w:eastAsia="en-US"/>
        </w:rPr>
      </w:pPr>
      <w:hyperlink w:anchor="_Toc116468834" w:history="1">
        <w:r w:rsidR="003778B5" w:rsidRPr="004852EB">
          <w:rPr>
            <w:rStyle w:val="Hyperlink"/>
            <w:rFonts w:ascii="Arial" w:hAnsi="Arial" w:cs="Arial"/>
            <w:b/>
            <w:bCs/>
            <w:sz w:val="22"/>
            <w:szCs w:val="22"/>
          </w:rPr>
          <w:t>S.  Management of Records used in Preparation of Minutes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166</w:t>
        </w:r>
        <w:r w:rsidR="003778B5" w:rsidRPr="004852EB">
          <w:rPr>
            <w:rFonts w:ascii="Arial" w:hAnsi="Arial" w:cs="Arial"/>
            <w:b/>
            <w:bCs/>
            <w:webHidden/>
            <w:sz w:val="22"/>
            <w:szCs w:val="22"/>
          </w:rPr>
          <w:fldChar w:fldCharType="end"/>
        </w:r>
      </w:hyperlink>
    </w:p>
    <w:p w14:paraId="37A08DAA" w14:textId="19D64BB6" w:rsidR="003778B5" w:rsidRPr="004852EB" w:rsidRDefault="004852EB" w:rsidP="005B44CA">
      <w:pPr>
        <w:pStyle w:val="TOC2"/>
        <w:rPr>
          <w:rFonts w:ascii="Arial" w:eastAsiaTheme="minorEastAsia" w:hAnsi="Arial" w:cs="Arial"/>
          <w:b/>
          <w:bCs/>
          <w:spacing w:val="0"/>
          <w:sz w:val="22"/>
          <w:szCs w:val="22"/>
          <w:lang w:eastAsia="en-US"/>
        </w:rPr>
      </w:pPr>
      <w:hyperlink w:anchor="_Toc116468835" w:history="1">
        <w:r w:rsidR="003778B5" w:rsidRPr="004852EB">
          <w:rPr>
            <w:rStyle w:val="Hyperlink"/>
            <w:rFonts w:ascii="Arial" w:hAnsi="Arial" w:cs="Arial"/>
            <w:b/>
            <w:bCs/>
            <w:sz w:val="22"/>
            <w:szCs w:val="22"/>
          </w:rPr>
          <w:t>T.  Town Hall</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167</w:t>
        </w:r>
        <w:r w:rsidR="003778B5" w:rsidRPr="004852EB">
          <w:rPr>
            <w:rFonts w:ascii="Arial" w:hAnsi="Arial" w:cs="Arial"/>
            <w:b/>
            <w:bCs/>
            <w:webHidden/>
            <w:sz w:val="22"/>
            <w:szCs w:val="22"/>
          </w:rPr>
          <w:fldChar w:fldCharType="end"/>
        </w:r>
      </w:hyperlink>
    </w:p>
    <w:p w14:paraId="2567924B" w14:textId="4D234555" w:rsidR="003778B5" w:rsidRPr="004852EB" w:rsidRDefault="004852EB" w:rsidP="005B44CA">
      <w:pPr>
        <w:pStyle w:val="TOC2"/>
        <w:rPr>
          <w:rFonts w:ascii="Arial" w:eastAsiaTheme="minorEastAsia" w:hAnsi="Arial" w:cs="Arial"/>
          <w:b/>
          <w:bCs/>
          <w:spacing w:val="0"/>
          <w:sz w:val="22"/>
          <w:szCs w:val="22"/>
          <w:lang w:eastAsia="en-US"/>
        </w:rPr>
      </w:pPr>
      <w:hyperlink w:anchor="_Toc116468836" w:history="1">
        <w:r w:rsidR="003778B5" w:rsidRPr="004852EB">
          <w:rPr>
            <w:rStyle w:val="Hyperlink"/>
            <w:rFonts w:ascii="Arial" w:hAnsi="Arial" w:cs="Arial"/>
            <w:b/>
            <w:bCs/>
            <w:sz w:val="22"/>
            <w:szCs w:val="22"/>
          </w:rPr>
          <w:t>U.  Alcohol Policy</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168</w:t>
        </w:r>
        <w:r w:rsidR="003778B5" w:rsidRPr="004852EB">
          <w:rPr>
            <w:rFonts w:ascii="Arial" w:hAnsi="Arial" w:cs="Arial"/>
            <w:b/>
            <w:bCs/>
            <w:webHidden/>
            <w:sz w:val="22"/>
            <w:szCs w:val="22"/>
          </w:rPr>
          <w:fldChar w:fldCharType="end"/>
        </w:r>
      </w:hyperlink>
    </w:p>
    <w:p w14:paraId="1164116E" w14:textId="5D279AE7" w:rsidR="003778B5" w:rsidRPr="004852EB" w:rsidRDefault="004852EB" w:rsidP="005B44CA">
      <w:pPr>
        <w:pStyle w:val="TOC2"/>
        <w:rPr>
          <w:rFonts w:ascii="Arial" w:eastAsiaTheme="minorEastAsia" w:hAnsi="Arial" w:cs="Arial"/>
          <w:b/>
          <w:bCs/>
          <w:spacing w:val="0"/>
          <w:sz w:val="22"/>
          <w:szCs w:val="22"/>
          <w:lang w:eastAsia="en-US"/>
        </w:rPr>
      </w:pPr>
      <w:hyperlink w:anchor="_Toc116468837" w:history="1">
        <w:r w:rsidR="003778B5" w:rsidRPr="004852EB">
          <w:rPr>
            <w:rStyle w:val="Hyperlink"/>
            <w:rFonts w:ascii="Arial" w:hAnsi="Arial" w:cs="Arial"/>
            <w:b/>
            <w:bCs/>
            <w:sz w:val="22"/>
            <w:szCs w:val="22"/>
          </w:rPr>
          <w:t>V.  Legal Counsel</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169</w:t>
        </w:r>
        <w:r w:rsidR="003778B5" w:rsidRPr="004852EB">
          <w:rPr>
            <w:rFonts w:ascii="Arial" w:hAnsi="Arial" w:cs="Arial"/>
            <w:b/>
            <w:bCs/>
            <w:webHidden/>
            <w:sz w:val="22"/>
            <w:szCs w:val="22"/>
          </w:rPr>
          <w:fldChar w:fldCharType="end"/>
        </w:r>
      </w:hyperlink>
    </w:p>
    <w:p w14:paraId="46FD55B1" w14:textId="536E85A1" w:rsidR="003778B5" w:rsidRPr="004852EB" w:rsidRDefault="004852EB" w:rsidP="005B44CA">
      <w:pPr>
        <w:pStyle w:val="TOC2"/>
        <w:rPr>
          <w:rFonts w:ascii="Arial" w:eastAsiaTheme="minorEastAsia" w:hAnsi="Arial" w:cs="Arial"/>
          <w:b/>
          <w:bCs/>
          <w:spacing w:val="0"/>
          <w:sz w:val="22"/>
          <w:szCs w:val="22"/>
          <w:lang w:eastAsia="en-US"/>
        </w:rPr>
      </w:pPr>
      <w:hyperlink w:anchor="_Toc116468838" w:history="1">
        <w:r w:rsidR="003778B5" w:rsidRPr="004852EB">
          <w:rPr>
            <w:rStyle w:val="Hyperlink"/>
            <w:rFonts w:ascii="Arial" w:hAnsi="Arial" w:cs="Arial"/>
            <w:b/>
            <w:bCs/>
            <w:sz w:val="22"/>
            <w:szCs w:val="22"/>
          </w:rPr>
          <w:t>W.  Educational Collaboration Guidelines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_Toc116468838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170</w:t>
        </w:r>
        <w:r w:rsidR="003778B5" w:rsidRPr="004852EB">
          <w:rPr>
            <w:rFonts w:ascii="Arial" w:hAnsi="Arial" w:cs="Arial"/>
            <w:b/>
            <w:bCs/>
            <w:webHidden/>
            <w:sz w:val="22"/>
            <w:szCs w:val="22"/>
          </w:rPr>
          <w:fldChar w:fldCharType="end"/>
        </w:r>
      </w:hyperlink>
    </w:p>
    <w:p w14:paraId="7FCD51FF" w14:textId="5209590A" w:rsidR="003778B5" w:rsidRPr="004852EB" w:rsidRDefault="004852EB" w:rsidP="005B44CA">
      <w:pPr>
        <w:pStyle w:val="TOC2"/>
        <w:rPr>
          <w:rFonts w:ascii="Arial" w:eastAsiaTheme="minorEastAsia" w:hAnsi="Arial" w:cs="Arial"/>
          <w:b/>
          <w:bCs/>
          <w:spacing w:val="0"/>
          <w:sz w:val="22"/>
          <w:szCs w:val="22"/>
          <w:lang w:eastAsia="en-US"/>
        </w:rPr>
      </w:pPr>
      <w:hyperlink w:anchor="_Toc116468839" w:history="1">
        <w:r w:rsidR="003778B5" w:rsidRPr="004852EB">
          <w:rPr>
            <w:rStyle w:val="Hyperlink"/>
            <w:rFonts w:ascii="Arial" w:hAnsi="Arial" w:cs="Arial"/>
            <w:b/>
            <w:bCs/>
            <w:sz w:val="22"/>
            <w:szCs w:val="22"/>
          </w:rPr>
          <w:t>X.  International Membership Opportunities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_Toc116468839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173</w:t>
        </w:r>
        <w:r w:rsidR="003778B5" w:rsidRPr="004852EB">
          <w:rPr>
            <w:rFonts w:ascii="Arial" w:hAnsi="Arial" w:cs="Arial"/>
            <w:b/>
            <w:bCs/>
            <w:webHidden/>
            <w:sz w:val="22"/>
            <w:szCs w:val="22"/>
          </w:rPr>
          <w:fldChar w:fldCharType="end"/>
        </w:r>
      </w:hyperlink>
    </w:p>
    <w:p w14:paraId="02CF96A8" w14:textId="4BA9AF85" w:rsidR="003778B5" w:rsidRPr="004852EB" w:rsidRDefault="004852EB" w:rsidP="005B44CA">
      <w:pPr>
        <w:pStyle w:val="TOC2"/>
        <w:rPr>
          <w:rFonts w:ascii="Arial" w:eastAsiaTheme="minorEastAsia" w:hAnsi="Arial" w:cs="Arial"/>
          <w:b/>
          <w:bCs/>
          <w:spacing w:val="0"/>
          <w:sz w:val="22"/>
          <w:szCs w:val="22"/>
          <w:lang w:eastAsia="en-US"/>
        </w:rPr>
      </w:pPr>
      <w:hyperlink w:anchor="_Toc116468840" w:history="1">
        <w:r w:rsidR="003778B5" w:rsidRPr="004852EB">
          <w:rPr>
            <w:rStyle w:val="Hyperlink"/>
            <w:rFonts w:ascii="Arial" w:hAnsi="Arial" w:cs="Arial"/>
            <w:b/>
            <w:bCs/>
            <w:sz w:val="22"/>
            <w:szCs w:val="22"/>
          </w:rPr>
          <w:t>Y.  Minutes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_Toc116468840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175</w:t>
        </w:r>
        <w:r w:rsidR="003778B5" w:rsidRPr="004852EB">
          <w:rPr>
            <w:rFonts w:ascii="Arial" w:hAnsi="Arial" w:cs="Arial"/>
            <w:b/>
            <w:bCs/>
            <w:webHidden/>
            <w:sz w:val="22"/>
            <w:szCs w:val="22"/>
          </w:rPr>
          <w:fldChar w:fldCharType="end"/>
        </w:r>
      </w:hyperlink>
    </w:p>
    <w:p w14:paraId="70D3579C" w14:textId="47BF67D1" w:rsidR="003778B5" w:rsidRPr="004852EB" w:rsidRDefault="004852EB" w:rsidP="005B44CA">
      <w:pPr>
        <w:pStyle w:val="TOC2"/>
        <w:rPr>
          <w:rFonts w:ascii="Arial" w:eastAsiaTheme="minorEastAsia" w:hAnsi="Arial" w:cs="Arial"/>
          <w:b/>
          <w:bCs/>
          <w:spacing w:val="0"/>
          <w:sz w:val="22"/>
          <w:szCs w:val="22"/>
          <w:lang w:eastAsia="en-US"/>
        </w:rPr>
      </w:pPr>
      <w:hyperlink w:anchor="_Toc116468841" w:history="1">
        <w:r w:rsidR="003778B5" w:rsidRPr="004852EB">
          <w:rPr>
            <w:rStyle w:val="Hyperlink"/>
            <w:rFonts w:ascii="Arial" w:hAnsi="Arial" w:cs="Arial"/>
            <w:b/>
            <w:bCs/>
            <w:sz w:val="22"/>
            <w:szCs w:val="22"/>
          </w:rPr>
          <w:t>Z.  AGD Disaster Recovery Plan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_Toc116468841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176</w:t>
        </w:r>
        <w:r w:rsidR="003778B5" w:rsidRPr="004852EB">
          <w:rPr>
            <w:rFonts w:ascii="Arial" w:hAnsi="Arial" w:cs="Arial"/>
            <w:b/>
            <w:bCs/>
            <w:webHidden/>
            <w:sz w:val="22"/>
            <w:szCs w:val="22"/>
          </w:rPr>
          <w:fldChar w:fldCharType="end"/>
        </w:r>
      </w:hyperlink>
    </w:p>
    <w:p w14:paraId="76D4FECC" w14:textId="4150758B" w:rsidR="003778B5" w:rsidRPr="004852EB" w:rsidRDefault="004852EB">
      <w:pPr>
        <w:pStyle w:val="TOC1"/>
        <w:rPr>
          <w:rFonts w:eastAsiaTheme="minorEastAsia"/>
          <w:spacing w:val="0"/>
          <w:lang w:eastAsia="en-US"/>
        </w:rPr>
      </w:pPr>
      <w:hyperlink w:anchor="_Toc116468842" w:history="1">
        <w:r w:rsidR="003778B5" w:rsidRPr="004852EB">
          <w:rPr>
            <w:rStyle w:val="Hyperlink"/>
            <w:i/>
            <w:iCs/>
          </w:rPr>
          <w:t>Policy Type:  VI. Board Guidelines</w:t>
        </w:r>
        <w:r w:rsidR="003778B5" w:rsidRPr="004852EB">
          <w:rPr>
            <w:webHidden/>
          </w:rPr>
          <w:tab/>
        </w:r>
        <w:r w:rsidR="003778B5" w:rsidRPr="004852EB">
          <w:rPr>
            <w:webHidden/>
          </w:rPr>
          <w:fldChar w:fldCharType="begin"/>
        </w:r>
        <w:r w:rsidR="003778B5" w:rsidRPr="004852EB">
          <w:rPr>
            <w:webHidden/>
          </w:rPr>
          <w:instrText xml:space="preserve"> PAGEREF _Toc116468842 \h </w:instrText>
        </w:r>
        <w:r w:rsidR="003778B5" w:rsidRPr="004852EB">
          <w:rPr>
            <w:webHidden/>
          </w:rPr>
        </w:r>
        <w:r w:rsidR="003778B5" w:rsidRPr="004852EB">
          <w:rPr>
            <w:webHidden/>
          </w:rPr>
          <w:fldChar w:fldCharType="separate"/>
        </w:r>
        <w:r w:rsidR="005B44CA" w:rsidRPr="004852EB">
          <w:rPr>
            <w:webHidden/>
          </w:rPr>
          <w:t>202</w:t>
        </w:r>
        <w:r w:rsidR="003778B5" w:rsidRPr="004852EB">
          <w:rPr>
            <w:webHidden/>
          </w:rPr>
          <w:fldChar w:fldCharType="end"/>
        </w:r>
      </w:hyperlink>
    </w:p>
    <w:p w14:paraId="643FC414" w14:textId="7616DC77" w:rsidR="003778B5" w:rsidRPr="004852EB" w:rsidRDefault="004852EB" w:rsidP="005B44CA">
      <w:pPr>
        <w:pStyle w:val="TOC2"/>
        <w:rPr>
          <w:rFonts w:ascii="Arial" w:eastAsiaTheme="minorEastAsia" w:hAnsi="Arial" w:cs="Arial"/>
          <w:b/>
          <w:bCs/>
          <w:spacing w:val="0"/>
          <w:sz w:val="22"/>
          <w:szCs w:val="22"/>
          <w:lang w:eastAsia="en-US"/>
        </w:rPr>
      </w:pPr>
      <w:hyperlink w:anchor="_Toc116468843" w:history="1">
        <w:r w:rsidR="003778B5" w:rsidRPr="004852EB">
          <w:rPr>
            <w:rStyle w:val="Hyperlink"/>
            <w:rFonts w:ascii="Arial" w:hAnsi="Arial" w:cs="Arial"/>
            <w:b/>
            <w:bCs/>
            <w:sz w:val="22"/>
            <w:szCs w:val="22"/>
          </w:rPr>
          <w:t>A.  Convocation Waiver Guidelines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_Toc116468843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202</w:t>
        </w:r>
        <w:r w:rsidR="003778B5" w:rsidRPr="004852EB">
          <w:rPr>
            <w:rFonts w:ascii="Arial" w:hAnsi="Arial" w:cs="Arial"/>
            <w:b/>
            <w:bCs/>
            <w:webHidden/>
            <w:sz w:val="22"/>
            <w:szCs w:val="22"/>
          </w:rPr>
          <w:fldChar w:fldCharType="end"/>
        </w:r>
      </w:hyperlink>
    </w:p>
    <w:p w14:paraId="7D5229B9" w14:textId="2A034185" w:rsidR="003778B5" w:rsidRPr="004852EB" w:rsidRDefault="004852EB" w:rsidP="005B44CA">
      <w:pPr>
        <w:pStyle w:val="TOC2"/>
        <w:rPr>
          <w:rFonts w:ascii="Arial" w:eastAsiaTheme="minorEastAsia" w:hAnsi="Arial" w:cs="Arial"/>
          <w:b/>
          <w:bCs/>
          <w:spacing w:val="0"/>
          <w:sz w:val="22"/>
          <w:szCs w:val="22"/>
          <w:lang w:eastAsia="en-US"/>
        </w:rPr>
      </w:pPr>
      <w:hyperlink w:anchor="_Toc116468844" w:history="1">
        <w:r w:rsidR="003778B5" w:rsidRPr="004852EB">
          <w:rPr>
            <w:rStyle w:val="Hyperlink"/>
            <w:rFonts w:ascii="Arial" w:hAnsi="Arial" w:cs="Arial"/>
            <w:b/>
            <w:bCs/>
            <w:sz w:val="22"/>
            <w:szCs w:val="22"/>
          </w:rPr>
          <w:t>B.  Complimentary Scientific Session Registration</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_Toc116468844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203</w:t>
        </w:r>
        <w:r w:rsidR="003778B5" w:rsidRPr="004852EB">
          <w:rPr>
            <w:rFonts w:ascii="Arial" w:hAnsi="Arial" w:cs="Arial"/>
            <w:b/>
            <w:bCs/>
            <w:webHidden/>
            <w:sz w:val="22"/>
            <w:szCs w:val="22"/>
          </w:rPr>
          <w:fldChar w:fldCharType="end"/>
        </w:r>
      </w:hyperlink>
    </w:p>
    <w:p w14:paraId="5417A514" w14:textId="54907AF7" w:rsidR="003778B5" w:rsidRPr="004852EB" w:rsidRDefault="004852EB" w:rsidP="005B44CA">
      <w:pPr>
        <w:pStyle w:val="TOC2"/>
        <w:rPr>
          <w:rFonts w:ascii="Arial" w:eastAsiaTheme="minorEastAsia" w:hAnsi="Arial" w:cs="Arial"/>
          <w:b/>
          <w:bCs/>
          <w:spacing w:val="0"/>
          <w:sz w:val="22"/>
          <w:szCs w:val="22"/>
          <w:lang w:eastAsia="en-US"/>
        </w:rPr>
      </w:pPr>
      <w:hyperlink w:anchor="_Toc116468845" w:history="1">
        <w:r w:rsidR="003778B5" w:rsidRPr="004852EB">
          <w:rPr>
            <w:rStyle w:val="Hyperlink"/>
            <w:rFonts w:ascii="Arial" w:hAnsi="Arial" w:cs="Arial"/>
            <w:b/>
            <w:bCs/>
            <w:sz w:val="22"/>
            <w:szCs w:val="22"/>
          </w:rPr>
          <w:t>C.  Protocol for Approving Amendments to BPM</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_Toc116468845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204</w:t>
        </w:r>
        <w:r w:rsidR="003778B5" w:rsidRPr="004852EB">
          <w:rPr>
            <w:rFonts w:ascii="Arial" w:hAnsi="Arial" w:cs="Arial"/>
            <w:b/>
            <w:bCs/>
            <w:webHidden/>
            <w:sz w:val="22"/>
            <w:szCs w:val="22"/>
          </w:rPr>
          <w:fldChar w:fldCharType="end"/>
        </w:r>
      </w:hyperlink>
    </w:p>
    <w:p w14:paraId="2A24C84F" w14:textId="55CFEB0F" w:rsidR="003778B5" w:rsidRPr="004852EB" w:rsidRDefault="004852EB" w:rsidP="005B44CA">
      <w:pPr>
        <w:pStyle w:val="TOC2"/>
        <w:rPr>
          <w:rFonts w:ascii="Arial" w:eastAsiaTheme="minorEastAsia" w:hAnsi="Arial" w:cs="Arial"/>
          <w:b/>
          <w:bCs/>
          <w:spacing w:val="0"/>
          <w:sz w:val="22"/>
          <w:szCs w:val="22"/>
          <w:lang w:eastAsia="en-US"/>
        </w:rPr>
      </w:pPr>
      <w:hyperlink w:anchor="_Toc116468846" w:history="1">
        <w:r w:rsidR="003778B5" w:rsidRPr="004852EB">
          <w:rPr>
            <w:rStyle w:val="Hyperlink"/>
            <w:rFonts w:ascii="Arial" w:hAnsi="Arial" w:cs="Arial"/>
            <w:b/>
            <w:bCs/>
            <w:sz w:val="22"/>
            <w:szCs w:val="22"/>
          </w:rPr>
          <w:t>D.  Scientific Session Schedule Approval</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_Toc116468846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205</w:t>
        </w:r>
        <w:r w:rsidR="003778B5" w:rsidRPr="004852EB">
          <w:rPr>
            <w:rFonts w:ascii="Arial" w:hAnsi="Arial" w:cs="Arial"/>
            <w:b/>
            <w:bCs/>
            <w:webHidden/>
            <w:sz w:val="22"/>
            <w:szCs w:val="22"/>
          </w:rPr>
          <w:fldChar w:fldCharType="end"/>
        </w:r>
      </w:hyperlink>
    </w:p>
    <w:p w14:paraId="60254295" w14:textId="11904570" w:rsidR="003778B5" w:rsidRPr="004852EB" w:rsidRDefault="004852EB" w:rsidP="005B44CA">
      <w:pPr>
        <w:pStyle w:val="TOC2"/>
        <w:rPr>
          <w:rFonts w:ascii="Arial" w:eastAsiaTheme="minorEastAsia" w:hAnsi="Arial" w:cs="Arial"/>
          <w:b/>
          <w:bCs/>
          <w:spacing w:val="0"/>
          <w:sz w:val="22"/>
          <w:szCs w:val="22"/>
          <w:lang w:eastAsia="en-US"/>
        </w:rPr>
      </w:pPr>
      <w:hyperlink w:anchor="_Toc116468847" w:history="1">
        <w:r w:rsidR="003778B5" w:rsidRPr="004852EB">
          <w:rPr>
            <w:rStyle w:val="Hyperlink"/>
            <w:rFonts w:ascii="Arial" w:hAnsi="Arial" w:cs="Arial"/>
            <w:b/>
            <w:bCs/>
            <w:sz w:val="22"/>
            <w:szCs w:val="22"/>
          </w:rPr>
          <w:t>E.  Scientific Session Refunds</w:t>
        </w:r>
        <w:r w:rsidR="003778B5" w:rsidRPr="004852EB">
          <w:rPr>
            <w:rFonts w:ascii="Arial" w:hAnsi="Arial" w:cs="Arial"/>
            <w:b/>
            <w:bCs/>
            <w:webHidden/>
            <w:sz w:val="22"/>
            <w:szCs w:val="22"/>
          </w:rPr>
          <w:tab/>
        </w:r>
        <w:r w:rsidR="003778B5" w:rsidRPr="004852EB">
          <w:rPr>
            <w:rFonts w:ascii="Arial" w:hAnsi="Arial" w:cs="Arial"/>
            <w:b/>
            <w:bCs/>
            <w:webHidden/>
            <w:sz w:val="22"/>
            <w:szCs w:val="22"/>
          </w:rPr>
          <w:fldChar w:fldCharType="begin"/>
        </w:r>
        <w:r w:rsidR="003778B5" w:rsidRPr="004852EB">
          <w:rPr>
            <w:rFonts w:ascii="Arial" w:hAnsi="Arial" w:cs="Arial"/>
            <w:b/>
            <w:bCs/>
            <w:webHidden/>
            <w:sz w:val="22"/>
            <w:szCs w:val="22"/>
          </w:rPr>
          <w:instrText xml:space="preserve"> PAGEREF _Toc116468847 \h </w:instrText>
        </w:r>
        <w:r w:rsidR="003778B5" w:rsidRPr="004852EB">
          <w:rPr>
            <w:rFonts w:ascii="Arial" w:hAnsi="Arial" w:cs="Arial"/>
            <w:b/>
            <w:bCs/>
            <w:webHidden/>
            <w:sz w:val="22"/>
            <w:szCs w:val="22"/>
          </w:rPr>
        </w:r>
        <w:r w:rsidR="003778B5" w:rsidRPr="004852EB">
          <w:rPr>
            <w:rFonts w:ascii="Arial" w:hAnsi="Arial" w:cs="Arial"/>
            <w:b/>
            <w:bCs/>
            <w:webHidden/>
            <w:sz w:val="22"/>
            <w:szCs w:val="22"/>
          </w:rPr>
          <w:fldChar w:fldCharType="separate"/>
        </w:r>
        <w:r w:rsidR="005B44CA" w:rsidRPr="004852EB">
          <w:rPr>
            <w:rFonts w:ascii="Arial" w:hAnsi="Arial" w:cs="Arial"/>
            <w:b/>
            <w:bCs/>
            <w:webHidden/>
            <w:sz w:val="22"/>
            <w:szCs w:val="22"/>
          </w:rPr>
          <w:t>206</w:t>
        </w:r>
        <w:r w:rsidR="003778B5" w:rsidRPr="004852EB">
          <w:rPr>
            <w:rFonts w:ascii="Arial" w:hAnsi="Arial" w:cs="Arial"/>
            <w:b/>
            <w:bCs/>
            <w:webHidden/>
            <w:sz w:val="22"/>
            <w:szCs w:val="22"/>
          </w:rPr>
          <w:fldChar w:fldCharType="end"/>
        </w:r>
      </w:hyperlink>
    </w:p>
    <w:p w14:paraId="1322F55D" w14:textId="10783DB3" w:rsidR="00B10404" w:rsidRPr="004852EB" w:rsidRDefault="00E618E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Cs/>
          <w:spacing w:val="-3"/>
          <w:sz w:val="22"/>
          <w:szCs w:val="22"/>
        </w:rPr>
      </w:pPr>
      <w:r w:rsidRPr="004852EB">
        <w:rPr>
          <w:rFonts w:ascii="Arial" w:hAnsi="Arial" w:cs="Arial"/>
          <w:b/>
          <w:bCs/>
          <w:spacing w:val="-3"/>
          <w:sz w:val="22"/>
          <w:szCs w:val="22"/>
        </w:rPr>
        <w:fldChar w:fldCharType="end"/>
      </w:r>
    </w:p>
    <w:p w14:paraId="3F2BA4C9" w14:textId="77777777" w:rsidR="00B10404" w:rsidRPr="004852EB"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2"/>
          <w:szCs w:val="22"/>
        </w:rPr>
      </w:pPr>
    </w:p>
    <w:p w14:paraId="085D8F1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r w:rsidRPr="004852EB">
        <w:rPr>
          <w:rFonts w:ascii="Arial" w:hAnsi="Arial" w:cs="Arial"/>
          <w:b/>
          <w:bCs/>
          <w:i/>
          <w:iCs/>
          <w:spacing w:val="-3"/>
          <w:sz w:val="22"/>
          <w:szCs w:val="22"/>
        </w:rPr>
        <w:br w:type="page"/>
      </w:r>
      <w:bookmarkStart w:id="4" w:name="_Toc441062874"/>
      <w:bookmarkStart w:id="5" w:name="_Toc441062945"/>
      <w:bookmarkStart w:id="6" w:name="_Toc116468776"/>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w:t>
      </w:r>
      <w:r w:rsidRPr="003272F3">
        <w:rPr>
          <w:rFonts w:ascii="Arial" w:hAnsi="Arial" w:cs="Arial"/>
          <w:b/>
          <w:bCs/>
          <w:i/>
          <w:iCs/>
          <w:spacing w:val="-3"/>
          <w:sz w:val="24"/>
          <w:szCs w:val="24"/>
        </w:rPr>
        <w:t xml:space="preserve">. </w:t>
      </w:r>
      <w:r w:rsidR="00C97247">
        <w:rPr>
          <w:rFonts w:ascii="Arial" w:hAnsi="Arial" w:cs="Arial"/>
          <w:i/>
          <w:iCs/>
          <w:spacing w:val="-3"/>
          <w:sz w:val="24"/>
          <w:szCs w:val="24"/>
        </w:rPr>
        <w:t>Guiding Documents</w:t>
      </w:r>
      <w:bookmarkEnd w:id="4"/>
      <w:bookmarkEnd w:id="5"/>
      <w:bookmarkEnd w:id="6"/>
    </w:p>
    <w:p w14:paraId="0847E1B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48AAFA5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7" w:name="_Toc441062875"/>
      <w:bookmarkStart w:id="8" w:name="_Toc441062946"/>
      <w:bookmarkStart w:id="9" w:name="_Toc116468777"/>
      <w:r>
        <w:rPr>
          <w:rFonts w:ascii="Arial" w:hAnsi="Arial" w:cs="Arial"/>
          <w:b/>
          <w:bCs/>
          <w:spacing w:val="-3"/>
          <w:sz w:val="40"/>
          <w:szCs w:val="40"/>
        </w:rPr>
        <w:t>A.  Vision Statement</w:t>
      </w:r>
      <w:bookmarkEnd w:id="7"/>
      <w:bookmarkEnd w:id="8"/>
      <w:bookmarkEnd w:id="9"/>
    </w:p>
    <w:p w14:paraId="625241F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08BA0F61"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4448" behindDoc="1" locked="0" layoutInCell="1" allowOverlap="1" wp14:anchorId="12AAFC32" wp14:editId="4499C6DB">
                <wp:simplePos x="0" y="0"/>
                <wp:positionH relativeFrom="margin">
                  <wp:posOffset>-62865</wp:posOffset>
                </wp:positionH>
                <wp:positionV relativeFrom="paragraph">
                  <wp:posOffset>0</wp:posOffset>
                </wp:positionV>
                <wp:extent cx="5943600" cy="45720"/>
                <wp:effectExtent l="0" t="0" r="0" b="0"/>
                <wp:wrapNone/>
                <wp:docPr id="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A8B9DB1" id="Rectangle 2" o:spid="_x0000_s1026" style="position:absolute;margin-left:-4.95pt;margin-top:0;width:468pt;height: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" fillcolor="black" stroked="f" strokeweight=".05pt">
                <w10:wrap anchorx="margin"/>
              </v:rect>
            </w:pict>
          </mc:Fallback>
        </mc:AlternateContent>
      </w:r>
    </w:p>
    <w:p w14:paraId="64ECC3D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6A230E5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792BC3">
        <w:rPr>
          <w:spacing w:val="-3"/>
          <w:sz w:val="22"/>
          <w:szCs w:val="22"/>
        </w:rPr>
        <w:t>Policy 20</w:t>
      </w:r>
      <w:r w:rsidR="005A4029">
        <w:rPr>
          <w:spacing w:val="-3"/>
          <w:sz w:val="22"/>
          <w:szCs w:val="22"/>
        </w:rPr>
        <w:t>1</w:t>
      </w:r>
      <w:r w:rsidR="00F13725">
        <w:rPr>
          <w:spacing w:val="-3"/>
          <w:sz w:val="22"/>
          <w:szCs w:val="22"/>
        </w:rPr>
        <w:t>5</w:t>
      </w:r>
      <w:r w:rsidRPr="00792BC3">
        <w:rPr>
          <w:spacing w:val="-3"/>
          <w:sz w:val="22"/>
          <w:szCs w:val="22"/>
        </w:rPr>
        <w:t>:</w:t>
      </w:r>
      <w:r w:rsidR="00F13725">
        <w:rPr>
          <w:spacing w:val="-3"/>
          <w:sz w:val="22"/>
          <w:szCs w:val="22"/>
        </w:rPr>
        <w:t>102A</w:t>
      </w:r>
      <w:r w:rsidRPr="00792BC3">
        <w:rPr>
          <w:spacing w:val="-3"/>
          <w:sz w:val="22"/>
          <w:szCs w:val="22"/>
        </w:rPr>
        <w:t>-H-</w:t>
      </w:r>
      <w:r w:rsidR="005A4029">
        <w:rPr>
          <w:spacing w:val="-3"/>
          <w:sz w:val="22"/>
          <w:szCs w:val="22"/>
        </w:rPr>
        <w:t>6</w:t>
      </w:r>
    </w:p>
    <w:p w14:paraId="5DEAE32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1718E8B9"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F13725">
        <w:rPr>
          <w:spacing w:val="-3"/>
          <w:sz w:val="22"/>
          <w:szCs w:val="22"/>
        </w:rPr>
        <w:t>Oral health and better lives through the Academy of General Dentistry</w:t>
      </w:r>
    </w:p>
    <w:p w14:paraId="31A4B25C" w14:textId="77777777"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14:paraId="165B534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0" w:name="_Toc441062876"/>
      <w:bookmarkStart w:id="11" w:name="_Toc441062947"/>
      <w:bookmarkStart w:id="12" w:name="_Toc116468778"/>
      <w:r>
        <w:rPr>
          <w:rFonts w:ascii="Arial" w:hAnsi="Arial" w:cs="Arial"/>
          <w:b/>
          <w:bCs/>
          <w:spacing w:val="-3"/>
          <w:sz w:val="40"/>
          <w:szCs w:val="40"/>
        </w:rPr>
        <w:t>B.  Mission Statement</w:t>
      </w:r>
      <w:bookmarkEnd w:id="10"/>
      <w:bookmarkEnd w:id="11"/>
      <w:bookmarkEnd w:id="12"/>
    </w:p>
    <w:p w14:paraId="4895CAA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358CC4B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5472" behindDoc="1" locked="0" layoutInCell="1" allowOverlap="1" wp14:anchorId="5A6E9E57" wp14:editId="60BD6730">
                <wp:simplePos x="0" y="0"/>
                <wp:positionH relativeFrom="margin">
                  <wp:posOffset>-62865</wp:posOffset>
                </wp:positionH>
                <wp:positionV relativeFrom="paragraph">
                  <wp:posOffset>0</wp:posOffset>
                </wp:positionV>
                <wp:extent cx="5943600" cy="45720"/>
                <wp:effectExtent l="0" t="0" r="0" b="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56B0EB2" id="Rectangle 3" o:spid="_x0000_s1026" style="position:absolute;margin-left:-4.95pt;margin-top:0;width:468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" fillcolor="black" stroked="f" strokeweight=".05pt">
                <w10:wrap anchorx="margin"/>
              </v:rect>
            </w:pict>
          </mc:Fallback>
        </mc:AlternateContent>
      </w:r>
    </w:p>
    <w:p w14:paraId="74642621"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4117A4EB"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r>
        <w:rPr>
          <w:snapToGrid w:val="0"/>
          <w:spacing w:val="-2"/>
          <w:sz w:val="22"/>
          <w:szCs w:val="22"/>
          <w:lang w:eastAsia="en-US"/>
        </w:rPr>
        <w:t>Policy 2015</w:t>
      </w:r>
      <w:r w:rsidR="008734B2" w:rsidRPr="00792BC3">
        <w:rPr>
          <w:snapToGrid w:val="0"/>
          <w:spacing w:val="-2"/>
          <w:sz w:val="22"/>
          <w:szCs w:val="22"/>
          <w:lang w:eastAsia="en-US"/>
        </w:rPr>
        <w:t>:1</w:t>
      </w:r>
      <w:r>
        <w:rPr>
          <w:snapToGrid w:val="0"/>
          <w:spacing w:val="-2"/>
          <w:sz w:val="22"/>
          <w:szCs w:val="22"/>
          <w:lang w:eastAsia="en-US"/>
        </w:rPr>
        <w:t>02A-H-6</w:t>
      </w:r>
      <w:r w:rsidR="008734B2" w:rsidRPr="00792BC3">
        <w:rPr>
          <w:snapToGrid w:val="0"/>
          <w:spacing w:val="-2"/>
          <w:sz w:val="22"/>
          <w:szCs w:val="22"/>
          <w:lang w:eastAsia="en-US"/>
        </w:rPr>
        <w:tab/>
      </w:r>
    </w:p>
    <w:p w14:paraId="431E989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07D1F005"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r w:rsidRPr="00F13725">
        <w:rPr>
          <w:snapToGrid w:val="0"/>
          <w:spacing w:val="-2"/>
          <w:sz w:val="22"/>
          <w:szCs w:val="22"/>
          <w:lang w:eastAsia="en-US"/>
        </w:rPr>
        <w:t>Advancing general dentistry and oral health through quality continuing education and advocacy.</w:t>
      </w:r>
    </w:p>
    <w:p w14:paraId="1BF1A4A5" w14:textId="77777777"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20460398" w14:textId="77777777" w:rsidR="00B10404" w:rsidRDefault="0094559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3" w:name="_Toc441062877"/>
      <w:bookmarkStart w:id="14" w:name="_Toc441062948"/>
      <w:bookmarkStart w:id="15" w:name="_Toc116468779"/>
      <w:r>
        <w:rPr>
          <w:rFonts w:ascii="Arial" w:hAnsi="Arial" w:cs="Arial"/>
          <w:b/>
          <w:bCs/>
          <w:spacing w:val="-3"/>
          <w:sz w:val="40"/>
          <w:szCs w:val="40"/>
        </w:rPr>
        <w:t xml:space="preserve">C. </w:t>
      </w:r>
      <w:r w:rsidR="00884E3E">
        <w:rPr>
          <w:rFonts w:ascii="Arial" w:hAnsi="Arial" w:cs="Arial"/>
          <w:b/>
          <w:bCs/>
          <w:spacing w:val="-3"/>
          <w:sz w:val="40"/>
          <w:szCs w:val="40"/>
        </w:rPr>
        <w:t xml:space="preserve"> Brand Statement</w:t>
      </w:r>
      <w:bookmarkEnd w:id="13"/>
      <w:bookmarkEnd w:id="14"/>
      <w:bookmarkEnd w:id="15"/>
    </w:p>
    <w:p w14:paraId="390493C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7FA6A7B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1312" behindDoc="1" locked="0" layoutInCell="1" allowOverlap="1" wp14:anchorId="5D2C98BE" wp14:editId="12EC97FA">
                <wp:simplePos x="0" y="0"/>
                <wp:positionH relativeFrom="margin">
                  <wp:posOffset>-62865</wp:posOffset>
                </wp:positionH>
                <wp:positionV relativeFrom="paragraph">
                  <wp:posOffset>0</wp:posOffset>
                </wp:positionV>
                <wp:extent cx="5943600" cy="45720"/>
                <wp:effectExtent l="0" t="0" r="0" b="0"/>
                <wp:wrapNone/>
                <wp:docPr id="9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4C85DE" id="Rectangle 60" o:spid="_x0000_s1026" style="position:absolute;margin-left:-4.95pt;margin-top:0;width:468pt;height: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" fillcolor="black" stroked="f" strokeweight=".05pt">
                <w10:wrap anchorx="margin"/>
              </v:rect>
            </w:pict>
          </mc:Fallback>
        </mc:AlternateContent>
      </w:r>
    </w:p>
    <w:p w14:paraId="377CF092"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4F25E9D4" w14:textId="77777777" w:rsidR="00B10404" w:rsidRDefault="0094559E">
      <w:pPr>
        <w:rPr>
          <w:sz w:val="22"/>
          <w:szCs w:val="22"/>
        </w:rPr>
      </w:pPr>
      <w:r w:rsidRPr="00EB7D10">
        <w:rPr>
          <w:sz w:val="22"/>
          <w:szCs w:val="22"/>
        </w:rPr>
        <w:t>The Academy of General Dentistry (AGD) is committed to excellence in oral health care by promoting</w:t>
      </w:r>
      <w:r w:rsidR="00F174C0">
        <w:rPr>
          <w:sz w:val="22"/>
          <w:szCs w:val="22"/>
        </w:rPr>
        <w:t xml:space="preserve"> </w:t>
      </w:r>
      <w:r w:rsidRPr="00EB7D10">
        <w:rPr>
          <w:sz w:val="22"/>
          <w:szCs w:val="22"/>
        </w:rPr>
        <w:t xml:space="preserve">life-long learning. As the voice of </w:t>
      </w:r>
      <w:r w:rsidR="00DC6376">
        <w:rPr>
          <w:sz w:val="22"/>
          <w:szCs w:val="22"/>
        </w:rPr>
        <w:t>g</w:t>
      </w:r>
      <w:r w:rsidRPr="00EB7D10">
        <w:rPr>
          <w:sz w:val="22"/>
          <w:szCs w:val="22"/>
        </w:rPr>
        <w:t>eneral</w:t>
      </w:r>
      <w:r w:rsidR="00DC6376">
        <w:rPr>
          <w:sz w:val="22"/>
          <w:szCs w:val="22"/>
        </w:rPr>
        <w:t xml:space="preserve"> d</w:t>
      </w:r>
      <w:r w:rsidRPr="00EB7D10">
        <w:rPr>
          <w:sz w:val="22"/>
          <w:szCs w:val="22"/>
        </w:rPr>
        <w:t>entistry, the AGD advocates for general dentist</w:t>
      </w:r>
      <w:r w:rsidR="00DC6376">
        <w:rPr>
          <w:sz w:val="22"/>
          <w:szCs w:val="22"/>
        </w:rPr>
        <w:t>s</w:t>
      </w:r>
      <w:r w:rsidRPr="00EB7D10">
        <w:rPr>
          <w:sz w:val="22"/>
          <w:szCs w:val="22"/>
        </w:rPr>
        <w:t xml:space="preserve"> and the patients they serve.</w:t>
      </w:r>
    </w:p>
    <w:p w14:paraId="7C884D38" w14:textId="77777777" w:rsidR="00B10404" w:rsidRDefault="00B10404">
      <w:pPr>
        <w:rPr>
          <w:b/>
        </w:rPr>
      </w:pPr>
    </w:p>
    <w:p w14:paraId="14074A11" w14:textId="77777777"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6" w:name="_Toc441062878"/>
      <w:bookmarkStart w:id="17" w:name="_Toc441062949"/>
      <w:bookmarkStart w:id="18" w:name="_Toc116468780"/>
      <w:r>
        <w:rPr>
          <w:rFonts w:ascii="Arial" w:hAnsi="Arial" w:cs="Arial"/>
          <w:b/>
          <w:bCs/>
          <w:spacing w:val="-3"/>
          <w:sz w:val="40"/>
          <w:szCs w:val="40"/>
        </w:rPr>
        <w:t>D.  Core Purpose</w:t>
      </w:r>
      <w:bookmarkEnd w:id="16"/>
      <w:bookmarkEnd w:id="17"/>
      <w:bookmarkEnd w:id="18"/>
    </w:p>
    <w:p w14:paraId="76B1373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07A0B019"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5408" behindDoc="1" locked="0" layoutInCell="1" allowOverlap="1" wp14:anchorId="198F1B54" wp14:editId="22182043">
                <wp:simplePos x="0" y="0"/>
                <wp:positionH relativeFrom="margin">
                  <wp:posOffset>-62865</wp:posOffset>
                </wp:positionH>
                <wp:positionV relativeFrom="paragraph">
                  <wp:posOffset>0</wp:posOffset>
                </wp:positionV>
                <wp:extent cx="5943600" cy="45720"/>
                <wp:effectExtent l="0" t="0" r="0" b="0"/>
                <wp:wrapNone/>
                <wp:docPr id="9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220C4A" id="Rectangle 69" o:spid="_x0000_s1026" style="position:absolute;margin-left:-4.95pt;margin-top:0;width:468pt;height:3.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" fillcolor="black" stroked="f" strokeweight=".05pt">
                <w10:wrap anchorx="margin"/>
              </v:rect>
            </w:pict>
          </mc:Fallback>
        </mc:AlternateContent>
      </w:r>
    </w:p>
    <w:p w14:paraId="3A9064A8"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50725600" w14:textId="77777777" w:rsidR="00B10404" w:rsidRDefault="00DC7B74">
      <w:pPr>
        <w:rPr>
          <w:sz w:val="22"/>
          <w:szCs w:val="22"/>
        </w:rPr>
      </w:pPr>
      <w:r w:rsidRPr="00792BC3">
        <w:rPr>
          <w:sz w:val="22"/>
          <w:szCs w:val="22"/>
        </w:rPr>
        <w:t>Advance the value and excellence of general dentistry.</w:t>
      </w:r>
    </w:p>
    <w:p w14:paraId="4D5A1717" w14:textId="77777777" w:rsidR="00B10404" w:rsidRDefault="00B10404">
      <w:pPr>
        <w:rPr>
          <w:sz w:val="22"/>
          <w:szCs w:val="22"/>
        </w:rPr>
      </w:pPr>
    </w:p>
    <w:p w14:paraId="1434A613" w14:textId="77777777"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9" w:name="_Toc441062879"/>
      <w:bookmarkStart w:id="20" w:name="_Toc441062950"/>
      <w:bookmarkStart w:id="21" w:name="_Toc116468781"/>
      <w:r>
        <w:rPr>
          <w:rFonts w:ascii="Arial" w:hAnsi="Arial" w:cs="Arial"/>
          <w:b/>
          <w:bCs/>
          <w:spacing w:val="-3"/>
          <w:sz w:val="40"/>
          <w:szCs w:val="40"/>
        </w:rPr>
        <w:t>E.  Core Values</w:t>
      </w:r>
      <w:bookmarkEnd w:id="19"/>
      <w:bookmarkEnd w:id="20"/>
      <w:bookmarkEnd w:id="21"/>
    </w:p>
    <w:p w14:paraId="42D3DCC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54C988C5"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6432" behindDoc="1" locked="0" layoutInCell="1" allowOverlap="1" wp14:anchorId="129A6D67" wp14:editId="4963D1B3">
                <wp:simplePos x="0" y="0"/>
                <wp:positionH relativeFrom="margin">
                  <wp:posOffset>-62865</wp:posOffset>
                </wp:positionH>
                <wp:positionV relativeFrom="paragraph">
                  <wp:posOffset>0</wp:posOffset>
                </wp:positionV>
                <wp:extent cx="5943600" cy="45720"/>
                <wp:effectExtent l="0" t="0" r="0" b="0"/>
                <wp:wrapNone/>
                <wp:docPr id="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F1E795" id="Rectangle 70" o:spid="_x0000_s1026" style="position:absolute;margin-left:-4.95pt;margin-top:0;width:468pt;height: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" fillcolor="black" stroked="f" strokeweight=".05pt">
                <w10:wrap anchorx="margin"/>
              </v:rect>
            </w:pict>
          </mc:Fallback>
        </mc:AlternateContent>
      </w:r>
    </w:p>
    <w:p w14:paraId="5290DC89"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1A694DFC" w14:textId="77777777" w:rsidR="00B10404" w:rsidRDefault="00DC7B74">
      <w:pPr>
        <w:rPr>
          <w:sz w:val="22"/>
          <w:szCs w:val="22"/>
        </w:rPr>
      </w:pPr>
      <w:r w:rsidRPr="00792BC3">
        <w:rPr>
          <w:b/>
          <w:bCs/>
          <w:sz w:val="22"/>
          <w:szCs w:val="22"/>
        </w:rPr>
        <w:t>E</w:t>
      </w:r>
      <w:r w:rsidRPr="00792BC3">
        <w:rPr>
          <w:sz w:val="22"/>
          <w:szCs w:val="22"/>
        </w:rPr>
        <w:t>xcellence in oral health care</w:t>
      </w:r>
    </w:p>
    <w:p w14:paraId="54E18AB2" w14:textId="77777777" w:rsidR="00B10404" w:rsidRDefault="00DC7B74">
      <w:pPr>
        <w:rPr>
          <w:sz w:val="22"/>
          <w:szCs w:val="22"/>
        </w:rPr>
      </w:pPr>
      <w:r w:rsidRPr="00792BC3">
        <w:rPr>
          <w:b/>
          <w:bCs/>
          <w:sz w:val="22"/>
          <w:szCs w:val="22"/>
        </w:rPr>
        <w:t>D</w:t>
      </w:r>
      <w:r w:rsidRPr="00792BC3">
        <w:rPr>
          <w:sz w:val="22"/>
          <w:szCs w:val="22"/>
        </w:rPr>
        <w:t>iversity</w:t>
      </w:r>
    </w:p>
    <w:p w14:paraId="6B92B9CF" w14:textId="77777777" w:rsidR="00B10404" w:rsidRDefault="00DC7B74">
      <w:pPr>
        <w:rPr>
          <w:sz w:val="22"/>
          <w:szCs w:val="22"/>
        </w:rPr>
      </w:pPr>
      <w:r w:rsidRPr="00792BC3">
        <w:rPr>
          <w:b/>
          <w:bCs/>
          <w:sz w:val="22"/>
          <w:szCs w:val="22"/>
        </w:rPr>
        <w:t>U</w:t>
      </w:r>
      <w:r w:rsidRPr="00792BC3">
        <w:rPr>
          <w:sz w:val="22"/>
          <w:szCs w:val="22"/>
        </w:rPr>
        <w:t>niversal acceptance of the general dentist as the gatekeeper of oral health care</w:t>
      </w:r>
    </w:p>
    <w:p w14:paraId="76EF30A8" w14:textId="77777777" w:rsidR="00B10404" w:rsidRDefault="00DC7B74">
      <w:pPr>
        <w:rPr>
          <w:sz w:val="22"/>
          <w:szCs w:val="22"/>
        </w:rPr>
      </w:pPr>
      <w:r w:rsidRPr="00792BC3">
        <w:rPr>
          <w:b/>
          <w:bCs/>
          <w:sz w:val="22"/>
          <w:szCs w:val="22"/>
        </w:rPr>
        <w:t>C</w:t>
      </w:r>
      <w:r w:rsidRPr="00792BC3">
        <w:rPr>
          <w:sz w:val="22"/>
          <w:szCs w:val="22"/>
        </w:rPr>
        <w:t>ontinuous life-long learning</w:t>
      </w:r>
    </w:p>
    <w:p w14:paraId="512AA3FA" w14:textId="77777777" w:rsidR="00B10404" w:rsidRDefault="00DC7B74">
      <w:pPr>
        <w:rPr>
          <w:sz w:val="22"/>
          <w:szCs w:val="22"/>
        </w:rPr>
      </w:pPr>
      <w:r w:rsidRPr="00792BC3">
        <w:rPr>
          <w:b/>
          <w:bCs/>
          <w:sz w:val="22"/>
          <w:szCs w:val="22"/>
        </w:rPr>
        <w:t>A</w:t>
      </w:r>
      <w:r w:rsidRPr="00792BC3">
        <w:rPr>
          <w:sz w:val="22"/>
          <w:szCs w:val="22"/>
        </w:rPr>
        <w:t>dvocacy/representation</w:t>
      </w:r>
    </w:p>
    <w:p w14:paraId="6BE18CE7" w14:textId="77777777" w:rsidR="00B10404" w:rsidRDefault="00DC7B74">
      <w:pPr>
        <w:rPr>
          <w:sz w:val="22"/>
          <w:szCs w:val="22"/>
        </w:rPr>
      </w:pPr>
      <w:r w:rsidRPr="00792BC3">
        <w:rPr>
          <w:b/>
          <w:bCs/>
          <w:sz w:val="22"/>
          <w:szCs w:val="22"/>
        </w:rPr>
        <w:t>T</w:t>
      </w:r>
      <w:r w:rsidRPr="00792BC3">
        <w:rPr>
          <w:sz w:val="22"/>
          <w:szCs w:val="22"/>
        </w:rPr>
        <w:t>eamwork; camaraderie; mentorship</w:t>
      </w:r>
    </w:p>
    <w:p w14:paraId="46E76703" w14:textId="77777777" w:rsidR="00B10404" w:rsidRDefault="00DC7B74">
      <w:pPr>
        <w:rPr>
          <w:sz w:val="22"/>
          <w:szCs w:val="22"/>
        </w:rPr>
      </w:pPr>
      <w:r w:rsidRPr="00792BC3">
        <w:rPr>
          <w:b/>
          <w:bCs/>
          <w:sz w:val="22"/>
          <w:szCs w:val="22"/>
        </w:rPr>
        <w:t>E</w:t>
      </w:r>
      <w:r w:rsidRPr="00792BC3">
        <w:rPr>
          <w:sz w:val="22"/>
          <w:szCs w:val="22"/>
        </w:rPr>
        <w:t>thical, honest and credible behavior</w:t>
      </w:r>
    </w:p>
    <w:p w14:paraId="3667C9E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14:paraId="46B9D818" w14:textId="77777777" w:rsidR="00B10404" w:rsidRDefault="00CB6A8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22" w:name="_Toc441062880"/>
      <w:bookmarkStart w:id="23" w:name="_Toc441062951"/>
      <w:bookmarkStart w:id="24" w:name="_Toc116468782"/>
      <w:r>
        <w:rPr>
          <w:rFonts w:ascii="Arial" w:hAnsi="Arial" w:cs="Arial"/>
          <w:b/>
          <w:bCs/>
          <w:spacing w:val="-3"/>
          <w:sz w:val="40"/>
          <w:szCs w:val="40"/>
        </w:rPr>
        <w:t>F</w:t>
      </w:r>
      <w:r w:rsidR="00D637ED">
        <w:rPr>
          <w:rFonts w:ascii="Arial" w:hAnsi="Arial" w:cs="Arial"/>
          <w:b/>
          <w:bCs/>
          <w:spacing w:val="-3"/>
          <w:sz w:val="40"/>
          <w:szCs w:val="40"/>
        </w:rPr>
        <w:t xml:space="preserve">.  </w:t>
      </w:r>
      <w:r>
        <w:rPr>
          <w:rFonts w:ascii="Arial" w:hAnsi="Arial" w:cs="Arial"/>
          <w:b/>
          <w:bCs/>
          <w:spacing w:val="-3"/>
          <w:sz w:val="40"/>
          <w:szCs w:val="40"/>
        </w:rPr>
        <w:t>Tag Line</w:t>
      </w:r>
      <w:bookmarkEnd w:id="22"/>
      <w:bookmarkEnd w:id="23"/>
      <w:bookmarkEnd w:id="24"/>
    </w:p>
    <w:p w14:paraId="62A3F28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469AF3EA"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7456" behindDoc="1" locked="0" layoutInCell="1" allowOverlap="1" wp14:anchorId="15708C3B" wp14:editId="19C082DC">
                <wp:simplePos x="0" y="0"/>
                <wp:positionH relativeFrom="margin">
                  <wp:posOffset>-62865</wp:posOffset>
                </wp:positionH>
                <wp:positionV relativeFrom="paragraph">
                  <wp:posOffset>0</wp:posOffset>
                </wp:positionV>
                <wp:extent cx="5943600" cy="45720"/>
                <wp:effectExtent l="0" t="0" r="0" b="0"/>
                <wp:wrapNone/>
                <wp:docPr id="9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8D40F0" id="Rectangle 72" o:spid="_x0000_s1026" style="position:absolute;margin-left:-4.95pt;margin-top:0;width:468pt;height:3.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" fillcolor="black" stroked="f" strokeweight=".05pt">
                <w10:wrap anchorx="margin"/>
              </v:rect>
            </w:pict>
          </mc:Fallback>
        </mc:AlternateContent>
      </w:r>
    </w:p>
    <w:p w14:paraId="418C2290"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3816BDE3" w14:textId="77777777" w:rsidR="00B10404" w:rsidRPr="006F1B31" w:rsidRDefault="008829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iCs/>
          <w:spacing w:val="-3"/>
          <w:sz w:val="22"/>
          <w:szCs w:val="22"/>
        </w:rPr>
      </w:pPr>
      <w:r w:rsidRPr="006F1B31">
        <w:rPr>
          <w:bCs/>
          <w:iCs/>
          <w:spacing w:val="-3"/>
          <w:sz w:val="22"/>
          <w:szCs w:val="22"/>
        </w:rPr>
        <w:t>Your voice for excellence through education and advocacy.</w:t>
      </w:r>
    </w:p>
    <w:p w14:paraId="5B7F838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w:t>
      </w:r>
      <w:r w:rsidRPr="003272F3">
        <w:rPr>
          <w:rFonts w:ascii="Arial" w:hAnsi="Arial" w:cs="Arial"/>
          <w:b/>
          <w:bCs/>
          <w:i/>
          <w:iCs/>
          <w:spacing w:val="-3"/>
          <w:sz w:val="24"/>
          <w:szCs w:val="24"/>
        </w:rPr>
        <w:t xml:space="preserve">. </w:t>
      </w:r>
      <w:r w:rsidR="003A0B7F" w:rsidRPr="003A0B7F">
        <w:rPr>
          <w:rFonts w:ascii="Arial" w:hAnsi="Arial" w:cs="Arial"/>
          <w:bCs/>
          <w:i/>
          <w:iCs/>
          <w:spacing w:val="-3"/>
          <w:sz w:val="24"/>
          <w:szCs w:val="24"/>
        </w:rPr>
        <w:t>Guiding Documents</w:t>
      </w:r>
    </w:p>
    <w:p w14:paraId="45E6D37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bookmarkStart w:id="25" w:name="_Toc441062881"/>
    <w:bookmarkStart w:id="26" w:name="_Toc441062952"/>
    <w:bookmarkStart w:id="27" w:name="_Toc116468783"/>
    <w:p w14:paraId="434BB095" w14:textId="77777777" w:rsidR="00B10404" w:rsidRDefault="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r>
        <w:rPr>
          <w:noProof/>
          <w:lang w:eastAsia="en-US"/>
        </w:rPr>
        <mc:AlternateContent>
          <mc:Choice Requires="wps">
            <w:drawing>
              <wp:anchor distT="0" distB="0" distL="114300" distR="114300" simplePos="0" relativeHeight="251756544" behindDoc="1" locked="0" layoutInCell="1" allowOverlap="1" wp14:anchorId="0968FA15" wp14:editId="1B4EA809">
                <wp:simplePos x="0" y="0"/>
                <wp:positionH relativeFrom="margin">
                  <wp:posOffset>-12065</wp:posOffset>
                </wp:positionH>
                <wp:positionV relativeFrom="paragraph">
                  <wp:posOffset>303340</wp:posOffset>
                </wp:positionV>
                <wp:extent cx="5943600" cy="45720"/>
                <wp:effectExtent l="0" t="0" r="0" b="0"/>
                <wp:wrapNone/>
                <wp:docPr id="19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EE9570" id="Rectangle 72" o:spid="_x0000_s1026" style="position:absolute;margin-left:-.95pt;margin-top:23.9pt;width:468pt;height:3.6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" fillcolor="black" stroked="f" strokeweight=".05pt">
                <w10:wrap anchorx="margin"/>
              </v:rect>
            </w:pict>
          </mc:Fallback>
        </mc:AlternateContent>
      </w:r>
      <w:r w:rsidR="008829F5">
        <w:rPr>
          <w:rFonts w:ascii="Arial" w:hAnsi="Arial" w:cs="Arial"/>
          <w:b/>
          <w:bCs/>
          <w:spacing w:val="-3"/>
          <w:sz w:val="40"/>
          <w:szCs w:val="40"/>
        </w:rPr>
        <w:t>G</w:t>
      </w:r>
      <w:r w:rsidR="008734B2">
        <w:rPr>
          <w:rFonts w:ascii="Arial" w:hAnsi="Arial" w:cs="Arial"/>
          <w:b/>
          <w:bCs/>
          <w:spacing w:val="-3"/>
          <w:sz w:val="40"/>
          <w:szCs w:val="40"/>
        </w:rPr>
        <w:t xml:space="preserve">.  </w:t>
      </w:r>
      <w:r w:rsidR="002B2C11">
        <w:rPr>
          <w:rFonts w:ascii="Arial" w:hAnsi="Arial" w:cs="Arial"/>
          <w:b/>
          <w:bCs/>
          <w:spacing w:val="-3"/>
          <w:sz w:val="40"/>
          <w:szCs w:val="40"/>
        </w:rPr>
        <w:t>Strategic Plan</w:t>
      </w:r>
      <w:bookmarkEnd w:id="25"/>
      <w:bookmarkEnd w:id="26"/>
      <w:bookmarkEnd w:id="27"/>
    </w:p>
    <w:p w14:paraId="49C225FC"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0B09300B" w14:textId="695770B9" w:rsidR="009364B2" w:rsidRPr="009364B2" w:rsidRDefault="009364B2" w:rsidP="009364B2">
      <w:pPr>
        <w:rPr>
          <w:sz w:val="22"/>
          <w:szCs w:val="22"/>
        </w:rPr>
      </w:pPr>
      <w:bookmarkStart w:id="28" w:name="StratPlan"/>
      <w:bookmarkEnd w:id="28"/>
      <w:r>
        <w:rPr>
          <w:sz w:val="22"/>
          <w:szCs w:val="22"/>
        </w:rPr>
        <w:t xml:space="preserve">Policy </w:t>
      </w:r>
      <w:r w:rsidRPr="009364B2">
        <w:rPr>
          <w:sz w:val="22"/>
          <w:szCs w:val="22"/>
        </w:rPr>
        <w:t>2019:101-H-11</w:t>
      </w:r>
    </w:p>
    <w:p w14:paraId="497AB615" w14:textId="75C7BF77" w:rsidR="009364B2" w:rsidRPr="00CB6280" w:rsidRDefault="009364B2" w:rsidP="004A7B20">
      <w:pPr>
        <w:rPr>
          <w:b/>
          <w:bCs/>
          <w:sz w:val="24"/>
          <w:szCs w:val="24"/>
        </w:rPr>
      </w:pPr>
      <w:r w:rsidRPr="00CB6280">
        <w:rPr>
          <w:sz w:val="24"/>
          <w:szCs w:val="24"/>
        </w:rPr>
        <w:t xml:space="preserve">2019-2021 AGD Strategic Plan </w:t>
      </w:r>
    </w:p>
    <w:p w14:paraId="03A81EAC" w14:textId="77777777" w:rsidR="009364B2" w:rsidRPr="00CB6280" w:rsidRDefault="009364B2" w:rsidP="009364B2">
      <w:pPr>
        <w:autoSpaceDN w:val="0"/>
        <w:rPr>
          <w:b/>
          <w:bCs/>
          <w:sz w:val="24"/>
          <w:szCs w:val="24"/>
        </w:rPr>
      </w:pPr>
    </w:p>
    <w:p w14:paraId="63AD5432" w14:textId="77777777" w:rsidR="009364B2" w:rsidRPr="00CB6280" w:rsidRDefault="009364B2" w:rsidP="009364B2">
      <w:pPr>
        <w:rPr>
          <w:b/>
          <w:bCs/>
          <w:sz w:val="24"/>
          <w:szCs w:val="24"/>
        </w:rPr>
      </w:pPr>
      <w:r w:rsidRPr="00CB6280">
        <w:rPr>
          <w:b/>
          <w:bCs/>
          <w:sz w:val="24"/>
          <w:szCs w:val="24"/>
        </w:rPr>
        <w:t>Continuing Education</w:t>
      </w:r>
    </w:p>
    <w:p w14:paraId="0B83E659" w14:textId="77777777" w:rsidR="009364B2" w:rsidRPr="00CB6280" w:rsidRDefault="009364B2" w:rsidP="009364B2">
      <w:pPr>
        <w:rPr>
          <w:b/>
          <w:bCs/>
          <w:sz w:val="24"/>
          <w:szCs w:val="24"/>
        </w:rPr>
      </w:pPr>
    </w:p>
    <w:p w14:paraId="5E289230" w14:textId="77777777" w:rsidR="009364B2" w:rsidRPr="00CB6280" w:rsidRDefault="009364B2" w:rsidP="009364B2">
      <w:pPr>
        <w:rPr>
          <w:b/>
          <w:bCs/>
          <w:sz w:val="24"/>
          <w:szCs w:val="24"/>
        </w:rPr>
      </w:pPr>
      <w:r w:rsidRPr="00CB6280">
        <w:rPr>
          <w:b/>
          <w:bCs/>
          <w:sz w:val="24"/>
          <w:szCs w:val="24"/>
        </w:rPr>
        <w:t>Expand the breadth, depth and convenience of high quality continuing education opportunities for AGD members.</w:t>
      </w:r>
    </w:p>
    <w:p w14:paraId="557D1B92" w14:textId="77777777" w:rsidR="009364B2" w:rsidRPr="00CB6280" w:rsidRDefault="009364B2" w:rsidP="009364B2">
      <w:pPr>
        <w:rPr>
          <w:b/>
          <w:bCs/>
          <w:sz w:val="24"/>
          <w:szCs w:val="24"/>
        </w:rPr>
      </w:pPr>
    </w:p>
    <w:p w14:paraId="3B978B9A" w14:textId="77777777" w:rsidR="009364B2" w:rsidRPr="00CB6280" w:rsidRDefault="009364B2" w:rsidP="009364B2">
      <w:pPr>
        <w:rPr>
          <w:b/>
          <w:bCs/>
          <w:sz w:val="24"/>
          <w:szCs w:val="24"/>
        </w:rPr>
      </w:pPr>
      <w:r w:rsidRPr="00CB6280">
        <w:rPr>
          <w:b/>
          <w:bCs/>
          <w:sz w:val="24"/>
          <w:szCs w:val="24"/>
        </w:rPr>
        <w:t>Goal</w:t>
      </w:r>
      <w:r w:rsidRPr="00CB6280">
        <w:rPr>
          <w:b/>
          <w:bCs/>
          <w:strike/>
          <w:sz w:val="24"/>
          <w:szCs w:val="24"/>
        </w:rPr>
        <w:t>s</w:t>
      </w:r>
    </w:p>
    <w:p w14:paraId="3FD36B70" w14:textId="77777777" w:rsidR="009364B2" w:rsidRPr="00CB6280" w:rsidRDefault="009364B2" w:rsidP="009364B2">
      <w:pPr>
        <w:rPr>
          <w:i/>
          <w:sz w:val="24"/>
          <w:szCs w:val="24"/>
        </w:rPr>
      </w:pPr>
      <w:r w:rsidRPr="00CB6280">
        <w:rPr>
          <w:i/>
          <w:sz w:val="24"/>
          <w:szCs w:val="24"/>
        </w:rPr>
        <w:t>General dentists will</w:t>
      </w:r>
      <w:r w:rsidRPr="00CB6280">
        <w:rPr>
          <w:i/>
          <w:sz w:val="24"/>
          <w:szCs w:val="24"/>
          <w:u w:val="single"/>
        </w:rPr>
        <w:t xml:space="preserve"> </w:t>
      </w:r>
      <w:r w:rsidRPr="00CB6280">
        <w:rPr>
          <w:i/>
          <w:sz w:val="24"/>
          <w:szCs w:val="24"/>
        </w:rPr>
        <w:t xml:space="preserve">provide superior patient clinical outcomes. </w:t>
      </w:r>
    </w:p>
    <w:p w14:paraId="2CCD6F05" w14:textId="77777777" w:rsidR="009364B2" w:rsidRPr="00CB6280" w:rsidRDefault="009364B2" w:rsidP="009364B2">
      <w:pPr>
        <w:rPr>
          <w:b/>
          <w:bCs/>
          <w:sz w:val="24"/>
          <w:szCs w:val="24"/>
        </w:rPr>
      </w:pPr>
    </w:p>
    <w:p w14:paraId="6028E9A8" w14:textId="77777777" w:rsidR="009364B2" w:rsidRPr="00CB6280" w:rsidRDefault="009364B2" w:rsidP="009364B2">
      <w:pPr>
        <w:rPr>
          <w:b/>
          <w:bCs/>
          <w:sz w:val="24"/>
          <w:szCs w:val="24"/>
        </w:rPr>
      </w:pPr>
      <w:r w:rsidRPr="00CB6280">
        <w:rPr>
          <w:b/>
          <w:bCs/>
          <w:sz w:val="24"/>
          <w:szCs w:val="24"/>
        </w:rPr>
        <w:t>High-Level Strategy</w:t>
      </w:r>
    </w:p>
    <w:p w14:paraId="1C98BFE1" w14:textId="77777777" w:rsidR="009364B2" w:rsidRPr="00CB6280" w:rsidRDefault="009364B2" w:rsidP="009364B2">
      <w:pPr>
        <w:rPr>
          <w:sz w:val="24"/>
          <w:szCs w:val="24"/>
        </w:rPr>
      </w:pPr>
    </w:p>
    <w:p w14:paraId="2B05D928" w14:textId="77777777" w:rsidR="009364B2" w:rsidRPr="00CB6280" w:rsidRDefault="009364B2" w:rsidP="009364B2">
      <w:pPr>
        <w:rPr>
          <w:sz w:val="24"/>
          <w:szCs w:val="24"/>
        </w:rPr>
      </w:pPr>
      <w:r w:rsidRPr="00CB6280">
        <w:rPr>
          <w:sz w:val="24"/>
          <w:szCs w:val="24"/>
        </w:rPr>
        <w:t xml:space="preserve">To achieve this goal, AGD will do the following: </w:t>
      </w:r>
    </w:p>
    <w:p w14:paraId="1A6892C6" w14:textId="77777777" w:rsidR="009364B2" w:rsidRPr="00CB6280" w:rsidRDefault="009364B2" w:rsidP="007A2449">
      <w:pPr>
        <w:numPr>
          <w:ilvl w:val="0"/>
          <w:numId w:val="195"/>
        </w:numPr>
        <w:autoSpaceDN w:val="0"/>
        <w:contextualSpacing/>
        <w:rPr>
          <w:sz w:val="24"/>
          <w:szCs w:val="24"/>
        </w:rPr>
      </w:pPr>
      <w:r w:rsidRPr="00CB6280">
        <w:rPr>
          <w:b/>
          <w:bCs/>
          <w:sz w:val="24"/>
          <w:szCs w:val="24"/>
        </w:rPr>
        <w:t>Continuing Education</w:t>
      </w:r>
      <w:r w:rsidRPr="00CB6280">
        <w:rPr>
          <w:sz w:val="24"/>
          <w:szCs w:val="24"/>
        </w:rPr>
        <w:t>—Deliver multi-channel continuing dental education through AGD, AGD constituents or other AGD collaborative relationships.</w:t>
      </w:r>
    </w:p>
    <w:p w14:paraId="38D37518" w14:textId="77777777" w:rsidR="009364B2" w:rsidRPr="00CB6280" w:rsidRDefault="009364B2" w:rsidP="007A2449">
      <w:pPr>
        <w:numPr>
          <w:ilvl w:val="1"/>
          <w:numId w:val="195"/>
        </w:numPr>
        <w:autoSpaceDN w:val="0"/>
        <w:ind w:left="450" w:hanging="450"/>
        <w:contextualSpacing/>
        <w:rPr>
          <w:sz w:val="24"/>
          <w:szCs w:val="24"/>
        </w:rPr>
      </w:pPr>
      <w:r w:rsidRPr="00CB6280">
        <w:rPr>
          <w:sz w:val="24"/>
          <w:szCs w:val="24"/>
        </w:rPr>
        <w:t>Provide a portfolio of online or web-based offerings to make continuing education (CE) accessible and affordable.</w:t>
      </w:r>
    </w:p>
    <w:p w14:paraId="233FF848" w14:textId="77777777" w:rsidR="009364B2" w:rsidRPr="00CB6280" w:rsidRDefault="009364B2" w:rsidP="007A2449">
      <w:pPr>
        <w:numPr>
          <w:ilvl w:val="1"/>
          <w:numId w:val="195"/>
        </w:numPr>
        <w:autoSpaceDN w:val="0"/>
        <w:ind w:left="450" w:hanging="450"/>
        <w:contextualSpacing/>
        <w:rPr>
          <w:sz w:val="24"/>
          <w:szCs w:val="24"/>
        </w:rPr>
      </w:pPr>
      <w:r w:rsidRPr="00CB6280">
        <w:rPr>
          <w:sz w:val="24"/>
          <w:szCs w:val="24"/>
        </w:rPr>
        <w:t>Explore direct-to-member CE facilitated by AGD for instances in which constituent-led CE is not viable.</w:t>
      </w:r>
    </w:p>
    <w:p w14:paraId="68249E79" w14:textId="77777777" w:rsidR="009364B2" w:rsidRPr="00CB6280" w:rsidRDefault="009364B2" w:rsidP="007A2449">
      <w:pPr>
        <w:numPr>
          <w:ilvl w:val="1"/>
          <w:numId w:val="195"/>
        </w:numPr>
        <w:autoSpaceDN w:val="0"/>
        <w:ind w:left="450" w:hanging="450"/>
        <w:contextualSpacing/>
        <w:rPr>
          <w:sz w:val="24"/>
          <w:szCs w:val="24"/>
        </w:rPr>
      </w:pPr>
      <w:r w:rsidRPr="00CB6280">
        <w:rPr>
          <w:sz w:val="24"/>
          <w:szCs w:val="24"/>
        </w:rPr>
        <w:t>Support constituent led CE including the development of efforts to provide high quality education.</w:t>
      </w:r>
    </w:p>
    <w:p w14:paraId="5FE06A43" w14:textId="77777777" w:rsidR="009364B2" w:rsidRPr="00CB6280" w:rsidRDefault="009364B2" w:rsidP="009364B2">
      <w:pPr>
        <w:spacing w:after="200"/>
        <w:contextualSpacing/>
        <w:rPr>
          <w:sz w:val="24"/>
          <w:szCs w:val="24"/>
        </w:rPr>
      </w:pPr>
    </w:p>
    <w:p w14:paraId="3F59722B" w14:textId="77777777" w:rsidR="009364B2" w:rsidRPr="00CB6280" w:rsidRDefault="009364B2" w:rsidP="007A2449">
      <w:pPr>
        <w:numPr>
          <w:ilvl w:val="0"/>
          <w:numId w:val="195"/>
        </w:numPr>
        <w:autoSpaceDN w:val="0"/>
        <w:contextualSpacing/>
        <w:rPr>
          <w:sz w:val="24"/>
          <w:szCs w:val="24"/>
        </w:rPr>
      </w:pPr>
      <w:r w:rsidRPr="00CB6280">
        <w:rPr>
          <w:b/>
          <w:bCs/>
          <w:sz w:val="24"/>
          <w:szCs w:val="24"/>
        </w:rPr>
        <w:t>Expanded educational recognition opportunities</w:t>
      </w:r>
      <w:r w:rsidRPr="00CB6280">
        <w:rPr>
          <w:sz w:val="24"/>
          <w:szCs w:val="24"/>
        </w:rPr>
        <w:t>—Create more opportunities to receive recognition for continuing education.</w:t>
      </w:r>
    </w:p>
    <w:p w14:paraId="657DAFB0" w14:textId="77777777" w:rsidR="009364B2" w:rsidRPr="00CB6280" w:rsidRDefault="009364B2" w:rsidP="009364B2">
      <w:pPr>
        <w:spacing w:after="200"/>
        <w:contextualSpacing/>
        <w:rPr>
          <w:sz w:val="24"/>
          <w:szCs w:val="24"/>
        </w:rPr>
      </w:pPr>
    </w:p>
    <w:p w14:paraId="21C9EB80" w14:textId="77777777" w:rsidR="009364B2" w:rsidRPr="00CB6280" w:rsidRDefault="009364B2" w:rsidP="007A2449">
      <w:pPr>
        <w:numPr>
          <w:ilvl w:val="0"/>
          <w:numId w:val="195"/>
        </w:numPr>
        <w:autoSpaceDN w:val="0"/>
        <w:contextualSpacing/>
        <w:rPr>
          <w:b/>
          <w:bCs/>
          <w:sz w:val="24"/>
          <w:szCs w:val="24"/>
        </w:rPr>
      </w:pPr>
      <w:r w:rsidRPr="00CB6280">
        <w:rPr>
          <w:b/>
          <w:bCs/>
          <w:sz w:val="24"/>
          <w:szCs w:val="24"/>
        </w:rPr>
        <w:t>Micro-education</w:t>
      </w:r>
      <w:r w:rsidRPr="00CB6280">
        <w:rPr>
          <w:sz w:val="24"/>
          <w:szCs w:val="24"/>
        </w:rPr>
        <w:t>—AGD will explore developing micro-education to specifically address key clinical training meeting applicable license or AGD award</w:t>
      </w:r>
      <w:r w:rsidRPr="00CB6280">
        <w:rPr>
          <w:strike/>
          <w:sz w:val="24"/>
          <w:szCs w:val="24"/>
        </w:rPr>
        <w:t xml:space="preserve"> </w:t>
      </w:r>
      <w:r w:rsidRPr="00CB6280">
        <w:rPr>
          <w:sz w:val="24"/>
          <w:szCs w:val="24"/>
        </w:rPr>
        <w:t>requirements. (Micro-education is defined as education delivered in less than one-hour increments.)</w:t>
      </w:r>
    </w:p>
    <w:p w14:paraId="5A5C4AF1" w14:textId="77777777" w:rsidR="009364B2" w:rsidRPr="00CB6280" w:rsidRDefault="009364B2" w:rsidP="009364B2">
      <w:pPr>
        <w:rPr>
          <w:b/>
          <w:bCs/>
          <w:sz w:val="24"/>
          <w:szCs w:val="24"/>
          <w:u w:val="single"/>
        </w:rPr>
      </w:pPr>
    </w:p>
    <w:p w14:paraId="21B3D74B" w14:textId="77777777" w:rsidR="009364B2" w:rsidRPr="00CB6280" w:rsidRDefault="009364B2" w:rsidP="009364B2">
      <w:pPr>
        <w:rPr>
          <w:b/>
          <w:bCs/>
          <w:sz w:val="24"/>
          <w:szCs w:val="24"/>
        </w:rPr>
      </w:pPr>
      <w:r w:rsidRPr="00CB6280">
        <w:rPr>
          <w:b/>
          <w:bCs/>
          <w:sz w:val="24"/>
          <w:szCs w:val="24"/>
        </w:rPr>
        <w:t>Practice Leadership and Support</w:t>
      </w:r>
    </w:p>
    <w:p w14:paraId="0B5726A0" w14:textId="77777777" w:rsidR="009364B2" w:rsidRPr="00CB6280" w:rsidRDefault="009364B2" w:rsidP="009364B2">
      <w:pPr>
        <w:rPr>
          <w:sz w:val="24"/>
          <w:szCs w:val="24"/>
        </w:rPr>
      </w:pPr>
    </w:p>
    <w:p w14:paraId="29717B74" w14:textId="77777777" w:rsidR="009364B2" w:rsidRPr="00CB6280" w:rsidRDefault="009364B2" w:rsidP="009364B2">
      <w:pPr>
        <w:rPr>
          <w:b/>
          <w:bCs/>
          <w:sz w:val="24"/>
          <w:szCs w:val="24"/>
        </w:rPr>
      </w:pPr>
      <w:r w:rsidRPr="00CB6280">
        <w:rPr>
          <w:b/>
          <w:bCs/>
          <w:sz w:val="24"/>
          <w:szCs w:val="24"/>
        </w:rPr>
        <w:t>Create</w:t>
      </w:r>
      <w:r w:rsidRPr="00CB6280">
        <w:rPr>
          <w:b/>
          <w:bCs/>
          <w:strike/>
          <w:sz w:val="24"/>
          <w:szCs w:val="24"/>
        </w:rPr>
        <w:t>s</w:t>
      </w:r>
      <w:r w:rsidRPr="00CB6280">
        <w:rPr>
          <w:b/>
          <w:bCs/>
          <w:sz w:val="24"/>
          <w:szCs w:val="24"/>
        </w:rPr>
        <w:t xml:space="preserve"> new initiatives to help AGD members lead more financially successful practices by providing practice leadership education and business support.</w:t>
      </w:r>
    </w:p>
    <w:p w14:paraId="0199D4E1" w14:textId="77777777" w:rsidR="009364B2" w:rsidRPr="00CB6280" w:rsidRDefault="009364B2" w:rsidP="009364B2">
      <w:pPr>
        <w:rPr>
          <w:b/>
          <w:bCs/>
          <w:sz w:val="24"/>
          <w:szCs w:val="24"/>
        </w:rPr>
      </w:pPr>
    </w:p>
    <w:p w14:paraId="05887703" w14:textId="77777777" w:rsidR="009364B2" w:rsidRPr="00CB6280" w:rsidRDefault="009364B2" w:rsidP="009364B2">
      <w:pPr>
        <w:rPr>
          <w:b/>
          <w:bCs/>
          <w:sz w:val="24"/>
          <w:szCs w:val="24"/>
        </w:rPr>
      </w:pPr>
      <w:r w:rsidRPr="00CB6280">
        <w:rPr>
          <w:b/>
          <w:bCs/>
          <w:sz w:val="24"/>
          <w:szCs w:val="24"/>
        </w:rPr>
        <w:t>Goals</w:t>
      </w:r>
    </w:p>
    <w:p w14:paraId="5F4A5534" w14:textId="77777777" w:rsidR="009364B2" w:rsidRPr="00CB6280" w:rsidRDefault="009364B2" w:rsidP="009364B2">
      <w:pPr>
        <w:rPr>
          <w:i/>
          <w:sz w:val="24"/>
          <w:szCs w:val="24"/>
        </w:rPr>
      </w:pPr>
      <w:r w:rsidRPr="00CB6280">
        <w:rPr>
          <w:i/>
          <w:sz w:val="24"/>
          <w:szCs w:val="24"/>
        </w:rPr>
        <w:t>AGD members lead or work in successful practices with positive business and clinical outcomes.</w:t>
      </w:r>
    </w:p>
    <w:p w14:paraId="41B38A2F" w14:textId="77777777" w:rsidR="009364B2" w:rsidRPr="00CB6280" w:rsidRDefault="009364B2" w:rsidP="009364B2">
      <w:pPr>
        <w:rPr>
          <w:sz w:val="24"/>
          <w:szCs w:val="24"/>
        </w:rPr>
      </w:pPr>
    </w:p>
    <w:p w14:paraId="1FC902F2" w14:textId="77777777" w:rsidR="009364B2" w:rsidRPr="00CB6280" w:rsidRDefault="009364B2" w:rsidP="009364B2">
      <w:pPr>
        <w:rPr>
          <w:b/>
          <w:bCs/>
          <w:sz w:val="24"/>
          <w:szCs w:val="24"/>
        </w:rPr>
      </w:pPr>
      <w:r w:rsidRPr="00CB6280">
        <w:rPr>
          <w:b/>
          <w:bCs/>
          <w:sz w:val="24"/>
          <w:szCs w:val="24"/>
        </w:rPr>
        <w:t>High-Level Strategy</w:t>
      </w:r>
    </w:p>
    <w:p w14:paraId="7D82B788" w14:textId="77777777" w:rsidR="009364B2" w:rsidRPr="00CB6280" w:rsidRDefault="009364B2" w:rsidP="009364B2">
      <w:pPr>
        <w:rPr>
          <w:sz w:val="24"/>
          <w:szCs w:val="24"/>
        </w:rPr>
      </w:pPr>
      <w:r w:rsidRPr="00CB6280">
        <w:rPr>
          <w:sz w:val="24"/>
          <w:szCs w:val="24"/>
        </w:rPr>
        <w:t xml:space="preserve">To achieve this goal, AGD will do the following: </w:t>
      </w:r>
    </w:p>
    <w:p w14:paraId="1AC7D066" w14:textId="77777777" w:rsidR="009364B2" w:rsidRPr="00CB6280" w:rsidRDefault="009364B2" w:rsidP="009364B2">
      <w:pPr>
        <w:rPr>
          <w:sz w:val="24"/>
          <w:szCs w:val="24"/>
        </w:rPr>
      </w:pPr>
    </w:p>
    <w:p w14:paraId="7E92936C" w14:textId="77777777" w:rsidR="009364B2" w:rsidRPr="00CB6280" w:rsidRDefault="009364B2" w:rsidP="007A2449">
      <w:pPr>
        <w:numPr>
          <w:ilvl w:val="0"/>
          <w:numId w:val="195"/>
        </w:numPr>
        <w:autoSpaceDN w:val="0"/>
        <w:contextualSpacing/>
        <w:rPr>
          <w:sz w:val="24"/>
          <w:szCs w:val="24"/>
        </w:rPr>
      </w:pPr>
      <w:r w:rsidRPr="00CB6280">
        <w:rPr>
          <w:b/>
          <w:bCs/>
          <w:sz w:val="24"/>
          <w:szCs w:val="24"/>
        </w:rPr>
        <w:lastRenderedPageBreak/>
        <w:t>Improve Dental Practice Leadership</w:t>
      </w:r>
      <w:r w:rsidRPr="00CB6280">
        <w:rPr>
          <w:sz w:val="24"/>
          <w:szCs w:val="24"/>
        </w:rPr>
        <w:t>—Educate and train dental practice leaders on effective practice management and leadership techniques. Activities include, but are not limited to, the following.</w:t>
      </w:r>
    </w:p>
    <w:p w14:paraId="582E832E" w14:textId="77777777" w:rsidR="009364B2" w:rsidRPr="00CB6280" w:rsidRDefault="009364B2" w:rsidP="007A2449">
      <w:pPr>
        <w:numPr>
          <w:ilvl w:val="1"/>
          <w:numId w:val="195"/>
        </w:numPr>
        <w:autoSpaceDN w:val="0"/>
        <w:ind w:left="360"/>
        <w:contextualSpacing/>
        <w:rPr>
          <w:sz w:val="24"/>
          <w:szCs w:val="24"/>
        </w:rPr>
      </w:pPr>
      <w:r w:rsidRPr="00CB6280">
        <w:rPr>
          <w:sz w:val="24"/>
          <w:szCs w:val="24"/>
        </w:rPr>
        <w:t>Create robust practice management education providing practice leaders with critical business and leadership resources.</w:t>
      </w:r>
    </w:p>
    <w:p w14:paraId="0B6B59C0" w14:textId="77777777" w:rsidR="009364B2" w:rsidRPr="00CB6280" w:rsidRDefault="009364B2" w:rsidP="009364B2">
      <w:pPr>
        <w:autoSpaceDN w:val="0"/>
        <w:contextualSpacing/>
        <w:rPr>
          <w:sz w:val="24"/>
          <w:szCs w:val="24"/>
        </w:rPr>
      </w:pPr>
    </w:p>
    <w:p w14:paraId="305ECCA7" w14:textId="77777777" w:rsidR="009364B2" w:rsidRPr="00CB6280" w:rsidRDefault="009364B2" w:rsidP="007A2449">
      <w:pPr>
        <w:numPr>
          <w:ilvl w:val="0"/>
          <w:numId w:val="195"/>
        </w:numPr>
        <w:autoSpaceDN w:val="0"/>
        <w:rPr>
          <w:sz w:val="24"/>
          <w:szCs w:val="24"/>
        </w:rPr>
      </w:pPr>
      <w:r w:rsidRPr="00CB6280">
        <w:rPr>
          <w:b/>
          <w:bCs/>
          <w:sz w:val="24"/>
          <w:szCs w:val="24"/>
        </w:rPr>
        <w:t>Help Dental Students and Residents</w:t>
      </w:r>
      <w:r w:rsidRPr="00CB6280">
        <w:rPr>
          <w:sz w:val="24"/>
          <w:szCs w:val="24"/>
        </w:rPr>
        <w:t>—Lead efforts to help students and residents manage the financial impact of their education through best practices.</w:t>
      </w:r>
    </w:p>
    <w:p w14:paraId="3FDDFB75" w14:textId="77777777" w:rsidR="009364B2" w:rsidRPr="00CB6280" w:rsidRDefault="009364B2" w:rsidP="009364B2">
      <w:pPr>
        <w:autoSpaceDN w:val="0"/>
        <w:rPr>
          <w:sz w:val="24"/>
          <w:szCs w:val="24"/>
        </w:rPr>
      </w:pPr>
    </w:p>
    <w:p w14:paraId="42049AB6" w14:textId="77777777" w:rsidR="009364B2" w:rsidRPr="00CB6280" w:rsidRDefault="009364B2" w:rsidP="007A2449">
      <w:pPr>
        <w:numPr>
          <w:ilvl w:val="0"/>
          <w:numId w:val="195"/>
        </w:numPr>
        <w:autoSpaceDN w:val="0"/>
        <w:contextualSpacing/>
        <w:rPr>
          <w:sz w:val="24"/>
          <w:szCs w:val="24"/>
        </w:rPr>
      </w:pPr>
      <w:r w:rsidRPr="00CB6280">
        <w:rPr>
          <w:b/>
          <w:bCs/>
          <w:sz w:val="24"/>
          <w:szCs w:val="24"/>
        </w:rPr>
        <w:t>Improve Practice Performance</w:t>
      </w:r>
      <w:r w:rsidRPr="00CB6280">
        <w:rPr>
          <w:sz w:val="24"/>
          <w:szCs w:val="24"/>
        </w:rPr>
        <w:t>—Make available a national buying program or direct supplier negotiation providing discounts on practice supplies, equipment and other services. Activities include, but are not limited to, the following.</w:t>
      </w:r>
    </w:p>
    <w:p w14:paraId="45AFFE7A" w14:textId="77777777" w:rsidR="009364B2" w:rsidRPr="00CB6280" w:rsidRDefault="009364B2" w:rsidP="007A2449">
      <w:pPr>
        <w:numPr>
          <w:ilvl w:val="1"/>
          <w:numId w:val="195"/>
        </w:numPr>
        <w:autoSpaceDN w:val="0"/>
        <w:ind w:left="360"/>
        <w:contextualSpacing/>
        <w:rPr>
          <w:sz w:val="24"/>
          <w:szCs w:val="24"/>
        </w:rPr>
      </w:pPr>
      <w:r w:rsidRPr="00CB6280">
        <w:rPr>
          <w:sz w:val="24"/>
          <w:szCs w:val="24"/>
        </w:rPr>
        <w:t>Investigating the development of an expanded portfolio of direct practice services (billing, EHR, legal) designed to provide AGD members with vetted, trusted and useful practice management and leadership assistance.</w:t>
      </w:r>
    </w:p>
    <w:p w14:paraId="0BC2574E" w14:textId="77777777" w:rsidR="009364B2" w:rsidRPr="00CB6280" w:rsidRDefault="009364B2" w:rsidP="007A2449">
      <w:pPr>
        <w:numPr>
          <w:ilvl w:val="1"/>
          <w:numId w:val="195"/>
        </w:numPr>
        <w:autoSpaceDN w:val="0"/>
        <w:ind w:left="360"/>
        <w:contextualSpacing/>
        <w:rPr>
          <w:sz w:val="24"/>
          <w:szCs w:val="24"/>
        </w:rPr>
      </w:pPr>
      <w:r w:rsidRPr="00CB6280">
        <w:rPr>
          <w:sz w:val="24"/>
          <w:szCs w:val="24"/>
        </w:rPr>
        <w:t>Investigating direct negotiations with high quality dental practice suppliers to provide for cost savings or service improvements to AGD dentists and their practices.</w:t>
      </w:r>
    </w:p>
    <w:p w14:paraId="399BFBAA" w14:textId="77777777" w:rsidR="009364B2" w:rsidRPr="00CB6280" w:rsidRDefault="009364B2" w:rsidP="009364B2">
      <w:pPr>
        <w:rPr>
          <w:b/>
          <w:bCs/>
          <w:sz w:val="24"/>
          <w:szCs w:val="24"/>
        </w:rPr>
      </w:pPr>
    </w:p>
    <w:p w14:paraId="301288AB" w14:textId="77777777" w:rsidR="009364B2" w:rsidRPr="00CB6280" w:rsidRDefault="009364B2" w:rsidP="009364B2">
      <w:pPr>
        <w:rPr>
          <w:b/>
          <w:bCs/>
          <w:sz w:val="24"/>
          <w:szCs w:val="24"/>
        </w:rPr>
      </w:pPr>
      <w:r w:rsidRPr="00CB6280">
        <w:rPr>
          <w:b/>
          <w:bCs/>
          <w:sz w:val="24"/>
          <w:szCs w:val="24"/>
        </w:rPr>
        <w:t>Public and Policy Advocacy</w:t>
      </w:r>
    </w:p>
    <w:p w14:paraId="5211CEC7" w14:textId="77777777" w:rsidR="009364B2" w:rsidRPr="00CB6280" w:rsidRDefault="009364B2" w:rsidP="009364B2">
      <w:pPr>
        <w:rPr>
          <w:sz w:val="24"/>
          <w:szCs w:val="24"/>
        </w:rPr>
      </w:pPr>
    </w:p>
    <w:p w14:paraId="10368D26" w14:textId="77777777" w:rsidR="009364B2" w:rsidRPr="00CB6280" w:rsidRDefault="009364B2" w:rsidP="009364B2">
      <w:pPr>
        <w:rPr>
          <w:b/>
          <w:bCs/>
          <w:sz w:val="24"/>
          <w:szCs w:val="24"/>
        </w:rPr>
      </w:pPr>
      <w:r w:rsidRPr="00CB6280">
        <w:rPr>
          <w:b/>
          <w:bCs/>
          <w:sz w:val="24"/>
          <w:szCs w:val="24"/>
        </w:rPr>
        <w:t>Improve the climate for practicing dentistry through patient and policymaker education on the value of oral care and general dentistry and by promoting AGD members’ lifelong commitment to continuing education and successful patient outcomes.</w:t>
      </w:r>
    </w:p>
    <w:p w14:paraId="17D1B104" w14:textId="77777777" w:rsidR="009364B2" w:rsidRPr="00CB6280" w:rsidRDefault="009364B2" w:rsidP="009364B2">
      <w:pPr>
        <w:rPr>
          <w:b/>
          <w:bCs/>
          <w:sz w:val="24"/>
          <w:szCs w:val="24"/>
        </w:rPr>
      </w:pPr>
    </w:p>
    <w:p w14:paraId="6280A17F" w14:textId="77777777" w:rsidR="009364B2" w:rsidRPr="00CB6280" w:rsidRDefault="009364B2" w:rsidP="009364B2">
      <w:pPr>
        <w:rPr>
          <w:b/>
          <w:bCs/>
          <w:sz w:val="24"/>
          <w:szCs w:val="24"/>
        </w:rPr>
      </w:pPr>
      <w:r w:rsidRPr="00CB6280">
        <w:rPr>
          <w:b/>
          <w:bCs/>
          <w:sz w:val="24"/>
          <w:szCs w:val="24"/>
        </w:rPr>
        <w:t>Goals</w:t>
      </w:r>
    </w:p>
    <w:p w14:paraId="7BC06411" w14:textId="77777777" w:rsidR="009364B2" w:rsidRPr="00CB6280" w:rsidRDefault="009364B2" w:rsidP="009364B2">
      <w:pPr>
        <w:rPr>
          <w:i/>
          <w:iCs/>
          <w:sz w:val="24"/>
          <w:szCs w:val="24"/>
        </w:rPr>
      </w:pPr>
    </w:p>
    <w:p w14:paraId="1ECBE5B3" w14:textId="77777777" w:rsidR="009364B2" w:rsidRPr="00CB6280" w:rsidRDefault="009364B2" w:rsidP="007A2449">
      <w:pPr>
        <w:pStyle w:val="ListParagraph"/>
        <w:numPr>
          <w:ilvl w:val="0"/>
          <w:numId w:val="208"/>
        </w:numPr>
        <w:ind w:left="360"/>
        <w:contextualSpacing/>
        <w:rPr>
          <w:i/>
          <w:sz w:val="24"/>
          <w:szCs w:val="24"/>
        </w:rPr>
      </w:pPr>
      <w:r w:rsidRPr="00CB6280">
        <w:rPr>
          <w:i/>
          <w:sz w:val="24"/>
          <w:szCs w:val="24"/>
        </w:rPr>
        <w:t>Patients will seek out AGD members or member led practices.</w:t>
      </w:r>
    </w:p>
    <w:p w14:paraId="0F37D1E2" w14:textId="77777777" w:rsidR="009364B2" w:rsidRPr="00CB6280" w:rsidRDefault="009364B2" w:rsidP="007A2449">
      <w:pPr>
        <w:pStyle w:val="ListParagraph"/>
        <w:numPr>
          <w:ilvl w:val="0"/>
          <w:numId w:val="208"/>
        </w:numPr>
        <w:ind w:left="360"/>
        <w:contextualSpacing/>
        <w:rPr>
          <w:b/>
          <w:bCs/>
          <w:i/>
          <w:sz w:val="24"/>
          <w:szCs w:val="24"/>
        </w:rPr>
      </w:pPr>
      <w:r w:rsidRPr="00CB6280">
        <w:rPr>
          <w:i/>
          <w:sz w:val="24"/>
          <w:szCs w:val="24"/>
        </w:rPr>
        <w:t>Policy makers will support policies encouraging viable general dentist practices and improving oral health.</w:t>
      </w:r>
      <w:r w:rsidRPr="00CB6280">
        <w:rPr>
          <w:b/>
          <w:bCs/>
          <w:i/>
          <w:sz w:val="24"/>
          <w:szCs w:val="24"/>
        </w:rPr>
        <w:t xml:space="preserve"> </w:t>
      </w:r>
    </w:p>
    <w:p w14:paraId="6B7B7403" w14:textId="77777777" w:rsidR="009364B2" w:rsidRPr="00CB6280" w:rsidRDefault="009364B2" w:rsidP="009364B2">
      <w:pPr>
        <w:rPr>
          <w:b/>
          <w:bCs/>
          <w:i/>
          <w:sz w:val="24"/>
          <w:szCs w:val="24"/>
        </w:rPr>
      </w:pPr>
    </w:p>
    <w:p w14:paraId="7A1E77AB" w14:textId="77777777" w:rsidR="009364B2" w:rsidRPr="00CB6280" w:rsidRDefault="009364B2" w:rsidP="009364B2">
      <w:pPr>
        <w:rPr>
          <w:b/>
          <w:bCs/>
          <w:sz w:val="24"/>
          <w:szCs w:val="24"/>
        </w:rPr>
      </w:pPr>
      <w:r w:rsidRPr="00CB6280">
        <w:rPr>
          <w:b/>
          <w:bCs/>
          <w:sz w:val="24"/>
          <w:szCs w:val="24"/>
        </w:rPr>
        <w:t>High-Level Strategy</w:t>
      </w:r>
    </w:p>
    <w:p w14:paraId="7DE1E091" w14:textId="77777777" w:rsidR="009364B2" w:rsidRPr="00CB6280" w:rsidRDefault="009364B2" w:rsidP="009364B2">
      <w:pPr>
        <w:rPr>
          <w:sz w:val="24"/>
          <w:szCs w:val="24"/>
        </w:rPr>
      </w:pPr>
      <w:r w:rsidRPr="00CB6280">
        <w:rPr>
          <w:sz w:val="24"/>
          <w:szCs w:val="24"/>
        </w:rPr>
        <w:t xml:space="preserve">To achieve these goals, AGD will do the following: </w:t>
      </w:r>
    </w:p>
    <w:p w14:paraId="5D7107D8" w14:textId="77777777" w:rsidR="009364B2" w:rsidRPr="00CB6280" w:rsidRDefault="009364B2" w:rsidP="007A2449">
      <w:pPr>
        <w:numPr>
          <w:ilvl w:val="0"/>
          <w:numId w:val="195"/>
        </w:numPr>
        <w:autoSpaceDN w:val="0"/>
        <w:rPr>
          <w:sz w:val="24"/>
          <w:szCs w:val="24"/>
        </w:rPr>
      </w:pPr>
      <w:r w:rsidRPr="00CB6280">
        <w:rPr>
          <w:b/>
          <w:bCs/>
          <w:sz w:val="24"/>
          <w:szCs w:val="24"/>
        </w:rPr>
        <w:t>Increase Patients</w:t>
      </w:r>
      <w:r w:rsidRPr="00CB6280">
        <w:rPr>
          <w:sz w:val="24"/>
          <w:szCs w:val="24"/>
        </w:rPr>
        <w:t>—Promote efforts highlighting the clinical differentiation between AGD members and other oral healthcare options.</w:t>
      </w:r>
    </w:p>
    <w:p w14:paraId="5446DC55" w14:textId="77777777" w:rsidR="009364B2" w:rsidRPr="00CB6280" w:rsidRDefault="009364B2" w:rsidP="007A2449">
      <w:pPr>
        <w:numPr>
          <w:ilvl w:val="0"/>
          <w:numId w:val="195"/>
        </w:numPr>
        <w:autoSpaceDN w:val="0"/>
        <w:rPr>
          <w:sz w:val="24"/>
          <w:szCs w:val="24"/>
        </w:rPr>
      </w:pPr>
      <w:r w:rsidRPr="00CB6280">
        <w:rPr>
          <w:b/>
          <w:bCs/>
          <w:sz w:val="24"/>
          <w:szCs w:val="24"/>
        </w:rPr>
        <w:t>Educate Policy Makers</w:t>
      </w:r>
      <w:r w:rsidRPr="00CB6280">
        <w:rPr>
          <w:sz w:val="24"/>
          <w:szCs w:val="24"/>
        </w:rPr>
        <w:t>—Educate policy makers on the positive patient clinical outcomes of dentist led general dentistry practices.</w:t>
      </w:r>
    </w:p>
    <w:p w14:paraId="3D7F942D" w14:textId="77777777" w:rsidR="009364B2" w:rsidRPr="00CB6280" w:rsidRDefault="009364B2" w:rsidP="007A2449">
      <w:pPr>
        <w:numPr>
          <w:ilvl w:val="0"/>
          <w:numId w:val="195"/>
        </w:numPr>
        <w:autoSpaceDN w:val="0"/>
        <w:rPr>
          <w:sz w:val="24"/>
          <w:szCs w:val="24"/>
        </w:rPr>
      </w:pPr>
      <w:r w:rsidRPr="00CB6280">
        <w:rPr>
          <w:b/>
          <w:bCs/>
          <w:sz w:val="24"/>
          <w:szCs w:val="24"/>
        </w:rPr>
        <w:t>Advocate for the Dental Home Concept</w:t>
      </w:r>
      <w:r w:rsidRPr="00CB6280">
        <w:rPr>
          <w:sz w:val="24"/>
          <w:szCs w:val="24"/>
        </w:rPr>
        <w:t>—AGD will identify and implement strategies to educate policymakers and the public on the value of the dentist-led dental home concept.</w:t>
      </w:r>
    </w:p>
    <w:p w14:paraId="62646062" w14:textId="77777777" w:rsidR="009364B2" w:rsidRPr="00CB6280" w:rsidRDefault="009364B2" w:rsidP="009364B2">
      <w:pPr>
        <w:autoSpaceDN w:val="0"/>
        <w:rPr>
          <w:b/>
          <w:bCs/>
          <w:sz w:val="24"/>
          <w:szCs w:val="24"/>
        </w:rPr>
      </w:pPr>
    </w:p>
    <w:p w14:paraId="3FD267DE" w14:textId="77777777" w:rsidR="009364B2" w:rsidRPr="00CB6280" w:rsidRDefault="009364B2" w:rsidP="009364B2">
      <w:pPr>
        <w:autoSpaceDN w:val="0"/>
        <w:rPr>
          <w:b/>
          <w:bCs/>
          <w:sz w:val="24"/>
          <w:szCs w:val="24"/>
        </w:rPr>
      </w:pPr>
      <w:r w:rsidRPr="00CB6280">
        <w:rPr>
          <w:b/>
          <w:bCs/>
          <w:sz w:val="24"/>
          <w:szCs w:val="24"/>
        </w:rPr>
        <w:t>Organizational Foundation</w:t>
      </w:r>
    </w:p>
    <w:p w14:paraId="05E78871" w14:textId="77777777" w:rsidR="009364B2" w:rsidRPr="00CB6280" w:rsidRDefault="009364B2" w:rsidP="009364B2">
      <w:pPr>
        <w:autoSpaceDN w:val="0"/>
        <w:rPr>
          <w:b/>
          <w:bCs/>
          <w:sz w:val="24"/>
          <w:szCs w:val="24"/>
        </w:rPr>
      </w:pPr>
    </w:p>
    <w:p w14:paraId="1E6A13E5" w14:textId="77777777" w:rsidR="009364B2" w:rsidRPr="00CB6280" w:rsidRDefault="009364B2" w:rsidP="009364B2">
      <w:pPr>
        <w:autoSpaceDN w:val="0"/>
        <w:rPr>
          <w:b/>
          <w:bCs/>
          <w:sz w:val="24"/>
          <w:szCs w:val="24"/>
        </w:rPr>
      </w:pPr>
      <w:r w:rsidRPr="00CB6280">
        <w:rPr>
          <w:b/>
          <w:bCs/>
          <w:sz w:val="24"/>
          <w:szCs w:val="24"/>
        </w:rPr>
        <w:t>Goal</w:t>
      </w:r>
    </w:p>
    <w:p w14:paraId="6689FE8C" w14:textId="77777777" w:rsidR="009364B2" w:rsidRPr="00CB6280" w:rsidRDefault="009364B2" w:rsidP="009364B2">
      <w:pPr>
        <w:autoSpaceDN w:val="0"/>
        <w:rPr>
          <w:bCs/>
          <w:i/>
          <w:sz w:val="24"/>
          <w:szCs w:val="24"/>
        </w:rPr>
      </w:pPr>
      <w:r w:rsidRPr="00CB6280">
        <w:rPr>
          <w:bCs/>
          <w:i/>
          <w:sz w:val="24"/>
          <w:szCs w:val="24"/>
        </w:rPr>
        <w:t>AGD members will enjoy compelling CE, practice and personal support through vibrant constituents.</w:t>
      </w:r>
    </w:p>
    <w:p w14:paraId="56F73034" w14:textId="77777777" w:rsidR="009364B2" w:rsidRPr="00CB6280" w:rsidRDefault="009364B2" w:rsidP="009364B2">
      <w:pPr>
        <w:autoSpaceDN w:val="0"/>
        <w:rPr>
          <w:i/>
          <w:sz w:val="24"/>
          <w:szCs w:val="24"/>
        </w:rPr>
      </w:pPr>
    </w:p>
    <w:p w14:paraId="64011195" w14:textId="77777777" w:rsidR="009364B2" w:rsidRPr="00CB6280" w:rsidRDefault="009364B2" w:rsidP="009364B2">
      <w:pPr>
        <w:autoSpaceDN w:val="0"/>
        <w:rPr>
          <w:b/>
          <w:sz w:val="24"/>
          <w:szCs w:val="24"/>
        </w:rPr>
      </w:pPr>
      <w:r w:rsidRPr="00CB6280">
        <w:rPr>
          <w:b/>
          <w:sz w:val="24"/>
          <w:szCs w:val="24"/>
        </w:rPr>
        <w:t>Strategy</w:t>
      </w:r>
    </w:p>
    <w:p w14:paraId="180C610A" w14:textId="77777777" w:rsidR="009364B2" w:rsidRPr="00CB6280" w:rsidRDefault="009364B2" w:rsidP="009364B2">
      <w:pPr>
        <w:rPr>
          <w:sz w:val="24"/>
          <w:szCs w:val="24"/>
        </w:rPr>
      </w:pPr>
      <w:r w:rsidRPr="00CB6280">
        <w:rPr>
          <w:sz w:val="24"/>
          <w:szCs w:val="24"/>
        </w:rPr>
        <w:lastRenderedPageBreak/>
        <w:t xml:space="preserve">To achieve this goal, AGD will do the following: </w:t>
      </w:r>
    </w:p>
    <w:p w14:paraId="2DF3834B" w14:textId="77777777" w:rsidR="009364B2" w:rsidRPr="00CB6280" w:rsidRDefault="009364B2" w:rsidP="009364B2">
      <w:pPr>
        <w:autoSpaceDN w:val="0"/>
        <w:rPr>
          <w:sz w:val="24"/>
          <w:szCs w:val="24"/>
        </w:rPr>
      </w:pPr>
    </w:p>
    <w:p w14:paraId="720092BC" w14:textId="77777777" w:rsidR="009364B2" w:rsidRPr="00CB6280" w:rsidRDefault="009364B2" w:rsidP="007A2449">
      <w:pPr>
        <w:pStyle w:val="ListParagraph"/>
        <w:numPr>
          <w:ilvl w:val="0"/>
          <w:numId w:val="207"/>
        </w:numPr>
        <w:autoSpaceDN w:val="0"/>
        <w:contextualSpacing/>
        <w:rPr>
          <w:sz w:val="24"/>
          <w:szCs w:val="24"/>
        </w:rPr>
      </w:pPr>
      <w:r w:rsidRPr="00CB6280">
        <w:rPr>
          <w:sz w:val="24"/>
          <w:szCs w:val="24"/>
        </w:rPr>
        <w:t>Create compelling constituent-led member communities.</w:t>
      </w:r>
    </w:p>
    <w:p w14:paraId="1B0A22DF" w14:textId="77777777" w:rsidR="009364B2" w:rsidRPr="00CB6280" w:rsidRDefault="009364B2" w:rsidP="009364B2">
      <w:pPr>
        <w:autoSpaceDN w:val="0"/>
        <w:rPr>
          <w:sz w:val="24"/>
          <w:szCs w:val="24"/>
        </w:rPr>
      </w:pPr>
    </w:p>
    <w:p w14:paraId="6EE88021" w14:textId="77777777" w:rsidR="009364B2" w:rsidRPr="00CB6280" w:rsidRDefault="009364B2" w:rsidP="009364B2">
      <w:pPr>
        <w:autoSpaceDN w:val="0"/>
        <w:rPr>
          <w:b/>
          <w:sz w:val="24"/>
          <w:szCs w:val="24"/>
        </w:rPr>
      </w:pPr>
      <w:r w:rsidRPr="00CB6280">
        <w:rPr>
          <w:b/>
          <w:sz w:val="24"/>
          <w:szCs w:val="24"/>
        </w:rPr>
        <w:t>Goal</w:t>
      </w:r>
    </w:p>
    <w:p w14:paraId="688857E3" w14:textId="77777777" w:rsidR="009364B2" w:rsidRPr="00CB6280" w:rsidRDefault="009364B2" w:rsidP="009364B2">
      <w:pPr>
        <w:autoSpaceDN w:val="0"/>
        <w:rPr>
          <w:i/>
          <w:sz w:val="24"/>
          <w:szCs w:val="24"/>
        </w:rPr>
      </w:pPr>
      <w:r w:rsidRPr="00CB6280">
        <w:rPr>
          <w:i/>
          <w:sz w:val="24"/>
          <w:szCs w:val="24"/>
        </w:rPr>
        <w:t>Responsible stewardship of human, financial and operational systems will support implementation of the vision, mission and strategic goals.</w:t>
      </w:r>
    </w:p>
    <w:p w14:paraId="51A0A0DE" w14:textId="77777777" w:rsidR="009364B2" w:rsidRPr="00CB6280" w:rsidRDefault="009364B2" w:rsidP="009364B2">
      <w:pPr>
        <w:autoSpaceDN w:val="0"/>
        <w:rPr>
          <w:i/>
          <w:sz w:val="24"/>
          <w:szCs w:val="24"/>
        </w:rPr>
      </w:pPr>
    </w:p>
    <w:p w14:paraId="1A4832BA" w14:textId="77777777" w:rsidR="009364B2" w:rsidRPr="00CB6280" w:rsidRDefault="009364B2" w:rsidP="009364B2">
      <w:pPr>
        <w:autoSpaceDN w:val="0"/>
        <w:rPr>
          <w:b/>
          <w:sz w:val="24"/>
          <w:szCs w:val="24"/>
        </w:rPr>
      </w:pPr>
      <w:r w:rsidRPr="00CB6280">
        <w:rPr>
          <w:b/>
          <w:sz w:val="24"/>
          <w:szCs w:val="24"/>
        </w:rPr>
        <w:t>Strategy</w:t>
      </w:r>
    </w:p>
    <w:p w14:paraId="5ECEC762" w14:textId="77777777" w:rsidR="009364B2" w:rsidRPr="00CB6280" w:rsidRDefault="009364B2" w:rsidP="009364B2">
      <w:pPr>
        <w:rPr>
          <w:sz w:val="24"/>
          <w:szCs w:val="24"/>
        </w:rPr>
      </w:pPr>
      <w:r w:rsidRPr="00CB6280">
        <w:rPr>
          <w:sz w:val="24"/>
          <w:szCs w:val="24"/>
        </w:rPr>
        <w:t xml:space="preserve">To achieve this goal, AGD will do the following: </w:t>
      </w:r>
    </w:p>
    <w:p w14:paraId="3DC3F52F" w14:textId="77777777" w:rsidR="009364B2" w:rsidRPr="00CB6280" w:rsidRDefault="009364B2" w:rsidP="009364B2">
      <w:pPr>
        <w:autoSpaceDN w:val="0"/>
        <w:rPr>
          <w:sz w:val="24"/>
          <w:szCs w:val="24"/>
        </w:rPr>
      </w:pPr>
    </w:p>
    <w:p w14:paraId="21A1EC36" w14:textId="77777777" w:rsidR="009364B2" w:rsidRPr="00CB6280" w:rsidRDefault="009364B2" w:rsidP="007A2449">
      <w:pPr>
        <w:pStyle w:val="ListParagraph"/>
        <w:numPr>
          <w:ilvl w:val="0"/>
          <w:numId w:val="207"/>
        </w:numPr>
        <w:autoSpaceDN w:val="0"/>
        <w:contextualSpacing/>
        <w:rPr>
          <w:sz w:val="24"/>
          <w:szCs w:val="24"/>
        </w:rPr>
      </w:pPr>
      <w:r w:rsidRPr="00CB6280">
        <w:rPr>
          <w:sz w:val="24"/>
          <w:szCs w:val="24"/>
        </w:rPr>
        <w:t xml:space="preserve">Ensure efficient, effective and accountable infrastructure at all levels. </w:t>
      </w:r>
    </w:p>
    <w:p w14:paraId="5BEF88D1" w14:textId="77777777" w:rsidR="009364B2" w:rsidRPr="00CB6280" w:rsidRDefault="009364B2" w:rsidP="009364B2">
      <w:pPr>
        <w:autoSpaceDN w:val="0"/>
        <w:rPr>
          <w:sz w:val="24"/>
          <w:szCs w:val="24"/>
          <w:u w:val="single"/>
        </w:rPr>
      </w:pPr>
    </w:p>
    <w:p w14:paraId="0F60926B" w14:textId="77777777" w:rsidR="009364B2" w:rsidRPr="00CB6280" w:rsidRDefault="009364B2" w:rsidP="009364B2">
      <w:pPr>
        <w:rPr>
          <w:b/>
          <w:sz w:val="24"/>
          <w:szCs w:val="24"/>
        </w:rPr>
      </w:pPr>
      <w:r w:rsidRPr="00CB6280">
        <w:rPr>
          <w:b/>
          <w:sz w:val="24"/>
          <w:szCs w:val="24"/>
        </w:rPr>
        <w:t>And be it further, Resolved, that the Strategic Plan Synopsis be employed as the primary document for public dissemination and distribution.</w:t>
      </w:r>
    </w:p>
    <w:p w14:paraId="06DDDA35" w14:textId="77777777" w:rsidR="009364B2" w:rsidRPr="00CB6280" w:rsidRDefault="009364B2" w:rsidP="009364B2">
      <w:pPr>
        <w:rPr>
          <w:b/>
          <w:sz w:val="24"/>
          <w:szCs w:val="24"/>
        </w:rPr>
      </w:pPr>
    </w:p>
    <w:p w14:paraId="0808D3BC" w14:textId="77777777" w:rsidR="009364B2" w:rsidRPr="00CB6280" w:rsidRDefault="009364B2" w:rsidP="009364B2">
      <w:pPr>
        <w:rPr>
          <w:b/>
          <w:sz w:val="24"/>
          <w:szCs w:val="24"/>
        </w:rPr>
      </w:pPr>
      <w:r w:rsidRPr="00CB6280">
        <w:rPr>
          <w:b/>
          <w:sz w:val="24"/>
          <w:szCs w:val="24"/>
        </w:rPr>
        <w:t>Text Narrative (This language will be utilized for public campaigns)</w:t>
      </w:r>
    </w:p>
    <w:p w14:paraId="55AF9AC7" w14:textId="77777777" w:rsidR="009364B2" w:rsidRPr="00CB6280" w:rsidRDefault="009364B2" w:rsidP="009364B2">
      <w:pPr>
        <w:rPr>
          <w:sz w:val="24"/>
          <w:szCs w:val="24"/>
        </w:rPr>
      </w:pPr>
      <w:r w:rsidRPr="00CB6280">
        <w:rPr>
          <w:sz w:val="24"/>
          <w:szCs w:val="24"/>
        </w:rPr>
        <w:t>The Academy of General Dentistry (AGD) recognizes that current and future dentists will practice in a dynamic and evolving world. AGD’s priority is to prepare and support general dentists-regardless of their personal goals, career paths or practice setting-to be successful within this environment. As a result, the AGD Strategic Plan is designed to outline high level goals and strategies to focus AGD efforts to support general dentistry.</w:t>
      </w:r>
    </w:p>
    <w:p w14:paraId="4CD1A912" w14:textId="77777777" w:rsidR="009364B2" w:rsidRPr="00CB6280" w:rsidRDefault="009364B2" w:rsidP="009364B2">
      <w:pPr>
        <w:rPr>
          <w:sz w:val="24"/>
          <w:szCs w:val="24"/>
        </w:rPr>
      </w:pPr>
    </w:p>
    <w:p w14:paraId="224FFD25" w14:textId="77777777" w:rsidR="009364B2" w:rsidRPr="00CB6280" w:rsidRDefault="009364B2" w:rsidP="009364B2">
      <w:pPr>
        <w:rPr>
          <w:sz w:val="24"/>
          <w:szCs w:val="24"/>
        </w:rPr>
      </w:pPr>
      <w:r w:rsidRPr="00CB6280">
        <w:rPr>
          <w:sz w:val="24"/>
          <w:szCs w:val="24"/>
        </w:rPr>
        <w:t>The AGD Strategic Plan is inclusive of all individuals considering, practicing or supporting the practice of general dentistry and who share AGD members’ commitment to high quality patient outcomes and a life-long commitment to learning. The following summarizes key elements of the AGD Strategic Plan.</w:t>
      </w:r>
    </w:p>
    <w:p w14:paraId="71AF339A" w14:textId="77777777" w:rsidR="009364B2" w:rsidRPr="00CB6280" w:rsidRDefault="009364B2" w:rsidP="009364B2">
      <w:pPr>
        <w:rPr>
          <w:sz w:val="24"/>
          <w:szCs w:val="24"/>
        </w:rPr>
      </w:pPr>
    </w:p>
    <w:p w14:paraId="695B9FDE" w14:textId="77777777" w:rsidR="009364B2" w:rsidRPr="00CB6280" w:rsidRDefault="009364B2" w:rsidP="009364B2">
      <w:pPr>
        <w:rPr>
          <w:sz w:val="24"/>
          <w:szCs w:val="24"/>
        </w:rPr>
      </w:pPr>
      <w:r w:rsidRPr="00CB6280">
        <w:rPr>
          <w:sz w:val="24"/>
          <w:szCs w:val="24"/>
        </w:rPr>
        <w:t xml:space="preserve">Through its vision and mission, the AGD Strategic Plan reiterates members’ commitment to </w:t>
      </w:r>
      <w:r w:rsidRPr="00CB6280">
        <w:rPr>
          <w:i/>
          <w:sz w:val="24"/>
          <w:szCs w:val="24"/>
        </w:rPr>
        <w:t>oral health and better lives because of the Academy of General Dentistry</w:t>
      </w:r>
      <w:r w:rsidRPr="00CB6280">
        <w:rPr>
          <w:sz w:val="24"/>
          <w:szCs w:val="24"/>
        </w:rPr>
        <w:t xml:space="preserve"> through its continuing mission of </w:t>
      </w:r>
      <w:r w:rsidRPr="00CB6280">
        <w:rPr>
          <w:i/>
          <w:sz w:val="24"/>
          <w:szCs w:val="24"/>
        </w:rPr>
        <w:t>advancing general dentistry and oral health through quality education and advocacy</w:t>
      </w:r>
      <w:r w:rsidRPr="00CB6280">
        <w:rPr>
          <w:sz w:val="24"/>
          <w:szCs w:val="24"/>
        </w:rPr>
        <w:t>.</w:t>
      </w:r>
    </w:p>
    <w:p w14:paraId="7B10EA7A" w14:textId="77777777" w:rsidR="009364B2" w:rsidRPr="00CB6280" w:rsidRDefault="009364B2" w:rsidP="009364B2">
      <w:pPr>
        <w:rPr>
          <w:sz w:val="24"/>
          <w:szCs w:val="24"/>
        </w:rPr>
      </w:pPr>
    </w:p>
    <w:p w14:paraId="53003A90" w14:textId="77777777" w:rsidR="009364B2" w:rsidRPr="00CB6280" w:rsidRDefault="009364B2" w:rsidP="009364B2">
      <w:pPr>
        <w:rPr>
          <w:sz w:val="24"/>
          <w:szCs w:val="24"/>
        </w:rPr>
      </w:pPr>
      <w:r w:rsidRPr="00CB6280">
        <w:rPr>
          <w:sz w:val="24"/>
          <w:szCs w:val="24"/>
        </w:rPr>
        <w:t>This vision and mission will be achieved by ensuring the following:</w:t>
      </w:r>
    </w:p>
    <w:p w14:paraId="4AD3840C" w14:textId="77777777" w:rsidR="009364B2" w:rsidRPr="00CB6280" w:rsidRDefault="009364B2" w:rsidP="007A2449">
      <w:pPr>
        <w:numPr>
          <w:ilvl w:val="0"/>
          <w:numId w:val="196"/>
        </w:numPr>
        <w:spacing w:after="160" w:line="259" w:lineRule="auto"/>
        <w:contextualSpacing/>
        <w:rPr>
          <w:sz w:val="24"/>
          <w:szCs w:val="24"/>
        </w:rPr>
      </w:pPr>
      <w:r w:rsidRPr="00CB6280">
        <w:rPr>
          <w:sz w:val="24"/>
          <w:szCs w:val="24"/>
        </w:rPr>
        <w:t>General dentists provide high quality patient clinical outcomes through high quality and accessible continuing education.</w:t>
      </w:r>
    </w:p>
    <w:p w14:paraId="2F7DA31E" w14:textId="77777777" w:rsidR="009364B2" w:rsidRPr="00CB6280" w:rsidRDefault="009364B2" w:rsidP="007A2449">
      <w:pPr>
        <w:numPr>
          <w:ilvl w:val="0"/>
          <w:numId w:val="196"/>
        </w:numPr>
        <w:spacing w:after="160" w:line="259" w:lineRule="auto"/>
        <w:contextualSpacing/>
        <w:rPr>
          <w:sz w:val="24"/>
          <w:szCs w:val="24"/>
        </w:rPr>
      </w:pPr>
      <w:r w:rsidRPr="00CB6280">
        <w:rPr>
          <w:sz w:val="24"/>
          <w:szCs w:val="24"/>
        </w:rPr>
        <w:t>General dentists provide, lead or work in successful practices with positive business and clinical outcomes through AGD-provided practice management, leadership education, and</w:t>
      </w:r>
      <w:r w:rsidRPr="00CB6280">
        <w:rPr>
          <w:sz w:val="24"/>
          <w:szCs w:val="24"/>
          <w:u w:val="single"/>
        </w:rPr>
        <w:t xml:space="preserve"> </w:t>
      </w:r>
      <w:r w:rsidRPr="00CB6280">
        <w:rPr>
          <w:sz w:val="24"/>
          <w:szCs w:val="24"/>
        </w:rPr>
        <w:t>practice support services.</w:t>
      </w:r>
    </w:p>
    <w:p w14:paraId="01E778D0" w14:textId="77777777" w:rsidR="009364B2" w:rsidRPr="00CB6280" w:rsidRDefault="009364B2" w:rsidP="007A2449">
      <w:pPr>
        <w:numPr>
          <w:ilvl w:val="0"/>
          <w:numId w:val="196"/>
        </w:numPr>
        <w:spacing w:after="160" w:line="259" w:lineRule="auto"/>
        <w:contextualSpacing/>
        <w:rPr>
          <w:sz w:val="24"/>
          <w:szCs w:val="24"/>
        </w:rPr>
      </w:pPr>
      <w:r w:rsidRPr="00CB6280">
        <w:rPr>
          <w:sz w:val="24"/>
          <w:szCs w:val="24"/>
        </w:rPr>
        <w:t>Patients will seek out general dentists or general dentist led practices and policy makers will support policies encouraging viable general dentist-led practices because of AGD advocacy, patient education and marketing efforts.”</w:t>
      </w:r>
    </w:p>
    <w:p w14:paraId="38F1C79F" w14:textId="77777777" w:rsidR="00B10404" w:rsidRPr="0099570F" w:rsidRDefault="00B10404" w:rsidP="00A35DA4">
      <w:pPr>
        <w:widowControl w:val="0"/>
        <w:autoSpaceDE w:val="0"/>
        <w:autoSpaceDN w:val="0"/>
        <w:adjustRightInd w:val="0"/>
        <w:ind w:left="571" w:right="-20"/>
      </w:pPr>
    </w:p>
    <w:p w14:paraId="2E83EDD0" w14:textId="77777777" w:rsidR="003A0B7F" w:rsidRPr="003A0B7F" w:rsidRDefault="003A0B7F" w:rsidP="00A739E3">
      <w:pPr>
        <w:widowControl w:val="0"/>
        <w:autoSpaceDE w:val="0"/>
        <w:autoSpaceDN w:val="0"/>
        <w:adjustRightInd w:val="0"/>
        <w:spacing w:before="100"/>
        <w:ind w:left="571" w:right="-20"/>
        <w:sectPr w:rsidR="003A0B7F" w:rsidRPr="003A0B7F" w:rsidSect="00E25E94">
          <w:footerReference w:type="default" r:id="rId13"/>
          <w:pgSz w:w="12240" w:h="15840" w:code="1"/>
          <w:pgMar w:top="1440" w:right="1440" w:bottom="1440" w:left="1440" w:header="1440" w:footer="720" w:gutter="0"/>
          <w:lnNumType w:countBy="1"/>
          <w:cols w:space="720"/>
          <w:noEndnote/>
        </w:sectPr>
      </w:pPr>
    </w:p>
    <w:p w14:paraId="1647103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bookmarkStart w:id="29" w:name="_Toc441062882"/>
      <w:bookmarkStart w:id="30" w:name="_Toc441062953"/>
      <w:bookmarkStart w:id="31" w:name="_Toc116468784"/>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bookmarkEnd w:id="29"/>
      <w:bookmarkEnd w:id="30"/>
      <w:bookmarkEnd w:id="31"/>
    </w:p>
    <w:p w14:paraId="3F46DF88" w14:textId="77777777" w:rsidR="00B10404" w:rsidRPr="0099570F"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1CFA496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2" w:name="_Toc187050184"/>
      <w:bookmarkStart w:id="33" w:name="_Toc441062883"/>
      <w:bookmarkStart w:id="34" w:name="_Toc441062954"/>
      <w:bookmarkStart w:id="35" w:name="_Toc116468785"/>
      <w:r>
        <w:rPr>
          <w:rFonts w:ascii="Arial" w:hAnsi="Arial" w:cs="Arial"/>
          <w:b/>
          <w:bCs/>
          <w:spacing w:val="-3"/>
          <w:sz w:val="40"/>
          <w:szCs w:val="40"/>
        </w:rPr>
        <w:t>A.  Governing Style</w:t>
      </w:r>
      <w:bookmarkEnd w:id="32"/>
      <w:bookmarkEnd w:id="33"/>
      <w:bookmarkEnd w:id="34"/>
      <w:bookmarkEnd w:id="35"/>
    </w:p>
    <w:p w14:paraId="48DF154A" w14:textId="77777777" w:rsidR="00B10404" w:rsidRPr="00645033"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sz w:val="24"/>
          <w:szCs w:val="24"/>
        </w:rPr>
      </w:pPr>
    </w:p>
    <w:p w14:paraId="3140910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560960" behindDoc="1" locked="0" layoutInCell="1" allowOverlap="1" wp14:anchorId="339121C9" wp14:editId="61C9DE8E">
                <wp:simplePos x="0" y="0"/>
                <wp:positionH relativeFrom="margin">
                  <wp:posOffset>-62865</wp:posOffset>
                </wp:positionH>
                <wp:positionV relativeFrom="paragraph">
                  <wp:posOffset>0</wp:posOffset>
                </wp:positionV>
                <wp:extent cx="5943600" cy="45720"/>
                <wp:effectExtent l="0" t="0" r="0" b="0"/>
                <wp:wrapNone/>
                <wp:docPr id="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89ADD3D" id="Rectangle 13" o:spid="_x0000_s1026" style="position:absolute;margin-left:-4.95pt;margin-top:0;width:468pt;height: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" fillcolor="black" stroked="f" strokeweight=".05pt">
                <w10:wrap anchorx="margin"/>
              </v:rect>
            </w:pict>
          </mc:Fallback>
        </mc:AlternateContent>
      </w:r>
    </w:p>
    <w:p w14:paraId="1509590C" w14:textId="77777777" w:rsidR="00B10404" w:rsidRPr="0099570F"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p>
    <w:p w14:paraId="22A9D31D" w14:textId="77777777" w:rsidR="00B10404" w:rsidRPr="00D64F00" w:rsidRDefault="002114BA"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z w:val="22"/>
          <w:szCs w:val="22"/>
        </w:rPr>
      </w:pPr>
      <w:r w:rsidRPr="00D64F00">
        <w:rPr>
          <w:sz w:val="22"/>
          <w:szCs w:val="22"/>
        </w:rPr>
        <w:t>The Board is committed to continually improving its governance process. The Board will approach its task with a style that emphasizes outward vision, encouragement of diversity in viewpoints, strategic leadership and planning, clear distinction of Board and staff roles, collective decisions, and proactive engagement.  </w:t>
      </w:r>
    </w:p>
    <w:p w14:paraId="6814CA63" w14:textId="77777777" w:rsidR="00B10404" w:rsidRPr="00D64F00" w:rsidRDefault="00B10404"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00A5236B" w14:textId="77777777" w:rsidR="00B10404" w:rsidRPr="00D64F00" w:rsidRDefault="008734B2"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D64F00">
        <w:rPr>
          <w:spacing w:val="-2"/>
          <w:sz w:val="22"/>
          <w:szCs w:val="22"/>
        </w:rPr>
        <w:t>More specifically, the Board will:</w:t>
      </w:r>
    </w:p>
    <w:p w14:paraId="5A4C5F1D" w14:textId="77777777" w:rsidR="00B10404" w:rsidRPr="00D64F00"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EE9D1EC"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1.</w:t>
      </w:r>
      <w:r w:rsidRPr="00D64F00">
        <w:rPr>
          <w:spacing w:val="-2"/>
          <w:sz w:val="22"/>
          <w:szCs w:val="22"/>
        </w:rPr>
        <w:tab/>
        <w:t>Operate in all ways mindful of its trusteeship duties to the membership.</w:t>
      </w:r>
    </w:p>
    <w:p w14:paraId="2B272FBD"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195F39CF"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2.</w:t>
      </w:r>
      <w:r w:rsidRPr="00D64F00">
        <w:rPr>
          <w:spacing w:val="-2"/>
          <w:sz w:val="22"/>
          <w:szCs w:val="22"/>
        </w:rPr>
        <w:tab/>
        <w:t>Enforce upon itself wh</w:t>
      </w:r>
      <w:r w:rsidR="00986C34" w:rsidRPr="00D64F00">
        <w:rPr>
          <w:spacing w:val="-2"/>
          <w:sz w:val="22"/>
          <w:szCs w:val="22"/>
        </w:rPr>
        <w:t>ich</w:t>
      </w:r>
      <w:r w:rsidRPr="00D64F00">
        <w:rPr>
          <w:spacing w:val="-2"/>
          <w:sz w:val="22"/>
          <w:szCs w:val="22"/>
        </w:rPr>
        <w:t>ever discipline is needed to govern with excellence. Discipline will apply to matters such as attendance, policy-making principles, respect of roles, and speaking with one voice.</w:t>
      </w:r>
    </w:p>
    <w:p w14:paraId="75396CFF"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371778AF"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3.</w:t>
      </w:r>
      <w:r w:rsidRPr="00D64F00">
        <w:rPr>
          <w:spacing w:val="-2"/>
          <w:sz w:val="22"/>
          <w:szCs w:val="22"/>
        </w:rPr>
        <w:tab/>
        <w:t>Direct and inspire the organization through the careful establishment of</w:t>
      </w:r>
      <w:r w:rsidR="00953298" w:rsidRPr="00D64F00">
        <w:rPr>
          <w:spacing w:val="-2"/>
          <w:sz w:val="22"/>
          <w:szCs w:val="22"/>
        </w:rPr>
        <w:t xml:space="preserve"> </w:t>
      </w:r>
      <w:r w:rsidRPr="00D64F00">
        <w:rPr>
          <w:spacing w:val="-2"/>
          <w:sz w:val="22"/>
          <w:szCs w:val="22"/>
        </w:rPr>
        <w:t xml:space="preserve">the broadest organizational values and perspectives through written policies. </w:t>
      </w:r>
    </w:p>
    <w:p w14:paraId="1A7DA9C4"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61E69606"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4.</w:t>
      </w:r>
      <w:r w:rsidRPr="00D64F00">
        <w:rPr>
          <w:spacing w:val="-2"/>
          <w:sz w:val="22"/>
          <w:szCs w:val="22"/>
        </w:rPr>
        <w:tab/>
        <w:t>Focus chiefly on intended</w:t>
      </w:r>
      <w:r w:rsidR="00953298" w:rsidRPr="00D64F00">
        <w:rPr>
          <w:spacing w:val="-2"/>
          <w:sz w:val="22"/>
          <w:szCs w:val="22"/>
        </w:rPr>
        <w:t xml:space="preserve"> </w:t>
      </w:r>
      <w:r w:rsidRPr="00D64F00">
        <w:rPr>
          <w:spacing w:val="-2"/>
          <w:sz w:val="22"/>
          <w:szCs w:val="22"/>
        </w:rPr>
        <w:t>long-term</w:t>
      </w:r>
      <w:r w:rsidR="00953298" w:rsidRPr="00D64F00">
        <w:rPr>
          <w:spacing w:val="-2"/>
          <w:sz w:val="22"/>
          <w:szCs w:val="22"/>
        </w:rPr>
        <w:t xml:space="preserve"> </w:t>
      </w:r>
      <w:r w:rsidRPr="00D64F00">
        <w:rPr>
          <w:spacing w:val="-2"/>
          <w:sz w:val="22"/>
          <w:szCs w:val="22"/>
        </w:rPr>
        <w:t xml:space="preserve">impacts on </w:t>
      </w:r>
      <w:r w:rsidRPr="00D64F00">
        <w:rPr>
          <w:sz w:val="22"/>
          <w:szCs w:val="22"/>
        </w:rPr>
        <w:t>constituents</w:t>
      </w:r>
      <w:r w:rsidRPr="00D64F00">
        <w:rPr>
          <w:spacing w:val="-2"/>
          <w:sz w:val="22"/>
          <w:szCs w:val="22"/>
        </w:rPr>
        <w:t xml:space="preserve"> and members on the world outside the organization (strategic outcomes) including establishing priorities among competing goals.</w:t>
      </w:r>
    </w:p>
    <w:p w14:paraId="66164B81"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05B8037"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5.</w:t>
      </w:r>
      <w:r w:rsidRPr="00D64F00">
        <w:rPr>
          <w:spacing w:val="-2"/>
          <w:sz w:val="22"/>
          <w:szCs w:val="22"/>
        </w:rPr>
        <w:tab/>
        <w:t>Be an initiator of policy. The Board will be responsible for Board performance.</w:t>
      </w:r>
    </w:p>
    <w:p w14:paraId="5152641E"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60D7BE32"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6.</w:t>
      </w:r>
      <w:r w:rsidRPr="00D64F00">
        <w:rPr>
          <w:spacing w:val="-2"/>
          <w:sz w:val="22"/>
          <w:szCs w:val="22"/>
        </w:rPr>
        <w:tab/>
        <w:t>Use the expertise of individual members to enhance the ability of the Board as a body, reflecting the group</w:t>
      </w:r>
      <w:r w:rsidR="00986C34" w:rsidRPr="00D64F00">
        <w:rPr>
          <w:spacing w:val="-2"/>
          <w:sz w:val="22"/>
          <w:szCs w:val="22"/>
        </w:rPr>
        <w:t>’</w:t>
      </w:r>
      <w:r w:rsidRPr="00D64F00">
        <w:rPr>
          <w:spacing w:val="-2"/>
          <w:sz w:val="22"/>
          <w:szCs w:val="22"/>
        </w:rPr>
        <w:t xml:space="preserve">s values. </w:t>
      </w:r>
    </w:p>
    <w:p w14:paraId="4FA87096"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BF3FDF7"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7.</w:t>
      </w:r>
      <w:r w:rsidRPr="00D64F00">
        <w:rPr>
          <w:spacing w:val="-2"/>
          <w:sz w:val="22"/>
          <w:szCs w:val="22"/>
        </w:rPr>
        <w:tab/>
        <w:t>Monitor and regularly discuss the Board</w:t>
      </w:r>
      <w:r w:rsidR="00986C34" w:rsidRPr="00D64F00">
        <w:rPr>
          <w:spacing w:val="-2"/>
          <w:sz w:val="22"/>
          <w:szCs w:val="22"/>
        </w:rPr>
        <w:t>’</w:t>
      </w:r>
      <w:r w:rsidRPr="00D64F00">
        <w:rPr>
          <w:spacing w:val="-2"/>
          <w:sz w:val="22"/>
          <w:szCs w:val="22"/>
        </w:rPr>
        <w:t xml:space="preserve">s process and performance </w:t>
      </w:r>
      <w:r w:rsidRPr="00D64F00">
        <w:rPr>
          <w:i/>
          <w:spacing w:val="-2"/>
          <w:sz w:val="22"/>
          <w:szCs w:val="22"/>
        </w:rPr>
        <w:t>(see Group Norms listed below).</w:t>
      </w:r>
      <w:r w:rsidRPr="00D64F00">
        <w:rPr>
          <w:spacing w:val="-2"/>
          <w:sz w:val="22"/>
          <w:szCs w:val="22"/>
        </w:rPr>
        <w:t xml:space="preserve"> Ensure the continuity of its governance capability by continued training and development.</w:t>
      </w:r>
    </w:p>
    <w:p w14:paraId="2A62AD8C"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26A88BE8"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64F00">
        <w:rPr>
          <w:spacing w:val="-2"/>
          <w:sz w:val="22"/>
          <w:szCs w:val="22"/>
        </w:rPr>
        <w:tab/>
        <w:t>A.</w:t>
      </w:r>
      <w:r w:rsidRPr="00D64F00">
        <w:rPr>
          <w:spacing w:val="-2"/>
          <w:sz w:val="22"/>
          <w:szCs w:val="22"/>
        </w:rPr>
        <w:tab/>
        <w:t>Self-monitoring will include periodic comparison of</w:t>
      </w:r>
      <w:r w:rsidR="00953298" w:rsidRPr="00D64F00">
        <w:rPr>
          <w:spacing w:val="-2"/>
          <w:sz w:val="22"/>
          <w:szCs w:val="22"/>
        </w:rPr>
        <w:t xml:space="preserve"> </w:t>
      </w:r>
      <w:r w:rsidRPr="00D64F00">
        <w:rPr>
          <w:spacing w:val="-2"/>
          <w:sz w:val="22"/>
          <w:szCs w:val="22"/>
        </w:rPr>
        <w:t>Board activity and discipline to its governance process and Board-staff relationship policies.</w:t>
      </w:r>
    </w:p>
    <w:p w14:paraId="2B0C1807"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A0288BB"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64F00">
        <w:rPr>
          <w:spacing w:val="-2"/>
          <w:sz w:val="22"/>
          <w:szCs w:val="22"/>
        </w:rPr>
        <w:tab/>
        <w:t>B.</w:t>
      </w:r>
      <w:r w:rsidRPr="00D64F00">
        <w:rPr>
          <w:spacing w:val="-2"/>
          <w:sz w:val="22"/>
          <w:szCs w:val="22"/>
        </w:rPr>
        <w:tab/>
        <w:t>Continued</w:t>
      </w:r>
      <w:r w:rsidR="00B62AAE" w:rsidRPr="00D64F00">
        <w:rPr>
          <w:spacing w:val="-2"/>
          <w:sz w:val="22"/>
          <w:szCs w:val="22"/>
        </w:rPr>
        <w:t xml:space="preserve"> </w:t>
      </w:r>
      <w:r w:rsidRPr="00D64F00">
        <w:rPr>
          <w:spacing w:val="-2"/>
          <w:sz w:val="22"/>
          <w:szCs w:val="22"/>
        </w:rPr>
        <w:t>redevelopment will include orientation of new members in the Board</w:t>
      </w:r>
      <w:r w:rsidR="00986C34" w:rsidRPr="00D64F00">
        <w:rPr>
          <w:spacing w:val="-2"/>
          <w:sz w:val="22"/>
          <w:szCs w:val="22"/>
        </w:rPr>
        <w:t>’</w:t>
      </w:r>
      <w:r w:rsidRPr="00D64F00">
        <w:rPr>
          <w:spacing w:val="-2"/>
          <w:sz w:val="22"/>
          <w:szCs w:val="22"/>
        </w:rPr>
        <w:t>s adopted governance process and periodic Board discussion of process improvement.</w:t>
      </w:r>
    </w:p>
    <w:p w14:paraId="1E442CA7"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rPr>
      </w:pPr>
    </w:p>
    <w:p w14:paraId="3871B76B"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8.</w:t>
      </w:r>
      <w:r w:rsidRPr="00D64F00">
        <w:rPr>
          <w:spacing w:val="-2"/>
          <w:sz w:val="22"/>
          <w:szCs w:val="22"/>
        </w:rPr>
        <w:tab/>
        <w:t>Be accountable to the membership for competent, conscientious</w:t>
      </w:r>
      <w:r w:rsidR="00986C34" w:rsidRPr="00D64F00">
        <w:rPr>
          <w:spacing w:val="-2"/>
          <w:sz w:val="22"/>
          <w:szCs w:val="22"/>
        </w:rPr>
        <w:t>,</w:t>
      </w:r>
      <w:r w:rsidRPr="00D64F00">
        <w:rPr>
          <w:spacing w:val="-2"/>
          <w:sz w:val="22"/>
          <w:szCs w:val="22"/>
        </w:rPr>
        <w:t xml:space="preserve"> and effective accomplishment of its obligations as a body. It will allow no officer, individual</w:t>
      </w:r>
      <w:r w:rsidR="00986C34" w:rsidRPr="00D64F00">
        <w:rPr>
          <w:spacing w:val="-2"/>
          <w:sz w:val="22"/>
          <w:szCs w:val="22"/>
        </w:rPr>
        <w:t>,</w:t>
      </w:r>
      <w:r w:rsidRPr="00D64F00">
        <w:rPr>
          <w:spacing w:val="-2"/>
          <w:sz w:val="22"/>
          <w:szCs w:val="22"/>
        </w:rPr>
        <w:t xml:space="preserve"> or committee of the Board to usurp this role or hinder this commitment.</w:t>
      </w:r>
    </w:p>
    <w:p w14:paraId="7D9658E9"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BDDE912" w14:textId="77777777" w:rsidR="00B10404" w:rsidRPr="00D64F00" w:rsidRDefault="009164D8"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9.</w:t>
      </w:r>
      <w:r w:rsidRPr="00D64F00">
        <w:rPr>
          <w:spacing w:val="-2"/>
          <w:sz w:val="22"/>
          <w:szCs w:val="22"/>
        </w:rPr>
        <w:tab/>
      </w:r>
      <w:r w:rsidR="008734B2" w:rsidRPr="00D64F00">
        <w:rPr>
          <w:spacing w:val="-2"/>
          <w:sz w:val="22"/>
          <w:szCs w:val="22"/>
        </w:rPr>
        <w:t xml:space="preserve">Subjects for possible Board action should be sent to the </w:t>
      </w:r>
      <w:r w:rsidR="00927665">
        <w:rPr>
          <w:spacing w:val="-2"/>
          <w:sz w:val="22"/>
          <w:szCs w:val="22"/>
        </w:rPr>
        <w:t>President</w:t>
      </w:r>
      <w:r w:rsidR="008734B2" w:rsidRPr="00D64F00">
        <w:rPr>
          <w:spacing w:val="-2"/>
          <w:sz w:val="22"/>
          <w:szCs w:val="22"/>
        </w:rPr>
        <w:t xml:space="preserve"> with copies to the </w:t>
      </w:r>
      <w:r w:rsidR="00927665">
        <w:rPr>
          <w:spacing w:val="-2"/>
          <w:sz w:val="22"/>
          <w:szCs w:val="22"/>
        </w:rPr>
        <w:t>Executive Director</w:t>
      </w:r>
      <w:r w:rsidR="008734B2" w:rsidRPr="00D64F00">
        <w:rPr>
          <w:spacing w:val="-2"/>
          <w:sz w:val="22"/>
          <w:szCs w:val="22"/>
        </w:rPr>
        <w:t xml:space="preserve">, </w:t>
      </w:r>
      <w:r w:rsidR="00927665">
        <w:rPr>
          <w:spacing w:val="-2"/>
          <w:sz w:val="22"/>
          <w:szCs w:val="22"/>
        </w:rPr>
        <w:t>President-Elect</w:t>
      </w:r>
      <w:r w:rsidR="00986C34" w:rsidRPr="00D64F00">
        <w:rPr>
          <w:spacing w:val="-2"/>
          <w:sz w:val="22"/>
          <w:szCs w:val="22"/>
        </w:rPr>
        <w:t>,</w:t>
      </w:r>
      <w:r w:rsidR="008734B2" w:rsidRPr="00D64F00">
        <w:rPr>
          <w:spacing w:val="-2"/>
          <w:sz w:val="22"/>
          <w:szCs w:val="22"/>
        </w:rPr>
        <w:t xml:space="preserve"> and </w:t>
      </w:r>
      <w:r w:rsidR="00927665">
        <w:rPr>
          <w:spacing w:val="-2"/>
          <w:sz w:val="22"/>
          <w:szCs w:val="22"/>
        </w:rPr>
        <w:t>Vice President</w:t>
      </w:r>
      <w:r w:rsidR="008734B2" w:rsidRPr="00D64F00">
        <w:rPr>
          <w:spacing w:val="-2"/>
          <w:sz w:val="22"/>
          <w:szCs w:val="22"/>
        </w:rPr>
        <w:t xml:space="preserve">. Administrative concerns should be sent to the </w:t>
      </w:r>
      <w:r w:rsidR="00927665">
        <w:rPr>
          <w:spacing w:val="-2"/>
          <w:sz w:val="22"/>
          <w:szCs w:val="22"/>
        </w:rPr>
        <w:t>Executive Director</w:t>
      </w:r>
      <w:r w:rsidR="008734B2" w:rsidRPr="00D64F00">
        <w:rPr>
          <w:spacing w:val="-2"/>
          <w:sz w:val="22"/>
          <w:szCs w:val="22"/>
        </w:rPr>
        <w:t xml:space="preserve"> with copies to the </w:t>
      </w:r>
      <w:r w:rsidR="00927665">
        <w:rPr>
          <w:spacing w:val="-2"/>
          <w:sz w:val="22"/>
          <w:szCs w:val="22"/>
        </w:rPr>
        <w:t>President</w:t>
      </w:r>
      <w:r w:rsidR="008734B2" w:rsidRPr="00D64F00">
        <w:rPr>
          <w:spacing w:val="-2"/>
          <w:sz w:val="22"/>
          <w:szCs w:val="22"/>
        </w:rPr>
        <w:t xml:space="preserve">, </w:t>
      </w:r>
      <w:r w:rsidR="00927665">
        <w:rPr>
          <w:spacing w:val="-2"/>
          <w:sz w:val="22"/>
          <w:szCs w:val="22"/>
        </w:rPr>
        <w:t>President-Elect</w:t>
      </w:r>
      <w:r w:rsidR="00986C34" w:rsidRPr="00D64F00">
        <w:rPr>
          <w:spacing w:val="-2"/>
          <w:sz w:val="22"/>
          <w:szCs w:val="22"/>
        </w:rPr>
        <w:t>,</w:t>
      </w:r>
      <w:r w:rsidR="008734B2" w:rsidRPr="00D64F00">
        <w:rPr>
          <w:spacing w:val="-2"/>
          <w:sz w:val="22"/>
          <w:szCs w:val="22"/>
        </w:rPr>
        <w:t xml:space="preserve"> and </w:t>
      </w:r>
      <w:r w:rsidR="00927665">
        <w:rPr>
          <w:spacing w:val="-2"/>
          <w:sz w:val="22"/>
          <w:szCs w:val="22"/>
        </w:rPr>
        <w:t>Vice President</w:t>
      </w:r>
      <w:r w:rsidR="008734B2" w:rsidRPr="00D64F00">
        <w:rPr>
          <w:spacing w:val="-2"/>
          <w:sz w:val="22"/>
          <w:szCs w:val="22"/>
        </w:rPr>
        <w:t xml:space="preserve">. </w:t>
      </w:r>
    </w:p>
    <w:p w14:paraId="5B4305EB"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rPr>
      </w:pPr>
    </w:p>
    <w:p w14:paraId="631E44E3" w14:textId="136463A9" w:rsidR="00B10404" w:rsidRPr="00D64F00" w:rsidRDefault="009164D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 xml:space="preserve">10. When a trustee is appointed or elected to the </w:t>
      </w:r>
      <w:r w:rsidR="000F5A03" w:rsidRPr="00D64F00">
        <w:rPr>
          <w:spacing w:val="-2"/>
          <w:sz w:val="22"/>
          <w:szCs w:val="22"/>
        </w:rPr>
        <w:t>Board</w:t>
      </w:r>
      <w:r w:rsidR="0034223C" w:rsidRPr="00D64F00">
        <w:rPr>
          <w:spacing w:val="-2"/>
          <w:sz w:val="22"/>
          <w:szCs w:val="22"/>
        </w:rPr>
        <w:t xml:space="preserve"> </w:t>
      </w:r>
      <w:r w:rsidRPr="00D64F00">
        <w:rPr>
          <w:spacing w:val="-2"/>
          <w:sz w:val="22"/>
          <w:szCs w:val="22"/>
        </w:rPr>
        <w:t>to fill the remaining time of a previous trustee’s unexpired term, that appointment or election will count as the</w:t>
      </w:r>
      <w:r w:rsidR="00986C34" w:rsidRPr="00D64F00">
        <w:rPr>
          <w:spacing w:val="-2"/>
          <w:sz w:val="22"/>
          <w:szCs w:val="22"/>
        </w:rPr>
        <w:t xml:space="preserve"> trustee’s</w:t>
      </w:r>
      <w:r w:rsidRPr="00D64F00">
        <w:rPr>
          <w:spacing w:val="-2"/>
          <w:sz w:val="22"/>
          <w:szCs w:val="22"/>
        </w:rPr>
        <w:t xml:space="preserve"> first term, unless there is one </w:t>
      </w:r>
      <w:r w:rsidR="00986C34" w:rsidRPr="00D64F00">
        <w:rPr>
          <w:spacing w:val="-2"/>
          <w:sz w:val="22"/>
          <w:szCs w:val="22"/>
        </w:rPr>
        <w:t xml:space="preserve">(1) </w:t>
      </w:r>
      <w:r w:rsidRPr="00D64F00">
        <w:rPr>
          <w:spacing w:val="-2"/>
          <w:sz w:val="22"/>
          <w:szCs w:val="22"/>
        </w:rPr>
        <w:t xml:space="preserve">year </w:t>
      </w:r>
      <w:r w:rsidR="00DC46FC" w:rsidRPr="00D64F00">
        <w:rPr>
          <w:spacing w:val="-2"/>
          <w:sz w:val="22"/>
          <w:szCs w:val="22"/>
        </w:rPr>
        <w:t xml:space="preserve">or less </w:t>
      </w:r>
      <w:r w:rsidRPr="00D64F00">
        <w:rPr>
          <w:spacing w:val="-2"/>
          <w:sz w:val="22"/>
          <w:szCs w:val="22"/>
        </w:rPr>
        <w:t xml:space="preserve">remaining. Upon completion of that term, the trustee </w:t>
      </w:r>
      <w:r w:rsidR="00986C34" w:rsidRPr="00D64F00">
        <w:rPr>
          <w:spacing w:val="-2"/>
          <w:sz w:val="22"/>
          <w:szCs w:val="22"/>
        </w:rPr>
        <w:t xml:space="preserve">then </w:t>
      </w:r>
      <w:r w:rsidRPr="00D64F00">
        <w:rPr>
          <w:spacing w:val="-2"/>
          <w:sz w:val="22"/>
          <w:szCs w:val="22"/>
        </w:rPr>
        <w:t>would be eligible for one</w:t>
      </w:r>
      <w:r w:rsidR="00986C34" w:rsidRPr="00D64F00">
        <w:rPr>
          <w:spacing w:val="-2"/>
          <w:sz w:val="22"/>
          <w:szCs w:val="22"/>
        </w:rPr>
        <w:t xml:space="preserve"> (1) </w:t>
      </w:r>
      <w:r w:rsidRPr="00D64F00">
        <w:rPr>
          <w:spacing w:val="-2"/>
          <w:sz w:val="22"/>
          <w:szCs w:val="22"/>
        </w:rPr>
        <w:t>additional term.</w:t>
      </w:r>
    </w:p>
    <w:p w14:paraId="5C125212" w14:textId="77777777" w:rsidR="00FA7EB2" w:rsidRDefault="001C73D2" w:rsidP="00B03F03">
      <w:pPr>
        <w:rPr>
          <w:rFonts w:ascii="Arial" w:hAnsi="Arial" w:cs="Arial"/>
          <w:i/>
          <w:iCs/>
          <w:spacing w:val="-3"/>
          <w:sz w:val="24"/>
          <w:szCs w:val="24"/>
        </w:rPr>
      </w:pPr>
      <w:r>
        <w:rPr>
          <w:spacing w:val="-2"/>
          <w:sz w:val="22"/>
          <w:szCs w:val="22"/>
        </w:rPr>
        <w:br w:type="page"/>
      </w:r>
      <w:r w:rsidR="00FA7EB2" w:rsidRPr="003272F3">
        <w:rPr>
          <w:rFonts w:ascii="Arial" w:hAnsi="Arial" w:cs="Arial"/>
          <w:b/>
          <w:bCs/>
          <w:i/>
          <w:iCs/>
          <w:spacing w:val="-3"/>
          <w:sz w:val="24"/>
          <w:szCs w:val="24"/>
        </w:rPr>
        <w:lastRenderedPageBreak/>
        <w:t>P</w:t>
      </w:r>
      <w:r w:rsidR="00FA7EB2">
        <w:rPr>
          <w:rFonts w:ascii="Arial" w:hAnsi="Arial" w:cs="Arial"/>
          <w:b/>
          <w:bCs/>
          <w:i/>
          <w:iCs/>
          <w:spacing w:val="-3"/>
          <w:sz w:val="24"/>
          <w:szCs w:val="24"/>
        </w:rPr>
        <w:t>olicy Type:  II</w:t>
      </w:r>
      <w:r w:rsidR="00FA7EB2" w:rsidRPr="003272F3">
        <w:rPr>
          <w:rFonts w:ascii="Arial" w:hAnsi="Arial" w:cs="Arial"/>
          <w:b/>
          <w:bCs/>
          <w:i/>
          <w:iCs/>
          <w:spacing w:val="-3"/>
          <w:sz w:val="24"/>
          <w:szCs w:val="24"/>
        </w:rPr>
        <w:t xml:space="preserve">. </w:t>
      </w:r>
      <w:r w:rsidR="00FA7EB2" w:rsidRPr="003272F3">
        <w:rPr>
          <w:rFonts w:ascii="Arial" w:hAnsi="Arial" w:cs="Arial"/>
          <w:i/>
          <w:iCs/>
          <w:spacing w:val="-3"/>
          <w:sz w:val="24"/>
          <w:szCs w:val="24"/>
        </w:rPr>
        <w:t>G</w:t>
      </w:r>
      <w:r w:rsidR="00FA7EB2">
        <w:rPr>
          <w:rFonts w:ascii="Arial" w:hAnsi="Arial" w:cs="Arial"/>
          <w:i/>
          <w:iCs/>
          <w:spacing w:val="-3"/>
          <w:sz w:val="24"/>
          <w:szCs w:val="24"/>
        </w:rPr>
        <w:t>overnance Process</w:t>
      </w:r>
    </w:p>
    <w:p w14:paraId="45E35122" w14:textId="77777777" w:rsidR="00FA7EB2" w:rsidRPr="0099570F"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3CAC61F7"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6" w:name="_Toc116468786"/>
      <w:r>
        <w:rPr>
          <w:rFonts w:ascii="Arial" w:hAnsi="Arial" w:cs="Arial"/>
          <w:b/>
          <w:bCs/>
          <w:spacing w:val="-3"/>
          <w:sz w:val="40"/>
          <w:szCs w:val="40"/>
        </w:rPr>
        <w:t>B.  Board Guidelines</w:t>
      </w:r>
      <w:bookmarkEnd w:id="36"/>
    </w:p>
    <w:p w14:paraId="3C3707B0"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262EC54E"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2688" behindDoc="1" locked="0" layoutInCell="1" allowOverlap="1" wp14:anchorId="186BD2D1" wp14:editId="7B835E9C">
                <wp:simplePos x="0" y="0"/>
                <wp:positionH relativeFrom="margin">
                  <wp:posOffset>-62865</wp:posOffset>
                </wp:positionH>
                <wp:positionV relativeFrom="paragraph">
                  <wp:posOffset>0</wp:posOffset>
                </wp:positionV>
                <wp:extent cx="5943600" cy="4572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410B99" id="Rectangle 13" o:spid="_x0000_s1026" style="position:absolute;margin-left:-4.95pt;margin-top:0;width:468pt;height:3.6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" fillcolor="black" stroked="f" strokeweight=".05pt">
                <w10:wrap anchorx="margin"/>
              </v:rect>
            </w:pict>
          </mc:Fallback>
        </mc:AlternateContent>
      </w:r>
    </w:p>
    <w:p w14:paraId="6B53F70F" w14:textId="77777777" w:rsidR="00FD70BF" w:rsidRPr="0099570F" w:rsidRDefault="00FD70BF" w:rsidP="00FA7E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p>
    <w:p w14:paraId="0F39DD5C" w14:textId="77777777" w:rsidR="00B10404" w:rsidRDefault="00212D06" w:rsidP="00B03F0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2"/>
          <w:szCs w:val="22"/>
        </w:rPr>
      </w:pPr>
      <w:r w:rsidRPr="006E6AD7">
        <w:rPr>
          <w:sz w:val="22"/>
          <w:szCs w:val="22"/>
        </w:rPr>
        <w:t xml:space="preserve">As a group of </w:t>
      </w:r>
      <w:r w:rsidR="00FA7EB2">
        <w:rPr>
          <w:sz w:val="22"/>
          <w:szCs w:val="22"/>
        </w:rPr>
        <w:t xml:space="preserve">dedicated </w:t>
      </w:r>
      <w:r w:rsidRPr="006E6AD7">
        <w:rPr>
          <w:sz w:val="22"/>
          <w:szCs w:val="22"/>
        </w:rPr>
        <w:t xml:space="preserve">individuals committed to serving the AGD to the best of our ability, we agree to the following </w:t>
      </w:r>
      <w:r w:rsidR="00911C0E">
        <w:rPr>
          <w:sz w:val="22"/>
          <w:szCs w:val="22"/>
        </w:rPr>
        <w:t>guidelines</w:t>
      </w:r>
      <w:r w:rsidR="00986C34">
        <w:rPr>
          <w:sz w:val="22"/>
          <w:szCs w:val="22"/>
        </w:rPr>
        <w:t>:</w:t>
      </w:r>
    </w:p>
    <w:p w14:paraId="39EDBCE8" w14:textId="77777777" w:rsidR="00B10404" w:rsidRDefault="00212D06">
      <w:pPr>
        <w:ind w:left="360"/>
        <w:jc w:val="center"/>
        <w:rPr>
          <w:sz w:val="22"/>
          <w:szCs w:val="22"/>
        </w:rPr>
      </w:pPr>
      <w:r w:rsidRPr="006E6AD7">
        <w:rPr>
          <w:sz w:val="22"/>
          <w:szCs w:val="22"/>
        </w:rPr>
        <w:t> </w:t>
      </w:r>
    </w:p>
    <w:p w14:paraId="78C98757" w14:textId="77777777" w:rsidR="00404892" w:rsidRDefault="00404892" w:rsidP="007A2449">
      <w:pPr>
        <w:pStyle w:val="ListParagraph"/>
        <w:numPr>
          <w:ilvl w:val="0"/>
          <w:numId w:val="209"/>
        </w:numPr>
        <w:ind w:left="360"/>
        <w:rPr>
          <w:bCs/>
          <w:sz w:val="22"/>
          <w:szCs w:val="22"/>
        </w:rPr>
      </w:pPr>
      <w:r>
        <w:rPr>
          <w:bCs/>
          <w:sz w:val="22"/>
          <w:szCs w:val="22"/>
        </w:rPr>
        <w:t>Attendance at all scheduled meetings is expected.  The president and executive director should be notified in advance of any anticipated absence.</w:t>
      </w:r>
    </w:p>
    <w:p w14:paraId="08430DC7" w14:textId="6C6AE88B" w:rsidR="00C81809" w:rsidRPr="00C81809" w:rsidRDefault="00C81809" w:rsidP="00C81809">
      <w:pPr>
        <w:pStyle w:val="ListParagraph"/>
        <w:numPr>
          <w:ilvl w:val="1"/>
          <w:numId w:val="209"/>
        </w:numPr>
        <w:rPr>
          <w:bCs/>
          <w:sz w:val="22"/>
          <w:szCs w:val="22"/>
        </w:rPr>
      </w:pPr>
      <w:r w:rsidRPr="00C81809">
        <w:rPr>
          <w:bCs/>
          <w:sz w:val="22"/>
          <w:szCs w:val="22"/>
        </w:rPr>
        <w:t>If a trustee does not fulfill these requirements, the Board may determine that this information be transmitted to the trustee’s region for their further action with the Board’s recommendation that the trustee be removed.</w:t>
      </w:r>
    </w:p>
    <w:p w14:paraId="6D48DCAF" w14:textId="398A66BB" w:rsidR="00C81809" w:rsidRDefault="00C81809" w:rsidP="007F37FE">
      <w:pPr>
        <w:pStyle w:val="ListParagraph"/>
        <w:numPr>
          <w:ilvl w:val="1"/>
          <w:numId w:val="209"/>
        </w:numPr>
        <w:rPr>
          <w:bCs/>
          <w:sz w:val="22"/>
          <w:szCs w:val="22"/>
        </w:rPr>
      </w:pPr>
      <w:r w:rsidRPr="00C81809">
        <w:rPr>
          <w:bCs/>
          <w:sz w:val="22"/>
          <w:szCs w:val="22"/>
        </w:rPr>
        <w:t>If an executive committee member does not fulfill these requirements, the Board may determine that this information be sent to the House of Delegates for its further action.</w:t>
      </w:r>
    </w:p>
    <w:p w14:paraId="665A1182" w14:textId="77777777" w:rsidR="00404892" w:rsidRDefault="00404892" w:rsidP="00404892">
      <w:pPr>
        <w:ind w:left="360"/>
        <w:rPr>
          <w:bCs/>
          <w:sz w:val="22"/>
          <w:szCs w:val="22"/>
        </w:rPr>
      </w:pPr>
    </w:p>
    <w:p w14:paraId="285EA0A3" w14:textId="7D1CF11C" w:rsidR="00404892" w:rsidRDefault="00404892" w:rsidP="007A2449">
      <w:pPr>
        <w:pStyle w:val="ListParagraph"/>
        <w:numPr>
          <w:ilvl w:val="0"/>
          <w:numId w:val="209"/>
        </w:numPr>
        <w:ind w:left="360"/>
        <w:rPr>
          <w:bCs/>
          <w:sz w:val="22"/>
          <w:szCs w:val="22"/>
        </w:rPr>
      </w:pPr>
      <w:r>
        <w:rPr>
          <w:bCs/>
          <w:sz w:val="22"/>
          <w:szCs w:val="22"/>
        </w:rPr>
        <w:t>If a Board member is going to be unavailable for more than 72 hours, he or she must inform the president and the executive director</w:t>
      </w:r>
      <w:r w:rsidR="00B1789F">
        <w:rPr>
          <w:bCs/>
          <w:sz w:val="22"/>
          <w:szCs w:val="22"/>
        </w:rPr>
        <w:t xml:space="preserve"> of the absence</w:t>
      </w:r>
      <w:r>
        <w:rPr>
          <w:bCs/>
          <w:sz w:val="22"/>
          <w:szCs w:val="22"/>
        </w:rPr>
        <w:t xml:space="preserve">. </w:t>
      </w:r>
    </w:p>
    <w:p w14:paraId="51456315" w14:textId="77777777" w:rsidR="00404892" w:rsidRPr="00295D05" w:rsidRDefault="00404892" w:rsidP="00404892">
      <w:pPr>
        <w:pStyle w:val="ListParagraph"/>
        <w:ind w:left="360"/>
        <w:rPr>
          <w:bCs/>
          <w:sz w:val="22"/>
          <w:szCs w:val="22"/>
        </w:rPr>
      </w:pPr>
    </w:p>
    <w:p w14:paraId="6DF6FC9C" w14:textId="77777777" w:rsidR="00404892" w:rsidRDefault="00404892" w:rsidP="007A2449">
      <w:pPr>
        <w:pStyle w:val="ListParagraph"/>
        <w:numPr>
          <w:ilvl w:val="0"/>
          <w:numId w:val="209"/>
        </w:numPr>
        <w:ind w:left="360"/>
        <w:rPr>
          <w:bCs/>
          <w:sz w:val="22"/>
          <w:szCs w:val="22"/>
        </w:rPr>
      </w:pPr>
      <w:r>
        <w:rPr>
          <w:bCs/>
          <w:sz w:val="22"/>
          <w:szCs w:val="22"/>
        </w:rPr>
        <w:t>Board members should accurately follow parliamentary procedures during meetings as established by the Speaker of the House whether in person or through electronic communication.</w:t>
      </w:r>
    </w:p>
    <w:p w14:paraId="3745E0A9" w14:textId="77777777" w:rsidR="00404892" w:rsidRPr="00295D05" w:rsidRDefault="00404892" w:rsidP="00404892">
      <w:pPr>
        <w:pStyle w:val="ListParagraph"/>
        <w:ind w:left="360"/>
        <w:rPr>
          <w:bCs/>
          <w:sz w:val="22"/>
          <w:szCs w:val="22"/>
        </w:rPr>
      </w:pPr>
    </w:p>
    <w:p w14:paraId="0EC89421" w14:textId="77777777" w:rsidR="00404892" w:rsidRDefault="00404892" w:rsidP="007A2449">
      <w:pPr>
        <w:pStyle w:val="ListParagraph"/>
        <w:numPr>
          <w:ilvl w:val="0"/>
          <w:numId w:val="209"/>
        </w:numPr>
        <w:ind w:left="360"/>
        <w:rPr>
          <w:bCs/>
          <w:sz w:val="22"/>
          <w:szCs w:val="22"/>
        </w:rPr>
      </w:pPr>
      <w:r>
        <w:rPr>
          <w:bCs/>
          <w:sz w:val="22"/>
          <w:szCs w:val="22"/>
        </w:rPr>
        <w:t>Each Board member will check electronic communication within 72 hours.</w:t>
      </w:r>
    </w:p>
    <w:p w14:paraId="3FE77C92" w14:textId="77777777" w:rsidR="00404892" w:rsidRPr="00295D05" w:rsidRDefault="00404892" w:rsidP="00404892">
      <w:pPr>
        <w:pStyle w:val="ListParagraph"/>
        <w:ind w:left="360"/>
        <w:rPr>
          <w:bCs/>
          <w:sz w:val="22"/>
          <w:szCs w:val="22"/>
        </w:rPr>
      </w:pPr>
    </w:p>
    <w:p w14:paraId="2EA2CAED" w14:textId="16D3FD70" w:rsidR="00404892" w:rsidRDefault="00404892" w:rsidP="007A2449">
      <w:pPr>
        <w:pStyle w:val="ListParagraph"/>
        <w:numPr>
          <w:ilvl w:val="0"/>
          <w:numId w:val="209"/>
        </w:numPr>
        <w:ind w:left="360"/>
        <w:rPr>
          <w:bCs/>
          <w:sz w:val="22"/>
          <w:szCs w:val="22"/>
        </w:rPr>
      </w:pPr>
      <w:r>
        <w:rPr>
          <w:bCs/>
          <w:sz w:val="22"/>
          <w:szCs w:val="22"/>
        </w:rPr>
        <w:t>Board members will make every effort to remain current with technology and training.  The AGD will offer updates to Board members through the Information Technology (IT) department to advise them of changes occurring in electronic communication and to assist where possible in the Board members ongoing training and with equipment and software upgrades.</w:t>
      </w:r>
    </w:p>
    <w:p w14:paraId="364FB06D" w14:textId="77777777" w:rsidR="00404892" w:rsidRPr="00295D05" w:rsidRDefault="00404892" w:rsidP="00404892">
      <w:pPr>
        <w:pStyle w:val="ListParagraph"/>
        <w:ind w:left="360"/>
        <w:rPr>
          <w:bCs/>
          <w:sz w:val="22"/>
          <w:szCs w:val="22"/>
        </w:rPr>
      </w:pPr>
    </w:p>
    <w:p w14:paraId="2A3026A2" w14:textId="77777777" w:rsidR="00404892" w:rsidRDefault="00404892" w:rsidP="007A2449">
      <w:pPr>
        <w:pStyle w:val="ListParagraph"/>
        <w:numPr>
          <w:ilvl w:val="0"/>
          <w:numId w:val="209"/>
        </w:numPr>
        <w:ind w:left="360"/>
        <w:rPr>
          <w:bCs/>
          <w:sz w:val="22"/>
          <w:szCs w:val="22"/>
        </w:rPr>
      </w:pPr>
      <w:r>
        <w:rPr>
          <w:bCs/>
          <w:sz w:val="22"/>
          <w:szCs w:val="22"/>
        </w:rPr>
        <w:t>Board members must comport with the AGD Code of Conduct.</w:t>
      </w:r>
    </w:p>
    <w:p w14:paraId="1446D0F2" w14:textId="77777777" w:rsidR="00404892" w:rsidRPr="00295D05" w:rsidRDefault="00404892" w:rsidP="00404892">
      <w:pPr>
        <w:pStyle w:val="ListParagraph"/>
        <w:ind w:left="360"/>
        <w:rPr>
          <w:bCs/>
          <w:sz w:val="22"/>
          <w:szCs w:val="22"/>
        </w:rPr>
      </w:pPr>
    </w:p>
    <w:p w14:paraId="7BCAA150" w14:textId="77777777" w:rsidR="00404892" w:rsidRDefault="00404892" w:rsidP="007A2449">
      <w:pPr>
        <w:pStyle w:val="ListParagraph"/>
        <w:numPr>
          <w:ilvl w:val="0"/>
          <w:numId w:val="209"/>
        </w:numPr>
        <w:ind w:left="360"/>
        <w:rPr>
          <w:bCs/>
          <w:sz w:val="22"/>
          <w:szCs w:val="22"/>
        </w:rPr>
      </w:pPr>
      <w:r>
        <w:rPr>
          <w:bCs/>
          <w:sz w:val="22"/>
          <w:szCs w:val="22"/>
        </w:rPr>
        <w:t>Any Board member, staff, counsel, or auditor may designate as confidential any form of communication to the Board.  Upon such designation, the recipient should not forward Board information.  Confidential materials will be transmitted with “Confidential” watermarks and email correspondents will be marked “confidential” in the subject line.</w:t>
      </w:r>
    </w:p>
    <w:p w14:paraId="279B6C41" w14:textId="77777777" w:rsidR="00404892" w:rsidRPr="00295D05" w:rsidRDefault="00404892" w:rsidP="00404892">
      <w:pPr>
        <w:pStyle w:val="ListParagraph"/>
        <w:ind w:left="360"/>
        <w:rPr>
          <w:bCs/>
          <w:sz w:val="22"/>
          <w:szCs w:val="22"/>
        </w:rPr>
      </w:pPr>
    </w:p>
    <w:p w14:paraId="1094CC90" w14:textId="77777777" w:rsidR="00404892" w:rsidRDefault="00404892" w:rsidP="007A2449">
      <w:pPr>
        <w:pStyle w:val="ListParagraph"/>
        <w:numPr>
          <w:ilvl w:val="0"/>
          <w:numId w:val="209"/>
        </w:numPr>
        <w:ind w:left="360"/>
        <w:rPr>
          <w:bCs/>
          <w:sz w:val="22"/>
          <w:szCs w:val="22"/>
        </w:rPr>
      </w:pPr>
      <w:r>
        <w:rPr>
          <w:bCs/>
          <w:sz w:val="22"/>
          <w:szCs w:val="22"/>
        </w:rPr>
        <w:t xml:space="preserve">Confidential email communications may not include blind carbon copy recipients nor may these emails be forwarded to/shared with individuals not on the original recipient list. </w:t>
      </w:r>
    </w:p>
    <w:p w14:paraId="377866B6" w14:textId="77777777" w:rsidR="00404892" w:rsidRPr="00295D05" w:rsidRDefault="00404892" w:rsidP="00404892">
      <w:pPr>
        <w:pStyle w:val="ListParagraph"/>
        <w:rPr>
          <w:bCs/>
          <w:sz w:val="22"/>
          <w:szCs w:val="22"/>
        </w:rPr>
      </w:pPr>
    </w:p>
    <w:p w14:paraId="21092903" w14:textId="77777777" w:rsidR="00404892" w:rsidRDefault="00404892" w:rsidP="007A2449">
      <w:pPr>
        <w:pStyle w:val="ListParagraph"/>
        <w:numPr>
          <w:ilvl w:val="0"/>
          <w:numId w:val="209"/>
        </w:numPr>
        <w:ind w:left="360"/>
        <w:rPr>
          <w:bCs/>
          <w:sz w:val="22"/>
          <w:szCs w:val="22"/>
        </w:rPr>
      </w:pPr>
      <w:r>
        <w:rPr>
          <w:bCs/>
          <w:sz w:val="22"/>
          <w:szCs w:val="22"/>
        </w:rPr>
        <w:t>The Board, may, upon determination of a Board member violating Board confidentiality, may censure that individual for that action.</w:t>
      </w:r>
    </w:p>
    <w:p w14:paraId="77772A35" w14:textId="380ABB14" w:rsidR="00404892" w:rsidRPr="00C81809" w:rsidRDefault="00C81809" w:rsidP="007A2449">
      <w:pPr>
        <w:pStyle w:val="ListParagraph"/>
        <w:numPr>
          <w:ilvl w:val="0"/>
          <w:numId w:val="210"/>
        </w:numPr>
        <w:ind w:left="720"/>
        <w:rPr>
          <w:bCs/>
          <w:sz w:val="22"/>
          <w:szCs w:val="22"/>
        </w:rPr>
      </w:pPr>
      <w:r w:rsidRPr="007F37FE">
        <w:rPr>
          <w:bCs/>
          <w:sz w:val="22"/>
          <w:szCs w:val="22"/>
        </w:rPr>
        <w:t>If a trustee is censured, the Board may determine that this information be transmitted to the trustee’s region for their further action with the Board’s strongest recommendation that the trustee be removed.</w:t>
      </w:r>
    </w:p>
    <w:p w14:paraId="319B3674" w14:textId="77777777" w:rsidR="00404892" w:rsidRDefault="00404892" w:rsidP="007A2449">
      <w:pPr>
        <w:pStyle w:val="ListParagraph"/>
        <w:numPr>
          <w:ilvl w:val="0"/>
          <w:numId w:val="210"/>
        </w:numPr>
        <w:ind w:left="720"/>
        <w:rPr>
          <w:bCs/>
          <w:sz w:val="22"/>
          <w:szCs w:val="22"/>
        </w:rPr>
      </w:pPr>
      <w:r>
        <w:rPr>
          <w:bCs/>
          <w:sz w:val="22"/>
          <w:szCs w:val="22"/>
        </w:rPr>
        <w:t>If an executive committee member is censured, the Board may determine that this information be sent to the House of Delegates for their further action.  Per Illinois law and AGD’s Bylaws, the House of Delegates may initiate removal proceedings.</w:t>
      </w:r>
    </w:p>
    <w:p w14:paraId="2A84DC14" w14:textId="77777777" w:rsidR="00404892" w:rsidRDefault="00404892" w:rsidP="00404892">
      <w:pPr>
        <w:rPr>
          <w:bCs/>
          <w:sz w:val="22"/>
          <w:szCs w:val="22"/>
        </w:rPr>
      </w:pPr>
    </w:p>
    <w:p w14:paraId="45FBC03C" w14:textId="77D6E2DF" w:rsidR="00404892" w:rsidRDefault="00404892" w:rsidP="007A2449">
      <w:pPr>
        <w:pStyle w:val="ListParagraph"/>
        <w:numPr>
          <w:ilvl w:val="0"/>
          <w:numId w:val="209"/>
        </w:numPr>
        <w:ind w:left="450" w:hanging="450"/>
        <w:rPr>
          <w:bCs/>
          <w:sz w:val="22"/>
          <w:szCs w:val="22"/>
        </w:rPr>
      </w:pPr>
      <w:r w:rsidRPr="00295D05">
        <w:rPr>
          <w:bCs/>
          <w:sz w:val="22"/>
          <w:szCs w:val="22"/>
        </w:rPr>
        <w:lastRenderedPageBreak/>
        <w:t>If there is issue with a fellow Board member, then the concern should first be addressed member to member.  If the matter cannot be resolved, or if the member is not comfortable with addressing the matter with the other member, the concern should be shared with the president who will refer the concern to the Dispute Resolution Committee (DRC).</w:t>
      </w:r>
    </w:p>
    <w:p w14:paraId="660A96E2" w14:textId="77777777" w:rsidR="00404892" w:rsidRPr="00295D05" w:rsidRDefault="00404892" w:rsidP="00404892">
      <w:pPr>
        <w:rPr>
          <w:bCs/>
          <w:sz w:val="22"/>
          <w:szCs w:val="22"/>
        </w:rPr>
      </w:pPr>
    </w:p>
    <w:p w14:paraId="3F4B5B2E" w14:textId="77777777" w:rsidR="00404892" w:rsidRDefault="00404892" w:rsidP="007A2449">
      <w:pPr>
        <w:pStyle w:val="ListParagraph"/>
        <w:numPr>
          <w:ilvl w:val="0"/>
          <w:numId w:val="209"/>
        </w:numPr>
        <w:ind w:left="450" w:hanging="446"/>
        <w:rPr>
          <w:bCs/>
          <w:sz w:val="22"/>
          <w:szCs w:val="22"/>
        </w:rPr>
      </w:pPr>
      <w:r w:rsidRPr="00295D05">
        <w:rPr>
          <w:bCs/>
          <w:sz w:val="22"/>
          <w:szCs w:val="22"/>
        </w:rPr>
        <w:t xml:space="preserve">If there is an issue between a Board Member and an AGD staff member, the concern should be first shared with the president who will consult and interact with the executive director in order to </w:t>
      </w:r>
      <w:r w:rsidRPr="009B7BFE">
        <w:rPr>
          <w:bCs/>
          <w:sz w:val="22"/>
          <w:szCs w:val="22"/>
        </w:rPr>
        <w:t>resolve</w:t>
      </w:r>
      <w:r w:rsidRPr="00295D05">
        <w:rPr>
          <w:bCs/>
          <w:sz w:val="22"/>
          <w:szCs w:val="22"/>
        </w:rPr>
        <w:t xml:space="preserve"> the matter. </w:t>
      </w:r>
    </w:p>
    <w:p w14:paraId="48F5CFF3" w14:textId="77777777" w:rsidR="00404892" w:rsidRPr="00295D05" w:rsidRDefault="00404892" w:rsidP="00404892">
      <w:pPr>
        <w:pStyle w:val="ListParagraph"/>
        <w:rPr>
          <w:bCs/>
          <w:sz w:val="22"/>
          <w:szCs w:val="22"/>
        </w:rPr>
      </w:pPr>
    </w:p>
    <w:p w14:paraId="193767C2" w14:textId="1EEB053B" w:rsidR="00404892" w:rsidRDefault="00404892" w:rsidP="007A2449">
      <w:pPr>
        <w:pStyle w:val="ListParagraph"/>
        <w:numPr>
          <w:ilvl w:val="0"/>
          <w:numId w:val="209"/>
        </w:numPr>
        <w:ind w:left="450" w:hanging="446"/>
        <w:rPr>
          <w:bCs/>
          <w:sz w:val="22"/>
          <w:szCs w:val="22"/>
        </w:rPr>
      </w:pPr>
      <w:r>
        <w:rPr>
          <w:bCs/>
          <w:sz w:val="22"/>
          <w:szCs w:val="22"/>
        </w:rPr>
        <w:t xml:space="preserve">When the Board makes a decision, then it is the obligation of each Board member to support the decision regardless of personal opinions. </w:t>
      </w:r>
    </w:p>
    <w:p w14:paraId="416DC377" w14:textId="77777777" w:rsidR="009005FD" w:rsidRPr="002C3647" w:rsidRDefault="009005FD" w:rsidP="002C3647">
      <w:pPr>
        <w:pStyle w:val="ListParagraph"/>
        <w:rPr>
          <w:bCs/>
          <w:sz w:val="22"/>
          <w:szCs w:val="22"/>
        </w:rPr>
      </w:pPr>
    </w:p>
    <w:p w14:paraId="39345CCF" w14:textId="13F9F60B" w:rsidR="009005FD" w:rsidRPr="00295D05" w:rsidRDefault="009005FD" w:rsidP="007A2449">
      <w:pPr>
        <w:pStyle w:val="ListParagraph"/>
        <w:numPr>
          <w:ilvl w:val="0"/>
          <w:numId w:val="209"/>
        </w:numPr>
        <w:ind w:left="450" w:hanging="446"/>
        <w:rPr>
          <w:bCs/>
          <w:sz w:val="22"/>
          <w:szCs w:val="22"/>
        </w:rPr>
      </w:pPr>
      <w:r>
        <w:rPr>
          <w:bCs/>
          <w:sz w:val="22"/>
          <w:szCs w:val="22"/>
        </w:rPr>
        <w:t xml:space="preserve">Board members (as well as all volunteer leaders) shall refrain from negotiating any contracts or agreements with any vendors, organizations, or entities. </w:t>
      </w:r>
    </w:p>
    <w:p w14:paraId="7D944614" w14:textId="77777777" w:rsidR="00404892" w:rsidRDefault="00404892" w:rsidP="00404892">
      <w:pPr>
        <w:rPr>
          <w:bCs/>
          <w:sz w:val="22"/>
          <w:szCs w:val="22"/>
        </w:rPr>
      </w:pPr>
    </w:p>
    <w:p w14:paraId="3C516DD8" w14:textId="65C6AF39" w:rsidR="00404892" w:rsidRDefault="00404892" w:rsidP="0040489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r>
        <w:rPr>
          <w:spacing w:val="-2"/>
          <w:sz w:val="22"/>
        </w:rPr>
        <w:t xml:space="preserve">Approved </w:t>
      </w:r>
      <w:r w:rsidR="00C81809">
        <w:rPr>
          <w:spacing w:val="-2"/>
          <w:sz w:val="22"/>
        </w:rPr>
        <w:t>2</w:t>
      </w:r>
      <w:r w:rsidR="008878FD">
        <w:rPr>
          <w:spacing w:val="-2"/>
          <w:sz w:val="22"/>
        </w:rPr>
        <w:t>02</w:t>
      </w:r>
      <w:r w:rsidR="00C81809">
        <w:rPr>
          <w:spacing w:val="-2"/>
          <w:sz w:val="22"/>
        </w:rPr>
        <w:t>2-2</w:t>
      </w:r>
      <w:r w:rsidR="008878FD">
        <w:rPr>
          <w:spacing w:val="-2"/>
          <w:sz w:val="22"/>
        </w:rPr>
        <w:t>02</w:t>
      </w:r>
      <w:r w:rsidR="00C81809">
        <w:rPr>
          <w:spacing w:val="-2"/>
          <w:sz w:val="22"/>
        </w:rPr>
        <w:t>3 Board Meeting II</w:t>
      </w:r>
    </w:p>
    <w:p w14:paraId="51514DCB" w14:textId="53DD927A" w:rsidR="00DA5825" w:rsidRPr="00A8763A" w:rsidRDefault="00DA5825" w:rsidP="00404892">
      <w:pPr>
        <w:ind w:left="720"/>
        <w:rPr>
          <w:bCs/>
          <w:sz w:val="22"/>
          <w:szCs w:val="22"/>
        </w:rPr>
      </w:pPr>
    </w:p>
    <w:p w14:paraId="37223884" w14:textId="77777777" w:rsidR="0010647C" w:rsidRDefault="0010647C">
      <w:pPr>
        <w:rPr>
          <w:bCs/>
          <w:sz w:val="22"/>
          <w:szCs w:val="22"/>
          <w:lang w:eastAsia="en-US"/>
        </w:rPr>
      </w:pPr>
      <w:r>
        <w:rPr>
          <w:bCs/>
          <w:sz w:val="22"/>
          <w:szCs w:val="22"/>
        </w:rPr>
        <w:br w:type="page"/>
      </w:r>
    </w:p>
    <w:p w14:paraId="36DEFCA4" w14:textId="77777777" w:rsidR="0010647C" w:rsidRDefault="0010647C" w:rsidP="00B03F03">
      <w:pPr>
        <w:rPr>
          <w:rFonts w:ascii="Arial" w:hAnsi="Arial" w:cs="Arial"/>
          <w:i/>
          <w:iCs/>
          <w:spacing w:val="-3"/>
          <w:sz w:val="24"/>
          <w:szCs w:val="24"/>
        </w:rPr>
      </w:pPr>
      <w:bookmarkStart w:id="37" w:name="_Hlk68708755"/>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238EED81" w14:textId="77777777" w:rsidR="0010647C" w:rsidRPr="0099570F"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3D3A441B"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8" w:name="_Toc116468787"/>
      <w:r>
        <w:rPr>
          <w:rFonts w:ascii="Arial" w:hAnsi="Arial" w:cs="Arial"/>
          <w:b/>
          <w:bCs/>
          <w:spacing w:val="-3"/>
          <w:sz w:val="40"/>
          <w:szCs w:val="40"/>
        </w:rPr>
        <w:t>C.  Board Operations</w:t>
      </w:r>
      <w:bookmarkEnd w:id="38"/>
    </w:p>
    <w:p w14:paraId="7F539C44"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459EE273"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4736" behindDoc="1" locked="0" layoutInCell="1" allowOverlap="1" wp14:anchorId="79D179D5" wp14:editId="743BE79F">
                <wp:simplePos x="0" y="0"/>
                <wp:positionH relativeFrom="margin">
                  <wp:posOffset>-62865</wp:posOffset>
                </wp:positionH>
                <wp:positionV relativeFrom="paragraph">
                  <wp:posOffset>0</wp:posOffset>
                </wp:positionV>
                <wp:extent cx="5943600" cy="45720"/>
                <wp:effectExtent l="0" t="0" r="0" b="0"/>
                <wp:wrapNone/>
                <wp:docPr id="9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773C15C" id="Rectangle 13" o:spid="_x0000_s1026" style="position:absolute;margin-left:-4.95pt;margin-top:0;width:468pt;height:3.6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" fillcolor="black" stroked="f" strokeweight=".05pt">
                <w10:wrap anchorx="margin"/>
              </v:rect>
            </w:pict>
          </mc:Fallback>
        </mc:AlternateContent>
      </w:r>
    </w:p>
    <w:p w14:paraId="7B623874" w14:textId="77777777" w:rsidR="00B10404" w:rsidRPr="00AB1650" w:rsidRDefault="00B10404" w:rsidP="00B03F03">
      <w:pPr>
        <w:pStyle w:val="ListParagraph"/>
        <w:rPr>
          <w:sz w:val="22"/>
          <w:szCs w:val="22"/>
        </w:rPr>
      </w:pPr>
    </w:p>
    <w:p w14:paraId="021CC2D0" w14:textId="77777777" w:rsidR="00B10404" w:rsidRPr="00391519" w:rsidRDefault="004A4E05" w:rsidP="007A2449">
      <w:pPr>
        <w:numPr>
          <w:ilvl w:val="0"/>
          <w:numId w:val="70"/>
        </w:numPr>
        <w:rPr>
          <w:sz w:val="22"/>
          <w:szCs w:val="22"/>
        </w:rPr>
      </w:pPr>
      <w:r w:rsidRPr="0024062E">
        <w:rPr>
          <w:sz w:val="22"/>
          <w:szCs w:val="22"/>
        </w:rPr>
        <w:t xml:space="preserve">At each </w:t>
      </w:r>
      <w:r w:rsidR="00391519" w:rsidRPr="00391519">
        <w:rPr>
          <w:sz w:val="22"/>
          <w:szCs w:val="22"/>
        </w:rPr>
        <w:t xml:space="preserve">independent, in-person </w:t>
      </w:r>
      <w:r w:rsidRPr="00391519">
        <w:rPr>
          <w:sz w:val="22"/>
          <w:szCs w:val="22"/>
        </w:rPr>
        <w:t xml:space="preserve">Board meeting, at least one (1) evening will be dedicated to a social event. </w:t>
      </w:r>
    </w:p>
    <w:p w14:paraId="246A6507" w14:textId="77777777" w:rsidR="00B10404" w:rsidRPr="00391519" w:rsidRDefault="004A4E05" w:rsidP="007A2449">
      <w:pPr>
        <w:pStyle w:val="ListParagraph"/>
        <w:numPr>
          <w:ilvl w:val="0"/>
          <w:numId w:val="70"/>
        </w:numPr>
        <w:rPr>
          <w:sz w:val="22"/>
          <w:szCs w:val="22"/>
        </w:rPr>
      </w:pPr>
      <w:r w:rsidRPr="00391519">
        <w:rPr>
          <w:sz w:val="22"/>
          <w:szCs w:val="22"/>
        </w:rPr>
        <w:t>All materials must be made available two weeks (2) prior to a</w:t>
      </w:r>
      <w:r w:rsidR="00391519" w:rsidRPr="00391519">
        <w:rPr>
          <w:sz w:val="22"/>
          <w:szCs w:val="22"/>
        </w:rPr>
        <w:t>n in-person</w:t>
      </w:r>
      <w:r w:rsidRPr="00391519">
        <w:rPr>
          <w:sz w:val="22"/>
          <w:szCs w:val="22"/>
        </w:rPr>
        <w:t xml:space="preserve"> meeting</w:t>
      </w:r>
      <w:r w:rsidR="0010647C" w:rsidRPr="00391519">
        <w:rPr>
          <w:sz w:val="22"/>
          <w:szCs w:val="22"/>
        </w:rPr>
        <w:t>,</w:t>
      </w:r>
      <w:r w:rsidR="0010647C" w:rsidRPr="00A8763A">
        <w:rPr>
          <w:sz w:val="22"/>
          <w:szCs w:val="22"/>
        </w:rPr>
        <w:t xml:space="preserve"> </w:t>
      </w:r>
      <w:r w:rsidR="00391519" w:rsidRPr="00A8763A">
        <w:rPr>
          <w:sz w:val="22"/>
          <w:szCs w:val="22"/>
        </w:rPr>
        <w:t xml:space="preserve">and on week (1) prior to an electronic meeting, </w:t>
      </w:r>
      <w:r w:rsidR="0010647C" w:rsidRPr="0024062E">
        <w:rPr>
          <w:sz w:val="22"/>
          <w:szCs w:val="22"/>
          <w:lang w:eastAsia="ja-JP"/>
        </w:rPr>
        <w:t>except in the case of an emergency meeting.</w:t>
      </w:r>
    </w:p>
    <w:p w14:paraId="20B2919E" w14:textId="77777777" w:rsidR="00B10404" w:rsidRPr="00391519" w:rsidRDefault="004A4E05" w:rsidP="007A2449">
      <w:pPr>
        <w:numPr>
          <w:ilvl w:val="0"/>
          <w:numId w:val="70"/>
        </w:numPr>
        <w:rPr>
          <w:sz w:val="22"/>
          <w:szCs w:val="22"/>
        </w:rPr>
      </w:pPr>
      <w:r w:rsidRPr="00391519">
        <w:rPr>
          <w:sz w:val="22"/>
          <w:szCs w:val="22"/>
        </w:rPr>
        <w:t xml:space="preserve">The subject line of an e-mail should begin with “AGD” in order to indicate the message references AGD business. </w:t>
      </w:r>
      <w:r w:rsidR="0010647C" w:rsidRPr="00391519">
        <w:rPr>
          <w:sz w:val="22"/>
          <w:szCs w:val="22"/>
        </w:rPr>
        <w:t xml:space="preserve"> Privileged and confidential subject matter should be labeled as “Privileged and Confidential”.  </w:t>
      </w:r>
      <w:r w:rsidRPr="00391519">
        <w:rPr>
          <w:sz w:val="22"/>
          <w:szCs w:val="22"/>
        </w:rPr>
        <w:t xml:space="preserve">The terms “NRN” (no response necessary), “Response Requested,” and “Information Only” also should be used to indicate the level of response that is expected. In order to reduce unnecessary e-mail to the entire Board, attention should be made to respond only to the sender and not “respond to all” when appropriate, as in instances when the sender is asking for direct </w:t>
      </w:r>
      <w:r w:rsidR="00544609" w:rsidRPr="00391519">
        <w:rPr>
          <w:sz w:val="22"/>
          <w:szCs w:val="22"/>
        </w:rPr>
        <w:t>feedback only</w:t>
      </w:r>
      <w:r w:rsidRPr="00391519">
        <w:rPr>
          <w:sz w:val="22"/>
          <w:szCs w:val="22"/>
        </w:rPr>
        <w:t>.</w:t>
      </w:r>
    </w:p>
    <w:p w14:paraId="7D891D3B" w14:textId="73947D42" w:rsidR="00B10404" w:rsidRPr="00391519" w:rsidRDefault="004A4E05" w:rsidP="007A2449">
      <w:pPr>
        <w:pStyle w:val="ListParagraph"/>
        <w:numPr>
          <w:ilvl w:val="0"/>
          <w:numId w:val="70"/>
        </w:numPr>
        <w:rPr>
          <w:sz w:val="22"/>
          <w:szCs w:val="22"/>
        </w:rPr>
      </w:pPr>
      <w:r w:rsidRPr="00391519">
        <w:rPr>
          <w:sz w:val="22"/>
          <w:szCs w:val="22"/>
        </w:rPr>
        <w:t xml:space="preserve">The Board minutes will be </w:t>
      </w:r>
      <w:r w:rsidR="0010647C" w:rsidRPr="00391519">
        <w:rPr>
          <w:sz w:val="22"/>
          <w:szCs w:val="22"/>
        </w:rPr>
        <w:t xml:space="preserve">posted online for review </w:t>
      </w:r>
      <w:r w:rsidRPr="00391519">
        <w:rPr>
          <w:sz w:val="22"/>
          <w:szCs w:val="22"/>
        </w:rPr>
        <w:t xml:space="preserve">within </w:t>
      </w:r>
      <w:r w:rsidR="007874C8" w:rsidRPr="00391519">
        <w:rPr>
          <w:sz w:val="22"/>
          <w:szCs w:val="22"/>
        </w:rPr>
        <w:t>three (3) weeks</w:t>
      </w:r>
      <w:r w:rsidRPr="00391519">
        <w:rPr>
          <w:sz w:val="22"/>
          <w:szCs w:val="22"/>
        </w:rPr>
        <w:t> of the meeting</w:t>
      </w:r>
      <w:r w:rsidR="0010647C" w:rsidRPr="00391519">
        <w:rPr>
          <w:sz w:val="22"/>
          <w:szCs w:val="22"/>
        </w:rPr>
        <w:t>.</w:t>
      </w:r>
      <w:r w:rsidRPr="00391519">
        <w:rPr>
          <w:sz w:val="22"/>
          <w:szCs w:val="22"/>
        </w:rPr>
        <w:t xml:space="preserve"> </w:t>
      </w:r>
      <w:r w:rsidR="007874C8" w:rsidRPr="00391519">
        <w:rPr>
          <w:sz w:val="22"/>
          <w:szCs w:val="22"/>
        </w:rPr>
        <w:t xml:space="preserve">Staff should have the minutes ready for review by the </w:t>
      </w:r>
      <w:r w:rsidR="00927665" w:rsidRPr="00391519">
        <w:rPr>
          <w:sz w:val="22"/>
          <w:szCs w:val="22"/>
        </w:rPr>
        <w:t>Executive Director</w:t>
      </w:r>
      <w:r w:rsidR="007874C8" w:rsidRPr="00391519">
        <w:rPr>
          <w:sz w:val="22"/>
          <w:szCs w:val="22"/>
        </w:rPr>
        <w:t xml:space="preserve">, </w:t>
      </w:r>
      <w:r w:rsidR="00927665" w:rsidRPr="00391519">
        <w:rPr>
          <w:sz w:val="22"/>
          <w:szCs w:val="22"/>
        </w:rPr>
        <w:t>President</w:t>
      </w:r>
      <w:r w:rsidR="007874C8" w:rsidRPr="00391519">
        <w:rPr>
          <w:sz w:val="22"/>
          <w:szCs w:val="22"/>
        </w:rPr>
        <w:t xml:space="preserve">, </w:t>
      </w:r>
      <w:r w:rsidR="00927665" w:rsidRPr="00391519">
        <w:rPr>
          <w:sz w:val="22"/>
          <w:szCs w:val="22"/>
        </w:rPr>
        <w:t>Secretary</w:t>
      </w:r>
      <w:r w:rsidR="007874C8" w:rsidRPr="00391519">
        <w:rPr>
          <w:sz w:val="22"/>
          <w:szCs w:val="22"/>
        </w:rPr>
        <w:t xml:space="preserve"> and </w:t>
      </w:r>
      <w:r w:rsidR="00927665" w:rsidRPr="00391519">
        <w:rPr>
          <w:sz w:val="22"/>
          <w:szCs w:val="22"/>
        </w:rPr>
        <w:t>Speaker of the House</w:t>
      </w:r>
      <w:r w:rsidR="004C3ED2" w:rsidRPr="00391519">
        <w:rPr>
          <w:sz w:val="22"/>
          <w:szCs w:val="22"/>
        </w:rPr>
        <w:t xml:space="preserve"> </w:t>
      </w:r>
      <w:r w:rsidR="007874C8" w:rsidRPr="00391519">
        <w:rPr>
          <w:sz w:val="22"/>
          <w:szCs w:val="22"/>
        </w:rPr>
        <w:t xml:space="preserve">two </w:t>
      </w:r>
      <w:r w:rsidR="00BA145A" w:rsidRPr="00391519">
        <w:rPr>
          <w:sz w:val="22"/>
          <w:szCs w:val="22"/>
        </w:rPr>
        <w:t xml:space="preserve">(2) </w:t>
      </w:r>
      <w:r w:rsidR="007874C8" w:rsidRPr="00391519">
        <w:rPr>
          <w:sz w:val="22"/>
          <w:szCs w:val="22"/>
        </w:rPr>
        <w:t xml:space="preserve">weeks </w:t>
      </w:r>
      <w:r w:rsidR="00CB3E79" w:rsidRPr="00391519">
        <w:rPr>
          <w:sz w:val="22"/>
          <w:szCs w:val="22"/>
        </w:rPr>
        <w:t>after the meeting</w:t>
      </w:r>
      <w:r w:rsidR="00BA145A" w:rsidRPr="00391519">
        <w:rPr>
          <w:sz w:val="22"/>
          <w:szCs w:val="22"/>
        </w:rPr>
        <w:t>.</w:t>
      </w:r>
      <w:r w:rsidR="00CB3E79" w:rsidRPr="00391519">
        <w:rPr>
          <w:sz w:val="22"/>
          <w:szCs w:val="22"/>
        </w:rPr>
        <w:t xml:space="preserve">  The </w:t>
      </w:r>
      <w:r w:rsidR="00927665" w:rsidRPr="00391519">
        <w:rPr>
          <w:sz w:val="22"/>
          <w:szCs w:val="22"/>
        </w:rPr>
        <w:t>Executive Director</w:t>
      </w:r>
      <w:r w:rsidR="00CB3E79" w:rsidRPr="00391519">
        <w:rPr>
          <w:sz w:val="22"/>
          <w:szCs w:val="22"/>
        </w:rPr>
        <w:t xml:space="preserve">, </w:t>
      </w:r>
      <w:r w:rsidR="00927665" w:rsidRPr="00391519">
        <w:rPr>
          <w:sz w:val="22"/>
          <w:szCs w:val="22"/>
        </w:rPr>
        <w:t>President</w:t>
      </w:r>
      <w:r w:rsidR="00CB3E79" w:rsidRPr="00391519">
        <w:rPr>
          <w:sz w:val="22"/>
          <w:szCs w:val="22"/>
        </w:rPr>
        <w:t xml:space="preserve">, </w:t>
      </w:r>
      <w:r w:rsidR="00927665" w:rsidRPr="00391519">
        <w:rPr>
          <w:sz w:val="22"/>
          <w:szCs w:val="22"/>
        </w:rPr>
        <w:t>Secretary</w:t>
      </w:r>
      <w:r w:rsidR="00CB3E79" w:rsidRPr="00391519">
        <w:rPr>
          <w:sz w:val="22"/>
          <w:szCs w:val="22"/>
        </w:rPr>
        <w:t xml:space="preserve"> and </w:t>
      </w:r>
      <w:r w:rsidR="00927665" w:rsidRPr="00391519">
        <w:rPr>
          <w:sz w:val="22"/>
          <w:szCs w:val="22"/>
        </w:rPr>
        <w:t>Speaker of the House</w:t>
      </w:r>
      <w:r w:rsidR="00BA145A" w:rsidRPr="00391519">
        <w:rPr>
          <w:sz w:val="22"/>
          <w:szCs w:val="22"/>
        </w:rPr>
        <w:t xml:space="preserve"> </w:t>
      </w:r>
      <w:r w:rsidR="00CB3E79" w:rsidRPr="00391519">
        <w:rPr>
          <w:sz w:val="22"/>
          <w:szCs w:val="22"/>
        </w:rPr>
        <w:t xml:space="preserve">should complete the review within </w:t>
      </w:r>
      <w:r w:rsidR="00C615B4" w:rsidRPr="00391519">
        <w:rPr>
          <w:sz w:val="22"/>
          <w:szCs w:val="22"/>
        </w:rPr>
        <w:t>four (</w:t>
      </w:r>
      <w:r w:rsidR="00CB3E79" w:rsidRPr="00391519">
        <w:rPr>
          <w:sz w:val="22"/>
          <w:szCs w:val="22"/>
        </w:rPr>
        <w:t>4</w:t>
      </w:r>
      <w:r w:rsidR="00C615B4" w:rsidRPr="00391519">
        <w:rPr>
          <w:sz w:val="22"/>
          <w:szCs w:val="22"/>
        </w:rPr>
        <w:t>)</w:t>
      </w:r>
      <w:r w:rsidR="00CB3E79" w:rsidRPr="00391519">
        <w:rPr>
          <w:sz w:val="22"/>
          <w:szCs w:val="22"/>
        </w:rPr>
        <w:t xml:space="preserve"> days.  </w:t>
      </w:r>
      <w:r w:rsidR="0010647C" w:rsidRPr="00391519">
        <w:rPr>
          <w:sz w:val="22"/>
          <w:szCs w:val="22"/>
        </w:rPr>
        <w:t xml:space="preserve">Staff will have three (3) days to finalize the minutes so the minutes can be posted online for review within three (3) weeks of the meeting.  </w:t>
      </w:r>
      <w:r w:rsidR="008712EF" w:rsidRPr="00391519">
        <w:rPr>
          <w:sz w:val="22"/>
          <w:szCs w:val="22"/>
        </w:rPr>
        <w:t xml:space="preserve">There will be a one </w:t>
      </w:r>
      <w:r w:rsidR="00C615B4" w:rsidRPr="00391519">
        <w:rPr>
          <w:sz w:val="22"/>
          <w:szCs w:val="22"/>
        </w:rPr>
        <w:t xml:space="preserve">(1) </w:t>
      </w:r>
      <w:r w:rsidR="008712EF" w:rsidRPr="00391519">
        <w:rPr>
          <w:sz w:val="22"/>
          <w:szCs w:val="22"/>
        </w:rPr>
        <w:t>week comment period</w:t>
      </w:r>
      <w:r w:rsidR="0010647C" w:rsidRPr="00391519">
        <w:rPr>
          <w:sz w:val="22"/>
          <w:szCs w:val="22"/>
        </w:rPr>
        <w:t xml:space="preserve">, during which Board members may comment or recommend editions.  At the end of the week, no further comments or edits will be </w:t>
      </w:r>
      <w:r w:rsidR="00571CF2" w:rsidRPr="00391519">
        <w:rPr>
          <w:sz w:val="22"/>
          <w:szCs w:val="22"/>
        </w:rPr>
        <w:t>permitted,</w:t>
      </w:r>
      <w:r w:rsidR="008712EF" w:rsidRPr="00391519">
        <w:rPr>
          <w:sz w:val="22"/>
          <w:szCs w:val="22"/>
        </w:rPr>
        <w:t xml:space="preserve"> and a survey will be posted </w:t>
      </w:r>
      <w:r w:rsidR="0010647C" w:rsidRPr="00391519">
        <w:rPr>
          <w:sz w:val="22"/>
          <w:szCs w:val="22"/>
        </w:rPr>
        <w:t xml:space="preserve">to the Board </w:t>
      </w:r>
      <w:r w:rsidR="008712EF" w:rsidRPr="00391519">
        <w:rPr>
          <w:sz w:val="22"/>
          <w:szCs w:val="22"/>
        </w:rPr>
        <w:t>for a vote.</w:t>
      </w:r>
      <w:r w:rsidR="005B53E7" w:rsidRPr="00391519">
        <w:rPr>
          <w:sz w:val="22"/>
          <w:szCs w:val="22"/>
        </w:rPr>
        <w:t xml:space="preserve">  </w:t>
      </w:r>
      <w:r w:rsidR="0010647C" w:rsidRPr="00391519">
        <w:rPr>
          <w:sz w:val="22"/>
          <w:szCs w:val="22"/>
        </w:rPr>
        <w:t>If the survey is not completed with 100% participation one (1) week after posting, the minutes will be included in the next Board agenda.  If</w:t>
      </w:r>
      <w:r w:rsidR="005B53E7" w:rsidRPr="00391519">
        <w:rPr>
          <w:sz w:val="22"/>
          <w:szCs w:val="22"/>
        </w:rPr>
        <w:t xml:space="preserve"> approved, the minutes will be posted to the Board</w:t>
      </w:r>
      <w:r w:rsidR="00BB1686" w:rsidRPr="00391519">
        <w:rPr>
          <w:sz w:val="22"/>
          <w:szCs w:val="22"/>
        </w:rPr>
        <w:t xml:space="preserve">, </w:t>
      </w:r>
      <w:r w:rsidR="000867CC" w:rsidRPr="00391519">
        <w:rPr>
          <w:sz w:val="22"/>
          <w:szCs w:val="22"/>
        </w:rPr>
        <w:t>Regional Director</w:t>
      </w:r>
      <w:r w:rsidR="005B53E7" w:rsidRPr="00391519">
        <w:rPr>
          <w:sz w:val="22"/>
          <w:szCs w:val="22"/>
        </w:rPr>
        <w:t>s</w:t>
      </w:r>
      <w:r w:rsidR="00BB1686" w:rsidRPr="00391519">
        <w:rPr>
          <w:sz w:val="22"/>
          <w:szCs w:val="22"/>
        </w:rPr>
        <w:t>, House of Delegates and Council Chairs</w:t>
      </w:r>
      <w:r w:rsidR="005B53E7" w:rsidRPr="00391519">
        <w:rPr>
          <w:sz w:val="22"/>
          <w:szCs w:val="22"/>
        </w:rPr>
        <w:t xml:space="preserve"> </w:t>
      </w:r>
      <w:r w:rsidR="00FD70BF" w:rsidRPr="00391519">
        <w:rPr>
          <w:sz w:val="22"/>
          <w:szCs w:val="22"/>
        </w:rPr>
        <w:t>via the AGD web platform</w:t>
      </w:r>
      <w:r w:rsidR="005605A9" w:rsidRPr="00391519">
        <w:rPr>
          <w:sz w:val="22"/>
          <w:szCs w:val="22"/>
        </w:rPr>
        <w:t xml:space="preserve"> within three (3) business days. </w:t>
      </w:r>
      <w:r w:rsidR="00FD70BF" w:rsidRPr="00A8763A">
        <w:rPr>
          <w:sz w:val="22"/>
          <w:szCs w:val="22"/>
        </w:rPr>
        <w:t xml:space="preserve"> </w:t>
      </w:r>
      <w:r w:rsidR="00FD70BF" w:rsidRPr="0024062E">
        <w:rPr>
          <w:sz w:val="22"/>
          <w:szCs w:val="22"/>
          <w:lang w:eastAsia="ja-JP"/>
        </w:rPr>
        <w:t>If not approved, the minutes will be repopulated with the Board for discussion and correction.  After one (1) week of discussion and editing, the Board will again vote upon the minutes.  This process will repeat until</w:t>
      </w:r>
      <w:r w:rsidR="00FD70BF" w:rsidRPr="00391519">
        <w:rPr>
          <w:sz w:val="22"/>
          <w:szCs w:val="22"/>
          <w:lang w:eastAsia="ja-JP"/>
        </w:rPr>
        <w:t xml:space="preserve"> the minutes are accepted. </w:t>
      </w:r>
    </w:p>
    <w:bookmarkEnd w:id="37"/>
    <w:p w14:paraId="1033618A" w14:textId="77777777" w:rsidR="00B10404" w:rsidRPr="00391519" w:rsidRDefault="00F45B1C" w:rsidP="007A2449">
      <w:pPr>
        <w:numPr>
          <w:ilvl w:val="0"/>
          <w:numId w:val="70"/>
        </w:numPr>
        <w:rPr>
          <w:sz w:val="22"/>
          <w:szCs w:val="22"/>
        </w:rPr>
      </w:pPr>
      <w:r w:rsidRPr="00391519">
        <w:rPr>
          <w:sz w:val="22"/>
          <w:szCs w:val="22"/>
        </w:rPr>
        <w:t>At the conclusion of the Board m</w:t>
      </w:r>
      <w:r w:rsidR="00BA145A" w:rsidRPr="00391519">
        <w:rPr>
          <w:sz w:val="22"/>
          <w:szCs w:val="22"/>
        </w:rPr>
        <w:t>ee</w:t>
      </w:r>
      <w:r w:rsidRPr="00391519">
        <w:rPr>
          <w:sz w:val="22"/>
          <w:szCs w:val="22"/>
        </w:rPr>
        <w:t>t</w:t>
      </w:r>
      <w:r w:rsidR="00BA145A" w:rsidRPr="00391519">
        <w:rPr>
          <w:sz w:val="22"/>
          <w:szCs w:val="22"/>
        </w:rPr>
        <w:t>in</w:t>
      </w:r>
      <w:r w:rsidRPr="00391519">
        <w:rPr>
          <w:sz w:val="22"/>
          <w:szCs w:val="22"/>
        </w:rPr>
        <w:t>g the balance of the Board contingency fund will be reported in the minutes.</w:t>
      </w:r>
    </w:p>
    <w:p w14:paraId="1E319D69" w14:textId="77777777" w:rsidR="00B10404" w:rsidRPr="00391519" w:rsidRDefault="004A4E05" w:rsidP="007A2449">
      <w:pPr>
        <w:numPr>
          <w:ilvl w:val="0"/>
          <w:numId w:val="70"/>
        </w:numPr>
        <w:rPr>
          <w:sz w:val="22"/>
          <w:szCs w:val="22"/>
        </w:rPr>
      </w:pPr>
      <w:r w:rsidRPr="00391519">
        <w:rPr>
          <w:sz w:val="22"/>
          <w:szCs w:val="22"/>
        </w:rPr>
        <w:t xml:space="preserve">The Board represents the AGD, and each </w:t>
      </w:r>
      <w:r w:rsidR="00FD70BF" w:rsidRPr="00391519">
        <w:rPr>
          <w:sz w:val="22"/>
          <w:szCs w:val="22"/>
        </w:rPr>
        <w:t xml:space="preserve">Board member individually </w:t>
      </w:r>
      <w:r w:rsidRPr="00391519">
        <w:rPr>
          <w:sz w:val="22"/>
          <w:szCs w:val="22"/>
        </w:rPr>
        <w:t>in turn represents the AGD</w:t>
      </w:r>
      <w:r w:rsidR="00FD70BF" w:rsidRPr="00391519">
        <w:rPr>
          <w:sz w:val="22"/>
          <w:szCs w:val="22"/>
        </w:rPr>
        <w:t xml:space="preserve"> both to external parties and to internal components</w:t>
      </w:r>
      <w:r w:rsidRPr="00391519">
        <w:rPr>
          <w:sz w:val="22"/>
          <w:szCs w:val="22"/>
        </w:rPr>
        <w:t xml:space="preserve">. </w:t>
      </w:r>
    </w:p>
    <w:p w14:paraId="70709A69" w14:textId="77777777" w:rsidR="00FD70BF" w:rsidRPr="00391519" w:rsidRDefault="003837CC" w:rsidP="007A2449">
      <w:pPr>
        <w:numPr>
          <w:ilvl w:val="0"/>
          <w:numId w:val="70"/>
        </w:numPr>
        <w:rPr>
          <w:sz w:val="22"/>
          <w:szCs w:val="22"/>
        </w:rPr>
      </w:pPr>
      <w:r w:rsidRPr="00391519">
        <w:rPr>
          <w:sz w:val="22"/>
          <w:szCs w:val="22"/>
        </w:rPr>
        <w:t xml:space="preserve">Any information requested </w:t>
      </w:r>
      <w:r w:rsidR="00FD70BF" w:rsidRPr="00391519">
        <w:rPr>
          <w:sz w:val="22"/>
          <w:szCs w:val="22"/>
        </w:rPr>
        <w:t xml:space="preserve">by a Board member </w:t>
      </w:r>
      <w:r w:rsidRPr="00391519">
        <w:rPr>
          <w:sz w:val="22"/>
          <w:szCs w:val="22"/>
        </w:rPr>
        <w:t>from staff that will require more than</w:t>
      </w:r>
      <w:r w:rsidR="00FD70BF" w:rsidRPr="00391519">
        <w:rPr>
          <w:sz w:val="22"/>
          <w:szCs w:val="22"/>
        </w:rPr>
        <w:t xml:space="preserve"> two (2) hours of staff time must be requested through the Executive Director or Associate Executive Director.</w:t>
      </w:r>
    </w:p>
    <w:p w14:paraId="2AE0A31C" w14:textId="0AD32A0B" w:rsidR="00541540" w:rsidRPr="00391519" w:rsidRDefault="009E6C49" w:rsidP="007A2449">
      <w:pPr>
        <w:numPr>
          <w:ilvl w:val="0"/>
          <w:numId w:val="70"/>
        </w:numPr>
        <w:rPr>
          <w:sz w:val="22"/>
          <w:szCs w:val="22"/>
        </w:rPr>
      </w:pPr>
      <w:r w:rsidRPr="00391519">
        <w:rPr>
          <w:sz w:val="22"/>
          <w:szCs w:val="22"/>
        </w:rPr>
        <w:t>New business</w:t>
      </w:r>
      <w:r w:rsidR="00FD70BF" w:rsidRPr="00391519">
        <w:rPr>
          <w:sz w:val="22"/>
          <w:szCs w:val="22"/>
        </w:rPr>
        <w:t xml:space="preserve"> not already on the meeting agenda</w:t>
      </w:r>
      <w:r w:rsidRPr="00391519">
        <w:rPr>
          <w:sz w:val="22"/>
          <w:szCs w:val="22"/>
        </w:rPr>
        <w:t xml:space="preserve"> will be addressed by the </w:t>
      </w:r>
      <w:r w:rsidR="00B96EA7" w:rsidRPr="00391519">
        <w:rPr>
          <w:sz w:val="22"/>
          <w:szCs w:val="22"/>
        </w:rPr>
        <w:t>B</w:t>
      </w:r>
      <w:r w:rsidRPr="00391519">
        <w:rPr>
          <w:sz w:val="22"/>
          <w:szCs w:val="22"/>
        </w:rPr>
        <w:t xml:space="preserve">oard under a 2/3 majority vote of the </w:t>
      </w:r>
      <w:r w:rsidR="00FE3B43">
        <w:rPr>
          <w:sz w:val="22"/>
          <w:szCs w:val="22"/>
        </w:rPr>
        <w:t xml:space="preserve">voting members of the </w:t>
      </w:r>
      <w:r w:rsidR="00B96EA7" w:rsidRPr="00391519">
        <w:rPr>
          <w:sz w:val="22"/>
          <w:szCs w:val="22"/>
        </w:rPr>
        <w:t>B</w:t>
      </w:r>
      <w:r w:rsidRPr="00391519">
        <w:rPr>
          <w:sz w:val="22"/>
          <w:szCs w:val="22"/>
        </w:rPr>
        <w:t xml:space="preserve">oard. </w:t>
      </w:r>
    </w:p>
    <w:p w14:paraId="06DE317B" w14:textId="77777777" w:rsidR="00541540" w:rsidRPr="00391519" w:rsidRDefault="00FD70BF" w:rsidP="007A2449">
      <w:pPr>
        <w:pStyle w:val="ListParagraph"/>
        <w:numPr>
          <w:ilvl w:val="0"/>
          <w:numId w:val="71"/>
        </w:numPr>
        <w:rPr>
          <w:sz w:val="22"/>
          <w:szCs w:val="22"/>
        </w:rPr>
      </w:pPr>
      <w:r w:rsidRPr="00391519">
        <w:rPr>
          <w:sz w:val="22"/>
          <w:szCs w:val="22"/>
        </w:rPr>
        <w:t xml:space="preserve">Travel dates and meeting location </w:t>
      </w:r>
      <w:r w:rsidR="009E6C49" w:rsidRPr="00391519">
        <w:rPr>
          <w:sz w:val="22"/>
          <w:szCs w:val="22"/>
        </w:rPr>
        <w:t xml:space="preserve">will be </w:t>
      </w:r>
      <w:r w:rsidRPr="00391519">
        <w:rPr>
          <w:sz w:val="22"/>
          <w:szCs w:val="22"/>
        </w:rPr>
        <w:t xml:space="preserve">posted </w:t>
      </w:r>
      <w:r w:rsidR="009E6C49" w:rsidRPr="00391519">
        <w:rPr>
          <w:sz w:val="22"/>
          <w:szCs w:val="22"/>
        </w:rPr>
        <w:t>s</w:t>
      </w:r>
      <w:r w:rsidRPr="00391519">
        <w:rPr>
          <w:sz w:val="22"/>
          <w:szCs w:val="22"/>
        </w:rPr>
        <w:t>ix</w:t>
      </w:r>
      <w:r w:rsidR="009E6C49" w:rsidRPr="00391519">
        <w:rPr>
          <w:sz w:val="22"/>
          <w:szCs w:val="22"/>
        </w:rPr>
        <w:t xml:space="preserve"> </w:t>
      </w:r>
      <w:r w:rsidRPr="00391519">
        <w:rPr>
          <w:sz w:val="22"/>
          <w:szCs w:val="22"/>
        </w:rPr>
        <w:t>(</w:t>
      </w:r>
      <w:r w:rsidR="009E6C49" w:rsidRPr="00391519">
        <w:rPr>
          <w:sz w:val="22"/>
          <w:szCs w:val="22"/>
        </w:rPr>
        <w:t>6</w:t>
      </w:r>
      <w:r w:rsidRPr="00391519">
        <w:rPr>
          <w:sz w:val="22"/>
          <w:szCs w:val="22"/>
        </w:rPr>
        <w:t>)</w:t>
      </w:r>
      <w:r w:rsidR="009E6C49" w:rsidRPr="00391519">
        <w:rPr>
          <w:sz w:val="22"/>
          <w:szCs w:val="22"/>
        </w:rPr>
        <w:t xml:space="preserve"> months prior to Board meetings.  A more detailed notice will be sent </w:t>
      </w:r>
      <w:r w:rsidRPr="00391519">
        <w:rPr>
          <w:sz w:val="22"/>
          <w:szCs w:val="22"/>
        </w:rPr>
        <w:t>60</w:t>
      </w:r>
      <w:r w:rsidR="009E6C49" w:rsidRPr="00391519">
        <w:rPr>
          <w:sz w:val="22"/>
          <w:szCs w:val="22"/>
        </w:rPr>
        <w:t xml:space="preserve"> days prior to the meeting.</w:t>
      </w:r>
    </w:p>
    <w:p w14:paraId="151CFA07" w14:textId="77777777" w:rsidR="00541540" w:rsidRPr="00391519" w:rsidRDefault="00541540">
      <w:pPr>
        <w:ind w:left="720"/>
        <w:rPr>
          <w:sz w:val="22"/>
          <w:szCs w:val="22"/>
        </w:rPr>
      </w:pPr>
    </w:p>
    <w:p w14:paraId="13B096D1" w14:textId="77777777" w:rsidR="007A1C4C" w:rsidRPr="00391519" w:rsidRDefault="007A1C4C"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p>
    <w:p w14:paraId="78969335" w14:textId="0FDB9233" w:rsidR="007A1C4C" w:rsidRPr="00CF0F31" w:rsidRDefault="007A1C4C" w:rsidP="007A1C4C">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FB4D2D">
        <w:rPr>
          <w:spacing w:val="-2"/>
          <w:sz w:val="22"/>
          <w:szCs w:val="22"/>
        </w:rPr>
        <w:t xml:space="preserve">Approved </w:t>
      </w:r>
      <w:r w:rsidRPr="00CF0F31">
        <w:rPr>
          <w:spacing w:val="-2"/>
          <w:sz w:val="22"/>
          <w:szCs w:val="22"/>
        </w:rPr>
        <w:t>2</w:t>
      </w:r>
      <w:r w:rsidR="00FE3B43">
        <w:rPr>
          <w:spacing w:val="-2"/>
          <w:sz w:val="22"/>
          <w:szCs w:val="22"/>
        </w:rPr>
        <w:t>022-2023</w:t>
      </w:r>
      <w:r w:rsidRPr="00CF0F31">
        <w:rPr>
          <w:spacing w:val="-2"/>
          <w:sz w:val="22"/>
          <w:szCs w:val="22"/>
        </w:rPr>
        <w:t xml:space="preserve"> Board Meeting II</w:t>
      </w:r>
    </w:p>
    <w:p w14:paraId="439A5CCD" w14:textId="77777777" w:rsidR="007A1C4C" w:rsidRDefault="007A1C4C"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p>
    <w:p w14:paraId="13E70AC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6E6AD7">
        <w:rPr>
          <w:spacing w:val="-2"/>
          <w:sz w:val="22"/>
          <w:szCs w:val="22"/>
        </w:rPr>
        <w:br w:type="page"/>
      </w:r>
      <w:r w:rsidRPr="002478D9">
        <w:rPr>
          <w:rFonts w:ascii="Arial" w:hAnsi="Arial" w:cs="Arial"/>
          <w:b/>
          <w:bCs/>
          <w:i/>
          <w:iCs/>
          <w:spacing w:val="-3"/>
          <w:sz w:val="24"/>
          <w:szCs w:val="24"/>
        </w:rPr>
        <w:lastRenderedPageBreak/>
        <w:t xml:space="preserve">Policy Type:  II.  </w:t>
      </w:r>
      <w:r w:rsidRPr="002478D9">
        <w:rPr>
          <w:rFonts w:ascii="Arial" w:hAnsi="Arial" w:cs="Arial"/>
          <w:i/>
          <w:iCs/>
          <w:spacing w:val="-3"/>
          <w:sz w:val="24"/>
          <w:szCs w:val="24"/>
        </w:rPr>
        <w:t>Governance Process</w:t>
      </w:r>
    </w:p>
    <w:p w14:paraId="21943F4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4F4BF389"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spacing w:val="-3"/>
        </w:rPr>
      </w:pPr>
      <w:bookmarkStart w:id="39" w:name="_Toc187050185"/>
      <w:bookmarkStart w:id="40" w:name="_Toc441062884"/>
      <w:bookmarkStart w:id="41" w:name="_Toc441062955"/>
      <w:bookmarkStart w:id="42" w:name="_Toc116468788"/>
      <w:r>
        <w:rPr>
          <w:rFonts w:ascii="Arial" w:hAnsi="Arial" w:cs="Arial"/>
          <w:b/>
          <w:bCs/>
          <w:spacing w:val="-3"/>
          <w:sz w:val="40"/>
          <w:szCs w:val="40"/>
        </w:rPr>
        <w:t>D</w:t>
      </w:r>
      <w:r w:rsidR="008734B2" w:rsidRPr="002478D9">
        <w:rPr>
          <w:rFonts w:ascii="Arial" w:hAnsi="Arial" w:cs="Arial"/>
          <w:b/>
          <w:bCs/>
          <w:spacing w:val="-3"/>
          <w:sz w:val="40"/>
          <w:szCs w:val="40"/>
        </w:rPr>
        <w:t>.</w:t>
      </w:r>
      <w:r w:rsidR="00544609">
        <w:rPr>
          <w:rFonts w:ascii="Arial" w:hAnsi="Arial" w:cs="Arial"/>
          <w:b/>
          <w:bCs/>
          <w:spacing w:val="-3"/>
          <w:sz w:val="40"/>
          <w:szCs w:val="40"/>
        </w:rPr>
        <w:t xml:space="preserve">  </w:t>
      </w:r>
      <w:r w:rsidR="008734B2">
        <w:rPr>
          <w:rFonts w:ascii="Arial" w:hAnsi="Arial" w:cs="Arial"/>
          <w:b/>
          <w:bCs/>
          <w:spacing w:val="-3"/>
          <w:sz w:val="40"/>
          <w:szCs w:val="40"/>
        </w:rPr>
        <w:t>Board Job Description</w:t>
      </w:r>
      <w:bookmarkEnd w:id="39"/>
      <w:bookmarkEnd w:id="40"/>
      <w:bookmarkEnd w:id="41"/>
      <w:bookmarkEnd w:id="42"/>
    </w:p>
    <w:p w14:paraId="2FCAB4D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63008" behindDoc="1" locked="0" layoutInCell="1" allowOverlap="1" wp14:anchorId="3931B9B8" wp14:editId="43AEA488">
                <wp:simplePos x="0" y="0"/>
                <wp:positionH relativeFrom="margin">
                  <wp:posOffset>-62865</wp:posOffset>
                </wp:positionH>
                <wp:positionV relativeFrom="paragraph">
                  <wp:posOffset>45720</wp:posOffset>
                </wp:positionV>
                <wp:extent cx="5943600" cy="45720"/>
                <wp:effectExtent l="0" t="0" r="0" b="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C14AE1" id="Rectangle 14" o:spid="_x0000_s1026" style="position:absolute;margin-left:-4.95pt;margin-top:3.6pt;width:468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Aqka6r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0E87C544" w14:textId="77777777" w:rsidR="00B10404" w:rsidRPr="00BC5F18"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9A7878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The job of the Board is to make certain contributions that lead the organization toward the desired performance and assure that it occurs. The Board</w:t>
      </w:r>
      <w:r w:rsidR="00043B32">
        <w:rPr>
          <w:spacing w:val="-2"/>
          <w:sz w:val="22"/>
          <w:szCs w:val="22"/>
        </w:rPr>
        <w:t>’</w:t>
      </w:r>
      <w:r>
        <w:rPr>
          <w:spacing w:val="-2"/>
          <w:sz w:val="22"/>
          <w:szCs w:val="22"/>
        </w:rPr>
        <w:t xml:space="preserve">s specific contributions are </w:t>
      </w:r>
      <w:r>
        <w:rPr>
          <w:i/>
          <w:iCs/>
          <w:spacing w:val="-2"/>
          <w:sz w:val="22"/>
          <w:szCs w:val="22"/>
        </w:rPr>
        <w:t>unique</w:t>
      </w:r>
      <w:r>
        <w:rPr>
          <w:spacing w:val="-2"/>
          <w:sz w:val="22"/>
          <w:szCs w:val="22"/>
        </w:rPr>
        <w:t xml:space="preserve"> to its trusteeship role and </w:t>
      </w:r>
      <w:r>
        <w:rPr>
          <w:i/>
          <w:iCs/>
          <w:spacing w:val="-2"/>
          <w:sz w:val="22"/>
          <w:szCs w:val="22"/>
        </w:rPr>
        <w:t>necessary</w:t>
      </w:r>
      <w:r>
        <w:rPr>
          <w:spacing w:val="-2"/>
          <w:sz w:val="22"/>
          <w:szCs w:val="22"/>
        </w:rPr>
        <w:t xml:space="preserve"> for proper governance and management. Board members should have:</w:t>
      </w:r>
    </w:p>
    <w:p w14:paraId="7B0777B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887DB34"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Pr>
          <w:spacing w:val="-2"/>
          <w:sz w:val="22"/>
          <w:szCs w:val="22"/>
        </w:rPr>
      </w:pPr>
      <w:r>
        <w:rPr>
          <w:spacing w:val="-2"/>
          <w:sz w:val="22"/>
          <w:szCs w:val="22"/>
        </w:rPr>
        <w:t>Commitment to AGD and its mission;</w:t>
      </w:r>
    </w:p>
    <w:p w14:paraId="3EF13754"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46E45866"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Knowledge about the programs and goals of the association as well as the activities of organized dentistry;</w:t>
      </w:r>
    </w:p>
    <w:p w14:paraId="41201473"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06BD5FFD"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Capacity to focus that knowledge on decision making that benefits the organization as a whole;</w:t>
      </w:r>
    </w:p>
    <w:p w14:paraId="2A182914"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7BECB8A2"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Ability and eagerness to deal with values, vision</w:t>
      </w:r>
      <w:r w:rsidR="00043B32">
        <w:rPr>
          <w:spacing w:val="-2"/>
          <w:sz w:val="22"/>
          <w:szCs w:val="22"/>
        </w:rPr>
        <w:t>,</w:t>
      </w:r>
      <w:r>
        <w:rPr>
          <w:spacing w:val="-2"/>
          <w:sz w:val="22"/>
          <w:szCs w:val="22"/>
        </w:rPr>
        <w:t xml:space="preserve"> and the long-term future of the organization; </w:t>
      </w:r>
    </w:p>
    <w:p w14:paraId="43740CEC"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56208D21"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Ability to participate assertively in deliberation;</w:t>
      </w:r>
    </w:p>
    <w:p w14:paraId="39D30B32"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70615FB1"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 xml:space="preserve">Awareness of the needs of the members </w:t>
      </w:r>
      <w:r w:rsidR="009A57F6">
        <w:rPr>
          <w:spacing w:val="-2"/>
          <w:sz w:val="22"/>
          <w:szCs w:val="22"/>
        </w:rPr>
        <w:t>as related to the Strategic Plan; and</w:t>
      </w:r>
    </w:p>
    <w:p w14:paraId="62A10408"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56249520" w14:textId="77777777" w:rsidR="00541540" w:rsidRDefault="009A57F6">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C</w:t>
      </w:r>
      <w:r w:rsidR="008734B2">
        <w:rPr>
          <w:spacing w:val="-2"/>
          <w:sz w:val="22"/>
          <w:szCs w:val="22"/>
        </w:rPr>
        <w:t xml:space="preserve">ommunicate directly on a regular basis with the </w:t>
      </w:r>
      <w:r w:rsidR="000867CC">
        <w:rPr>
          <w:spacing w:val="-2"/>
          <w:sz w:val="22"/>
          <w:szCs w:val="22"/>
        </w:rPr>
        <w:t>Regional Director</w:t>
      </w:r>
      <w:r w:rsidR="008734B2">
        <w:rPr>
          <w:spacing w:val="-2"/>
          <w:sz w:val="22"/>
          <w:szCs w:val="22"/>
        </w:rPr>
        <w:t xml:space="preserve"> and the constituents in the region. </w:t>
      </w:r>
    </w:p>
    <w:p w14:paraId="5479CD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pPr>
    </w:p>
    <w:p w14:paraId="5FDC2819" w14:textId="77777777" w:rsidR="00B10404" w:rsidRDefault="008734B2">
      <w:pPr>
        <w:pStyle w:val="BodyText3"/>
        <w:tabs>
          <w:tab w:val="left" w:pos="994"/>
        </w:tabs>
        <w:rPr>
          <w:b w:val="0"/>
          <w:bCs w:val="0"/>
          <w:sz w:val="22"/>
          <w:szCs w:val="22"/>
        </w:rPr>
      </w:pPr>
      <w:r w:rsidRPr="006E675B">
        <w:rPr>
          <w:b w:val="0"/>
          <w:bCs w:val="0"/>
          <w:sz w:val="22"/>
          <w:szCs w:val="22"/>
        </w:rPr>
        <w:t>A member of the Board is encouraged to attend one or more constituent meetings for the purposes of providing information and promoting the programs of the association, to maintain a linkage to the membership, and to act as a resource to provide guidance in constituent administration, direction</w:t>
      </w:r>
      <w:r w:rsidR="00043B32">
        <w:rPr>
          <w:b w:val="0"/>
          <w:bCs w:val="0"/>
          <w:sz w:val="22"/>
          <w:szCs w:val="22"/>
        </w:rPr>
        <w:t>,</w:t>
      </w:r>
      <w:r w:rsidRPr="006E675B">
        <w:rPr>
          <w:b w:val="0"/>
          <w:bCs w:val="0"/>
          <w:sz w:val="22"/>
          <w:szCs w:val="22"/>
        </w:rPr>
        <w:t xml:space="preserve"> and goals as they relate to AGD. The </w:t>
      </w:r>
      <w:r w:rsidR="00E8728A">
        <w:rPr>
          <w:b w:val="0"/>
          <w:bCs w:val="0"/>
          <w:sz w:val="22"/>
          <w:szCs w:val="22"/>
        </w:rPr>
        <w:t>member</w:t>
      </w:r>
      <w:r w:rsidRPr="006E675B">
        <w:rPr>
          <w:b w:val="0"/>
          <w:bCs w:val="0"/>
          <w:sz w:val="22"/>
          <w:szCs w:val="22"/>
        </w:rPr>
        <w:t xml:space="preserve"> will have a plan of action with dates, budget, assignments</w:t>
      </w:r>
      <w:r w:rsidR="00043B32">
        <w:rPr>
          <w:b w:val="0"/>
          <w:bCs w:val="0"/>
          <w:sz w:val="22"/>
          <w:szCs w:val="22"/>
        </w:rPr>
        <w:t>,</w:t>
      </w:r>
      <w:r w:rsidRPr="006E675B">
        <w:rPr>
          <w:b w:val="0"/>
          <w:bCs w:val="0"/>
          <w:sz w:val="22"/>
          <w:szCs w:val="22"/>
        </w:rPr>
        <w:t xml:space="preserve"> and charges to accomplish its job.</w:t>
      </w:r>
    </w:p>
    <w:p w14:paraId="1BFB2E7C" w14:textId="77777777" w:rsidR="00B10404" w:rsidRDefault="00B10404">
      <w:pPr>
        <w:pStyle w:val="BodyText3"/>
        <w:tabs>
          <w:tab w:val="left" w:pos="994"/>
        </w:tabs>
        <w:rPr>
          <w:b w:val="0"/>
          <w:bCs w:val="0"/>
          <w:sz w:val="22"/>
          <w:szCs w:val="22"/>
        </w:rPr>
      </w:pPr>
    </w:p>
    <w:p w14:paraId="0E331800" w14:textId="77777777" w:rsidR="00B10404" w:rsidRDefault="00891E1E">
      <w:pPr>
        <w:tabs>
          <w:tab w:val="left" w:pos="994"/>
        </w:tabs>
        <w:rPr>
          <w:sz w:val="22"/>
          <w:szCs w:val="22"/>
        </w:rPr>
      </w:pPr>
      <w:r>
        <w:rPr>
          <w:sz w:val="22"/>
          <w:szCs w:val="22"/>
        </w:rPr>
        <w:t>It</w:t>
      </w:r>
      <w:r w:rsidR="008734B2" w:rsidRPr="006E675B">
        <w:rPr>
          <w:sz w:val="22"/>
          <w:szCs w:val="22"/>
        </w:rPr>
        <w:t xml:space="preserve"> shall be the duty of the Board:</w:t>
      </w:r>
    </w:p>
    <w:p w14:paraId="592C8061" w14:textId="77777777" w:rsidR="003412C7" w:rsidRDefault="003412C7" w:rsidP="0099570F">
      <w:pPr>
        <w:tabs>
          <w:tab w:val="left" w:pos="360"/>
          <w:tab w:val="left" w:pos="994"/>
        </w:tabs>
        <w:ind w:left="360"/>
        <w:rPr>
          <w:rFonts w:eastAsia="Arial Unicode MS"/>
          <w:sz w:val="22"/>
          <w:szCs w:val="22"/>
        </w:rPr>
      </w:pPr>
    </w:p>
    <w:p w14:paraId="1B45F4EA" w14:textId="77777777" w:rsidR="00891E1E" w:rsidRDefault="00891E1E" w:rsidP="007A2449">
      <w:pPr>
        <w:numPr>
          <w:ilvl w:val="0"/>
          <w:numId w:val="151"/>
        </w:numPr>
        <w:tabs>
          <w:tab w:val="left" w:pos="994"/>
        </w:tabs>
        <w:rPr>
          <w:sz w:val="22"/>
          <w:szCs w:val="22"/>
        </w:rPr>
      </w:pPr>
      <w:r w:rsidRPr="00F1499E">
        <w:rPr>
          <w:sz w:val="22"/>
          <w:szCs w:val="22"/>
        </w:rPr>
        <w:t xml:space="preserve">To be informed and prepared for </w:t>
      </w:r>
      <w:r>
        <w:rPr>
          <w:sz w:val="22"/>
          <w:szCs w:val="22"/>
        </w:rPr>
        <w:t>Board</w:t>
      </w:r>
      <w:r w:rsidRPr="00F1499E">
        <w:rPr>
          <w:sz w:val="22"/>
          <w:szCs w:val="22"/>
        </w:rPr>
        <w:t xml:space="preserve"> meetings and participate in online </w:t>
      </w:r>
      <w:r>
        <w:rPr>
          <w:sz w:val="22"/>
          <w:szCs w:val="22"/>
        </w:rPr>
        <w:t>discussions and telephone discussions;</w:t>
      </w:r>
    </w:p>
    <w:p w14:paraId="65D16928" w14:textId="77777777" w:rsidR="00891E1E" w:rsidRDefault="00891E1E" w:rsidP="00891E1E">
      <w:pPr>
        <w:tabs>
          <w:tab w:val="left" w:pos="994"/>
        </w:tabs>
        <w:ind w:left="720"/>
        <w:rPr>
          <w:sz w:val="22"/>
          <w:szCs w:val="22"/>
        </w:rPr>
      </w:pPr>
    </w:p>
    <w:p w14:paraId="2DBC0D8E"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Pr>
          <w:rFonts w:eastAsia="Arial Unicode MS"/>
          <w:sz w:val="22"/>
          <w:szCs w:val="22"/>
        </w:rPr>
        <w:t>To annually review the AGD’</w:t>
      </w:r>
      <w:r w:rsidRPr="006E675B">
        <w:rPr>
          <w:rFonts w:eastAsia="Arial Unicode MS"/>
          <w:sz w:val="22"/>
          <w:szCs w:val="22"/>
        </w:rPr>
        <w:t>s mission, vision, and strategic goals and recommend appropriate modifications to the House of Delegates</w:t>
      </w:r>
      <w:r>
        <w:rPr>
          <w:rFonts w:eastAsia="Arial Unicode MS"/>
          <w:sz w:val="22"/>
          <w:szCs w:val="22"/>
        </w:rPr>
        <w:t xml:space="preserve"> (HOD);</w:t>
      </w:r>
    </w:p>
    <w:p w14:paraId="2260DB40" w14:textId="77777777" w:rsidR="00891E1E" w:rsidRDefault="00891E1E" w:rsidP="00891E1E">
      <w:pPr>
        <w:tabs>
          <w:tab w:val="left" w:pos="360"/>
          <w:tab w:val="left" w:pos="994"/>
        </w:tabs>
        <w:ind w:left="360" w:hanging="360"/>
        <w:rPr>
          <w:sz w:val="22"/>
          <w:szCs w:val="22"/>
        </w:rPr>
      </w:pPr>
    </w:p>
    <w:p w14:paraId="78C7F7D8" w14:textId="77777777" w:rsidR="00891E1E" w:rsidRDefault="00891E1E" w:rsidP="007A2449">
      <w:pPr>
        <w:numPr>
          <w:ilvl w:val="0"/>
          <w:numId w:val="151"/>
        </w:numPr>
        <w:tabs>
          <w:tab w:val="left" w:pos="360"/>
          <w:tab w:val="left" w:pos="994"/>
        </w:tabs>
        <w:rPr>
          <w:rFonts w:eastAsia="Arial Unicode MS"/>
          <w:sz w:val="22"/>
          <w:szCs w:val="22"/>
        </w:rPr>
      </w:pPr>
      <w:r>
        <w:rPr>
          <w:rFonts w:eastAsia="Arial Unicode MS"/>
          <w:sz w:val="22"/>
          <w:szCs w:val="22"/>
        </w:rPr>
        <w:t>To steer the AGD</w:t>
      </w:r>
      <w:r w:rsidRPr="006E675B">
        <w:rPr>
          <w:rFonts w:eastAsia="Arial Unicode MS"/>
          <w:sz w:val="22"/>
          <w:szCs w:val="22"/>
        </w:rPr>
        <w:t xml:space="preserve"> and its resources toward the achievement of the </w:t>
      </w:r>
      <w:r>
        <w:rPr>
          <w:rFonts w:eastAsia="Arial Unicode MS"/>
          <w:sz w:val="22"/>
          <w:szCs w:val="22"/>
        </w:rPr>
        <w:t>AGD’</w:t>
      </w:r>
      <w:r w:rsidRPr="006E675B">
        <w:rPr>
          <w:rFonts w:eastAsia="Arial Unicode MS"/>
          <w:sz w:val="22"/>
          <w:szCs w:val="22"/>
        </w:rPr>
        <w:t>s mission and vision</w:t>
      </w:r>
      <w:r>
        <w:rPr>
          <w:rFonts w:eastAsia="Arial Unicode MS"/>
          <w:sz w:val="22"/>
          <w:szCs w:val="22"/>
        </w:rPr>
        <w:t>;</w:t>
      </w:r>
    </w:p>
    <w:p w14:paraId="2A7C1241"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74D519F5"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approve the overall strategic plan, including the definition of the core competency and culture, and to review the summary of the internal and external analysis, and to approve the fiscal goals, objectives, and plans for the future</w:t>
      </w:r>
      <w:r>
        <w:rPr>
          <w:rFonts w:eastAsia="Arial Unicode MS"/>
          <w:sz w:val="22"/>
          <w:szCs w:val="22"/>
        </w:rPr>
        <w:t>;</w:t>
      </w:r>
    </w:p>
    <w:p w14:paraId="2E51BDBF"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10E9180A"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oversee the development of organizational structures, processes, and systems that will ensure that </w:t>
      </w:r>
      <w:r>
        <w:rPr>
          <w:rFonts w:eastAsia="Arial Unicode MS"/>
          <w:sz w:val="22"/>
          <w:szCs w:val="22"/>
        </w:rPr>
        <w:t xml:space="preserve">AGD </w:t>
      </w:r>
      <w:r w:rsidRPr="006E675B">
        <w:rPr>
          <w:rFonts w:eastAsia="Arial Unicode MS"/>
          <w:sz w:val="22"/>
          <w:szCs w:val="22"/>
        </w:rPr>
        <w:t>resources are utilized to meet member needs</w:t>
      </w:r>
      <w:r>
        <w:rPr>
          <w:rFonts w:eastAsia="Arial Unicode MS"/>
          <w:sz w:val="22"/>
          <w:szCs w:val="22"/>
        </w:rPr>
        <w:t>;</w:t>
      </w:r>
    </w:p>
    <w:p w14:paraId="594BEE5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102FD48"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lastRenderedPageBreak/>
        <w:t>To delegate to the A</w:t>
      </w:r>
      <w:r>
        <w:rPr>
          <w:rFonts w:eastAsia="Arial Unicode MS"/>
          <w:sz w:val="22"/>
          <w:szCs w:val="22"/>
        </w:rPr>
        <w:t>GD’</w:t>
      </w:r>
      <w:r w:rsidRPr="006E675B">
        <w:rPr>
          <w:rFonts w:eastAsia="Arial Unicode MS"/>
          <w:sz w:val="22"/>
          <w:szCs w:val="22"/>
        </w:rPr>
        <w:t xml:space="preserve">s staff, </w:t>
      </w:r>
      <w:r>
        <w:rPr>
          <w:rFonts w:eastAsia="Arial Unicode MS"/>
          <w:sz w:val="22"/>
          <w:szCs w:val="22"/>
        </w:rPr>
        <w:t>c</w:t>
      </w:r>
      <w:r w:rsidRPr="006E675B">
        <w:rPr>
          <w:rFonts w:eastAsia="Arial Unicode MS"/>
          <w:sz w:val="22"/>
          <w:szCs w:val="22"/>
        </w:rPr>
        <w:t xml:space="preserve">ouncils, and </w:t>
      </w:r>
      <w:r>
        <w:rPr>
          <w:rFonts w:eastAsia="Arial Unicode MS"/>
          <w:sz w:val="22"/>
          <w:szCs w:val="22"/>
        </w:rPr>
        <w:t>c</w:t>
      </w:r>
      <w:r w:rsidRPr="006E675B">
        <w:rPr>
          <w:rFonts w:eastAsia="Arial Unicode MS"/>
          <w:sz w:val="22"/>
          <w:szCs w:val="22"/>
        </w:rPr>
        <w:t xml:space="preserve">ommittees the responsibility to develop and implement, with </w:t>
      </w:r>
      <w:r>
        <w:rPr>
          <w:rFonts w:eastAsia="Arial Unicode MS"/>
          <w:sz w:val="22"/>
          <w:szCs w:val="22"/>
        </w:rPr>
        <w:t>Board</w:t>
      </w:r>
      <w:r w:rsidRPr="006E675B">
        <w:rPr>
          <w:rFonts w:eastAsia="Arial Unicode MS"/>
          <w:sz w:val="22"/>
          <w:szCs w:val="22"/>
        </w:rPr>
        <w:t xml:space="preserve"> approval, member-responsive programs and projects that the </w:t>
      </w:r>
      <w:r>
        <w:rPr>
          <w:rFonts w:eastAsia="Arial Unicode MS"/>
          <w:sz w:val="22"/>
          <w:szCs w:val="22"/>
        </w:rPr>
        <w:t>Board</w:t>
      </w:r>
      <w:r w:rsidRPr="006E675B">
        <w:rPr>
          <w:rFonts w:eastAsia="Arial Unicode MS"/>
          <w:sz w:val="22"/>
          <w:szCs w:val="22"/>
        </w:rPr>
        <w:t xml:space="preserve"> has deemed relevant to the </w:t>
      </w:r>
      <w:r>
        <w:rPr>
          <w:rFonts w:eastAsia="Arial Unicode MS"/>
          <w:sz w:val="22"/>
          <w:szCs w:val="22"/>
        </w:rPr>
        <w:t>s</w:t>
      </w:r>
      <w:r w:rsidRPr="006E675B">
        <w:rPr>
          <w:rFonts w:eastAsia="Arial Unicode MS"/>
          <w:sz w:val="22"/>
          <w:szCs w:val="22"/>
        </w:rPr>
        <w:t xml:space="preserve">trategic </w:t>
      </w:r>
      <w:r>
        <w:rPr>
          <w:rFonts w:eastAsia="Arial Unicode MS"/>
          <w:sz w:val="22"/>
          <w:szCs w:val="22"/>
        </w:rPr>
        <w:t>p</w:t>
      </w:r>
      <w:r w:rsidRPr="006E675B">
        <w:rPr>
          <w:rFonts w:eastAsia="Arial Unicode MS"/>
          <w:sz w:val="22"/>
          <w:szCs w:val="22"/>
        </w:rPr>
        <w:t>lan of the association</w:t>
      </w:r>
      <w:r>
        <w:rPr>
          <w:rFonts w:eastAsia="Arial Unicode MS"/>
          <w:sz w:val="22"/>
          <w:szCs w:val="22"/>
        </w:rPr>
        <w:t>;</w:t>
      </w:r>
    </w:p>
    <w:p w14:paraId="7ABB9B27"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0A3C2BDF"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communicate a consistent identity, as determined via the approval of the culture and core competency statements and their representation (the brand), to the public and the dental profession</w:t>
      </w:r>
      <w:r>
        <w:rPr>
          <w:rFonts w:eastAsia="Arial Unicode MS"/>
          <w:sz w:val="22"/>
          <w:szCs w:val="22"/>
        </w:rPr>
        <w:t>;</w:t>
      </w:r>
    </w:p>
    <w:p w14:paraId="416BB180"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B854AC6"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provide for the maintenance</w:t>
      </w:r>
      <w:r>
        <w:rPr>
          <w:rFonts w:eastAsia="Arial Unicode MS"/>
          <w:sz w:val="22"/>
          <w:szCs w:val="22"/>
        </w:rPr>
        <w:t xml:space="preserve"> and supervision of AGD Headquarters</w:t>
      </w:r>
      <w:r w:rsidRPr="006E675B">
        <w:rPr>
          <w:rFonts w:eastAsia="Arial Unicode MS"/>
          <w:sz w:val="22"/>
          <w:szCs w:val="22"/>
        </w:rPr>
        <w:t xml:space="preserve"> and all property owned and operated by the </w:t>
      </w:r>
      <w:r>
        <w:rPr>
          <w:rFonts w:eastAsia="Arial Unicode MS"/>
          <w:sz w:val="22"/>
          <w:szCs w:val="22"/>
        </w:rPr>
        <w:t>AGD</w:t>
      </w:r>
      <w:r w:rsidRPr="006E675B">
        <w:rPr>
          <w:rFonts w:eastAsia="Arial Unicode MS"/>
          <w:sz w:val="22"/>
          <w:szCs w:val="22"/>
        </w:rPr>
        <w:t>;</w:t>
      </w:r>
    </w:p>
    <w:p w14:paraId="23926E8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43A67699"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determine the date, </w:t>
      </w:r>
      <w:r>
        <w:rPr>
          <w:rFonts w:eastAsia="Arial Unicode MS"/>
          <w:sz w:val="22"/>
          <w:szCs w:val="22"/>
        </w:rPr>
        <w:t xml:space="preserve">and </w:t>
      </w:r>
      <w:r w:rsidRPr="006E675B">
        <w:rPr>
          <w:rFonts w:eastAsia="Arial Unicode MS"/>
          <w:sz w:val="22"/>
          <w:szCs w:val="22"/>
        </w:rPr>
        <w:t>location, for</w:t>
      </w:r>
      <w:r>
        <w:rPr>
          <w:rFonts w:eastAsia="Arial Unicode MS"/>
          <w:sz w:val="22"/>
          <w:szCs w:val="22"/>
        </w:rPr>
        <w:t xml:space="preserve"> both the scientific session and the</w:t>
      </w:r>
      <w:r w:rsidRPr="006E675B">
        <w:rPr>
          <w:rFonts w:eastAsia="Arial Unicode MS"/>
          <w:sz w:val="22"/>
          <w:szCs w:val="22"/>
        </w:rPr>
        <w:t xml:space="preserve"> annual meeting</w:t>
      </w:r>
      <w:r>
        <w:rPr>
          <w:rFonts w:eastAsia="Arial Unicode MS"/>
          <w:sz w:val="22"/>
          <w:szCs w:val="22"/>
        </w:rPr>
        <w:t>, and to establish the registration fees for the scientific session</w:t>
      </w:r>
      <w:r w:rsidRPr="006E675B">
        <w:rPr>
          <w:rFonts w:eastAsia="Arial Unicode MS"/>
          <w:sz w:val="22"/>
          <w:szCs w:val="22"/>
        </w:rPr>
        <w:t xml:space="preserve">. </w:t>
      </w:r>
    </w:p>
    <w:p w14:paraId="6420B1B5" w14:textId="77777777" w:rsidR="00891E1E" w:rsidRDefault="00891E1E" w:rsidP="00891E1E">
      <w:pPr>
        <w:pStyle w:val="quicki0"/>
        <w:tabs>
          <w:tab w:val="left" w:pos="-1440"/>
          <w:tab w:val="left" w:pos="360"/>
          <w:tab w:val="left" w:pos="994"/>
        </w:tabs>
        <w:spacing w:before="0" w:after="0"/>
        <w:ind w:left="360" w:hanging="360"/>
        <w:rPr>
          <w:rFonts w:eastAsia="Arial Unicode MS"/>
          <w:sz w:val="22"/>
          <w:szCs w:val="22"/>
        </w:rPr>
      </w:pPr>
    </w:p>
    <w:p w14:paraId="554E5CB2" w14:textId="77777777" w:rsidR="00891E1E" w:rsidRDefault="00891E1E" w:rsidP="007A2449">
      <w:pPr>
        <w:pStyle w:val="quicki0"/>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cause to be bonded by a surety company all offic</w:t>
      </w:r>
      <w:r>
        <w:rPr>
          <w:rFonts w:eastAsia="Arial Unicode MS"/>
          <w:sz w:val="22"/>
          <w:szCs w:val="22"/>
        </w:rPr>
        <w:t>ers and employees of the AGD</w:t>
      </w:r>
      <w:r w:rsidRPr="006E675B">
        <w:rPr>
          <w:rFonts w:eastAsia="Arial Unicode MS"/>
          <w:sz w:val="22"/>
          <w:szCs w:val="22"/>
        </w:rPr>
        <w:t xml:space="preserve"> entrusted with A</w:t>
      </w:r>
      <w:r>
        <w:rPr>
          <w:rFonts w:eastAsia="Arial Unicode MS"/>
          <w:sz w:val="22"/>
          <w:szCs w:val="22"/>
        </w:rPr>
        <w:t>GD</w:t>
      </w:r>
      <w:r w:rsidRPr="006E675B">
        <w:rPr>
          <w:rFonts w:eastAsia="Arial Unicode MS"/>
          <w:sz w:val="22"/>
          <w:szCs w:val="22"/>
        </w:rPr>
        <w:t xml:space="preserve"> funds;</w:t>
      </w:r>
    </w:p>
    <w:p w14:paraId="3A4700BD"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0F437F6"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examine in detail all accounts of the A</w:t>
      </w:r>
      <w:r>
        <w:rPr>
          <w:rFonts w:eastAsia="Arial Unicode MS"/>
          <w:sz w:val="22"/>
          <w:szCs w:val="22"/>
        </w:rPr>
        <w:t>GD</w:t>
      </w:r>
      <w:r w:rsidRPr="006E675B">
        <w:rPr>
          <w:rFonts w:eastAsia="Arial Unicode MS"/>
          <w:sz w:val="22"/>
          <w:szCs w:val="22"/>
        </w:rPr>
        <w:t>, and to cause the same to be audited by a certified public accountant at least once a year;</w:t>
      </w:r>
    </w:p>
    <w:p w14:paraId="4413C863"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45FB46A5"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supervise preparation of a budget for carrying </w:t>
      </w:r>
      <w:r>
        <w:rPr>
          <w:rFonts w:eastAsia="Arial Unicode MS"/>
          <w:sz w:val="22"/>
          <w:szCs w:val="22"/>
        </w:rPr>
        <w:t>on the activities of the AGD</w:t>
      </w:r>
      <w:r w:rsidRPr="006E675B">
        <w:rPr>
          <w:rFonts w:eastAsia="Arial Unicode MS"/>
          <w:sz w:val="22"/>
          <w:szCs w:val="22"/>
        </w:rPr>
        <w:t xml:space="preserve"> for each ensuing fiscal year;</w:t>
      </w:r>
    </w:p>
    <w:p w14:paraId="53D2091F" w14:textId="77777777" w:rsidR="00891E1E" w:rsidRDefault="00891E1E" w:rsidP="00891E1E">
      <w:pPr>
        <w:tabs>
          <w:tab w:val="left" w:pos="-1440"/>
          <w:tab w:val="left" w:pos="360"/>
          <w:tab w:val="left" w:pos="994"/>
        </w:tabs>
        <w:ind w:left="360" w:hanging="360"/>
        <w:rPr>
          <w:sz w:val="22"/>
          <w:szCs w:val="22"/>
        </w:rPr>
      </w:pPr>
    </w:p>
    <w:p w14:paraId="3BB4DAA8" w14:textId="77777777" w:rsidR="00891E1E" w:rsidRDefault="00891E1E" w:rsidP="007A2449">
      <w:pPr>
        <w:numPr>
          <w:ilvl w:val="0"/>
          <w:numId w:val="151"/>
        </w:numPr>
        <w:tabs>
          <w:tab w:val="left" w:pos="-1440"/>
          <w:tab w:val="left" w:pos="360"/>
          <w:tab w:val="left" w:pos="994"/>
        </w:tabs>
        <w:rPr>
          <w:sz w:val="22"/>
          <w:szCs w:val="22"/>
        </w:rPr>
      </w:pPr>
      <w:r w:rsidRPr="006E675B">
        <w:rPr>
          <w:sz w:val="22"/>
          <w:szCs w:val="22"/>
        </w:rPr>
        <w:t>To review the reports of the counci</w:t>
      </w:r>
      <w:r>
        <w:rPr>
          <w:sz w:val="22"/>
          <w:szCs w:val="22"/>
        </w:rPr>
        <w:t>ls and committees of the AGD</w:t>
      </w:r>
      <w:r w:rsidRPr="006E675B">
        <w:rPr>
          <w:sz w:val="22"/>
          <w:szCs w:val="22"/>
        </w:rPr>
        <w:t>, and to make recommendations concerning such reports to the H</w:t>
      </w:r>
      <w:r>
        <w:rPr>
          <w:sz w:val="22"/>
          <w:szCs w:val="22"/>
        </w:rPr>
        <w:t>OD</w:t>
      </w:r>
      <w:r w:rsidRPr="006E675B">
        <w:rPr>
          <w:sz w:val="22"/>
          <w:szCs w:val="22"/>
        </w:rPr>
        <w:t>;</w:t>
      </w:r>
    </w:p>
    <w:p w14:paraId="24352431" w14:textId="77777777" w:rsidR="00891E1E" w:rsidRDefault="00891E1E" w:rsidP="00891E1E">
      <w:pPr>
        <w:tabs>
          <w:tab w:val="left" w:pos="-1440"/>
          <w:tab w:val="left" w:pos="360"/>
          <w:tab w:val="left" w:pos="994"/>
        </w:tabs>
        <w:ind w:left="360" w:hanging="360"/>
        <w:rPr>
          <w:sz w:val="22"/>
          <w:szCs w:val="22"/>
        </w:rPr>
      </w:pPr>
    </w:p>
    <w:p w14:paraId="25BA3861"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act as a final means of appeal by individuals who have been denied membership in a component or constituent after consideration of the Constitution</w:t>
      </w:r>
      <w:r>
        <w:rPr>
          <w:rFonts w:eastAsia="Arial Unicode MS"/>
          <w:sz w:val="22"/>
          <w:szCs w:val="22"/>
        </w:rPr>
        <w:t xml:space="preserve">, </w:t>
      </w:r>
      <w:r w:rsidRPr="006E675B">
        <w:rPr>
          <w:rFonts w:eastAsia="Arial Unicode MS"/>
          <w:sz w:val="22"/>
          <w:szCs w:val="22"/>
        </w:rPr>
        <w:t xml:space="preserve">Bylaws and Judicial </w:t>
      </w:r>
      <w:r>
        <w:rPr>
          <w:rFonts w:eastAsia="Arial Unicode MS"/>
          <w:sz w:val="22"/>
          <w:szCs w:val="22"/>
        </w:rPr>
        <w:t>Affairs Council</w:t>
      </w:r>
      <w:r w:rsidRPr="006E675B">
        <w:rPr>
          <w:rFonts w:eastAsia="Arial Unicode MS"/>
          <w:sz w:val="22"/>
          <w:szCs w:val="22"/>
        </w:rPr>
        <w:t>;</w:t>
      </w:r>
    </w:p>
    <w:p w14:paraId="7411AD23" w14:textId="77777777" w:rsidR="00891E1E" w:rsidRDefault="00891E1E" w:rsidP="00891E1E">
      <w:pPr>
        <w:tabs>
          <w:tab w:val="left" w:pos="994"/>
        </w:tabs>
        <w:rPr>
          <w:rFonts w:eastAsia="Arial Unicode MS"/>
          <w:sz w:val="22"/>
          <w:szCs w:val="22"/>
        </w:rPr>
      </w:pPr>
    </w:p>
    <w:p w14:paraId="652C17FD" w14:textId="77777777" w:rsidR="00891E1E" w:rsidRDefault="00891E1E" w:rsidP="007A2449">
      <w:pPr>
        <w:numPr>
          <w:ilvl w:val="0"/>
          <w:numId w:val="151"/>
        </w:numPr>
        <w:tabs>
          <w:tab w:val="left" w:pos="994"/>
        </w:tabs>
        <w:rPr>
          <w:sz w:val="22"/>
          <w:szCs w:val="22"/>
        </w:rPr>
      </w:pPr>
      <w:r w:rsidRPr="00604436">
        <w:rPr>
          <w:rFonts w:eastAsia="Arial Unicode MS"/>
          <w:sz w:val="22"/>
          <w:szCs w:val="22"/>
        </w:rPr>
        <w:t xml:space="preserve">To approve the selection and employment of an </w:t>
      </w:r>
      <w:r w:rsidR="00927665">
        <w:rPr>
          <w:rFonts w:eastAsia="Arial Unicode MS"/>
          <w:sz w:val="22"/>
          <w:szCs w:val="22"/>
        </w:rPr>
        <w:t>Executive Director</w:t>
      </w:r>
      <w:r w:rsidRPr="00604436">
        <w:rPr>
          <w:rFonts w:eastAsia="Arial Unicode MS"/>
          <w:sz w:val="22"/>
          <w:szCs w:val="22"/>
        </w:rPr>
        <w:t xml:space="preserve">; </w:t>
      </w:r>
      <w:r w:rsidRPr="00604436">
        <w:rPr>
          <w:sz w:val="22"/>
          <w:szCs w:val="22"/>
        </w:rPr>
        <w:t xml:space="preserve">and to participate in the evaluation of said </w:t>
      </w:r>
      <w:r w:rsidR="00927665">
        <w:rPr>
          <w:sz w:val="22"/>
          <w:szCs w:val="22"/>
        </w:rPr>
        <w:t>Executive Director</w:t>
      </w:r>
      <w:r>
        <w:rPr>
          <w:sz w:val="22"/>
          <w:szCs w:val="22"/>
        </w:rPr>
        <w:t>;</w:t>
      </w:r>
    </w:p>
    <w:p w14:paraId="67A143E9" w14:textId="77777777" w:rsidR="00891E1E" w:rsidRDefault="00891E1E" w:rsidP="00891E1E">
      <w:pPr>
        <w:tabs>
          <w:tab w:val="left" w:pos="994"/>
        </w:tabs>
        <w:rPr>
          <w:sz w:val="22"/>
          <w:szCs w:val="22"/>
        </w:rPr>
      </w:pPr>
    </w:p>
    <w:p w14:paraId="30B73D47" w14:textId="77777777" w:rsidR="00891E1E" w:rsidRDefault="00891E1E" w:rsidP="007A2449">
      <w:pPr>
        <w:numPr>
          <w:ilvl w:val="0"/>
          <w:numId w:val="151"/>
        </w:numPr>
        <w:tabs>
          <w:tab w:val="left" w:pos="994"/>
        </w:tabs>
        <w:rPr>
          <w:sz w:val="22"/>
          <w:szCs w:val="22"/>
        </w:rPr>
      </w:pPr>
      <w:r w:rsidRPr="00604436">
        <w:rPr>
          <w:sz w:val="22"/>
          <w:szCs w:val="22"/>
        </w:rPr>
        <w:t>To establish appropriate policy for reimbursement of AGD members for personal expenses incurred while on AGD business;</w:t>
      </w:r>
    </w:p>
    <w:p w14:paraId="00B69B66" w14:textId="77777777" w:rsidR="00891E1E" w:rsidRDefault="00891E1E" w:rsidP="00891E1E">
      <w:pPr>
        <w:tabs>
          <w:tab w:val="left" w:pos="994"/>
        </w:tabs>
        <w:rPr>
          <w:sz w:val="22"/>
          <w:szCs w:val="22"/>
        </w:rPr>
      </w:pPr>
    </w:p>
    <w:p w14:paraId="787439EB" w14:textId="77777777" w:rsidR="00891E1E" w:rsidRDefault="00891E1E" w:rsidP="007A2449">
      <w:pPr>
        <w:numPr>
          <w:ilvl w:val="0"/>
          <w:numId w:val="151"/>
        </w:numPr>
        <w:tabs>
          <w:tab w:val="left" w:pos="994"/>
        </w:tabs>
        <w:rPr>
          <w:sz w:val="22"/>
          <w:szCs w:val="22"/>
        </w:rPr>
      </w:pPr>
      <w:r w:rsidRPr="00F1499E">
        <w:rPr>
          <w:sz w:val="22"/>
          <w:szCs w:val="22"/>
        </w:rPr>
        <w:t xml:space="preserve">To determine upon recommendations of the </w:t>
      </w:r>
      <w:r w:rsidR="00927665">
        <w:rPr>
          <w:sz w:val="22"/>
          <w:szCs w:val="22"/>
        </w:rPr>
        <w:t>President</w:t>
      </w:r>
      <w:r w:rsidRPr="00F1499E">
        <w:rPr>
          <w:sz w:val="22"/>
          <w:szCs w:val="22"/>
        </w:rPr>
        <w:t xml:space="preserve"> whether any council or committee member shall be removed;</w:t>
      </w:r>
    </w:p>
    <w:p w14:paraId="1DDEF079" w14:textId="77777777" w:rsidR="00891E1E" w:rsidRDefault="00891E1E" w:rsidP="00891E1E">
      <w:pPr>
        <w:tabs>
          <w:tab w:val="left" w:pos="994"/>
        </w:tabs>
        <w:rPr>
          <w:rFonts w:eastAsia="Arial Unicode MS"/>
          <w:sz w:val="22"/>
          <w:szCs w:val="22"/>
        </w:rPr>
      </w:pPr>
    </w:p>
    <w:p w14:paraId="0CBC19F7"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04436">
        <w:rPr>
          <w:rFonts w:eastAsia="Arial Unicode MS"/>
          <w:sz w:val="22"/>
          <w:szCs w:val="22"/>
        </w:rPr>
        <w:t>To approve</w:t>
      </w:r>
      <w:r>
        <w:rPr>
          <w:rFonts w:eastAsia="Arial Unicode MS"/>
          <w:sz w:val="22"/>
          <w:szCs w:val="22"/>
        </w:rPr>
        <w:t xml:space="preserve"> honorary members</w:t>
      </w:r>
      <w:r w:rsidRPr="00604436">
        <w:rPr>
          <w:rFonts w:eastAsia="Arial Unicode MS"/>
          <w:sz w:val="22"/>
          <w:szCs w:val="22"/>
        </w:rPr>
        <w:t xml:space="preserve"> and recipients of other awards </w:t>
      </w:r>
      <w:r>
        <w:rPr>
          <w:rFonts w:eastAsia="Arial Unicode MS"/>
          <w:sz w:val="22"/>
          <w:szCs w:val="22"/>
        </w:rPr>
        <w:t>that</w:t>
      </w:r>
      <w:r w:rsidRPr="00604436">
        <w:rPr>
          <w:rFonts w:eastAsia="Arial Unicode MS"/>
          <w:sz w:val="22"/>
          <w:szCs w:val="22"/>
        </w:rPr>
        <w:t xml:space="preserve"> have not been specifically delegated</w:t>
      </w:r>
      <w:r w:rsidRPr="006E675B">
        <w:rPr>
          <w:rFonts w:eastAsia="Arial Unicode MS"/>
          <w:sz w:val="22"/>
          <w:szCs w:val="22"/>
        </w:rPr>
        <w:t xml:space="preserve"> to a particular council or committee of this organization;</w:t>
      </w:r>
    </w:p>
    <w:p w14:paraId="273CE190" w14:textId="77777777" w:rsidR="00891E1E" w:rsidRDefault="00891E1E" w:rsidP="00891E1E">
      <w:pPr>
        <w:tabs>
          <w:tab w:val="left" w:pos="-1440"/>
          <w:tab w:val="left" w:pos="360"/>
          <w:tab w:val="left" w:pos="994"/>
        </w:tabs>
        <w:ind w:left="360" w:hanging="360"/>
        <w:rPr>
          <w:sz w:val="22"/>
          <w:szCs w:val="22"/>
        </w:rPr>
      </w:pPr>
    </w:p>
    <w:p w14:paraId="65A61A11" w14:textId="77777777" w:rsidR="00891E1E" w:rsidRDefault="00891E1E" w:rsidP="007A2449">
      <w:pPr>
        <w:numPr>
          <w:ilvl w:val="0"/>
          <w:numId w:val="151"/>
        </w:numPr>
        <w:tabs>
          <w:tab w:val="left" w:pos="-1440"/>
          <w:tab w:val="left" w:pos="360"/>
          <w:tab w:val="left" w:pos="994"/>
        </w:tabs>
        <w:rPr>
          <w:sz w:val="22"/>
          <w:szCs w:val="22"/>
        </w:rPr>
      </w:pPr>
      <w:r w:rsidRPr="006E675B">
        <w:rPr>
          <w:sz w:val="22"/>
          <w:szCs w:val="22"/>
        </w:rPr>
        <w:t>To establish Fellowship and Mastership fees;</w:t>
      </w:r>
      <w:r>
        <w:rPr>
          <w:sz w:val="22"/>
          <w:szCs w:val="22"/>
        </w:rPr>
        <w:t xml:space="preserve"> Fellowship and Mastership award application fees be increased by 10 percent every three years, beginning in 2018;</w:t>
      </w:r>
    </w:p>
    <w:p w14:paraId="3042E65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118AEA6D" w14:textId="77777777" w:rsidR="00891E1E" w:rsidRDefault="00891E1E" w:rsidP="007A2449">
      <w:pPr>
        <w:numPr>
          <w:ilvl w:val="0"/>
          <w:numId w:val="151"/>
        </w:numPr>
        <w:tabs>
          <w:tab w:val="left" w:pos="-1440"/>
          <w:tab w:val="left" w:pos="360"/>
          <w:tab w:val="left" w:pos="994"/>
        </w:tabs>
        <w:rPr>
          <w:sz w:val="22"/>
          <w:szCs w:val="22"/>
        </w:rPr>
      </w:pPr>
      <w:r w:rsidRPr="006E675B">
        <w:rPr>
          <w:sz w:val="22"/>
          <w:szCs w:val="22"/>
        </w:rPr>
        <w:t>To determine whether a recommendation should be made to the H</w:t>
      </w:r>
      <w:r>
        <w:rPr>
          <w:sz w:val="22"/>
          <w:szCs w:val="22"/>
        </w:rPr>
        <w:t>O</w:t>
      </w:r>
      <w:r w:rsidRPr="006E675B">
        <w:rPr>
          <w:sz w:val="22"/>
          <w:szCs w:val="22"/>
        </w:rPr>
        <w:t>D for removal of any officer;</w:t>
      </w:r>
    </w:p>
    <w:p w14:paraId="19501D22"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317A6A68" w14:textId="77777777" w:rsidR="00891E1E" w:rsidRDefault="00891E1E" w:rsidP="007A2449">
      <w:pPr>
        <w:pStyle w:val="quicka1"/>
        <w:numPr>
          <w:ilvl w:val="0"/>
          <w:numId w:val="151"/>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appoint a gro</w:t>
      </w:r>
      <w:r>
        <w:rPr>
          <w:rFonts w:eastAsia="Arial Unicode MS"/>
          <w:sz w:val="22"/>
          <w:szCs w:val="22"/>
        </w:rPr>
        <w:t>up administrator for the AGD’</w:t>
      </w:r>
      <w:r w:rsidRPr="006E675B">
        <w:rPr>
          <w:rFonts w:eastAsia="Arial Unicode MS"/>
          <w:sz w:val="22"/>
          <w:szCs w:val="22"/>
        </w:rPr>
        <w:t>s insurance program;</w:t>
      </w:r>
    </w:p>
    <w:p w14:paraId="4050F571" w14:textId="77777777" w:rsidR="00891E1E" w:rsidRDefault="00891E1E" w:rsidP="00891E1E">
      <w:pPr>
        <w:pStyle w:val="ListParagraph"/>
        <w:rPr>
          <w:rFonts w:eastAsia="Arial Unicode MS"/>
          <w:sz w:val="22"/>
          <w:szCs w:val="22"/>
        </w:rPr>
      </w:pPr>
    </w:p>
    <w:p w14:paraId="7CE4CBD6" w14:textId="77777777" w:rsidR="00891E1E" w:rsidRDefault="00891E1E" w:rsidP="007A2449">
      <w:pPr>
        <w:numPr>
          <w:ilvl w:val="0"/>
          <w:numId w:val="151"/>
        </w:numPr>
        <w:tabs>
          <w:tab w:val="left" w:pos="994"/>
        </w:tabs>
        <w:rPr>
          <w:sz w:val="22"/>
          <w:szCs w:val="22"/>
        </w:rPr>
      </w:pPr>
      <w:r w:rsidRPr="006E675B">
        <w:rPr>
          <w:sz w:val="22"/>
          <w:szCs w:val="22"/>
        </w:rPr>
        <w:lastRenderedPageBreak/>
        <w:t>To actively solicit qualified regional nominees for appointment to AGD councils and committees and to submit such in a timely manner</w:t>
      </w:r>
      <w:r>
        <w:rPr>
          <w:sz w:val="22"/>
          <w:szCs w:val="22"/>
        </w:rPr>
        <w:t>;</w:t>
      </w:r>
    </w:p>
    <w:p w14:paraId="706CBE23" w14:textId="77777777" w:rsidR="00891E1E" w:rsidRDefault="00891E1E" w:rsidP="00891E1E">
      <w:pPr>
        <w:tabs>
          <w:tab w:val="left" w:pos="994"/>
        </w:tabs>
        <w:rPr>
          <w:sz w:val="22"/>
          <w:szCs w:val="22"/>
        </w:rPr>
      </w:pPr>
    </w:p>
    <w:p w14:paraId="16C7260D" w14:textId="77777777" w:rsidR="00891E1E" w:rsidRDefault="00891E1E" w:rsidP="007A2449">
      <w:pPr>
        <w:numPr>
          <w:ilvl w:val="0"/>
          <w:numId w:val="151"/>
        </w:numPr>
        <w:tabs>
          <w:tab w:val="left" w:pos="994"/>
        </w:tabs>
        <w:rPr>
          <w:sz w:val="22"/>
          <w:szCs w:val="22"/>
        </w:rPr>
      </w:pPr>
      <w:r>
        <w:rPr>
          <w:sz w:val="22"/>
          <w:szCs w:val="22"/>
        </w:rPr>
        <w:t>To attend significant AGD events which affect the values, vision, and future of the organization;</w:t>
      </w:r>
    </w:p>
    <w:p w14:paraId="710B7266" w14:textId="77777777" w:rsidR="00891E1E" w:rsidRDefault="00891E1E" w:rsidP="00891E1E">
      <w:pPr>
        <w:tabs>
          <w:tab w:val="left" w:pos="994"/>
        </w:tabs>
        <w:rPr>
          <w:sz w:val="22"/>
          <w:szCs w:val="22"/>
        </w:rPr>
      </w:pPr>
    </w:p>
    <w:p w14:paraId="5915937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043B32">
        <w:rPr>
          <w:spacing w:val="-2"/>
          <w:sz w:val="22"/>
          <w:szCs w:val="22"/>
        </w:rPr>
        <w:t xml:space="preserve">Board’s </w:t>
      </w:r>
      <w:r>
        <w:rPr>
          <w:spacing w:val="-2"/>
          <w:sz w:val="22"/>
          <w:szCs w:val="22"/>
        </w:rPr>
        <w:t>products or job contributions shall be:</w:t>
      </w:r>
    </w:p>
    <w:p w14:paraId="2BC7544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8F856E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The link between the organization and its </w:t>
      </w:r>
      <w:r w:rsidR="00043B32">
        <w:rPr>
          <w:spacing w:val="-2"/>
          <w:sz w:val="22"/>
          <w:szCs w:val="22"/>
        </w:rPr>
        <w:t>“</w:t>
      </w:r>
      <w:r>
        <w:rPr>
          <w:spacing w:val="-2"/>
          <w:sz w:val="22"/>
          <w:szCs w:val="22"/>
        </w:rPr>
        <w:t>ownership</w:t>
      </w:r>
      <w:r w:rsidR="00043B32">
        <w:rPr>
          <w:spacing w:val="-2"/>
          <w:sz w:val="22"/>
          <w:szCs w:val="22"/>
        </w:rPr>
        <w:t>”</w:t>
      </w:r>
      <w:r>
        <w:rPr>
          <w:spacing w:val="-2"/>
          <w:sz w:val="22"/>
          <w:szCs w:val="22"/>
        </w:rPr>
        <w:t xml:space="preserve">; the Board is accountable as trustees to the entire membership. This includes a role as guardian of the vision and values of the organization, both currently and in the future.  </w:t>
      </w:r>
    </w:p>
    <w:p w14:paraId="0A297C4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490C23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Written governing policies which, at the broadest levels, address:</w:t>
      </w:r>
    </w:p>
    <w:p w14:paraId="7078D5A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6A9881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i/>
          <w:iCs/>
          <w:spacing w:val="-2"/>
          <w:sz w:val="22"/>
          <w:szCs w:val="22"/>
        </w:rPr>
        <w:tab/>
        <w:t>Strategic Plan:</w:t>
      </w:r>
      <w:r>
        <w:rPr>
          <w:spacing w:val="-2"/>
          <w:sz w:val="22"/>
          <w:szCs w:val="22"/>
        </w:rPr>
        <w:t xml:space="preserve"> Vision, Mission</w:t>
      </w:r>
      <w:r w:rsidR="00904528">
        <w:rPr>
          <w:spacing w:val="-2"/>
          <w:sz w:val="22"/>
          <w:szCs w:val="22"/>
        </w:rPr>
        <w:t>,</w:t>
      </w:r>
      <w:r w:rsidR="00544609">
        <w:rPr>
          <w:spacing w:val="-2"/>
          <w:sz w:val="22"/>
          <w:szCs w:val="22"/>
        </w:rPr>
        <w:t xml:space="preserve"> </w:t>
      </w:r>
      <w:r w:rsidR="00904528">
        <w:rPr>
          <w:spacing w:val="-2"/>
          <w:sz w:val="22"/>
          <w:szCs w:val="22"/>
        </w:rPr>
        <w:t xml:space="preserve">Brand Statement, </w:t>
      </w:r>
      <w:r>
        <w:rPr>
          <w:spacing w:val="-2"/>
          <w:sz w:val="22"/>
          <w:szCs w:val="22"/>
        </w:rPr>
        <w:t xml:space="preserve">Core Purpose, </w:t>
      </w:r>
      <w:r w:rsidR="00904528">
        <w:rPr>
          <w:spacing w:val="-2"/>
          <w:sz w:val="22"/>
          <w:szCs w:val="22"/>
        </w:rPr>
        <w:t xml:space="preserve">and </w:t>
      </w:r>
      <w:r>
        <w:rPr>
          <w:spacing w:val="-2"/>
          <w:sz w:val="22"/>
          <w:szCs w:val="22"/>
        </w:rPr>
        <w:t>Core Values (see section I of this manual).</w:t>
      </w:r>
    </w:p>
    <w:p w14:paraId="10D6B02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p>
    <w:p w14:paraId="17307AD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G</w:t>
      </w:r>
      <w:r>
        <w:rPr>
          <w:i/>
          <w:iCs/>
          <w:spacing w:val="-2"/>
          <w:sz w:val="22"/>
          <w:szCs w:val="22"/>
        </w:rPr>
        <w:t>overnance Process:</w:t>
      </w:r>
      <w:r>
        <w:rPr>
          <w:spacing w:val="-2"/>
          <w:sz w:val="22"/>
          <w:szCs w:val="22"/>
        </w:rPr>
        <w:t xml:space="preserve"> Specification of how the Board conceives, carries out</w:t>
      </w:r>
      <w:r w:rsidR="00043B32">
        <w:rPr>
          <w:spacing w:val="-2"/>
          <w:sz w:val="22"/>
          <w:szCs w:val="22"/>
        </w:rPr>
        <w:t>,</w:t>
      </w:r>
      <w:r>
        <w:rPr>
          <w:spacing w:val="-2"/>
          <w:sz w:val="22"/>
          <w:szCs w:val="22"/>
        </w:rPr>
        <w:t xml:space="preserve"> and monitors its own task (see section II of this manual).</w:t>
      </w:r>
    </w:p>
    <w:p w14:paraId="39E49C0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42E5A1" w14:textId="61697341"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C.</w:t>
      </w:r>
      <w:r>
        <w:rPr>
          <w:i/>
          <w:iCs/>
          <w:spacing w:val="-2"/>
          <w:sz w:val="22"/>
          <w:szCs w:val="22"/>
        </w:rPr>
        <w:tab/>
        <w:t>Board-Executive Director Relationship:</w:t>
      </w:r>
      <w:r>
        <w:rPr>
          <w:spacing w:val="-2"/>
          <w:sz w:val="22"/>
          <w:szCs w:val="22"/>
        </w:rPr>
        <w:t xml:space="preserve"> How power is </w:t>
      </w:r>
      <w:r w:rsidR="00571CF2">
        <w:rPr>
          <w:spacing w:val="-2"/>
          <w:sz w:val="22"/>
          <w:szCs w:val="22"/>
        </w:rPr>
        <w:t>delegated,</w:t>
      </w:r>
      <w:r>
        <w:rPr>
          <w:spacing w:val="-2"/>
          <w:sz w:val="22"/>
          <w:szCs w:val="22"/>
        </w:rPr>
        <w:t xml:space="preserve"> and its proper use monitored (see section III of this manual).</w:t>
      </w:r>
    </w:p>
    <w:p w14:paraId="2B701B9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6DF625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D.</w:t>
      </w:r>
      <w:r>
        <w:rPr>
          <w:i/>
          <w:iCs/>
          <w:spacing w:val="-2"/>
          <w:sz w:val="22"/>
          <w:szCs w:val="22"/>
        </w:rPr>
        <w:tab/>
        <w:t>Executive Limitations:</w:t>
      </w:r>
      <w:r>
        <w:rPr>
          <w:spacing w:val="-2"/>
          <w:sz w:val="22"/>
          <w:szCs w:val="22"/>
        </w:rPr>
        <w:t xml:space="preserve"> Constraints on executive authority </w:t>
      </w:r>
      <w:r w:rsidR="00043B32">
        <w:rPr>
          <w:spacing w:val="-2"/>
          <w:sz w:val="22"/>
          <w:szCs w:val="22"/>
        </w:rPr>
        <w:t xml:space="preserve">that </w:t>
      </w:r>
      <w:r>
        <w:rPr>
          <w:spacing w:val="-2"/>
          <w:sz w:val="22"/>
          <w:szCs w:val="22"/>
        </w:rPr>
        <w:t>establish the prudence and ethics boundaries within which all executive activity and decisions must take place (see section III of this manual).</w:t>
      </w:r>
    </w:p>
    <w:p w14:paraId="42CCB8C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p>
    <w:p w14:paraId="42D9E9A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E.</w:t>
      </w:r>
      <w:r>
        <w:rPr>
          <w:spacing w:val="-2"/>
          <w:sz w:val="22"/>
          <w:szCs w:val="22"/>
        </w:rPr>
        <w:tab/>
      </w:r>
      <w:r>
        <w:rPr>
          <w:i/>
          <w:iCs/>
          <w:spacing w:val="-2"/>
          <w:sz w:val="22"/>
          <w:szCs w:val="22"/>
        </w:rPr>
        <w:t>Board Policy Statements</w:t>
      </w:r>
      <w:r>
        <w:rPr>
          <w:spacing w:val="-2"/>
          <w:sz w:val="22"/>
          <w:szCs w:val="22"/>
        </w:rPr>
        <w:t xml:space="preserve">: A written expression of the Board’s wisdom on a topic following dialogue and deliberation. These policies articulate the values </w:t>
      </w:r>
      <w:r w:rsidR="00043B32">
        <w:rPr>
          <w:spacing w:val="-2"/>
          <w:sz w:val="22"/>
          <w:szCs w:val="22"/>
        </w:rPr>
        <w:t>that</w:t>
      </w:r>
      <w:r>
        <w:rPr>
          <w:spacing w:val="-2"/>
          <w:sz w:val="22"/>
          <w:szCs w:val="22"/>
        </w:rPr>
        <w:t xml:space="preserve"> must not be violated and shape staff work.</w:t>
      </w:r>
    </w:p>
    <w:p w14:paraId="3CE5CEC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73ADF6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The assurance of </w:t>
      </w:r>
      <w:r w:rsidR="00927665">
        <w:rPr>
          <w:spacing w:val="-2"/>
          <w:sz w:val="22"/>
          <w:szCs w:val="22"/>
        </w:rPr>
        <w:t>Executive Director</w:t>
      </w:r>
      <w:r>
        <w:rPr>
          <w:spacing w:val="-2"/>
          <w:sz w:val="22"/>
          <w:szCs w:val="22"/>
        </w:rPr>
        <w:t xml:space="preserve"> performance (against policies in 2A and 2D above).</w:t>
      </w:r>
    </w:p>
    <w:p w14:paraId="0899E30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A6CD7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jc w:val="both"/>
        <w:rPr>
          <w:spacing w:val="-2"/>
          <w:sz w:val="22"/>
          <w:szCs w:val="22"/>
        </w:rPr>
      </w:pPr>
      <w:r>
        <w:rPr>
          <w:spacing w:val="-2"/>
          <w:sz w:val="22"/>
          <w:szCs w:val="22"/>
        </w:rPr>
        <w:t>4.</w:t>
      </w:r>
      <w:r>
        <w:rPr>
          <w:spacing w:val="-2"/>
          <w:sz w:val="22"/>
          <w:szCs w:val="22"/>
        </w:rPr>
        <w:tab/>
        <w:t>Oversee the management of investments.</w:t>
      </w:r>
    </w:p>
    <w:p w14:paraId="242462B6"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b/>
          <w:bCs/>
          <w:spacing w:val="-2"/>
          <w:sz w:val="22"/>
          <w:szCs w:val="22"/>
        </w:rPr>
      </w:pPr>
    </w:p>
    <w:p w14:paraId="22EBA0D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b/>
          <w:bCs/>
          <w:spacing w:val="-2"/>
          <w:sz w:val="22"/>
          <w:szCs w:val="22"/>
        </w:rPr>
      </w:pPr>
    </w:p>
    <w:p w14:paraId="4486C90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spacing w:val="-2"/>
          <w:sz w:val="22"/>
          <w:szCs w:val="22"/>
        </w:rPr>
      </w:pPr>
      <w:r>
        <w:rPr>
          <w:b/>
          <w:bCs/>
          <w:spacing w:val="-2"/>
          <w:sz w:val="22"/>
          <w:szCs w:val="22"/>
        </w:rPr>
        <w:t>Monitoring:</w:t>
      </w:r>
      <w:r>
        <w:rPr>
          <w:spacing w:val="-2"/>
          <w:sz w:val="22"/>
          <w:szCs w:val="22"/>
        </w:rPr>
        <w:tab/>
        <w:t>Board Job Description</w:t>
      </w:r>
      <w:r w:rsidR="00043B32">
        <w:rPr>
          <w:spacing w:val="-2"/>
          <w:sz w:val="22"/>
          <w:szCs w:val="22"/>
        </w:rPr>
        <w:t>—</w:t>
      </w:r>
      <w:r>
        <w:rPr>
          <w:spacing w:val="-2"/>
          <w:sz w:val="22"/>
          <w:szCs w:val="22"/>
        </w:rPr>
        <w:t xml:space="preserve">Review in </w:t>
      </w:r>
      <w:r w:rsidR="00374346">
        <w:rPr>
          <w:spacing w:val="-2"/>
          <w:sz w:val="22"/>
          <w:szCs w:val="22"/>
        </w:rPr>
        <w:t>March</w:t>
      </w:r>
    </w:p>
    <w:p w14:paraId="01D9DDD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Pr>
          <w:spacing w:val="-2"/>
          <w:sz w:val="22"/>
          <w:szCs w:val="22"/>
        </w:rPr>
        <w:tab/>
        <w:t>Investments</w:t>
      </w:r>
      <w:r w:rsidR="00043B32">
        <w:rPr>
          <w:spacing w:val="-2"/>
          <w:sz w:val="22"/>
          <w:szCs w:val="22"/>
        </w:rPr>
        <w:t>—</w:t>
      </w:r>
      <w:r>
        <w:rPr>
          <w:spacing w:val="-2"/>
          <w:sz w:val="22"/>
          <w:szCs w:val="22"/>
        </w:rPr>
        <w:t>Includes external report by investment advisor in January</w:t>
      </w:r>
    </w:p>
    <w:p w14:paraId="1E21517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t>Linkage</w:t>
      </w:r>
      <w:r w:rsidR="00043B32">
        <w:rPr>
          <w:spacing w:val="-2"/>
          <w:sz w:val="22"/>
          <w:szCs w:val="22"/>
        </w:rPr>
        <w:t>—</w:t>
      </w:r>
      <w:r>
        <w:rPr>
          <w:spacing w:val="-2"/>
          <w:sz w:val="22"/>
          <w:szCs w:val="22"/>
        </w:rPr>
        <w:t>Ongoing via a variety of information including surveys, reports, attendance at</w:t>
      </w:r>
    </w:p>
    <w:p w14:paraId="7F3EDE1A" w14:textId="77777777" w:rsidR="00B10404" w:rsidRDefault="006E6AD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sidR="00043B32">
        <w:rPr>
          <w:spacing w:val="-2"/>
          <w:sz w:val="22"/>
          <w:szCs w:val="22"/>
        </w:rPr>
        <w:t>m</w:t>
      </w:r>
      <w:r w:rsidR="008734B2">
        <w:rPr>
          <w:spacing w:val="-2"/>
          <w:sz w:val="22"/>
          <w:szCs w:val="22"/>
        </w:rPr>
        <w:t>eetings</w:t>
      </w:r>
      <w:r w:rsidR="00043B32">
        <w:rPr>
          <w:spacing w:val="-2"/>
          <w:sz w:val="22"/>
          <w:szCs w:val="22"/>
        </w:rPr>
        <w:t>,</w:t>
      </w:r>
      <w:r w:rsidR="008734B2">
        <w:rPr>
          <w:spacing w:val="-2"/>
          <w:sz w:val="22"/>
          <w:szCs w:val="22"/>
        </w:rPr>
        <w:t xml:space="preserve"> and correspondence</w:t>
      </w:r>
    </w:p>
    <w:p w14:paraId="29DB922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p>
    <w:p w14:paraId="678345D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321C7C7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14:paraId="09DEBB45"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3" w:name="_Toc441062885"/>
      <w:bookmarkStart w:id="44" w:name="_Toc441062956"/>
      <w:bookmarkStart w:id="45" w:name="_Toc116468789"/>
      <w:r>
        <w:rPr>
          <w:rFonts w:ascii="Arial" w:hAnsi="Arial" w:cs="Arial"/>
          <w:b/>
          <w:bCs/>
          <w:spacing w:val="-3"/>
          <w:sz w:val="40"/>
          <w:szCs w:val="40"/>
        </w:rPr>
        <w:t>E</w:t>
      </w:r>
      <w:r w:rsidR="008734B2" w:rsidRPr="005C387A">
        <w:rPr>
          <w:rFonts w:ascii="Arial" w:hAnsi="Arial" w:cs="Arial"/>
          <w:b/>
          <w:bCs/>
          <w:spacing w:val="-3"/>
          <w:sz w:val="40"/>
          <w:szCs w:val="40"/>
        </w:rPr>
        <w:t xml:space="preserve">. </w:t>
      </w:r>
      <w:r w:rsidR="0034223C">
        <w:rPr>
          <w:rFonts w:ascii="Arial" w:hAnsi="Arial" w:cs="Arial"/>
          <w:b/>
          <w:bCs/>
          <w:spacing w:val="-3"/>
          <w:sz w:val="40"/>
          <w:szCs w:val="40"/>
        </w:rPr>
        <w:t xml:space="preserve"> </w:t>
      </w:r>
      <w:r w:rsidR="008734B2">
        <w:rPr>
          <w:rFonts w:ascii="Arial" w:hAnsi="Arial" w:cs="Arial"/>
          <w:b/>
          <w:bCs/>
          <w:spacing w:val="-3"/>
          <w:sz w:val="40"/>
          <w:szCs w:val="40"/>
        </w:rPr>
        <w:t>Duties of the Executive Committee</w:t>
      </w:r>
      <w:bookmarkEnd w:id="43"/>
      <w:bookmarkEnd w:id="44"/>
      <w:bookmarkEnd w:id="45"/>
    </w:p>
    <w:p w14:paraId="40C2ECBB"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28544" behindDoc="1" locked="0" layoutInCell="1" allowOverlap="1" wp14:anchorId="1DEAC356" wp14:editId="52546A1F">
                <wp:simplePos x="0" y="0"/>
                <wp:positionH relativeFrom="margin">
                  <wp:posOffset>-62865</wp:posOffset>
                </wp:positionH>
                <wp:positionV relativeFrom="paragraph">
                  <wp:posOffset>45720</wp:posOffset>
                </wp:positionV>
                <wp:extent cx="5943600" cy="45720"/>
                <wp:effectExtent l="0" t="0" r="0" b="0"/>
                <wp:wrapNone/>
                <wp:docPr id="9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86B952" id="Rectangle 15" o:spid="_x0000_s1026" style="position:absolute;margin-left:-4.95pt;margin-top:3.6pt;width:46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NxnJ6j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11009149" w14:textId="77777777" w:rsidR="004C52B8" w:rsidRPr="00BC5F18" w:rsidRDefault="004C52B8" w:rsidP="0099570F">
      <w:pPr>
        <w:tabs>
          <w:tab w:val="left" w:pos="994"/>
        </w:tabs>
        <w:rPr>
          <w:sz w:val="22"/>
          <w:szCs w:val="22"/>
        </w:rPr>
      </w:pPr>
    </w:p>
    <w:p w14:paraId="5DD25EB5" w14:textId="77777777" w:rsidR="00891E1E" w:rsidRDefault="00891E1E" w:rsidP="00891E1E">
      <w:pPr>
        <w:numPr>
          <w:ilvl w:val="0"/>
          <w:numId w:val="46"/>
        </w:numPr>
        <w:rPr>
          <w:sz w:val="22"/>
          <w:szCs w:val="22"/>
        </w:rPr>
      </w:pPr>
      <w:r w:rsidRPr="006E6AD7">
        <w:rPr>
          <w:sz w:val="22"/>
          <w:szCs w:val="22"/>
        </w:rPr>
        <w:t>The purpose of the Executive Committee</w:t>
      </w:r>
      <w:r>
        <w:rPr>
          <w:sz w:val="22"/>
          <w:szCs w:val="22"/>
        </w:rPr>
        <w:t xml:space="preserve"> (EC)</w:t>
      </w:r>
      <w:r w:rsidRPr="006E6AD7">
        <w:rPr>
          <w:sz w:val="22"/>
          <w:szCs w:val="22"/>
        </w:rPr>
        <w:t xml:space="preserve"> of the </w:t>
      </w:r>
      <w:r>
        <w:rPr>
          <w:sz w:val="22"/>
          <w:szCs w:val="22"/>
        </w:rPr>
        <w:t>Board</w:t>
      </w:r>
      <w:r w:rsidRPr="006E6AD7">
        <w:rPr>
          <w:sz w:val="22"/>
          <w:szCs w:val="22"/>
        </w:rPr>
        <w:t xml:space="preserve"> is to act as the interim agency of the Board in the control, management</w:t>
      </w:r>
      <w:r>
        <w:rPr>
          <w:sz w:val="22"/>
          <w:szCs w:val="22"/>
        </w:rPr>
        <w:t>,</w:t>
      </w:r>
      <w:r w:rsidRPr="006E6AD7">
        <w:rPr>
          <w:sz w:val="22"/>
          <w:szCs w:val="22"/>
        </w:rPr>
        <w:t xml:space="preserve"> and administration of the AGD.</w:t>
      </w:r>
    </w:p>
    <w:p w14:paraId="6A8820A4" w14:textId="77777777" w:rsidR="00891E1E" w:rsidRDefault="00891E1E" w:rsidP="00891E1E">
      <w:pPr>
        <w:ind w:left="720"/>
        <w:rPr>
          <w:sz w:val="22"/>
          <w:szCs w:val="22"/>
        </w:rPr>
      </w:pPr>
    </w:p>
    <w:p w14:paraId="03591A16" w14:textId="62FDC073" w:rsidR="00891E1E" w:rsidRDefault="00891E1E" w:rsidP="00891E1E">
      <w:pPr>
        <w:numPr>
          <w:ilvl w:val="0"/>
          <w:numId w:val="46"/>
        </w:numPr>
        <w:rPr>
          <w:sz w:val="22"/>
          <w:szCs w:val="22"/>
        </w:rPr>
      </w:pPr>
      <w:r w:rsidRPr="006E6AD7">
        <w:rPr>
          <w:sz w:val="22"/>
          <w:szCs w:val="22"/>
        </w:rPr>
        <w:t xml:space="preserve">The AGD </w:t>
      </w:r>
      <w:r>
        <w:rPr>
          <w:sz w:val="22"/>
          <w:szCs w:val="22"/>
        </w:rPr>
        <w:t>EC</w:t>
      </w:r>
      <w:r w:rsidRPr="006E6AD7">
        <w:rPr>
          <w:sz w:val="22"/>
          <w:szCs w:val="22"/>
        </w:rPr>
        <w:t xml:space="preserve"> shall consist of the elected officers of the AGD; </w:t>
      </w:r>
      <w:r w:rsidR="00927665">
        <w:rPr>
          <w:sz w:val="22"/>
          <w:szCs w:val="22"/>
        </w:rPr>
        <w:t>President</w:t>
      </w:r>
      <w:r w:rsidRPr="006E6AD7">
        <w:rPr>
          <w:sz w:val="22"/>
          <w:szCs w:val="22"/>
        </w:rPr>
        <w:t xml:space="preserve">, </w:t>
      </w:r>
      <w:r w:rsidR="00927665">
        <w:rPr>
          <w:sz w:val="22"/>
          <w:szCs w:val="22"/>
        </w:rPr>
        <w:t>President-Elect</w:t>
      </w:r>
      <w:r w:rsidRPr="006E6AD7">
        <w:rPr>
          <w:sz w:val="22"/>
          <w:szCs w:val="22"/>
        </w:rPr>
        <w:t xml:space="preserve">, </w:t>
      </w:r>
      <w:r w:rsidR="00927665">
        <w:rPr>
          <w:sz w:val="22"/>
          <w:szCs w:val="22"/>
        </w:rPr>
        <w:t>Vice President</w:t>
      </w:r>
      <w:r w:rsidRPr="006E6AD7">
        <w:rPr>
          <w:sz w:val="22"/>
          <w:szCs w:val="22"/>
        </w:rPr>
        <w:t xml:space="preserve">, </w:t>
      </w:r>
      <w:r w:rsidR="00927665">
        <w:rPr>
          <w:sz w:val="22"/>
          <w:szCs w:val="22"/>
        </w:rPr>
        <w:t>Secretary</w:t>
      </w:r>
      <w:r w:rsidRPr="006E6AD7">
        <w:rPr>
          <w:sz w:val="22"/>
          <w:szCs w:val="22"/>
        </w:rPr>
        <w:t xml:space="preserve">, </w:t>
      </w:r>
      <w:r w:rsidR="00927665">
        <w:rPr>
          <w:sz w:val="22"/>
          <w:szCs w:val="22"/>
        </w:rPr>
        <w:t>Treasurer</w:t>
      </w:r>
      <w:r w:rsidRPr="006E6AD7">
        <w:rPr>
          <w:sz w:val="22"/>
          <w:szCs w:val="22"/>
        </w:rPr>
        <w:t xml:space="preserve">, </w:t>
      </w:r>
      <w:r w:rsidR="00927665">
        <w:rPr>
          <w:sz w:val="22"/>
          <w:szCs w:val="22"/>
        </w:rPr>
        <w:t>Speaker of the House</w:t>
      </w:r>
      <w:r w:rsidRPr="005F06A8">
        <w:rPr>
          <w:sz w:val="22"/>
          <w:szCs w:val="22"/>
        </w:rPr>
        <w:t xml:space="preserve">, </w:t>
      </w:r>
      <w:r w:rsidR="005F06A8" w:rsidRPr="005F06A8">
        <w:rPr>
          <w:sz w:val="22"/>
          <w:szCs w:val="22"/>
        </w:rPr>
        <w:t xml:space="preserve">and </w:t>
      </w:r>
      <w:r w:rsidR="00927665" w:rsidRPr="005F06A8">
        <w:rPr>
          <w:sz w:val="22"/>
          <w:szCs w:val="22"/>
        </w:rPr>
        <w:t>Editor</w:t>
      </w:r>
      <w:r w:rsidR="005F06A8" w:rsidRPr="005F06A8">
        <w:rPr>
          <w:sz w:val="22"/>
          <w:szCs w:val="22"/>
        </w:rPr>
        <w:t xml:space="preserve">. </w:t>
      </w:r>
      <w:r w:rsidR="005F06A8" w:rsidRPr="007F37FE">
        <w:rPr>
          <w:sz w:val="22"/>
          <w:szCs w:val="22"/>
        </w:rPr>
        <w:t>The Speaker of the House and Editor shall not have the right to vote.</w:t>
      </w:r>
      <w:r w:rsidRPr="005F06A8">
        <w:rPr>
          <w:sz w:val="22"/>
          <w:szCs w:val="22"/>
        </w:rPr>
        <w:t xml:space="preserve"> </w:t>
      </w:r>
      <w:r w:rsidRPr="006E6AD7">
        <w:rPr>
          <w:sz w:val="22"/>
          <w:szCs w:val="22"/>
        </w:rPr>
        <w:t>Th</w:t>
      </w:r>
      <w:r>
        <w:rPr>
          <w:sz w:val="22"/>
          <w:szCs w:val="22"/>
        </w:rPr>
        <w:t xml:space="preserve">e </w:t>
      </w:r>
      <w:r w:rsidR="00927665">
        <w:rPr>
          <w:sz w:val="22"/>
          <w:szCs w:val="22"/>
        </w:rPr>
        <w:t>Executive Director</w:t>
      </w:r>
      <w:r>
        <w:rPr>
          <w:sz w:val="22"/>
          <w:szCs w:val="22"/>
        </w:rPr>
        <w:t xml:space="preserve"> (ED) is a consultant to </w:t>
      </w:r>
      <w:r w:rsidRPr="006E6AD7">
        <w:rPr>
          <w:sz w:val="22"/>
          <w:szCs w:val="22"/>
        </w:rPr>
        <w:t>the executive committee</w:t>
      </w:r>
      <w:r>
        <w:rPr>
          <w:sz w:val="22"/>
          <w:szCs w:val="22"/>
        </w:rPr>
        <w:t xml:space="preserve"> without the right to vote</w:t>
      </w:r>
      <w:r w:rsidRPr="006E6AD7">
        <w:rPr>
          <w:sz w:val="22"/>
          <w:szCs w:val="22"/>
        </w:rPr>
        <w:t xml:space="preserve">. The </w:t>
      </w:r>
      <w:r w:rsidR="00927665">
        <w:rPr>
          <w:sz w:val="22"/>
          <w:szCs w:val="22"/>
        </w:rPr>
        <w:t>President</w:t>
      </w:r>
      <w:r w:rsidRPr="006E6AD7">
        <w:rPr>
          <w:sz w:val="22"/>
          <w:szCs w:val="22"/>
        </w:rPr>
        <w:t xml:space="preserve"> shall serve as </w:t>
      </w:r>
      <w:r>
        <w:rPr>
          <w:sz w:val="22"/>
          <w:szCs w:val="22"/>
        </w:rPr>
        <w:t>c</w:t>
      </w:r>
      <w:r w:rsidRPr="006E6AD7">
        <w:rPr>
          <w:sz w:val="22"/>
          <w:szCs w:val="22"/>
        </w:rPr>
        <w:t>hair with the right to vote only to break a tie.</w:t>
      </w:r>
    </w:p>
    <w:p w14:paraId="0C4A5DB1" w14:textId="77777777" w:rsidR="00891E1E" w:rsidRDefault="00891E1E" w:rsidP="00891E1E">
      <w:pPr>
        <w:rPr>
          <w:sz w:val="22"/>
          <w:szCs w:val="22"/>
        </w:rPr>
      </w:pPr>
    </w:p>
    <w:p w14:paraId="1BF8FC69" w14:textId="77777777" w:rsidR="00891E1E" w:rsidRDefault="00891E1E" w:rsidP="00891E1E">
      <w:pPr>
        <w:numPr>
          <w:ilvl w:val="0"/>
          <w:numId w:val="46"/>
        </w:numPr>
        <w:rPr>
          <w:sz w:val="22"/>
          <w:szCs w:val="22"/>
          <w:u w:val="single"/>
        </w:rPr>
      </w:pPr>
      <w:r w:rsidRPr="006E6AD7">
        <w:rPr>
          <w:sz w:val="22"/>
          <w:szCs w:val="22"/>
        </w:rPr>
        <w:t>Meetings: The E</w:t>
      </w:r>
      <w:r>
        <w:rPr>
          <w:sz w:val="22"/>
          <w:szCs w:val="22"/>
        </w:rPr>
        <w:t>C</w:t>
      </w:r>
      <w:r w:rsidRPr="006E6AD7">
        <w:rPr>
          <w:sz w:val="22"/>
          <w:szCs w:val="22"/>
        </w:rPr>
        <w:t xml:space="preserve"> shall, in intervals between meetings of the Board, hold such meetings as it may deem proper in order to carry out its functions. The E</w:t>
      </w:r>
      <w:r>
        <w:rPr>
          <w:sz w:val="22"/>
          <w:szCs w:val="22"/>
        </w:rPr>
        <w:t xml:space="preserve">C </w:t>
      </w:r>
      <w:r w:rsidRPr="006E6AD7">
        <w:rPr>
          <w:sz w:val="22"/>
          <w:szCs w:val="22"/>
        </w:rPr>
        <w:t xml:space="preserve">may hold meetings by teleconference call or by regularly scheduled meetings set by the </w:t>
      </w:r>
      <w:r w:rsidR="00927665">
        <w:rPr>
          <w:sz w:val="22"/>
          <w:szCs w:val="22"/>
        </w:rPr>
        <w:t>President</w:t>
      </w:r>
      <w:r w:rsidRPr="006E6AD7">
        <w:rPr>
          <w:sz w:val="22"/>
          <w:szCs w:val="22"/>
        </w:rPr>
        <w:t>. Emergency sessions may be called by a majority of the members of the committee.</w:t>
      </w:r>
    </w:p>
    <w:p w14:paraId="39F808F5" w14:textId="77777777" w:rsidR="00891E1E" w:rsidRDefault="00891E1E" w:rsidP="00891E1E">
      <w:pPr>
        <w:rPr>
          <w:sz w:val="22"/>
          <w:szCs w:val="22"/>
        </w:rPr>
      </w:pPr>
    </w:p>
    <w:p w14:paraId="7B7C7D69" w14:textId="77777777" w:rsidR="00891E1E" w:rsidRDefault="00891E1E" w:rsidP="00891E1E">
      <w:pPr>
        <w:numPr>
          <w:ilvl w:val="0"/>
          <w:numId w:val="46"/>
        </w:numPr>
        <w:rPr>
          <w:sz w:val="22"/>
          <w:szCs w:val="22"/>
        </w:rPr>
      </w:pPr>
      <w:r w:rsidRPr="006E6AD7">
        <w:rPr>
          <w:sz w:val="22"/>
          <w:szCs w:val="22"/>
        </w:rPr>
        <w:t>Report to the Board: The E</w:t>
      </w:r>
      <w:r>
        <w:rPr>
          <w:sz w:val="22"/>
          <w:szCs w:val="22"/>
        </w:rPr>
        <w:t>C</w:t>
      </w:r>
      <w:r w:rsidRPr="006E6AD7">
        <w:rPr>
          <w:sz w:val="22"/>
          <w:szCs w:val="22"/>
        </w:rPr>
        <w:t xml:space="preserve"> shall submit to the Board, a written record of any meeting or actions it shall take on behalf of the Board. </w:t>
      </w:r>
    </w:p>
    <w:p w14:paraId="71E42040" w14:textId="77777777" w:rsidR="00891E1E" w:rsidRDefault="00891E1E" w:rsidP="00891E1E">
      <w:pPr>
        <w:ind w:left="360"/>
        <w:rPr>
          <w:sz w:val="22"/>
          <w:szCs w:val="22"/>
        </w:rPr>
      </w:pPr>
    </w:p>
    <w:p w14:paraId="57B621DF" w14:textId="77777777" w:rsidR="00891E1E" w:rsidRDefault="00891E1E" w:rsidP="00891E1E">
      <w:pPr>
        <w:numPr>
          <w:ilvl w:val="0"/>
          <w:numId w:val="46"/>
        </w:numPr>
        <w:rPr>
          <w:sz w:val="22"/>
          <w:szCs w:val="22"/>
        </w:rPr>
      </w:pPr>
      <w:r w:rsidRPr="006E6AD7">
        <w:rPr>
          <w:sz w:val="22"/>
          <w:szCs w:val="22"/>
        </w:rPr>
        <w:t>Powers: The EC</w:t>
      </w:r>
      <w:r>
        <w:rPr>
          <w:sz w:val="22"/>
          <w:szCs w:val="22"/>
        </w:rPr>
        <w:t xml:space="preserve"> </w:t>
      </w:r>
      <w:r w:rsidRPr="006E6AD7">
        <w:rPr>
          <w:sz w:val="22"/>
          <w:szCs w:val="22"/>
        </w:rPr>
        <w:t xml:space="preserve">shall promote and facilitate the attainment of the strategic plan of the Board, prepare business for the Board, help the </w:t>
      </w:r>
      <w:r w:rsidR="00927665">
        <w:rPr>
          <w:sz w:val="22"/>
          <w:szCs w:val="22"/>
        </w:rPr>
        <w:t>President</w:t>
      </w:r>
      <w:r w:rsidRPr="006E6AD7">
        <w:rPr>
          <w:sz w:val="22"/>
          <w:szCs w:val="22"/>
        </w:rPr>
        <w:t xml:space="preserve"> to set the agenda for the Board meetings, call special meetings, and shall transact the business of the AGD in the intervals between meetings of the Board</w:t>
      </w:r>
      <w:r>
        <w:rPr>
          <w:sz w:val="22"/>
          <w:szCs w:val="22"/>
        </w:rPr>
        <w:t>.</w:t>
      </w:r>
      <w:r w:rsidRPr="006E6AD7">
        <w:rPr>
          <w:sz w:val="22"/>
          <w:szCs w:val="22"/>
        </w:rPr>
        <w:t xml:space="preserve"> I</w:t>
      </w:r>
      <w:r>
        <w:rPr>
          <w:sz w:val="22"/>
          <w:szCs w:val="22"/>
        </w:rPr>
        <w:t xml:space="preserve">t may spend association funds up to </w:t>
      </w:r>
      <w:r w:rsidRPr="006E6AD7">
        <w:rPr>
          <w:sz w:val="22"/>
          <w:szCs w:val="22"/>
        </w:rPr>
        <w:t>$5</w:t>
      </w:r>
      <w:r>
        <w:rPr>
          <w:sz w:val="22"/>
          <w:szCs w:val="22"/>
        </w:rPr>
        <w:t>,</w:t>
      </w:r>
      <w:r w:rsidRPr="006E6AD7">
        <w:rPr>
          <w:sz w:val="22"/>
          <w:szCs w:val="22"/>
        </w:rPr>
        <w:t>000</w:t>
      </w:r>
      <w:r w:rsidR="001F5CB2">
        <w:rPr>
          <w:sz w:val="22"/>
          <w:szCs w:val="22"/>
        </w:rPr>
        <w:t xml:space="preserve"> on unbudgeted expenses that</w:t>
      </w:r>
      <w:r w:rsidRPr="006E6AD7">
        <w:rPr>
          <w:sz w:val="22"/>
          <w:szCs w:val="22"/>
        </w:rPr>
        <w:t xml:space="preserve"> cannot wait until the next Board meeting.  </w:t>
      </w:r>
    </w:p>
    <w:p w14:paraId="013E5423" w14:textId="77777777" w:rsidR="00891E1E" w:rsidRDefault="00891E1E" w:rsidP="00891E1E">
      <w:pPr>
        <w:rPr>
          <w:sz w:val="22"/>
          <w:szCs w:val="22"/>
        </w:rPr>
      </w:pPr>
    </w:p>
    <w:p w14:paraId="4F2E7A50" w14:textId="61AC02B6" w:rsidR="00891E1E" w:rsidRDefault="00891E1E" w:rsidP="00891E1E">
      <w:pPr>
        <w:numPr>
          <w:ilvl w:val="0"/>
          <w:numId w:val="46"/>
        </w:numPr>
        <w:rPr>
          <w:sz w:val="22"/>
          <w:szCs w:val="22"/>
        </w:rPr>
      </w:pPr>
      <w:r w:rsidRPr="006E6AD7">
        <w:rPr>
          <w:sz w:val="22"/>
          <w:szCs w:val="22"/>
        </w:rPr>
        <w:t>A quorum at any E</w:t>
      </w:r>
      <w:r>
        <w:rPr>
          <w:sz w:val="22"/>
          <w:szCs w:val="22"/>
        </w:rPr>
        <w:t>C</w:t>
      </w:r>
      <w:r w:rsidRPr="006E6AD7">
        <w:rPr>
          <w:sz w:val="22"/>
          <w:szCs w:val="22"/>
        </w:rPr>
        <w:t xml:space="preserve"> meeting shall be at least </w:t>
      </w:r>
      <w:r w:rsidR="005F06A8">
        <w:rPr>
          <w:sz w:val="22"/>
          <w:szCs w:val="22"/>
        </w:rPr>
        <w:t xml:space="preserve">a majority of the </w:t>
      </w:r>
      <w:r w:rsidRPr="006E6AD7">
        <w:rPr>
          <w:sz w:val="22"/>
          <w:szCs w:val="22"/>
        </w:rPr>
        <w:t xml:space="preserve">members. All determinations of the </w:t>
      </w:r>
      <w:r>
        <w:rPr>
          <w:sz w:val="22"/>
          <w:szCs w:val="22"/>
        </w:rPr>
        <w:t>c</w:t>
      </w:r>
      <w:r w:rsidRPr="006E6AD7">
        <w:rPr>
          <w:sz w:val="22"/>
          <w:szCs w:val="22"/>
        </w:rPr>
        <w:t xml:space="preserve">ommittee shall be made by a majority of </w:t>
      </w:r>
      <w:r w:rsidR="005F06A8">
        <w:rPr>
          <w:sz w:val="22"/>
          <w:szCs w:val="22"/>
        </w:rPr>
        <w:t xml:space="preserve">the voting </w:t>
      </w:r>
      <w:r w:rsidRPr="006E6AD7">
        <w:rPr>
          <w:sz w:val="22"/>
          <w:szCs w:val="22"/>
        </w:rPr>
        <w:t xml:space="preserve">members present at a meeting duly called and held.    </w:t>
      </w:r>
    </w:p>
    <w:p w14:paraId="4517205C" w14:textId="77777777" w:rsidR="00891E1E" w:rsidRDefault="00891E1E" w:rsidP="00891E1E">
      <w:pPr>
        <w:ind w:left="360"/>
        <w:rPr>
          <w:sz w:val="22"/>
          <w:szCs w:val="22"/>
        </w:rPr>
      </w:pPr>
    </w:p>
    <w:p w14:paraId="42141245" w14:textId="77777777" w:rsidR="00891E1E" w:rsidRDefault="00891E1E" w:rsidP="00891E1E">
      <w:pPr>
        <w:numPr>
          <w:ilvl w:val="0"/>
          <w:numId w:val="46"/>
        </w:numPr>
        <w:rPr>
          <w:sz w:val="22"/>
          <w:szCs w:val="22"/>
        </w:rPr>
      </w:pPr>
      <w:r w:rsidRPr="006E6AD7">
        <w:rPr>
          <w:sz w:val="22"/>
          <w:szCs w:val="22"/>
        </w:rPr>
        <w:t>The E</w:t>
      </w:r>
      <w:r>
        <w:rPr>
          <w:sz w:val="22"/>
          <w:szCs w:val="22"/>
        </w:rPr>
        <w:t>C</w:t>
      </w:r>
      <w:r w:rsidRPr="006E6AD7">
        <w:rPr>
          <w:sz w:val="22"/>
          <w:szCs w:val="22"/>
        </w:rPr>
        <w:t xml:space="preserve"> shall have the resources and authority appropriate to discharge its duties and responsibilities and to retain special counsel or other experts or consultants, as it deems appropriate, without seeking approval of the Board or management but within the established funding limitations as set by the Board.</w:t>
      </w:r>
    </w:p>
    <w:p w14:paraId="170DAB40" w14:textId="77777777" w:rsidR="00891E1E" w:rsidRDefault="00891E1E" w:rsidP="00891E1E">
      <w:pPr>
        <w:rPr>
          <w:sz w:val="22"/>
          <w:szCs w:val="22"/>
        </w:rPr>
      </w:pPr>
    </w:p>
    <w:p w14:paraId="026F62FC" w14:textId="77777777" w:rsidR="00891E1E" w:rsidRDefault="00891E1E" w:rsidP="004671A1">
      <w:pPr>
        <w:numPr>
          <w:ilvl w:val="0"/>
          <w:numId w:val="46"/>
        </w:numPr>
        <w:tabs>
          <w:tab w:val="left" w:pos="720"/>
        </w:tabs>
        <w:suppressAutoHyphens/>
        <w:rPr>
          <w:bCs/>
          <w:iCs/>
          <w:spacing w:val="-3"/>
          <w:sz w:val="22"/>
          <w:szCs w:val="22"/>
        </w:rPr>
      </w:pPr>
      <w:r w:rsidRPr="00E229E1">
        <w:rPr>
          <w:sz w:val="22"/>
          <w:szCs w:val="22"/>
        </w:rPr>
        <w:t>Members of the EC may be reimbursed for their actual travel expenses according to the AGD travel policy while on official AGD business in accordance with methods for reimbursement as established by the Board.</w:t>
      </w:r>
    </w:p>
    <w:p w14:paraId="063521E3" w14:textId="77777777" w:rsidR="00891E1E" w:rsidRDefault="00891E1E" w:rsidP="00891E1E">
      <w:pPr>
        <w:pStyle w:val="ListParagraph"/>
        <w:rPr>
          <w:bCs/>
          <w:iCs/>
          <w:spacing w:val="-3"/>
          <w:sz w:val="22"/>
          <w:szCs w:val="22"/>
        </w:rPr>
      </w:pPr>
    </w:p>
    <w:p w14:paraId="3F61A7C2" w14:textId="77777777" w:rsidR="00891E1E" w:rsidRDefault="00891E1E" w:rsidP="004671A1">
      <w:pPr>
        <w:numPr>
          <w:ilvl w:val="0"/>
          <w:numId w:val="46"/>
        </w:numPr>
        <w:tabs>
          <w:tab w:val="left" w:pos="720"/>
        </w:tabs>
        <w:suppressAutoHyphens/>
        <w:rPr>
          <w:bCs/>
          <w:iCs/>
          <w:spacing w:val="-3"/>
          <w:sz w:val="22"/>
          <w:szCs w:val="22"/>
        </w:rPr>
      </w:pPr>
      <w:r w:rsidRPr="00E229E1">
        <w:rPr>
          <w:bCs/>
          <w:iCs/>
          <w:spacing w:val="-3"/>
          <w:sz w:val="22"/>
          <w:szCs w:val="22"/>
        </w:rPr>
        <w:t xml:space="preserve">The EC shall approve all events associated with the </w:t>
      </w:r>
      <w:r w:rsidR="004159A5">
        <w:rPr>
          <w:bCs/>
          <w:iCs/>
          <w:spacing w:val="-3"/>
          <w:sz w:val="22"/>
          <w:szCs w:val="22"/>
        </w:rPr>
        <w:t>scientific session</w:t>
      </w:r>
      <w:r w:rsidRPr="00E229E1">
        <w:rPr>
          <w:bCs/>
          <w:iCs/>
          <w:spacing w:val="-3"/>
          <w:sz w:val="22"/>
          <w:szCs w:val="22"/>
        </w:rPr>
        <w:t xml:space="preserve">. Requests will come to the Executive Committee from the appropriate AGD agency or department, with input from the </w:t>
      </w:r>
      <w:r w:rsidR="00927665">
        <w:rPr>
          <w:bCs/>
          <w:iCs/>
          <w:spacing w:val="-3"/>
          <w:sz w:val="22"/>
          <w:szCs w:val="22"/>
        </w:rPr>
        <w:t>Executive Director</w:t>
      </w:r>
      <w:r w:rsidRPr="00E229E1">
        <w:rPr>
          <w:bCs/>
          <w:iCs/>
          <w:spacing w:val="-3"/>
          <w:sz w:val="22"/>
          <w:szCs w:val="22"/>
        </w:rPr>
        <w:t xml:space="preserve"> and </w:t>
      </w:r>
      <w:r>
        <w:rPr>
          <w:bCs/>
          <w:iCs/>
          <w:spacing w:val="-3"/>
          <w:sz w:val="22"/>
          <w:szCs w:val="22"/>
        </w:rPr>
        <w:t>Scientific Meeting</w:t>
      </w:r>
      <w:r w:rsidRPr="00E229E1">
        <w:rPr>
          <w:bCs/>
          <w:iCs/>
          <w:spacing w:val="-3"/>
          <w:sz w:val="22"/>
          <w:szCs w:val="22"/>
        </w:rPr>
        <w:t xml:space="preserve"> Council.  This process will pertain to all events, even those which may have been included in previous annual meetings</w:t>
      </w:r>
      <w:r w:rsidR="004159A5">
        <w:rPr>
          <w:bCs/>
          <w:iCs/>
          <w:spacing w:val="-3"/>
          <w:sz w:val="22"/>
          <w:szCs w:val="22"/>
        </w:rPr>
        <w:t xml:space="preserve"> and scientific sessions</w:t>
      </w:r>
      <w:r w:rsidRPr="00E229E1">
        <w:rPr>
          <w:bCs/>
          <w:iCs/>
          <w:spacing w:val="-3"/>
          <w:sz w:val="22"/>
          <w:szCs w:val="22"/>
        </w:rPr>
        <w:t>, except for those prescribed for in AGD policy.</w:t>
      </w:r>
    </w:p>
    <w:p w14:paraId="206D80FB" w14:textId="77777777" w:rsidR="00891E1E" w:rsidRDefault="00891E1E" w:rsidP="00891E1E">
      <w:pPr>
        <w:pStyle w:val="ListParagraph"/>
        <w:rPr>
          <w:bCs/>
          <w:iCs/>
          <w:spacing w:val="-3"/>
          <w:sz w:val="22"/>
          <w:szCs w:val="22"/>
        </w:rPr>
      </w:pPr>
    </w:p>
    <w:p w14:paraId="23F9DAA0" w14:textId="77777777" w:rsidR="00891E1E" w:rsidRDefault="00891E1E" w:rsidP="00891E1E">
      <w:pPr>
        <w:numPr>
          <w:ilvl w:val="0"/>
          <w:numId w:val="46"/>
        </w:numPr>
        <w:tabs>
          <w:tab w:val="left" w:pos="720"/>
        </w:tabs>
        <w:suppressAutoHyphens/>
        <w:jc w:val="both"/>
        <w:rPr>
          <w:bCs/>
          <w:iCs/>
          <w:spacing w:val="-3"/>
          <w:sz w:val="22"/>
          <w:szCs w:val="22"/>
        </w:rPr>
      </w:pPr>
      <w:r>
        <w:rPr>
          <w:bCs/>
          <w:iCs/>
          <w:spacing w:val="-3"/>
          <w:sz w:val="22"/>
          <w:szCs w:val="22"/>
        </w:rPr>
        <w:t xml:space="preserve">The </w:t>
      </w:r>
      <w:r w:rsidR="00927665">
        <w:rPr>
          <w:bCs/>
          <w:iCs/>
          <w:spacing w:val="-3"/>
          <w:sz w:val="22"/>
          <w:szCs w:val="22"/>
        </w:rPr>
        <w:t>Speaker of the House</w:t>
      </w:r>
      <w:r>
        <w:rPr>
          <w:bCs/>
          <w:iCs/>
          <w:spacing w:val="-3"/>
          <w:sz w:val="22"/>
          <w:szCs w:val="22"/>
        </w:rPr>
        <w:t xml:space="preserve">, </w:t>
      </w:r>
      <w:r w:rsidR="00927665">
        <w:rPr>
          <w:bCs/>
          <w:iCs/>
          <w:spacing w:val="-3"/>
          <w:sz w:val="22"/>
          <w:szCs w:val="22"/>
        </w:rPr>
        <w:t>President</w:t>
      </w:r>
      <w:r>
        <w:rPr>
          <w:bCs/>
          <w:iCs/>
          <w:spacing w:val="-3"/>
          <w:sz w:val="22"/>
          <w:szCs w:val="22"/>
        </w:rPr>
        <w:t xml:space="preserve">, and </w:t>
      </w:r>
      <w:r w:rsidR="00927665">
        <w:rPr>
          <w:bCs/>
          <w:iCs/>
          <w:spacing w:val="-3"/>
          <w:sz w:val="22"/>
          <w:szCs w:val="22"/>
        </w:rPr>
        <w:t>President-Elect</w:t>
      </w:r>
      <w:r>
        <w:rPr>
          <w:bCs/>
          <w:iCs/>
          <w:spacing w:val="-3"/>
          <w:sz w:val="22"/>
          <w:szCs w:val="22"/>
        </w:rPr>
        <w:t xml:space="preserve"> will have the authority to approve the schedule for the governance annual meeting.</w:t>
      </w:r>
    </w:p>
    <w:p w14:paraId="40B977B7" w14:textId="77777777" w:rsidR="00EB4F8B" w:rsidRDefault="00EB4F8B" w:rsidP="007F37FE">
      <w:pPr>
        <w:suppressAutoHyphens/>
        <w:rPr>
          <w:spacing w:val="-2"/>
          <w:sz w:val="22"/>
          <w:szCs w:val="22"/>
        </w:rPr>
      </w:pPr>
    </w:p>
    <w:p w14:paraId="3C5FAD94" w14:textId="6D50682D" w:rsidR="009B28B4" w:rsidRDefault="00891E1E" w:rsidP="00EB4F8B">
      <w:pPr>
        <w:numPr>
          <w:ilvl w:val="0"/>
          <w:numId w:val="46"/>
        </w:numPr>
        <w:tabs>
          <w:tab w:val="left" w:pos="720"/>
        </w:tabs>
        <w:suppressAutoHyphens/>
        <w:rPr>
          <w:spacing w:val="-2"/>
          <w:sz w:val="22"/>
          <w:szCs w:val="22"/>
        </w:rPr>
      </w:pPr>
      <w:r w:rsidRPr="009910F6">
        <w:rPr>
          <w:spacing w:val="-2"/>
          <w:sz w:val="22"/>
          <w:szCs w:val="22"/>
        </w:rPr>
        <w:t>The AGD Executive Committee shall have approval authority for all companies that seek to participate as AGD Corporate Sponsors.</w:t>
      </w:r>
    </w:p>
    <w:p w14:paraId="275B5C52" w14:textId="77777777" w:rsidR="00EB4F8B" w:rsidRDefault="00EB4F8B" w:rsidP="00EB4F8B">
      <w:pPr>
        <w:suppressAutoHyphens/>
        <w:ind w:left="720"/>
        <w:rPr>
          <w:spacing w:val="-2"/>
          <w:sz w:val="22"/>
          <w:szCs w:val="22"/>
        </w:rPr>
      </w:pPr>
    </w:p>
    <w:p w14:paraId="52174700" w14:textId="473069E5" w:rsidR="009B28B4" w:rsidRPr="001F46A6" w:rsidRDefault="0022188C" w:rsidP="00EB4F8B">
      <w:pPr>
        <w:numPr>
          <w:ilvl w:val="0"/>
          <w:numId w:val="46"/>
        </w:numPr>
        <w:tabs>
          <w:tab w:val="left" w:pos="720"/>
        </w:tabs>
        <w:suppressAutoHyphens/>
        <w:rPr>
          <w:spacing w:val="-2"/>
          <w:sz w:val="22"/>
          <w:szCs w:val="22"/>
        </w:rPr>
      </w:pPr>
      <w:r>
        <w:rPr>
          <w:spacing w:val="-2"/>
          <w:sz w:val="22"/>
          <w:szCs w:val="22"/>
        </w:rPr>
        <w:t xml:space="preserve">If a continuing education organization appeals a decision by the PACE Council to denial or withdraw of approval and requests a review, the EC will review the decision and determine if the PACE Council’s decision to deny or withdraw approval was justified.  The decision of the EC will be the final decision. </w:t>
      </w:r>
    </w:p>
    <w:p w14:paraId="79DD0004" w14:textId="77777777" w:rsidR="00891E1E" w:rsidRPr="009910F6" w:rsidRDefault="00891E1E" w:rsidP="00891E1E">
      <w:pPr>
        <w:tabs>
          <w:tab w:val="left" w:pos="-1440"/>
          <w:tab w:val="left" w:pos="-720"/>
          <w:tab w:val="left" w:pos="2880"/>
          <w:tab w:val="left" w:pos="3196"/>
          <w:tab w:val="left" w:pos="3600"/>
        </w:tabs>
        <w:suppressAutoHyphens/>
        <w:ind w:left="720" w:hanging="360"/>
        <w:rPr>
          <w:spacing w:val="-2"/>
          <w:sz w:val="22"/>
          <w:szCs w:val="22"/>
        </w:rPr>
      </w:pPr>
    </w:p>
    <w:p w14:paraId="2E568D4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4977493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03FB991" w14:textId="77777777" w:rsidR="00B10404" w:rsidRDefault="008734B2">
      <w:pPr>
        <w:rPr>
          <w:rFonts w:ascii="Arial" w:hAnsi="Arial" w:cs="Arial"/>
          <w:i/>
          <w:iCs/>
          <w:spacing w:val="-3"/>
          <w:sz w:val="24"/>
          <w:szCs w:val="24"/>
        </w:rPr>
      </w:pPr>
      <w:r w:rsidRPr="006E6AD7">
        <w:rPr>
          <w:i/>
          <w:iCs/>
          <w:spacing w:val="-2"/>
          <w:sz w:val="22"/>
          <w:szCs w:val="22"/>
        </w:rPr>
        <w:br w:type="page"/>
      </w:r>
      <w:r w:rsidR="00904528" w:rsidRPr="003272F3">
        <w:rPr>
          <w:rFonts w:ascii="Arial" w:hAnsi="Arial" w:cs="Arial"/>
          <w:b/>
          <w:bCs/>
          <w:i/>
          <w:iCs/>
          <w:spacing w:val="-3"/>
          <w:sz w:val="24"/>
          <w:szCs w:val="24"/>
        </w:rPr>
        <w:lastRenderedPageBreak/>
        <w:t>P</w:t>
      </w:r>
      <w:r w:rsidR="00904528">
        <w:rPr>
          <w:rFonts w:ascii="Arial" w:hAnsi="Arial" w:cs="Arial"/>
          <w:b/>
          <w:bCs/>
          <w:i/>
          <w:iCs/>
          <w:spacing w:val="-3"/>
          <w:sz w:val="24"/>
          <w:szCs w:val="24"/>
        </w:rPr>
        <w:t>olicy Type:  II</w:t>
      </w:r>
      <w:r w:rsidR="00904528" w:rsidRPr="003272F3">
        <w:rPr>
          <w:rFonts w:ascii="Arial" w:hAnsi="Arial" w:cs="Arial"/>
          <w:b/>
          <w:bCs/>
          <w:i/>
          <w:iCs/>
          <w:spacing w:val="-3"/>
          <w:sz w:val="24"/>
          <w:szCs w:val="24"/>
        </w:rPr>
        <w:t xml:space="preserve">. </w:t>
      </w:r>
      <w:r w:rsidR="00904528" w:rsidRPr="003272F3">
        <w:rPr>
          <w:rFonts w:ascii="Arial" w:hAnsi="Arial" w:cs="Arial"/>
          <w:i/>
          <w:iCs/>
          <w:spacing w:val="-3"/>
          <w:sz w:val="24"/>
          <w:szCs w:val="24"/>
        </w:rPr>
        <w:t>G</w:t>
      </w:r>
      <w:r w:rsidR="00904528">
        <w:rPr>
          <w:rFonts w:ascii="Arial" w:hAnsi="Arial" w:cs="Arial"/>
          <w:i/>
          <w:iCs/>
          <w:spacing w:val="-3"/>
          <w:sz w:val="24"/>
          <w:szCs w:val="24"/>
        </w:rPr>
        <w:t>overnance Process</w:t>
      </w:r>
    </w:p>
    <w:p w14:paraId="27BE9E35" w14:textId="77777777" w:rsidR="00B10404" w:rsidRPr="00A8763A" w:rsidRDefault="00B10404">
      <w:pPr>
        <w:rPr>
          <w:rFonts w:ascii="Arial" w:hAnsi="Arial" w:cs="Arial"/>
          <w:b/>
          <w:i/>
          <w:iCs/>
          <w:spacing w:val="-2"/>
          <w:sz w:val="24"/>
          <w:szCs w:val="24"/>
        </w:rPr>
      </w:pPr>
    </w:p>
    <w:p w14:paraId="56C82960"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6" w:name="_Toc441062886"/>
      <w:bookmarkStart w:id="47" w:name="_Toc441062957"/>
      <w:bookmarkStart w:id="48" w:name="_Toc116468790"/>
      <w:r>
        <w:rPr>
          <w:rFonts w:ascii="Arial" w:hAnsi="Arial" w:cs="Arial"/>
          <w:b/>
          <w:bCs/>
          <w:spacing w:val="-3"/>
          <w:sz w:val="40"/>
          <w:szCs w:val="40"/>
        </w:rPr>
        <w:t>F</w:t>
      </w:r>
      <w:r w:rsidR="008734B2">
        <w:rPr>
          <w:rFonts w:ascii="Arial" w:hAnsi="Arial" w:cs="Arial"/>
          <w:b/>
          <w:bCs/>
          <w:spacing w:val="-3"/>
          <w:sz w:val="40"/>
          <w:szCs w:val="40"/>
        </w:rPr>
        <w:t>.  Officer Duties</w:t>
      </w:r>
      <w:bookmarkEnd w:id="46"/>
      <w:bookmarkEnd w:id="47"/>
      <w:bookmarkEnd w:id="48"/>
    </w:p>
    <w:p w14:paraId="57E83319"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5712" behindDoc="1" locked="0" layoutInCell="1" allowOverlap="1" wp14:anchorId="0B7803BA" wp14:editId="1633AF98">
                <wp:simplePos x="0" y="0"/>
                <wp:positionH relativeFrom="margin">
                  <wp:posOffset>-62865</wp:posOffset>
                </wp:positionH>
                <wp:positionV relativeFrom="paragraph">
                  <wp:posOffset>45720</wp:posOffset>
                </wp:positionV>
                <wp:extent cx="5943600" cy="45720"/>
                <wp:effectExtent l="0" t="0" r="0" b="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17AE76" id="Rectangle 16" o:spid="_x0000_s1026" style="position:absolute;margin-left:-4.95pt;margin-top:3.6pt;width:468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KYj8q7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01FD1D27" w14:textId="77777777" w:rsidR="008734B2" w:rsidRDefault="008734B2" w:rsidP="00A739E3">
      <w:pPr>
        <w:rPr>
          <w:b/>
          <w:bCs/>
          <w:u w:val="single"/>
        </w:rPr>
        <w:sectPr w:rsidR="008734B2" w:rsidSect="00E25E94">
          <w:pgSz w:w="12240" w:h="15840" w:code="1"/>
          <w:pgMar w:top="1440" w:right="1440" w:bottom="1440" w:left="1440" w:header="1440" w:footer="720" w:gutter="0"/>
          <w:lnNumType w:countBy="1"/>
          <w:cols w:space="720"/>
          <w:noEndnote/>
        </w:sectPr>
      </w:pPr>
    </w:p>
    <w:p w14:paraId="66541730" w14:textId="77777777" w:rsidR="00B10404" w:rsidRDefault="00C870C6">
      <w:pPr>
        <w:rPr>
          <w:b/>
          <w:bCs/>
          <w:u w:val="single"/>
        </w:rPr>
      </w:pPr>
      <w:r w:rsidRPr="006F76DA">
        <w:rPr>
          <w:b/>
          <w:bCs/>
          <w:u w:val="single"/>
        </w:rPr>
        <w:t>President</w:t>
      </w:r>
    </w:p>
    <w:p w14:paraId="430A8B38" w14:textId="77777777" w:rsidR="00B10404" w:rsidRDefault="00C870C6">
      <w:pPr>
        <w:rPr>
          <w:b/>
          <w:bCs/>
          <w:i/>
          <w:iCs/>
        </w:rPr>
      </w:pPr>
      <w:r>
        <w:rPr>
          <w:b/>
          <w:bCs/>
          <w:i/>
          <w:iCs/>
        </w:rPr>
        <w:t>Job Description/Duties</w:t>
      </w:r>
    </w:p>
    <w:p w14:paraId="068BBAB7" w14:textId="77777777" w:rsidR="00B10404" w:rsidRDefault="00B44139" w:rsidP="007A2449">
      <w:pPr>
        <w:numPr>
          <w:ilvl w:val="0"/>
          <w:numId w:val="56"/>
        </w:numPr>
      </w:pPr>
      <w:r>
        <w:t>Preside over</w:t>
      </w:r>
      <w:r w:rsidR="00C870C6" w:rsidRPr="00064D84">
        <w:t xml:space="preserve"> Board and EC meetings</w:t>
      </w:r>
    </w:p>
    <w:p w14:paraId="3986AA04" w14:textId="77777777" w:rsidR="00B10404" w:rsidRDefault="00C870C6" w:rsidP="007A2449">
      <w:pPr>
        <w:numPr>
          <w:ilvl w:val="0"/>
          <w:numId w:val="56"/>
        </w:numPr>
      </w:pPr>
      <w:r w:rsidRPr="00064D84">
        <w:t>Engage the entire Board</w:t>
      </w:r>
    </w:p>
    <w:p w14:paraId="7E352361" w14:textId="77777777" w:rsidR="00B10404" w:rsidRDefault="00C870C6" w:rsidP="007A2449">
      <w:pPr>
        <w:numPr>
          <w:ilvl w:val="0"/>
          <w:numId w:val="56"/>
        </w:numPr>
      </w:pPr>
      <w:r w:rsidRPr="00064D84">
        <w:t>Ambassador</w:t>
      </w:r>
      <w:r w:rsidR="007913ED">
        <w:t xml:space="preserve"> of the AGD</w:t>
      </w:r>
    </w:p>
    <w:p w14:paraId="579B4ED3" w14:textId="77777777" w:rsidR="00B10404" w:rsidRDefault="00C870C6" w:rsidP="007A2449">
      <w:pPr>
        <w:numPr>
          <w:ilvl w:val="0"/>
          <w:numId w:val="56"/>
        </w:numPr>
      </w:pPr>
      <w:r w:rsidRPr="00064D84">
        <w:t>Signature on all official AGD letters</w:t>
      </w:r>
    </w:p>
    <w:p w14:paraId="7C2BE7F7" w14:textId="77777777" w:rsidR="00B10404" w:rsidRDefault="00C870C6" w:rsidP="007A2449">
      <w:pPr>
        <w:numPr>
          <w:ilvl w:val="0"/>
          <w:numId w:val="56"/>
        </w:numPr>
      </w:pPr>
      <w:r w:rsidRPr="00064D84">
        <w:t>Leadership recruitment and development</w:t>
      </w:r>
    </w:p>
    <w:p w14:paraId="3B6EDD7A" w14:textId="77777777" w:rsidR="00B10404" w:rsidRDefault="00C870C6" w:rsidP="007A2449">
      <w:pPr>
        <w:numPr>
          <w:ilvl w:val="0"/>
          <w:numId w:val="56"/>
        </w:numPr>
      </w:pPr>
      <w:r w:rsidRPr="00064D84">
        <w:t>Communicate the grassroots members’ input and feedback</w:t>
      </w:r>
    </w:p>
    <w:p w14:paraId="273356C8" w14:textId="77777777" w:rsidR="00B10404" w:rsidRDefault="007913ED" w:rsidP="007A2449">
      <w:pPr>
        <w:numPr>
          <w:ilvl w:val="0"/>
          <w:numId w:val="56"/>
        </w:numPr>
      </w:pPr>
      <w:r>
        <w:t>L</w:t>
      </w:r>
      <w:r w:rsidR="00C870C6" w:rsidRPr="00064D84">
        <w:t>ifelong learner</w:t>
      </w:r>
    </w:p>
    <w:p w14:paraId="7794F8BD" w14:textId="77777777" w:rsidR="00B10404" w:rsidRDefault="00C870C6" w:rsidP="007A2449">
      <w:pPr>
        <w:numPr>
          <w:ilvl w:val="0"/>
          <w:numId w:val="56"/>
        </w:numPr>
      </w:pPr>
      <w:r w:rsidRPr="00064D84">
        <w:t xml:space="preserve">Staff </w:t>
      </w:r>
      <w:r w:rsidR="005E62DD">
        <w:t xml:space="preserve">motivator </w:t>
      </w:r>
    </w:p>
    <w:p w14:paraId="291772CE" w14:textId="77777777" w:rsidR="00B10404" w:rsidRDefault="00C870C6" w:rsidP="007A2449">
      <w:pPr>
        <w:numPr>
          <w:ilvl w:val="0"/>
          <w:numId w:val="56"/>
        </w:numPr>
      </w:pPr>
      <w:r w:rsidRPr="00064D84">
        <w:t xml:space="preserve">Sounding board for the </w:t>
      </w:r>
      <w:r w:rsidR="00927665">
        <w:t>Executive Director</w:t>
      </w:r>
      <w:r w:rsidRPr="00064D84">
        <w:t xml:space="preserve"> </w:t>
      </w:r>
    </w:p>
    <w:p w14:paraId="039C2454" w14:textId="77777777" w:rsidR="00B10404" w:rsidRDefault="00C870C6" w:rsidP="007A2449">
      <w:pPr>
        <w:numPr>
          <w:ilvl w:val="0"/>
          <w:numId w:val="56"/>
        </w:numPr>
      </w:pPr>
      <w:r w:rsidRPr="00064D84">
        <w:t xml:space="preserve">Apolitical </w:t>
      </w:r>
    </w:p>
    <w:p w14:paraId="182A55AD" w14:textId="77777777" w:rsidR="00B10404" w:rsidRDefault="007913ED" w:rsidP="007A2449">
      <w:pPr>
        <w:numPr>
          <w:ilvl w:val="0"/>
          <w:numId w:val="56"/>
        </w:numPr>
      </w:pPr>
      <w:r>
        <w:t xml:space="preserve">AGD </w:t>
      </w:r>
      <w:r w:rsidR="00C870C6" w:rsidRPr="00064D84">
        <w:t>Spokesperson</w:t>
      </w:r>
    </w:p>
    <w:p w14:paraId="2B25994D" w14:textId="77777777" w:rsidR="00B10404" w:rsidRDefault="00C870C6" w:rsidP="007A2449">
      <w:pPr>
        <w:numPr>
          <w:ilvl w:val="0"/>
          <w:numId w:val="56"/>
        </w:numPr>
      </w:pPr>
      <w:r w:rsidRPr="00064D84">
        <w:t xml:space="preserve">Has check signing privileges </w:t>
      </w:r>
    </w:p>
    <w:p w14:paraId="5C76F570" w14:textId="77777777" w:rsidR="00B10404" w:rsidRDefault="00C870C6" w:rsidP="007A2449">
      <w:pPr>
        <w:numPr>
          <w:ilvl w:val="0"/>
          <w:numId w:val="56"/>
        </w:numPr>
      </w:pPr>
      <w:r w:rsidRPr="00064D84">
        <w:t xml:space="preserve">Media savvy </w:t>
      </w:r>
    </w:p>
    <w:p w14:paraId="5AB2BB0D" w14:textId="77777777" w:rsidR="00B10404" w:rsidRDefault="004C4D3B" w:rsidP="007A2449">
      <w:pPr>
        <w:numPr>
          <w:ilvl w:val="0"/>
          <w:numId w:val="56"/>
        </w:numPr>
      </w:pPr>
      <w:r>
        <w:t xml:space="preserve">To review </w:t>
      </w:r>
      <w:r w:rsidR="00927665">
        <w:t>Executive Director</w:t>
      </w:r>
      <w:r>
        <w:t xml:space="preserve"> (ED)expenses and to approve those expenses in the </w:t>
      </w:r>
      <w:r w:rsidR="00927665">
        <w:t>Treasurer</w:t>
      </w:r>
      <w:r w:rsidR="007913ED">
        <w:t xml:space="preserve">’s </w:t>
      </w:r>
      <w:r>
        <w:t xml:space="preserve">absence </w:t>
      </w:r>
    </w:p>
    <w:p w14:paraId="15BEDB1C" w14:textId="77777777" w:rsidR="00B10404" w:rsidRDefault="00314835" w:rsidP="007A2449">
      <w:pPr>
        <w:numPr>
          <w:ilvl w:val="0"/>
          <w:numId w:val="56"/>
        </w:numPr>
      </w:pPr>
      <w:r w:rsidRPr="00064D84">
        <w:t xml:space="preserve">Facilitate a past </w:t>
      </w:r>
      <w:r w:rsidR="00927665">
        <w:t>President</w:t>
      </w:r>
      <w:r w:rsidRPr="00064D84">
        <w:t xml:space="preserve">s’ forum (example: the annual </w:t>
      </w:r>
      <w:r>
        <w:t>p</w:t>
      </w:r>
      <w:r w:rsidRPr="00064D84">
        <w:t xml:space="preserve">ast </w:t>
      </w:r>
      <w:r w:rsidR="00927665">
        <w:t>President</w:t>
      </w:r>
      <w:r w:rsidRPr="00064D84">
        <w:t>s</w:t>
      </w:r>
      <w:r>
        <w:t>’</w:t>
      </w:r>
      <w:r w:rsidRPr="00064D84">
        <w:t xml:space="preserve"> breakfast)</w:t>
      </w:r>
    </w:p>
    <w:p w14:paraId="55E87E8A" w14:textId="77777777" w:rsidR="009A57F6" w:rsidRDefault="009A57F6" w:rsidP="007A2449">
      <w:pPr>
        <w:numPr>
          <w:ilvl w:val="0"/>
          <w:numId w:val="56"/>
        </w:numPr>
      </w:pPr>
      <w:r>
        <w:t xml:space="preserve">Present the Board evaluation results to the </w:t>
      </w:r>
      <w:r w:rsidR="00927665">
        <w:t>Executive Director</w:t>
      </w:r>
      <w:r>
        <w:t xml:space="preserve"> along with the </w:t>
      </w:r>
      <w:r w:rsidR="00B2014C">
        <w:t xml:space="preserve">past </w:t>
      </w:r>
      <w:r w:rsidR="00927665">
        <w:t>President</w:t>
      </w:r>
    </w:p>
    <w:p w14:paraId="534B44E8" w14:textId="77777777" w:rsidR="00B10404" w:rsidRDefault="00C870C6">
      <w:pPr>
        <w:rPr>
          <w:b/>
          <w:bCs/>
          <w:i/>
          <w:iCs/>
        </w:rPr>
      </w:pPr>
      <w:r w:rsidRPr="0072023B">
        <w:rPr>
          <w:b/>
          <w:bCs/>
          <w:i/>
          <w:iCs/>
        </w:rPr>
        <w:t>Skill set</w:t>
      </w:r>
    </w:p>
    <w:p w14:paraId="099F4AC8" w14:textId="77777777" w:rsidR="00B10404" w:rsidRDefault="00C870C6" w:rsidP="007A2449">
      <w:pPr>
        <w:numPr>
          <w:ilvl w:val="0"/>
          <w:numId w:val="55"/>
        </w:numPr>
      </w:pPr>
      <w:r w:rsidRPr="00064D84">
        <w:t>Facilitation</w:t>
      </w:r>
    </w:p>
    <w:p w14:paraId="3F048D9C" w14:textId="77777777" w:rsidR="00B10404" w:rsidRDefault="00C870C6" w:rsidP="007A2449">
      <w:pPr>
        <w:numPr>
          <w:ilvl w:val="0"/>
          <w:numId w:val="55"/>
        </w:numPr>
      </w:pPr>
      <w:r w:rsidRPr="00064D84">
        <w:t>Confident public speaker</w:t>
      </w:r>
    </w:p>
    <w:p w14:paraId="2CB960EE" w14:textId="77777777" w:rsidR="00B10404" w:rsidRDefault="00C870C6" w:rsidP="007A2449">
      <w:pPr>
        <w:numPr>
          <w:ilvl w:val="0"/>
          <w:numId w:val="55"/>
        </w:numPr>
      </w:pPr>
      <w:r w:rsidRPr="00064D84">
        <w:t xml:space="preserve">Active participation in Board and EC business </w:t>
      </w:r>
    </w:p>
    <w:p w14:paraId="5EC85A55" w14:textId="77777777" w:rsidR="00B10404" w:rsidRDefault="00C870C6" w:rsidP="007A2449">
      <w:pPr>
        <w:numPr>
          <w:ilvl w:val="0"/>
          <w:numId w:val="55"/>
        </w:numPr>
      </w:pPr>
      <w:r w:rsidRPr="00064D84">
        <w:t>Active participation in Web forum</w:t>
      </w:r>
    </w:p>
    <w:p w14:paraId="473E60D8" w14:textId="77777777" w:rsidR="00B10404" w:rsidRDefault="00C870C6" w:rsidP="007A2449">
      <w:pPr>
        <w:numPr>
          <w:ilvl w:val="0"/>
          <w:numId w:val="55"/>
        </w:numPr>
      </w:pPr>
      <w:r w:rsidRPr="00064D84">
        <w:t>Knowledge of AGD structure</w:t>
      </w:r>
    </w:p>
    <w:p w14:paraId="3F1622DF" w14:textId="77777777" w:rsidR="00B10404" w:rsidRDefault="00C870C6" w:rsidP="007A2449">
      <w:pPr>
        <w:numPr>
          <w:ilvl w:val="0"/>
          <w:numId w:val="55"/>
        </w:numPr>
      </w:pPr>
      <w:r w:rsidRPr="00064D84">
        <w:t>Excellent communication skills</w:t>
      </w:r>
    </w:p>
    <w:p w14:paraId="4F44AE23" w14:textId="77777777" w:rsidR="00B10404" w:rsidRDefault="00C870C6" w:rsidP="007A2449">
      <w:pPr>
        <w:numPr>
          <w:ilvl w:val="0"/>
          <w:numId w:val="55"/>
        </w:numPr>
      </w:pPr>
      <w:r w:rsidRPr="00064D84">
        <w:t>Technologically adept</w:t>
      </w:r>
    </w:p>
    <w:p w14:paraId="18D9487D" w14:textId="77777777" w:rsidR="00B10404" w:rsidRDefault="00C870C6" w:rsidP="007A2449">
      <w:pPr>
        <w:numPr>
          <w:ilvl w:val="0"/>
          <w:numId w:val="55"/>
        </w:numPr>
      </w:pPr>
      <w:r w:rsidRPr="00064D84">
        <w:t>Excellent listening skill</w:t>
      </w:r>
    </w:p>
    <w:p w14:paraId="62BE99BB" w14:textId="77777777" w:rsidR="00B10404" w:rsidRDefault="00C870C6" w:rsidP="007A2449">
      <w:pPr>
        <w:numPr>
          <w:ilvl w:val="0"/>
          <w:numId w:val="55"/>
        </w:numPr>
      </w:pPr>
      <w:r w:rsidRPr="00064D84">
        <w:t>Organizational skills</w:t>
      </w:r>
    </w:p>
    <w:p w14:paraId="451C8F39" w14:textId="77777777" w:rsidR="00B10404" w:rsidRDefault="00C870C6" w:rsidP="007A2449">
      <w:pPr>
        <w:numPr>
          <w:ilvl w:val="0"/>
          <w:numId w:val="55"/>
        </w:numPr>
      </w:pPr>
      <w:r w:rsidRPr="00064D84">
        <w:t>Agenda management skills</w:t>
      </w:r>
      <w:r w:rsidRPr="00064D84">
        <w:tab/>
      </w:r>
    </w:p>
    <w:p w14:paraId="73AF53F2" w14:textId="77777777" w:rsidR="00B10404" w:rsidRDefault="00C870C6" w:rsidP="007A2449">
      <w:pPr>
        <w:numPr>
          <w:ilvl w:val="0"/>
          <w:numId w:val="55"/>
        </w:numPr>
      </w:pPr>
      <w:r w:rsidRPr="00064D84">
        <w:t>Parliamentary procedure knowledge</w:t>
      </w:r>
    </w:p>
    <w:p w14:paraId="28346DBE" w14:textId="77777777" w:rsidR="00B10404" w:rsidRDefault="007913ED" w:rsidP="007A2449">
      <w:pPr>
        <w:numPr>
          <w:ilvl w:val="0"/>
          <w:numId w:val="55"/>
        </w:numPr>
      </w:pPr>
      <w:r>
        <w:t>Experience w</w:t>
      </w:r>
      <w:r w:rsidR="00C870C6" w:rsidRPr="00064D84">
        <w:t>orking with employees</w:t>
      </w:r>
    </w:p>
    <w:p w14:paraId="7E62CB31" w14:textId="77777777" w:rsidR="00B10404" w:rsidRDefault="00C870C6" w:rsidP="007A2449">
      <w:pPr>
        <w:numPr>
          <w:ilvl w:val="0"/>
          <w:numId w:val="55"/>
        </w:numPr>
      </w:pPr>
      <w:r w:rsidRPr="00064D84">
        <w:t xml:space="preserve">Understanding of role within the team structure </w:t>
      </w:r>
    </w:p>
    <w:p w14:paraId="2F1A0758" w14:textId="77777777" w:rsidR="00B10404" w:rsidRDefault="00C870C6" w:rsidP="007A2449">
      <w:pPr>
        <w:numPr>
          <w:ilvl w:val="0"/>
          <w:numId w:val="55"/>
        </w:numPr>
      </w:pPr>
      <w:r w:rsidRPr="00064D84">
        <w:t>Time management skills</w:t>
      </w:r>
    </w:p>
    <w:p w14:paraId="14988E38" w14:textId="77777777" w:rsidR="00B10404" w:rsidRDefault="00C870C6" w:rsidP="007A2449">
      <w:pPr>
        <w:numPr>
          <w:ilvl w:val="0"/>
          <w:numId w:val="55"/>
        </w:numPr>
      </w:pPr>
      <w:r w:rsidRPr="00064D84">
        <w:t xml:space="preserve">Maintain confidentiality  </w:t>
      </w:r>
    </w:p>
    <w:p w14:paraId="3B94A641" w14:textId="77777777" w:rsidR="00B10404" w:rsidRDefault="00C870C6" w:rsidP="007A2449">
      <w:pPr>
        <w:numPr>
          <w:ilvl w:val="0"/>
          <w:numId w:val="55"/>
        </w:numPr>
      </w:pPr>
      <w:r w:rsidRPr="00064D84">
        <w:t>Ability to see the big picture</w:t>
      </w:r>
    </w:p>
    <w:p w14:paraId="50BAD006" w14:textId="77777777" w:rsidR="00B10404" w:rsidRDefault="007913ED" w:rsidP="007A2449">
      <w:pPr>
        <w:numPr>
          <w:ilvl w:val="0"/>
          <w:numId w:val="55"/>
        </w:numPr>
      </w:pPr>
      <w:r>
        <w:t>Ability to a</w:t>
      </w:r>
      <w:r w:rsidR="00C870C6" w:rsidRPr="00064D84">
        <w:t>rticulat</w:t>
      </w:r>
      <w:r>
        <w:t>e ideas</w:t>
      </w:r>
    </w:p>
    <w:p w14:paraId="29CB49CD" w14:textId="77777777" w:rsidR="00B10404" w:rsidRDefault="00C870C6" w:rsidP="007A2449">
      <w:pPr>
        <w:numPr>
          <w:ilvl w:val="0"/>
          <w:numId w:val="55"/>
        </w:numPr>
      </w:pPr>
      <w:r w:rsidRPr="00064D84">
        <w:t xml:space="preserve">Consultant to councils and committees </w:t>
      </w:r>
    </w:p>
    <w:p w14:paraId="76DB0C38" w14:textId="77777777" w:rsidR="00B10404" w:rsidRDefault="00C870C6" w:rsidP="007A2449">
      <w:pPr>
        <w:numPr>
          <w:ilvl w:val="0"/>
          <w:numId w:val="55"/>
        </w:numPr>
      </w:pPr>
      <w:r w:rsidRPr="00064D84">
        <w:t xml:space="preserve">Ability to take criticism and </w:t>
      </w:r>
      <w:r w:rsidR="007913ED">
        <w:t>unify</w:t>
      </w:r>
      <w:r w:rsidRPr="00064D84">
        <w:t xml:space="preserve"> people</w:t>
      </w:r>
    </w:p>
    <w:p w14:paraId="4C70BCE0" w14:textId="77777777" w:rsidR="00B10404" w:rsidRDefault="00C870C6" w:rsidP="007A2449">
      <w:pPr>
        <w:numPr>
          <w:ilvl w:val="0"/>
          <w:numId w:val="55"/>
        </w:numPr>
      </w:pPr>
      <w:r w:rsidRPr="00064D84">
        <w:t>Ability to tie up loose ends</w:t>
      </w:r>
    </w:p>
    <w:p w14:paraId="1C0AB305" w14:textId="77777777" w:rsidR="00B10404" w:rsidRDefault="00B10404">
      <w:pPr>
        <w:rPr>
          <w:b/>
          <w:bCs/>
          <w:u w:val="single"/>
        </w:rPr>
      </w:pPr>
    </w:p>
    <w:p w14:paraId="618291E5" w14:textId="77777777" w:rsidR="00B10404" w:rsidRDefault="00C870C6">
      <w:pPr>
        <w:rPr>
          <w:b/>
          <w:bCs/>
          <w:u w:val="single"/>
        </w:rPr>
      </w:pPr>
      <w:r>
        <w:rPr>
          <w:b/>
          <w:bCs/>
          <w:u w:val="single"/>
        </w:rPr>
        <w:t>President-Elect</w:t>
      </w:r>
    </w:p>
    <w:p w14:paraId="6923D82E" w14:textId="77777777" w:rsidR="00B10404" w:rsidRDefault="00C870C6">
      <w:pPr>
        <w:rPr>
          <w:b/>
          <w:bCs/>
          <w:i/>
          <w:iCs/>
        </w:rPr>
      </w:pPr>
      <w:r>
        <w:rPr>
          <w:b/>
          <w:bCs/>
          <w:i/>
          <w:iCs/>
        </w:rPr>
        <w:t>Job Description/Duties</w:t>
      </w:r>
    </w:p>
    <w:p w14:paraId="1F293C52" w14:textId="77777777" w:rsidR="00B10404" w:rsidRDefault="007913ED" w:rsidP="007A2449">
      <w:pPr>
        <w:numPr>
          <w:ilvl w:val="0"/>
          <w:numId w:val="57"/>
        </w:numPr>
      </w:pPr>
      <w:r>
        <w:t>S</w:t>
      </w:r>
      <w:r w:rsidR="00C870C6" w:rsidRPr="00064D84">
        <w:t>tudy</w:t>
      </w:r>
      <w:r>
        <w:t xml:space="preserve"> the</w:t>
      </w:r>
      <w:r w:rsidR="00C870C6" w:rsidRPr="00064D84">
        <w:t xml:space="preserve"> AGD in order to understand all aspects of the association </w:t>
      </w:r>
    </w:p>
    <w:p w14:paraId="0BFBE6F1" w14:textId="77777777" w:rsidR="00B10404" w:rsidRDefault="00C870C6" w:rsidP="007A2449">
      <w:pPr>
        <w:numPr>
          <w:ilvl w:val="0"/>
          <w:numId w:val="57"/>
        </w:numPr>
      </w:pPr>
      <w:r w:rsidRPr="00064D84">
        <w:t>Leadership and communication skills</w:t>
      </w:r>
    </w:p>
    <w:p w14:paraId="59D75429" w14:textId="77777777" w:rsidR="00B10404" w:rsidRDefault="00C870C6" w:rsidP="007A2449">
      <w:pPr>
        <w:numPr>
          <w:ilvl w:val="0"/>
          <w:numId w:val="57"/>
        </w:numPr>
      </w:pPr>
      <w:r w:rsidRPr="00064D84">
        <w:t>Ambassador of the AGD</w:t>
      </w:r>
    </w:p>
    <w:p w14:paraId="34C493F8" w14:textId="77777777" w:rsidR="00B10404" w:rsidRDefault="00C870C6" w:rsidP="007A2449">
      <w:pPr>
        <w:numPr>
          <w:ilvl w:val="0"/>
          <w:numId w:val="57"/>
        </w:numPr>
      </w:pPr>
      <w:r w:rsidRPr="00064D84">
        <w:t xml:space="preserve">Fallback person to </w:t>
      </w:r>
      <w:r w:rsidR="00927665">
        <w:t>President</w:t>
      </w:r>
    </w:p>
    <w:p w14:paraId="746D5A39" w14:textId="77777777" w:rsidR="00B10404" w:rsidRDefault="00C870C6" w:rsidP="007A2449">
      <w:pPr>
        <w:numPr>
          <w:ilvl w:val="0"/>
          <w:numId w:val="121"/>
        </w:numPr>
      </w:pPr>
      <w:r w:rsidRPr="00064D84">
        <w:t xml:space="preserve">If </w:t>
      </w:r>
      <w:r w:rsidR="007913ED">
        <w:t>he or she</w:t>
      </w:r>
      <w:r w:rsidRPr="00064D84">
        <w:t xml:space="preserve"> can’t attend a function</w:t>
      </w:r>
      <w:r w:rsidR="007913ED">
        <w:t>,</w:t>
      </w:r>
      <w:r w:rsidRPr="00064D84">
        <w:t xml:space="preserve"> assist as needed</w:t>
      </w:r>
    </w:p>
    <w:p w14:paraId="222B2156" w14:textId="77777777" w:rsidR="00B10404" w:rsidRDefault="00C870C6" w:rsidP="007A2449">
      <w:pPr>
        <w:numPr>
          <w:ilvl w:val="0"/>
          <w:numId w:val="57"/>
        </w:numPr>
      </w:pPr>
      <w:r w:rsidRPr="00064D84">
        <w:t>Advocate for EC in communications of decisions to membership</w:t>
      </w:r>
    </w:p>
    <w:p w14:paraId="6BAAB7FB" w14:textId="77777777" w:rsidR="00B10404" w:rsidRDefault="0015587E" w:rsidP="007A2449">
      <w:pPr>
        <w:numPr>
          <w:ilvl w:val="0"/>
          <w:numId w:val="57"/>
        </w:numPr>
      </w:pPr>
      <w:r>
        <w:t>L</w:t>
      </w:r>
      <w:r w:rsidR="00C870C6" w:rsidRPr="00064D84">
        <w:t xml:space="preserve">ead by empowering others </w:t>
      </w:r>
    </w:p>
    <w:p w14:paraId="0F610CED" w14:textId="77777777" w:rsidR="00B10404" w:rsidRDefault="00C870C6" w:rsidP="007A2449">
      <w:pPr>
        <w:numPr>
          <w:ilvl w:val="0"/>
          <w:numId w:val="57"/>
        </w:numPr>
      </w:pPr>
      <w:r w:rsidRPr="00064D84">
        <w:t>Consultant to councils and committees</w:t>
      </w:r>
    </w:p>
    <w:p w14:paraId="19399393" w14:textId="77777777" w:rsidR="00B10404" w:rsidRDefault="00C870C6" w:rsidP="007A2449">
      <w:pPr>
        <w:numPr>
          <w:ilvl w:val="0"/>
          <w:numId w:val="57"/>
        </w:numPr>
      </w:pPr>
      <w:r w:rsidRPr="00064D84">
        <w:t>Protector of long</w:t>
      </w:r>
      <w:r w:rsidR="0015587E">
        <w:t>-</w:t>
      </w:r>
      <w:r w:rsidRPr="00064D84">
        <w:t xml:space="preserve">term goals </w:t>
      </w:r>
    </w:p>
    <w:p w14:paraId="50DF4013" w14:textId="77777777" w:rsidR="00B10404" w:rsidRDefault="00C870C6" w:rsidP="007A2449">
      <w:pPr>
        <w:numPr>
          <w:ilvl w:val="0"/>
          <w:numId w:val="57"/>
        </w:numPr>
      </w:pPr>
      <w:r w:rsidRPr="00064D84">
        <w:t>Suppor</w:t>
      </w:r>
      <w:r w:rsidR="0015587E">
        <w:t>t</w:t>
      </w:r>
      <w:r w:rsidRPr="00064D84">
        <w:t xml:space="preserve"> the mission of the </w:t>
      </w:r>
      <w:r w:rsidR="00927665">
        <w:t>President</w:t>
      </w:r>
      <w:r w:rsidRPr="00064D84">
        <w:t xml:space="preserve"> and EC</w:t>
      </w:r>
    </w:p>
    <w:p w14:paraId="1FA9F24B" w14:textId="77777777" w:rsidR="00B10404" w:rsidRDefault="00C870C6" w:rsidP="007A2449">
      <w:pPr>
        <w:numPr>
          <w:ilvl w:val="0"/>
          <w:numId w:val="57"/>
        </w:numPr>
      </w:pPr>
      <w:r w:rsidRPr="00064D84">
        <w:t>Act as a student of the presidency</w:t>
      </w:r>
    </w:p>
    <w:p w14:paraId="55C0F578" w14:textId="77777777" w:rsidR="00B10404" w:rsidRDefault="00C870C6" w:rsidP="007A2449">
      <w:pPr>
        <w:numPr>
          <w:ilvl w:val="0"/>
          <w:numId w:val="57"/>
        </w:numPr>
      </w:pPr>
      <w:r w:rsidRPr="00064D84">
        <w:t xml:space="preserve">Plan all aspects of governance for the following year </w:t>
      </w:r>
    </w:p>
    <w:p w14:paraId="6695EEB5" w14:textId="77777777" w:rsidR="00B10404" w:rsidRDefault="00C870C6" w:rsidP="007A2449">
      <w:pPr>
        <w:numPr>
          <w:ilvl w:val="0"/>
          <w:numId w:val="57"/>
        </w:numPr>
      </w:pPr>
      <w:r w:rsidRPr="00064D84">
        <w:t>Media savvy</w:t>
      </w:r>
    </w:p>
    <w:p w14:paraId="20F38819" w14:textId="77777777" w:rsidR="00B10404" w:rsidRDefault="00C870C6">
      <w:pPr>
        <w:rPr>
          <w:b/>
          <w:bCs/>
          <w:i/>
          <w:iCs/>
        </w:rPr>
      </w:pPr>
      <w:r w:rsidRPr="00064D84">
        <w:rPr>
          <w:b/>
          <w:bCs/>
          <w:i/>
          <w:iCs/>
        </w:rPr>
        <w:t>Skill set</w:t>
      </w:r>
    </w:p>
    <w:p w14:paraId="39B8E19A" w14:textId="77777777" w:rsidR="00B10404" w:rsidRDefault="00C870C6" w:rsidP="007A2449">
      <w:pPr>
        <w:numPr>
          <w:ilvl w:val="0"/>
          <w:numId w:val="55"/>
        </w:numPr>
      </w:pPr>
      <w:r w:rsidRPr="00064D84">
        <w:t>Facilitation</w:t>
      </w:r>
    </w:p>
    <w:p w14:paraId="04B3A578" w14:textId="77777777" w:rsidR="00B10404" w:rsidRDefault="00C870C6" w:rsidP="007A2449">
      <w:pPr>
        <w:numPr>
          <w:ilvl w:val="0"/>
          <w:numId w:val="55"/>
        </w:numPr>
      </w:pPr>
      <w:r w:rsidRPr="00064D84">
        <w:t>Confident public speaker</w:t>
      </w:r>
    </w:p>
    <w:p w14:paraId="7ADF9BDF" w14:textId="77777777" w:rsidR="00B10404" w:rsidRDefault="00C870C6" w:rsidP="007A2449">
      <w:pPr>
        <w:numPr>
          <w:ilvl w:val="0"/>
          <w:numId w:val="55"/>
        </w:numPr>
      </w:pPr>
      <w:r w:rsidRPr="00064D84">
        <w:t xml:space="preserve">Active participation in Board and EC business </w:t>
      </w:r>
    </w:p>
    <w:p w14:paraId="6F6BAB73" w14:textId="77777777" w:rsidR="00B10404" w:rsidRDefault="00C870C6" w:rsidP="007A2449">
      <w:pPr>
        <w:numPr>
          <w:ilvl w:val="0"/>
          <w:numId w:val="55"/>
        </w:numPr>
      </w:pPr>
      <w:r w:rsidRPr="00064D84">
        <w:t>Active participation in Web forum</w:t>
      </w:r>
    </w:p>
    <w:p w14:paraId="109D5B48" w14:textId="77777777" w:rsidR="00B10404" w:rsidRDefault="00C870C6" w:rsidP="007A2449">
      <w:pPr>
        <w:numPr>
          <w:ilvl w:val="0"/>
          <w:numId w:val="55"/>
        </w:numPr>
      </w:pPr>
      <w:r w:rsidRPr="00064D84">
        <w:t>Knowledge of AGD structure</w:t>
      </w:r>
    </w:p>
    <w:p w14:paraId="7FC3A069" w14:textId="77777777" w:rsidR="00B10404" w:rsidRDefault="00C870C6" w:rsidP="007A2449">
      <w:pPr>
        <w:numPr>
          <w:ilvl w:val="0"/>
          <w:numId w:val="55"/>
        </w:numPr>
      </w:pPr>
      <w:r w:rsidRPr="00064D84">
        <w:t>Excellent communication skills</w:t>
      </w:r>
    </w:p>
    <w:p w14:paraId="0EEDD262" w14:textId="77777777" w:rsidR="00B10404" w:rsidRDefault="00C870C6" w:rsidP="007A2449">
      <w:pPr>
        <w:numPr>
          <w:ilvl w:val="0"/>
          <w:numId w:val="55"/>
        </w:numPr>
      </w:pPr>
      <w:r w:rsidRPr="00064D84">
        <w:t>Technologically adept</w:t>
      </w:r>
    </w:p>
    <w:p w14:paraId="54ACC55A" w14:textId="77777777" w:rsidR="00B10404" w:rsidRDefault="00C870C6" w:rsidP="007A2449">
      <w:pPr>
        <w:numPr>
          <w:ilvl w:val="0"/>
          <w:numId w:val="55"/>
        </w:numPr>
      </w:pPr>
      <w:r w:rsidRPr="00064D84">
        <w:t>Excellent listening skill</w:t>
      </w:r>
      <w:r w:rsidR="0015587E">
        <w:t>s</w:t>
      </w:r>
    </w:p>
    <w:p w14:paraId="031C000A" w14:textId="77777777" w:rsidR="00B10404" w:rsidRDefault="00C870C6" w:rsidP="007A2449">
      <w:pPr>
        <w:numPr>
          <w:ilvl w:val="0"/>
          <w:numId w:val="55"/>
        </w:numPr>
      </w:pPr>
      <w:r w:rsidRPr="00064D84">
        <w:t>Organizational skills</w:t>
      </w:r>
    </w:p>
    <w:p w14:paraId="643A3A26" w14:textId="77777777" w:rsidR="00B10404" w:rsidRDefault="00C870C6" w:rsidP="007A2449">
      <w:pPr>
        <w:numPr>
          <w:ilvl w:val="0"/>
          <w:numId w:val="55"/>
        </w:numPr>
      </w:pPr>
      <w:r w:rsidRPr="00064D84">
        <w:t>Agenda management skills</w:t>
      </w:r>
      <w:r w:rsidRPr="00064D84">
        <w:tab/>
      </w:r>
    </w:p>
    <w:p w14:paraId="28D5BEB1" w14:textId="77777777" w:rsidR="00B10404" w:rsidRDefault="0015587E" w:rsidP="007A2449">
      <w:pPr>
        <w:numPr>
          <w:ilvl w:val="0"/>
          <w:numId w:val="55"/>
        </w:numPr>
      </w:pPr>
      <w:r>
        <w:t xml:space="preserve">Knowledge of </w:t>
      </w:r>
      <w:r w:rsidR="000867CC">
        <w:t>p</w:t>
      </w:r>
      <w:r w:rsidR="00C870C6" w:rsidRPr="00064D84">
        <w:t>arliamentary procedure</w:t>
      </w:r>
    </w:p>
    <w:p w14:paraId="2B015296" w14:textId="77777777" w:rsidR="00B10404" w:rsidRDefault="00C870C6" w:rsidP="007A2449">
      <w:pPr>
        <w:numPr>
          <w:ilvl w:val="0"/>
          <w:numId w:val="55"/>
        </w:numPr>
      </w:pPr>
      <w:r w:rsidRPr="00064D84">
        <w:t>Working with employees</w:t>
      </w:r>
    </w:p>
    <w:p w14:paraId="6CCA0680" w14:textId="77777777" w:rsidR="00B10404" w:rsidRDefault="00C870C6" w:rsidP="007A2449">
      <w:pPr>
        <w:numPr>
          <w:ilvl w:val="0"/>
          <w:numId w:val="55"/>
        </w:numPr>
      </w:pPr>
      <w:r w:rsidRPr="00064D84">
        <w:t xml:space="preserve">Understanding of role within the team structure </w:t>
      </w:r>
    </w:p>
    <w:p w14:paraId="1D685DAE" w14:textId="77777777" w:rsidR="00B10404" w:rsidRDefault="00C870C6" w:rsidP="007A2449">
      <w:pPr>
        <w:numPr>
          <w:ilvl w:val="0"/>
          <w:numId w:val="55"/>
        </w:numPr>
      </w:pPr>
      <w:r w:rsidRPr="00064D84">
        <w:t>Time management skills</w:t>
      </w:r>
    </w:p>
    <w:p w14:paraId="47DE9562" w14:textId="77777777" w:rsidR="00B10404" w:rsidRDefault="00C870C6" w:rsidP="007A2449">
      <w:pPr>
        <w:numPr>
          <w:ilvl w:val="0"/>
          <w:numId w:val="55"/>
        </w:numPr>
      </w:pPr>
      <w:r w:rsidRPr="00064D84">
        <w:t xml:space="preserve">Maintain confidentiality  </w:t>
      </w:r>
    </w:p>
    <w:p w14:paraId="41159AC8" w14:textId="77777777" w:rsidR="00B10404" w:rsidRDefault="00C870C6" w:rsidP="007A2449">
      <w:pPr>
        <w:numPr>
          <w:ilvl w:val="0"/>
          <w:numId w:val="55"/>
        </w:numPr>
      </w:pPr>
      <w:r w:rsidRPr="00064D84">
        <w:t>Ability to see the big picture</w:t>
      </w:r>
    </w:p>
    <w:p w14:paraId="74DFBDC0" w14:textId="77777777" w:rsidR="00B10404" w:rsidRDefault="00C870C6" w:rsidP="007A2449">
      <w:pPr>
        <w:numPr>
          <w:ilvl w:val="0"/>
          <w:numId w:val="55"/>
        </w:numPr>
      </w:pPr>
      <w:r w:rsidRPr="00064D84">
        <w:t>A</w:t>
      </w:r>
      <w:r w:rsidR="0015587E">
        <w:t>bility to articulate ideas</w:t>
      </w:r>
    </w:p>
    <w:p w14:paraId="467F5973" w14:textId="77777777" w:rsidR="00B10404" w:rsidRDefault="00C870C6" w:rsidP="007A2449">
      <w:pPr>
        <w:numPr>
          <w:ilvl w:val="0"/>
          <w:numId w:val="55"/>
        </w:numPr>
      </w:pPr>
      <w:r w:rsidRPr="00064D84">
        <w:t xml:space="preserve">Consultant to councils and committees </w:t>
      </w:r>
    </w:p>
    <w:p w14:paraId="1E975D6E" w14:textId="77777777" w:rsidR="00B10404" w:rsidRDefault="00C870C6" w:rsidP="007A2449">
      <w:pPr>
        <w:numPr>
          <w:ilvl w:val="0"/>
          <w:numId w:val="55"/>
        </w:numPr>
      </w:pPr>
      <w:r w:rsidRPr="00064D84">
        <w:t>Ability to take criticism and not alienate people</w:t>
      </w:r>
    </w:p>
    <w:p w14:paraId="2FE817D5" w14:textId="77777777" w:rsidR="00B10404" w:rsidRDefault="00C870C6" w:rsidP="007A2449">
      <w:pPr>
        <w:numPr>
          <w:ilvl w:val="0"/>
          <w:numId w:val="55"/>
        </w:numPr>
      </w:pPr>
      <w:r w:rsidRPr="00064D84">
        <w:t>Ability to tie up loose ends</w:t>
      </w:r>
    </w:p>
    <w:p w14:paraId="75E71C2B" w14:textId="77777777" w:rsidR="00B10404" w:rsidRDefault="00C870C6" w:rsidP="007A2449">
      <w:pPr>
        <w:numPr>
          <w:ilvl w:val="0"/>
          <w:numId w:val="55"/>
        </w:numPr>
      </w:pPr>
      <w:r w:rsidRPr="00064D84">
        <w:t>Well prepared for presentations</w:t>
      </w:r>
    </w:p>
    <w:p w14:paraId="3E309D00" w14:textId="77777777" w:rsidR="00B10404" w:rsidRDefault="00B10404">
      <w:pPr>
        <w:rPr>
          <w:b/>
          <w:bCs/>
          <w:u w:val="single"/>
        </w:rPr>
      </w:pPr>
    </w:p>
    <w:p w14:paraId="6A03DABF" w14:textId="77777777" w:rsidR="00B10404" w:rsidRDefault="00C870C6">
      <w:pPr>
        <w:rPr>
          <w:b/>
          <w:bCs/>
          <w:u w:val="single"/>
        </w:rPr>
      </w:pPr>
      <w:r w:rsidRPr="0061717E">
        <w:rPr>
          <w:b/>
          <w:bCs/>
          <w:u w:val="single"/>
        </w:rPr>
        <w:t xml:space="preserve">Vice </w:t>
      </w:r>
      <w:r>
        <w:rPr>
          <w:b/>
          <w:bCs/>
          <w:u w:val="single"/>
        </w:rPr>
        <w:t>P</w:t>
      </w:r>
      <w:r w:rsidRPr="0061717E">
        <w:rPr>
          <w:b/>
          <w:bCs/>
          <w:u w:val="single"/>
        </w:rPr>
        <w:t>resident</w:t>
      </w:r>
    </w:p>
    <w:p w14:paraId="30EBB1BF" w14:textId="77777777" w:rsidR="00B10404" w:rsidRDefault="00C870C6">
      <w:pPr>
        <w:rPr>
          <w:b/>
          <w:bCs/>
          <w:i/>
          <w:iCs/>
        </w:rPr>
      </w:pPr>
      <w:r>
        <w:rPr>
          <w:b/>
          <w:bCs/>
          <w:i/>
          <w:iCs/>
        </w:rPr>
        <w:t>Job Description/Duties</w:t>
      </w:r>
    </w:p>
    <w:p w14:paraId="5D0EB67D" w14:textId="77777777" w:rsidR="00B10404" w:rsidRDefault="0015587E" w:rsidP="007A2449">
      <w:pPr>
        <w:numPr>
          <w:ilvl w:val="0"/>
          <w:numId w:val="57"/>
        </w:numPr>
      </w:pPr>
      <w:r>
        <w:t>S</w:t>
      </w:r>
      <w:r w:rsidR="00C870C6" w:rsidRPr="00064D84">
        <w:t>tudy</w:t>
      </w:r>
      <w:r>
        <w:t xml:space="preserve"> the</w:t>
      </w:r>
      <w:r w:rsidR="00C870C6" w:rsidRPr="00064D84">
        <w:t xml:space="preserve"> AGD in order to understand all aspects of the association </w:t>
      </w:r>
    </w:p>
    <w:p w14:paraId="187BCBE7" w14:textId="77777777" w:rsidR="00B10404" w:rsidRDefault="00C870C6" w:rsidP="007A2449">
      <w:pPr>
        <w:numPr>
          <w:ilvl w:val="0"/>
          <w:numId w:val="57"/>
        </w:numPr>
      </w:pPr>
      <w:r w:rsidRPr="00064D84">
        <w:t>Leadership and communication skills</w:t>
      </w:r>
    </w:p>
    <w:p w14:paraId="604A255F" w14:textId="77777777" w:rsidR="00B10404" w:rsidRDefault="00C870C6" w:rsidP="007A2449">
      <w:pPr>
        <w:numPr>
          <w:ilvl w:val="0"/>
          <w:numId w:val="57"/>
        </w:numPr>
      </w:pPr>
      <w:r w:rsidRPr="00064D84">
        <w:t>Ambassador of the AGD</w:t>
      </w:r>
    </w:p>
    <w:p w14:paraId="1788A028" w14:textId="77777777" w:rsidR="00B10404" w:rsidRDefault="00C870C6" w:rsidP="007A2449">
      <w:pPr>
        <w:numPr>
          <w:ilvl w:val="0"/>
          <w:numId w:val="57"/>
        </w:numPr>
      </w:pPr>
      <w:r w:rsidRPr="00064D84">
        <w:t xml:space="preserve">Fallback person to </w:t>
      </w:r>
      <w:r w:rsidR="00927665">
        <w:t>President</w:t>
      </w:r>
      <w:r w:rsidRPr="00064D84">
        <w:t xml:space="preserve"> and </w:t>
      </w:r>
      <w:r w:rsidR="00927665">
        <w:t>President-Elect</w:t>
      </w:r>
    </w:p>
    <w:p w14:paraId="6F74CE8F" w14:textId="77777777" w:rsidR="00B10404" w:rsidRDefault="00C870C6" w:rsidP="007A2449">
      <w:pPr>
        <w:numPr>
          <w:ilvl w:val="0"/>
          <w:numId w:val="121"/>
        </w:numPr>
      </w:pPr>
      <w:r w:rsidRPr="00064D84">
        <w:t>If they can’t attend a function</w:t>
      </w:r>
      <w:r w:rsidR="0015587E">
        <w:t xml:space="preserve">, </w:t>
      </w:r>
      <w:r w:rsidRPr="00064D84">
        <w:t>assist as needed.</w:t>
      </w:r>
    </w:p>
    <w:p w14:paraId="6F252E58" w14:textId="77777777" w:rsidR="00B10404" w:rsidRDefault="00C870C6" w:rsidP="007A2449">
      <w:pPr>
        <w:numPr>
          <w:ilvl w:val="0"/>
          <w:numId w:val="57"/>
        </w:numPr>
      </w:pPr>
      <w:r w:rsidRPr="00064D84">
        <w:t>Advocate for EC in communications of decisions to membership</w:t>
      </w:r>
    </w:p>
    <w:p w14:paraId="006FE37A" w14:textId="77777777" w:rsidR="00B10404" w:rsidRDefault="0015587E" w:rsidP="007A2449">
      <w:pPr>
        <w:numPr>
          <w:ilvl w:val="0"/>
          <w:numId w:val="57"/>
        </w:numPr>
      </w:pPr>
      <w:r>
        <w:lastRenderedPageBreak/>
        <w:t>L</w:t>
      </w:r>
      <w:r w:rsidR="00C870C6" w:rsidRPr="00064D84">
        <w:t>ead by empowering others</w:t>
      </w:r>
    </w:p>
    <w:p w14:paraId="5F767C63" w14:textId="77777777" w:rsidR="00B10404" w:rsidRDefault="00C870C6" w:rsidP="007A2449">
      <w:pPr>
        <w:numPr>
          <w:ilvl w:val="0"/>
          <w:numId w:val="57"/>
        </w:numPr>
      </w:pPr>
      <w:r w:rsidRPr="00064D84">
        <w:t xml:space="preserve">Prepare well before you have to present </w:t>
      </w:r>
    </w:p>
    <w:p w14:paraId="5F8EBD3A" w14:textId="24FC936B" w:rsidR="00B10404" w:rsidRDefault="00C870C6" w:rsidP="007A2449">
      <w:pPr>
        <w:numPr>
          <w:ilvl w:val="0"/>
          <w:numId w:val="57"/>
        </w:numPr>
      </w:pPr>
      <w:r w:rsidRPr="00064D84">
        <w:t>Consultant to councils and committees</w:t>
      </w:r>
    </w:p>
    <w:p w14:paraId="01FE4885" w14:textId="77777777" w:rsidR="00541540" w:rsidRDefault="00C870C6" w:rsidP="007A2449">
      <w:pPr>
        <w:numPr>
          <w:ilvl w:val="0"/>
          <w:numId w:val="57"/>
        </w:numPr>
        <w:tabs>
          <w:tab w:val="clear" w:pos="360"/>
        </w:tabs>
      </w:pPr>
      <w:r w:rsidRPr="00064D84">
        <w:t>Protector of long</w:t>
      </w:r>
      <w:r w:rsidR="008B62C9">
        <w:t>-</w:t>
      </w:r>
      <w:r w:rsidRPr="00064D84">
        <w:t>term goals</w:t>
      </w:r>
    </w:p>
    <w:p w14:paraId="1330BFC1" w14:textId="77777777" w:rsidR="00541540" w:rsidRDefault="00C870C6" w:rsidP="007A2449">
      <w:pPr>
        <w:numPr>
          <w:ilvl w:val="0"/>
          <w:numId w:val="57"/>
        </w:numPr>
        <w:tabs>
          <w:tab w:val="clear" w:pos="360"/>
        </w:tabs>
      </w:pPr>
      <w:r w:rsidRPr="00064D84">
        <w:t xml:space="preserve">Trained as an AGD </w:t>
      </w:r>
      <w:r w:rsidR="008B62C9">
        <w:t>s</w:t>
      </w:r>
      <w:r w:rsidRPr="00064D84">
        <w:t>pokesperson</w:t>
      </w:r>
    </w:p>
    <w:p w14:paraId="503913C0" w14:textId="77777777" w:rsidR="00B10404" w:rsidRDefault="00C870C6">
      <w:pPr>
        <w:rPr>
          <w:b/>
          <w:bCs/>
          <w:i/>
          <w:iCs/>
        </w:rPr>
      </w:pPr>
      <w:r w:rsidRPr="00064D84">
        <w:rPr>
          <w:b/>
          <w:bCs/>
          <w:i/>
          <w:iCs/>
        </w:rPr>
        <w:t>Skill set</w:t>
      </w:r>
    </w:p>
    <w:p w14:paraId="38B785EA" w14:textId="77777777" w:rsidR="00B10404" w:rsidRDefault="00C870C6" w:rsidP="007A2449">
      <w:pPr>
        <w:numPr>
          <w:ilvl w:val="0"/>
          <w:numId w:val="55"/>
        </w:numPr>
      </w:pPr>
      <w:r w:rsidRPr="00064D84">
        <w:t>Facilitation</w:t>
      </w:r>
    </w:p>
    <w:p w14:paraId="739941B0" w14:textId="77777777" w:rsidR="00B10404" w:rsidRDefault="00C870C6" w:rsidP="007A2449">
      <w:pPr>
        <w:numPr>
          <w:ilvl w:val="0"/>
          <w:numId w:val="55"/>
        </w:numPr>
      </w:pPr>
      <w:r w:rsidRPr="00064D84">
        <w:t>Confident public speaker</w:t>
      </w:r>
    </w:p>
    <w:p w14:paraId="5979FB6A" w14:textId="77777777" w:rsidR="00B10404" w:rsidRDefault="00C870C6" w:rsidP="007A2449">
      <w:pPr>
        <w:numPr>
          <w:ilvl w:val="0"/>
          <w:numId w:val="55"/>
        </w:numPr>
      </w:pPr>
      <w:r w:rsidRPr="00064D84">
        <w:t xml:space="preserve">Active participation in Board and EC business </w:t>
      </w:r>
    </w:p>
    <w:p w14:paraId="37AF02BA" w14:textId="77777777" w:rsidR="00B10404" w:rsidRDefault="00C870C6" w:rsidP="007A2449">
      <w:pPr>
        <w:numPr>
          <w:ilvl w:val="0"/>
          <w:numId w:val="55"/>
        </w:numPr>
      </w:pPr>
      <w:r w:rsidRPr="00064D84">
        <w:t>Active participation in Web forum</w:t>
      </w:r>
    </w:p>
    <w:p w14:paraId="50085EA7" w14:textId="77777777" w:rsidR="00B10404" w:rsidRDefault="00C870C6" w:rsidP="007A2449">
      <w:pPr>
        <w:numPr>
          <w:ilvl w:val="0"/>
          <w:numId w:val="55"/>
        </w:numPr>
      </w:pPr>
      <w:r w:rsidRPr="00064D84">
        <w:t>Knowledge of AGD structure</w:t>
      </w:r>
    </w:p>
    <w:p w14:paraId="6C2418A3" w14:textId="77777777" w:rsidR="00B10404" w:rsidRDefault="00C870C6" w:rsidP="007A2449">
      <w:pPr>
        <w:numPr>
          <w:ilvl w:val="0"/>
          <w:numId w:val="55"/>
        </w:numPr>
      </w:pPr>
      <w:r w:rsidRPr="00064D84">
        <w:t>Excellent communication skills</w:t>
      </w:r>
    </w:p>
    <w:p w14:paraId="3FD21B9A" w14:textId="77777777" w:rsidR="00B10404" w:rsidRDefault="00C870C6" w:rsidP="007A2449">
      <w:pPr>
        <w:numPr>
          <w:ilvl w:val="0"/>
          <w:numId w:val="55"/>
        </w:numPr>
      </w:pPr>
      <w:r w:rsidRPr="00064D84">
        <w:t>Technologically adept</w:t>
      </w:r>
    </w:p>
    <w:p w14:paraId="7A79BC7B" w14:textId="77777777" w:rsidR="00B10404" w:rsidRDefault="00C870C6" w:rsidP="007A2449">
      <w:pPr>
        <w:numPr>
          <w:ilvl w:val="0"/>
          <w:numId w:val="55"/>
        </w:numPr>
      </w:pPr>
      <w:r w:rsidRPr="00064D84">
        <w:t>Excellent listening skills</w:t>
      </w:r>
    </w:p>
    <w:p w14:paraId="2B40BD36" w14:textId="77777777" w:rsidR="00B10404" w:rsidRDefault="00C870C6" w:rsidP="007A2449">
      <w:pPr>
        <w:numPr>
          <w:ilvl w:val="0"/>
          <w:numId w:val="55"/>
        </w:numPr>
      </w:pPr>
      <w:r w:rsidRPr="00064D84">
        <w:t>Organizational skills</w:t>
      </w:r>
    </w:p>
    <w:p w14:paraId="6DA78446" w14:textId="77777777" w:rsidR="00B10404" w:rsidRDefault="00C870C6" w:rsidP="007A2449">
      <w:pPr>
        <w:numPr>
          <w:ilvl w:val="0"/>
          <w:numId w:val="55"/>
        </w:numPr>
      </w:pPr>
      <w:r w:rsidRPr="00064D84">
        <w:t>Agenda management skills</w:t>
      </w:r>
      <w:r w:rsidRPr="00064D84">
        <w:tab/>
      </w:r>
    </w:p>
    <w:p w14:paraId="4E8A7275" w14:textId="77777777" w:rsidR="00B10404" w:rsidRDefault="008B62C9" w:rsidP="007A2449">
      <w:pPr>
        <w:numPr>
          <w:ilvl w:val="0"/>
          <w:numId w:val="55"/>
        </w:numPr>
      </w:pPr>
      <w:r>
        <w:t xml:space="preserve">Knowledge of </w:t>
      </w:r>
      <w:r w:rsidR="00C870C6" w:rsidRPr="00064D84">
        <w:t>Parliamentary procedure</w:t>
      </w:r>
    </w:p>
    <w:p w14:paraId="3055C441" w14:textId="77777777" w:rsidR="00B10404" w:rsidRDefault="008B62C9" w:rsidP="007A2449">
      <w:pPr>
        <w:numPr>
          <w:ilvl w:val="0"/>
          <w:numId w:val="55"/>
        </w:numPr>
      </w:pPr>
      <w:r>
        <w:t>Experience w</w:t>
      </w:r>
      <w:r w:rsidR="00C870C6" w:rsidRPr="00064D84">
        <w:t>orking with employees</w:t>
      </w:r>
    </w:p>
    <w:p w14:paraId="6556AB9B" w14:textId="77777777" w:rsidR="00B10404" w:rsidRDefault="00C870C6" w:rsidP="007A2449">
      <w:pPr>
        <w:numPr>
          <w:ilvl w:val="0"/>
          <w:numId w:val="55"/>
        </w:numPr>
      </w:pPr>
      <w:r w:rsidRPr="00064D84">
        <w:t xml:space="preserve">Understanding of role within the team structure </w:t>
      </w:r>
    </w:p>
    <w:p w14:paraId="490249C7" w14:textId="77777777" w:rsidR="00B10404" w:rsidRDefault="00C870C6" w:rsidP="007A2449">
      <w:pPr>
        <w:numPr>
          <w:ilvl w:val="0"/>
          <w:numId w:val="55"/>
        </w:numPr>
      </w:pPr>
      <w:r w:rsidRPr="00064D84">
        <w:t>Time management skills</w:t>
      </w:r>
    </w:p>
    <w:p w14:paraId="77D5236B" w14:textId="77777777" w:rsidR="00B10404" w:rsidRDefault="00C870C6" w:rsidP="007A2449">
      <w:pPr>
        <w:numPr>
          <w:ilvl w:val="0"/>
          <w:numId w:val="55"/>
        </w:numPr>
      </w:pPr>
      <w:r w:rsidRPr="00064D84">
        <w:t xml:space="preserve">Maintain confidentiality  </w:t>
      </w:r>
    </w:p>
    <w:p w14:paraId="46BCAEB1" w14:textId="77777777" w:rsidR="00B10404" w:rsidRDefault="00B10404">
      <w:pPr>
        <w:rPr>
          <w:b/>
          <w:bCs/>
          <w:u w:val="single"/>
        </w:rPr>
      </w:pPr>
    </w:p>
    <w:p w14:paraId="4F8688A7" w14:textId="77777777" w:rsidR="00B10404" w:rsidRDefault="00C870C6">
      <w:pPr>
        <w:rPr>
          <w:b/>
          <w:bCs/>
          <w:u w:val="single"/>
        </w:rPr>
      </w:pPr>
      <w:r w:rsidRPr="00AB49E0">
        <w:rPr>
          <w:b/>
          <w:bCs/>
          <w:u w:val="single"/>
        </w:rPr>
        <w:t>Treasurer</w:t>
      </w:r>
    </w:p>
    <w:p w14:paraId="77354C07" w14:textId="77777777" w:rsidR="00B10404" w:rsidRDefault="00C870C6">
      <w:pPr>
        <w:rPr>
          <w:b/>
          <w:bCs/>
          <w:i/>
          <w:iCs/>
        </w:rPr>
      </w:pPr>
      <w:r w:rsidRPr="00AB49E0">
        <w:rPr>
          <w:b/>
          <w:bCs/>
          <w:i/>
          <w:iCs/>
        </w:rPr>
        <w:t>Job Description/Duties</w:t>
      </w:r>
    </w:p>
    <w:p w14:paraId="52B28ED2" w14:textId="77777777" w:rsidR="00B10404" w:rsidRDefault="004C4D3B" w:rsidP="007A2449">
      <w:pPr>
        <w:numPr>
          <w:ilvl w:val="0"/>
          <w:numId w:val="58"/>
        </w:numPr>
      </w:pPr>
      <w:r>
        <w:t xml:space="preserve">Approve </w:t>
      </w:r>
      <w:r w:rsidR="00C870C6" w:rsidRPr="00064D84">
        <w:t xml:space="preserve">ED expenses </w:t>
      </w:r>
    </w:p>
    <w:p w14:paraId="271DE5E2" w14:textId="77777777" w:rsidR="00B10404" w:rsidRDefault="004701CA" w:rsidP="007A2449">
      <w:pPr>
        <w:numPr>
          <w:ilvl w:val="0"/>
          <w:numId w:val="58"/>
        </w:numPr>
      </w:pPr>
      <w:r>
        <w:t>Monitor</w:t>
      </w:r>
      <w:r w:rsidR="00C870C6" w:rsidRPr="00064D84">
        <w:t xml:space="preserve"> the investment portfolio and financial statements </w:t>
      </w:r>
      <w:r w:rsidR="00191744">
        <w:t>o</w:t>
      </w:r>
      <w:r w:rsidR="00191744" w:rsidRPr="00064D84">
        <w:t xml:space="preserve">n </w:t>
      </w:r>
      <w:r w:rsidR="00191744">
        <w:t xml:space="preserve">a </w:t>
      </w:r>
      <w:r w:rsidR="00191744" w:rsidRPr="00064D84">
        <w:t>m</w:t>
      </w:r>
      <w:r w:rsidR="00191744">
        <w:t>onthly basis</w:t>
      </w:r>
    </w:p>
    <w:p w14:paraId="4108CF8A" w14:textId="77777777" w:rsidR="00B10404" w:rsidRDefault="00191744" w:rsidP="007A2449">
      <w:pPr>
        <w:numPr>
          <w:ilvl w:val="0"/>
          <w:numId w:val="58"/>
        </w:numPr>
      </w:pPr>
      <w:r>
        <w:t>O</w:t>
      </w:r>
      <w:r w:rsidR="00C870C6" w:rsidRPr="00064D84">
        <w:t xml:space="preserve">versee the production of Budget and Finance, Investment and Audit </w:t>
      </w:r>
      <w:r>
        <w:t>r</w:t>
      </w:r>
      <w:r w:rsidR="00C870C6" w:rsidRPr="00064D84">
        <w:t>eports that are provided to the HOD</w:t>
      </w:r>
    </w:p>
    <w:p w14:paraId="0A0EC311" w14:textId="77777777" w:rsidR="00B10404" w:rsidRDefault="00191744" w:rsidP="007A2449">
      <w:pPr>
        <w:numPr>
          <w:ilvl w:val="0"/>
          <w:numId w:val="58"/>
        </w:numPr>
      </w:pPr>
      <w:r>
        <w:t>A</w:t>
      </w:r>
      <w:r w:rsidR="00C870C6" w:rsidRPr="00064D84">
        <w:t>ct as liaison to the Investment Committee</w:t>
      </w:r>
      <w:r w:rsidR="001949C1">
        <w:t>, Audit Committee and Advocacy Fund</w:t>
      </w:r>
    </w:p>
    <w:p w14:paraId="735E2629" w14:textId="77777777" w:rsidR="00B10404" w:rsidRDefault="00191744" w:rsidP="007A2449">
      <w:pPr>
        <w:numPr>
          <w:ilvl w:val="0"/>
          <w:numId w:val="58"/>
        </w:numPr>
      </w:pPr>
      <w:r>
        <w:t>B</w:t>
      </w:r>
      <w:r w:rsidR="00C870C6" w:rsidRPr="00064D84">
        <w:t xml:space="preserve">e a member of the Budget </w:t>
      </w:r>
      <w:r>
        <w:t>and</w:t>
      </w:r>
      <w:r w:rsidR="00C870C6" w:rsidRPr="00064D84">
        <w:t xml:space="preserve"> Finance </w:t>
      </w:r>
      <w:r w:rsidR="001C73D2">
        <w:t>Committee</w:t>
      </w:r>
    </w:p>
    <w:p w14:paraId="7DEADB91" w14:textId="77777777" w:rsidR="00B10404" w:rsidRDefault="00191744" w:rsidP="007A2449">
      <w:pPr>
        <w:numPr>
          <w:ilvl w:val="0"/>
          <w:numId w:val="58"/>
        </w:numPr>
      </w:pPr>
      <w:r>
        <w:t>W</w:t>
      </w:r>
      <w:r w:rsidR="00C870C6" w:rsidRPr="00064D84">
        <w:t>ork with councils and staff and help them through budgetary process and Member Value Prioritization (MVP) financial analysis of programs</w:t>
      </w:r>
      <w:r w:rsidR="001949C1">
        <w:t xml:space="preserve"> and Business Plans.</w:t>
      </w:r>
    </w:p>
    <w:p w14:paraId="6F792E19" w14:textId="30DEB51C" w:rsidR="007C58D0" w:rsidRDefault="007C58D0" w:rsidP="007A2449">
      <w:pPr>
        <w:numPr>
          <w:ilvl w:val="0"/>
          <w:numId w:val="58"/>
        </w:numPr>
      </w:pPr>
      <w:r w:rsidRPr="007C58D0">
        <w:t xml:space="preserve">Provide an annual report to membership through </w:t>
      </w:r>
      <w:r w:rsidRPr="00C82A2F">
        <w:rPr>
          <w:i/>
          <w:iCs/>
        </w:rPr>
        <w:t>AGD Impact,</w:t>
      </w:r>
      <w:r w:rsidRPr="007C58D0">
        <w:t xml:space="preserve"> or another appropriate communications vehicle. </w:t>
      </w:r>
    </w:p>
    <w:p w14:paraId="4312DEC8" w14:textId="77777777" w:rsidR="00B10404" w:rsidRDefault="00191744" w:rsidP="007A2449">
      <w:pPr>
        <w:numPr>
          <w:ilvl w:val="0"/>
          <w:numId w:val="58"/>
        </w:numPr>
      </w:pPr>
      <w:r>
        <w:t>P</w:t>
      </w:r>
      <w:r w:rsidR="00C870C6" w:rsidRPr="00064D84">
        <w:t>rovide the Board the necessary information to understand financial statements and financial implications of AIRs</w:t>
      </w:r>
    </w:p>
    <w:p w14:paraId="45F96D2E" w14:textId="77777777" w:rsidR="00B10404" w:rsidRDefault="00191744" w:rsidP="007A2449">
      <w:pPr>
        <w:numPr>
          <w:ilvl w:val="0"/>
          <w:numId w:val="58"/>
        </w:numPr>
      </w:pPr>
      <w:r>
        <w:t>S</w:t>
      </w:r>
      <w:r w:rsidR="00C870C6" w:rsidRPr="00064D84">
        <w:t>upport the decisions of the EC and AGD team</w:t>
      </w:r>
    </w:p>
    <w:p w14:paraId="0CDE6557" w14:textId="77777777" w:rsidR="00B10404" w:rsidRDefault="008F63AD" w:rsidP="007A2449">
      <w:pPr>
        <w:numPr>
          <w:ilvl w:val="0"/>
          <w:numId w:val="58"/>
        </w:numPr>
      </w:pPr>
      <w:r>
        <w:t>Uncover</w:t>
      </w:r>
      <w:r w:rsidR="00C870C6" w:rsidRPr="00064D84">
        <w:t xml:space="preserve"> red flags </w:t>
      </w:r>
      <w:r>
        <w:t>i</w:t>
      </w:r>
      <w:r w:rsidR="00C870C6" w:rsidRPr="00064D84">
        <w:t xml:space="preserve">n the ED’s expense reports and bring them to the </w:t>
      </w:r>
      <w:r>
        <w:t xml:space="preserve">EC’s </w:t>
      </w:r>
      <w:r w:rsidR="00C870C6" w:rsidRPr="00064D84">
        <w:t>attention</w:t>
      </w:r>
    </w:p>
    <w:p w14:paraId="4AE27619" w14:textId="77777777" w:rsidR="00B10404" w:rsidRDefault="00C870C6">
      <w:pPr>
        <w:ind w:left="360" w:hanging="360"/>
      </w:pPr>
      <w:r w:rsidRPr="00064D84">
        <w:t>-     To report to the EC and Board any irregularities with regard to financial matters</w:t>
      </w:r>
    </w:p>
    <w:p w14:paraId="6CD97F76" w14:textId="77777777" w:rsidR="00B10404" w:rsidRDefault="00B34CDF" w:rsidP="007A2449">
      <w:pPr>
        <w:numPr>
          <w:ilvl w:val="0"/>
          <w:numId w:val="56"/>
        </w:numPr>
      </w:pPr>
      <w:r>
        <w:t>Can sign AGD checks in emergency situations.</w:t>
      </w:r>
    </w:p>
    <w:p w14:paraId="6EFBBEA9" w14:textId="77777777" w:rsidR="00B10404" w:rsidRDefault="00C870C6">
      <w:pPr>
        <w:rPr>
          <w:b/>
          <w:bCs/>
          <w:i/>
          <w:iCs/>
        </w:rPr>
      </w:pPr>
      <w:r>
        <w:rPr>
          <w:b/>
          <w:bCs/>
          <w:i/>
          <w:iCs/>
        </w:rPr>
        <w:t>Skill set</w:t>
      </w:r>
    </w:p>
    <w:p w14:paraId="4ACE4FB5" w14:textId="77777777" w:rsidR="00B10404" w:rsidRDefault="00C870C6" w:rsidP="007A2449">
      <w:pPr>
        <w:numPr>
          <w:ilvl w:val="0"/>
          <w:numId w:val="59"/>
        </w:numPr>
      </w:pPr>
      <w:r w:rsidRPr="00064D84">
        <w:t>Understanding of financial statements</w:t>
      </w:r>
    </w:p>
    <w:p w14:paraId="67D4A566" w14:textId="77777777" w:rsidR="00B10404" w:rsidRDefault="00C870C6" w:rsidP="007A2449">
      <w:pPr>
        <w:numPr>
          <w:ilvl w:val="0"/>
          <w:numId w:val="59"/>
        </w:numPr>
      </w:pPr>
      <w:r w:rsidRPr="00064D84">
        <w:t>Understanding of AGD budgetary process</w:t>
      </w:r>
    </w:p>
    <w:p w14:paraId="63DA214E" w14:textId="77777777" w:rsidR="00B10404" w:rsidRDefault="00C870C6" w:rsidP="007A2449">
      <w:pPr>
        <w:numPr>
          <w:ilvl w:val="0"/>
          <w:numId w:val="59"/>
        </w:numPr>
      </w:pPr>
      <w:r w:rsidRPr="00064D84">
        <w:t>Understanding of whole organization and the structure of AGD</w:t>
      </w:r>
    </w:p>
    <w:p w14:paraId="423C92B7" w14:textId="77777777" w:rsidR="00B10404" w:rsidRDefault="00C870C6" w:rsidP="007A2449">
      <w:pPr>
        <w:numPr>
          <w:ilvl w:val="0"/>
          <w:numId w:val="59"/>
        </w:numPr>
      </w:pPr>
      <w:r w:rsidRPr="00064D84">
        <w:t>Background in financ</w:t>
      </w:r>
      <w:r w:rsidR="00F847B2">
        <w:t>ial</w:t>
      </w:r>
      <w:r w:rsidRPr="00064D84">
        <w:t xml:space="preserve"> management</w:t>
      </w:r>
    </w:p>
    <w:p w14:paraId="28D5471B" w14:textId="77777777" w:rsidR="00B10404" w:rsidRDefault="00C870C6" w:rsidP="007A2449">
      <w:pPr>
        <w:numPr>
          <w:ilvl w:val="0"/>
          <w:numId w:val="59"/>
        </w:numPr>
      </w:pPr>
      <w:r w:rsidRPr="00064D84">
        <w:t>Ability to work in a group setting</w:t>
      </w:r>
    </w:p>
    <w:p w14:paraId="19159B5F" w14:textId="77777777" w:rsidR="00B10404" w:rsidRDefault="00C870C6" w:rsidP="007A2449">
      <w:pPr>
        <w:numPr>
          <w:ilvl w:val="0"/>
          <w:numId w:val="59"/>
        </w:numPr>
      </w:pPr>
      <w:r w:rsidRPr="00064D84">
        <w:t>Active participation</w:t>
      </w:r>
    </w:p>
    <w:p w14:paraId="6CF646B4" w14:textId="77777777" w:rsidR="00B10404" w:rsidRDefault="00C870C6" w:rsidP="007A2449">
      <w:pPr>
        <w:numPr>
          <w:ilvl w:val="0"/>
          <w:numId w:val="59"/>
        </w:numPr>
      </w:pPr>
      <w:r w:rsidRPr="00064D84">
        <w:t xml:space="preserve">Understanding of </w:t>
      </w:r>
      <w:r w:rsidR="008F63AD">
        <w:t xml:space="preserve">Microsoft </w:t>
      </w:r>
      <w:r w:rsidRPr="00064D84">
        <w:t>Excel</w:t>
      </w:r>
    </w:p>
    <w:p w14:paraId="3F035443" w14:textId="77777777" w:rsidR="00B10404" w:rsidRDefault="00B10404">
      <w:pPr>
        <w:ind w:left="360"/>
      </w:pPr>
    </w:p>
    <w:p w14:paraId="7DC46554" w14:textId="77777777" w:rsidR="00B10404" w:rsidRDefault="00C870C6">
      <w:pPr>
        <w:rPr>
          <w:b/>
          <w:bCs/>
          <w:u w:val="single"/>
        </w:rPr>
      </w:pPr>
      <w:r>
        <w:rPr>
          <w:b/>
          <w:bCs/>
          <w:u w:val="single"/>
        </w:rPr>
        <w:t>Secretary</w:t>
      </w:r>
    </w:p>
    <w:p w14:paraId="7270434B" w14:textId="77777777" w:rsidR="00B10404" w:rsidRDefault="00C870C6">
      <w:pPr>
        <w:rPr>
          <w:b/>
          <w:bCs/>
          <w:i/>
          <w:iCs/>
        </w:rPr>
      </w:pPr>
      <w:r w:rsidRPr="00064D84">
        <w:rPr>
          <w:b/>
          <w:bCs/>
          <w:i/>
          <w:iCs/>
        </w:rPr>
        <w:t>Job Description/Duties</w:t>
      </w:r>
    </w:p>
    <w:p w14:paraId="57D29725" w14:textId="77777777" w:rsidR="00B10404" w:rsidRDefault="00C870C6" w:rsidP="007A2449">
      <w:pPr>
        <w:numPr>
          <w:ilvl w:val="0"/>
          <w:numId w:val="60"/>
        </w:numPr>
        <w:tabs>
          <w:tab w:val="left" w:pos="-1440"/>
          <w:tab w:val="left" w:pos="720"/>
        </w:tabs>
        <w:ind w:right="-90"/>
      </w:pPr>
      <w:r w:rsidRPr="00064D84">
        <w:t xml:space="preserve">To serve as a member of the </w:t>
      </w:r>
      <w:r w:rsidR="000F5A03">
        <w:t>Board</w:t>
      </w:r>
      <w:r w:rsidR="00544609">
        <w:t xml:space="preserve"> </w:t>
      </w:r>
      <w:r w:rsidRPr="00064D84">
        <w:t xml:space="preserve">and the </w:t>
      </w:r>
      <w:r w:rsidR="008F63AD">
        <w:t>EC</w:t>
      </w:r>
      <w:r w:rsidRPr="00064D84">
        <w:t xml:space="preserve"> and to assume the responsibility for seeing that all minutes of the EC, Board</w:t>
      </w:r>
      <w:r w:rsidR="008F63AD">
        <w:t>,</w:t>
      </w:r>
      <w:r w:rsidRPr="00064D84">
        <w:t xml:space="preserve"> H</w:t>
      </w:r>
      <w:r w:rsidR="008F63AD">
        <w:t>O</w:t>
      </w:r>
      <w:r w:rsidRPr="00064D84">
        <w:t>D are accurate</w:t>
      </w:r>
    </w:p>
    <w:p w14:paraId="44FD4CDE" w14:textId="77777777" w:rsidR="00B10404" w:rsidRDefault="00C870C6" w:rsidP="007A2449">
      <w:pPr>
        <w:numPr>
          <w:ilvl w:val="0"/>
          <w:numId w:val="60"/>
        </w:numPr>
        <w:tabs>
          <w:tab w:val="left" w:pos="-1440"/>
          <w:tab w:val="left" w:pos="720"/>
        </w:tabs>
        <w:ind w:right="-90"/>
      </w:pPr>
      <w:r w:rsidRPr="00064D84">
        <w:t>To be the custodian of all records and properties pertaining to his or her office</w:t>
      </w:r>
    </w:p>
    <w:p w14:paraId="447AC61A" w14:textId="77777777" w:rsidR="00B10404" w:rsidRDefault="00C870C6" w:rsidP="007A2449">
      <w:pPr>
        <w:numPr>
          <w:ilvl w:val="0"/>
          <w:numId w:val="60"/>
        </w:numPr>
        <w:tabs>
          <w:tab w:val="left" w:pos="-1440"/>
          <w:tab w:val="left" w:pos="720"/>
        </w:tabs>
        <w:ind w:right="-90"/>
      </w:pPr>
      <w:r w:rsidRPr="00064D84">
        <w:t>To countersign all citations, certificates, and testimonials</w:t>
      </w:r>
    </w:p>
    <w:p w14:paraId="350EAB0A" w14:textId="77777777" w:rsidR="00B10404" w:rsidRDefault="00C870C6" w:rsidP="007A2449">
      <w:pPr>
        <w:numPr>
          <w:ilvl w:val="0"/>
          <w:numId w:val="60"/>
        </w:numPr>
        <w:tabs>
          <w:tab w:val="left" w:pos="-1440"/>
          <w:tab w:val="left" w:pos="720"/>
        </w:tabs>
        <w:ind w:right="-90"/>
      </w:pPr>
      <w:r w:rsidRPr="00064D84">
        <w:t xml:space="preserve">To certify, together with the </w:t>
      </w:r>
      <w:r w:rsidR="00927665">
        <w:t>President</w:t>
      </w:r>
      <w:r w:rsidRPr="00064D84">
        <w:t>, all official acts of the AGD</w:t>
      </w:r>
    </w:p>
    <w:p w14:paraId="0EC45F13" w14:textId="77777777" w:rsidR="00B10404" w:rsidRDefault="00C870C6" w:rsidP="007A2449">
      <w:pPr>
        <w:numPr>
          <w:ilvl w:val="0"/>
          <w:numId w:val="60"/>
        </w:numPr>
        <w:tabs>
          <w:tab w:val="left" w:pos="-1440"/>
          <w:tab w:val="left" w:pos="720"/>
        </w:tabs>
        <w:ind w:right="-90"/>
      </w:pPr>
      <w:r w:rsidRPr="00064D84">
        <w:t>To conduct all correspondence</w:t>
      </w:r>
    </w:p>
    <w:p w14:paraId="1E801779" w14:textId="77777777" w:rsidR="00B10404" w:rsidRDefault="00C870C6" w:rsidP="007A2449">
      <w:pPr>
        <w:numPr>
          <w:ilvl w:val="0"/>
          <w:numId w:val="60"/>
        </w:numPr>
        <w:tabs>
          <w:tab w:val="left" w:pos="-1440"/>
          <w:tab w:val="left" w:pos="720"/>
        </w:tabs>
        <w:ind w:right="-90"/>
      </w:pPr>
      <w:r w:rsidRPr="00064D84">
        <w:t xml:space="preserve">To assist the </w:t>
      </w:r>
      <w:r w:rsidR="00927665">
        <w:t>President</w:t>
      </w:r>
      <w:r w:rsidRPr="00064D84">
        <w:t xml:space="preserve"> when formulating agendas for Board and EC meetings</w:t>
      </w:r>
    </w:p>
    <w:p w14:paraId="33113FF2" w14:textId="77777777" w:rsidR="00B10404" w:rsidRDefault="00C870C6" w:rsidP="007A2449">
      <w:pPr>
        <w:numPr>
          <w:ilvl w:val="0"/>
          <w:numId w:val="60"/>
        </w:numPr>
        <w:tabs>
          <w:tab w:val="left" w:pos="-1440"/>
          <w:tab w:val="left" w:pos="720"/>
        </w:tabs>
        <w:ind w:right="-90"/>
      </w:pPr>
      <w:r w:rsidRPr="00064D84">
        <w:t xml:space="preserve">To assist the </w:t>
      </w:r>
      <w:r w:rsidR="00927665">
        <w:t>Speaker of the House</w:t>
      </w:r>
      <w:r w:rsidRPr="00064D84">
        <w:t xml:space="preserve"> with the formulation of agendas</w:t>
      </w:r>
    </w:p>
    <w:p w14:paraId="37CEE93A" w14:textId="77777777" w:rsidR="009A57F6" w:rsidRDefault="009A57F6" w:rsidP="007A2449">
      <w:pPr>
        <w:numPr>
          <w:ilvl w:val="0"/>
          <w:numId w:val="60"/>
        </w:numPr>
        <w:tabs>
          <w:tab w:val="left" w:pos="-1440"/>
          <w:tab w:val="left" w:pos="720"/>
        </w:tabs>
        <w:ind w:right="-90"/>
      </w:pPr>
      <w:r>
        <w:t>To</w:t>
      </w:r>
      <w:r w:rsidR="0034223C">
        <w:t xml:space="preserve"> </w:t>
      </w:r>
      <w:r>
        <w:t>facilitate</w:t>
      </w:r>
      <w:r w:rsidR="000507F7">
        <w:t xml:space="preserve"> </w:t>
      </w:r>
      <w:r>
        <w:t xml:space="preserve">the </w:t>
      </w:r>
      <w:r w:rsidR="00927665">
        <w:t>Executive Director</w:t>
      </w:r>
      <w:r>
        <w:t xml:space="preserve"> evaluation process</w:t>
      </w:r>
    </w:p>
    <w:p w14:paraId="17D62665" w14:textId="77777777" w:rsidR="00B10404" w:rsidRDefault="008F63AD" w:rsidP="007A2449">
      <w:pPr>
        <w:numPr>
          <w:ilvl w:val="0"/>
          <w:numId w:val="60"/>
        </w:numPr>
        <w:tabs>
          <w:tab w:val="left" w:pos="-1440"/>
          <w:tab w:val="left" w:pos="720"/>
        </w:tabs>
        <w:ind w:right="-90"/>
      </w:pPr>
      <w:r>
        <w:t>Manage t</w:t>
      </w:r>
      <w:r w:rsidR="00C870C6" w:rsidRPr="00064D84">
        <w:t xml:space="preserve">ime </w:t>
      </w:r>
      <w:r>
        <w:t>effectively during</w:t>
      </w:r>
      <w:r w:rsidR="00C870C6" w:rsidRPr="00064D84">
        <w:t xml:space="preserve"> Board meetings</w:t>
      </w:r>
    </w:p>
    <w:p w14:paraId="0D8BBFBF" w14:textId="77777777" w:rsidR="00B10404" w:rsidRDefault="00C870C6" w:rsidP="007A2449">
      <w:pPr>
        <w:numPr>
          <w:ilvl w:val="0"/>
          <w:numId w:val="60"/>
        </w:numPr>
        <w:tabs>
          <w:tab w:val="left" w:pos="-1440"/>
          <w:tab w:val="left" w:pos="720"/>
        </w:tabs>
        <w:ind w:right="-90"/>
      </w:pPr>
      <w:r w:rsidRPr="00064D84">
        <w:t xml:space="preserve">Act as </w:t>
      </w:r>
      <w:r w:rsidR="000867CC">
        <w:t>l</w:t>
      </w:r>
      <w:r w:rsidRPr="00064D84">
        <w:t xml:space="preserve">iaison to </w:t>
      </w:r>
      <w:r w:rsidR="008F63AD" w:rsidRPr="00064D84">
        <w:t xml:space="preserve">constituent </w:t>
      </w:r>
      <w:r w:rsidR="00927665">
        <w:t>Executive Director</w:t>
      </w:r>
      <w:r w:rsidR="008F63AD" w:rsidRPr="00064D84">
        <w:t xml:space="preserve">s and secretaries </w:t>
      </w:r>
      <w:r w:rsidRPr="00064D84">
        <w:t>by attending face</w:t>
      </w:r>
      <w:r w:rsidR="008F63AD">
        <w:t>-</w:t>
      </w:r>
      <w:r w:rsidRPr="00064D84">
        <w:t>to</w:t>
      </w:r>
      <w:r w:rsidR="008F63AD">
        <w:t>-</w:t>
      </w:r>
      <w:r w:rsidRPr="00064D84">
        <w:t>face meetings and conference calls</w:t>
      </w:r>
    </w:p>
    <w:p w14:paraId="4547A7B3" w14:textId="77777777" w:rsidR="00B10404" w:rsidRDefault="00C870C6">
      <w:pPr>
        <w:rPr>
          <w:b/>
          <w:bCs/>
          <w:i/>
          <w:iCs/>
        </w:rPr>
      </w:pPr>
      <w:r>
        <w:rPr>
          <w:b/>
          <w:bCs/>
          <w:i/>
          <w:iCs/>
        </w:rPr>
        <w:t>Skill set</w:t>
      </w:r>
    </w:p>
    <w:p w14:paraId="68F96966" w14:textId="77777777" w:rsidR="00B10404" w:rsidRDefault="00C870C6" w:rsidP="007A2449">
      <w:pPr>
        <w:numPr>
          <w:ilvl w:val="0"/>
          <w:numId w:val="61"/>
        </w:numPr>
      </w:pPr>
      <w:r w:rsidRPr="00064D84">
        <w:t>Computer skills and knowledge of Microsoft programs</w:t>
      </w:r>
    </w:p>
    <w:p w14:paraId="434D530F" w14:textId="77777777" w:rsidR="00B10404" w:rsidRDefault="00C870C6" w:rsidP="007A2449">
      <w:pPr>
        <w:numPr>
          <w:ilvl w:val="0"/>
          <w:numId w:val="61"/>
        </w:numPr>
      </w:pPr>
      <w:r w:rsidRPr="00064D84">
        <w:t xml:space="preserve">General skills and agenda management skills </w:t>
      </w:r>
    </w:p>
    <w:p w14:paraId="08783A99" w14:textId="77777777" w:rsidR="00B10404" w:rsidRDefault="00C870C6" w:rsidP="007A2449">
      <w:pPr>
        <w:numPr>
          <w:ilvl w:val="0"/>
          <w:numId w:val="61"/>
        </w:numPr>
      </w:pPr>
      <w:r w:rsidRPr="00064D84">
        <w:t>Attention to detail and detail oriented</w:t>
      </w:r>
    </w:p>
    <w:p w14:paraId="076CB263" w14:textId="77777777" w:rsidR="00B10404" w:rsidRDefault="00C870C6" w:rsidP="007A2449">
      <w:pPr>
        <w:numPr>
          <w:ilvl w:val="0"/>
          <w:numId w:val="61"/>
        </w:numPr>
      </w:pPr>
      <w:r w:rsidRPr="00064D84">
        <w:t xml:space="preserve">Editorial abilities </w:t>
      </w:r>
    </w:p>
    <w:p w14:paraId="70043948" w14:textId="77777777" w:rsidR="00B10404" w:rsidRDefault="00C870C6" w:rsidP="007A2449">
      <w:pPr>
        <w:numPr>
          <w:ilvl w:val="0"/>
          <w:numId w:val="61"/>
        </w:numPr>
      </w:pPr>
      <w:r w:rsidRPr="00064D84">
        <w:t>Good communication skills</w:t>
      </w:r>
    </w:p>
    <w:p w14:paraId="6D167DA2" w14:textId="77777777" w:rsidR="00B10404" w:rsidRDefault="00C870C6" w:rsidP="007A2449">
      <w:pPr>
        <w:numPr>
          <w:ilvl w:val="0"/>
          <w:numId w:val="61"/>
        </w:numPr>
      </w:pPr>
      <w:r w:rsidRPr="00064D84">
        <w:t>Active participation</w:t>
      </w:r>
    </w:p>
    <w:p w14:paraId="12DEA112" w14:textId="77777777" w:rsidR="00B10404" w:rsidRDefault="00C870C6" w:rsidP="007A2449">
      <w:pPr>
        <w:numPr>
          <w:ilvl w:val="0"/>
          <w:numId w:val="61"/>
        </w:numPr>
      </w:pPr>
      <w:r w:rsidRPr="00064D84">
        <w:t>Creative writing skills</w:t>
      </w:r>
    </w:p>
    <w:p w14:paraId="01D5F4B4" w14:textId="77777777" w:rsidR="00B10404" w:rsidRDefault="00C870C6" w:rsidP="007A2449">
      <w:pPr>
        <w:numPr>
          <w:ilvl w:val="0"/>
          <w:numId w:val="61"/>
        </w:numPr>
      </w:pPr>
      <w:r w:rsidRPr="00064D84">
        <w:t xml:space="preserve">Knowledge of </w:t>
      </w:r>
      <w:r w:rsidR="005532B0" w:rsidRPr="00064D84">
        <w:t>parliamentary procedure</w:t>
      </w:r>
    </w:p>
    <w:p w14:paraId="0819439C" w14:textId="77777777" w:rsidR="00B10404" w:rsidRDefault="00B10404">
      <w:pPr>
        <w:rPr>
          <w:b/>
          <w:bCs/>
          <w:u w:val="single"/>
        </w:rPr>
      </w:pPr>
    </w:p>
    <w:p w14:paraId="4C435D36" w14:textId="77777777" w:rsidR="00B10404" w:rsidRDefault="00C870C6">
      <w:pPr>
        <w:rPr>
          <w:b/>
          <w:bCs/>
          <w:u w:val="single"/>
        </w:rPr>
      </w:pPr>
      <w:r>
        <w:rPr>
          <w:b/>
          <w:bCs/>
          <w:u w:val="single"/>
        </w:rPr>
        <w:t>Speaker of the House</w:t>
      </w:r>
    </w:p>
    <w:p w14:paraId="4F5BD186" w14:textId="77777777" w:rsidR="00B10404" w:rsidRDefault="00C870C6">
      <w:pPr>
        <w:rPr>
          <w:b/>
          <w:bCs/>
          <w:i/>
          <w:iCs/>
        </w:rPr>
      </w:pPr>
      <w:r>
        <w:rPr>
          <w:b/>
          <w:bCs/>
          <w:i/>
          <w:iCs/>
        </w:rPr>
        <w:t>Job Description/Duties</w:t>
      </w:r>
    </w:p>
    <w:p w14:paraId="1081E856" w14:textId="77777777" w:rsidR="00B10404" w:rsidRDefault="00C870C6" w:rsidP="007A2449">
      <w:pPr>
        <w:numPr>
          <w:ilvl w:val="0"/>
          <w:numId w:val="62"/>
        </w:numPr>
      </w:pPr>
      <w:r w:rsidRPr="00064D84">
        <w:t>Preside over the HOD</w:t>
      </w:r>
    </w:p>
    <w:p w14:paraId="62BAD8DF" w14:textId="77777777" w:rsidR="00B10404" w:rsidRDefault="00C870C6" w:rsidP="007A2449">
      <w:pPr>
        <w:numPr>
          <w:ilvl w:val="0"/>
          <w:numId w:val="62"/>
        </w:numPr>
      </w:pPr>
      <w:r w:rsidRPr="00064D84">
        <w:t xml:space="preserve">Assist the </w:t>
      </w:r>
      <w:r w:rsidR="00927665">
        <w:t>President</w:t>
      </w:r>
      <w:r w:rsidRPr="00064D84">
        <w:t xml:space="preserve"> in selection of a </w:t>
      </w:r>
      <w:r w:rsidR="00C361EB">
        <w:t>p</w:t>
      </w:r>
      <w:r w:rsidRPr="00064D84">
        <w:t>arliamentarian</w:t>
      </w:r>
    </w:p>
    <w:p w14:paraId="351ED49B" w14:textId="77777777" w:rsidR="00B10404" w:rsidRDefault="00C870C6" w:rsidP="007A2449">
      <w:pPr>
        <w:numPr>
          <w:ilvl w:val="0"/>
          <w:numId w:val="62"/>
        </w:numPr>
      </w:pPr>
      <w:r w:rsidRPr="00064D84">
        <w:t>Work with staff to produce a delegate list</w:t>
      </w:r>
    </w:p>
    <w:p w14:paraId="7ACEFFDE" w14:textId="77777777" w:rsidR="00B10404" w:rsidRDefault="00C870C6" w:rsidP="007A2449">
      <w:pPr>
        <w:numPr>
          <w:ilvl w:val="0"/>
          <w:numId w:val="62"/>
        </w:numPr>
      </w:pPr>
      <w:r w:rsidRPr="00064D84">
        <w:t>Member of Board and EC</w:t>
      </w:r>
    </w:p>
    <w:p w14:paraId="723AE560" w14:textId="77777777" w:rsidR="00B10404" w:rsidRDefault="00C870C6" w:rsidP="007A2449">
      <w:pPr>
        <w:numPr>
          <w:ilvl w:val="0"/>
          <w:numId w:val="62"/>
        </w:numPr>
      </w:pPr>
      <w:r w:rsidRPr="00064D84">
        <w:t xml:space="preserve">Work closely with the </w:t>
      </w:r>
      <w:r w:rsidR="00927665">
        <w:t>Secretary</w:t>
      </w:r>
      <w:r w:rsidRPr="00064D84">
        <w:t xml:space="preserve"> and staff to distribute communications and HOD materials and to provide accurate and timely information to the HOD</w:t>
      </w:r>
    </w:p>
    <w:p w14:paraId="587E8C49" w14:textId="77777777" w:rsidR="00B10404" w:rsidRDefault="00C870C6" w:rsidP="007A2449">
      <w:pPr>
        <w:numPr>
          <w:ilvl w:val="0"/>
          <w:numId w:val="62"/>
        </w:numPr>
      </w:pPr>
      <w:r w:rsidRPr="00064D84">
        <w:t xml:space="preserve">Work with staff </w:t>
      </w:r>
      <w:r w:rsidR="00C361EB">
        <w:t>to</w:t>
      </w:r>
      <w:r w:rsidRPr="00064D84">
        <w:t xml:space="preserve"> plan</w:t>
      </w:r>
      <w:r w:rsidR="00A457FB">
        <w:t xml:space="preserve"> </w:t>
      </w:r>
      <w:r w:rsidRPr="00064D84">
        <w:t xml:space="preserve">annual meeting and governance </w:t>
      </w:r>
      <w:r w:rsidR="00B80196" w:rsidRPr="00064D84">
        <w:t>alongside</w:t>
      </w:r>
      <w:r w:rsidRPr="00064D84">
        <w:t xml:space="preserve"> the councils and Board</w:t>
      </w:r>
    </w:p>
    <w:p w14:paraId="09D8A277" w14:textId="77777777" w:rsidR="00B10404" w:rsidRDefault="00C870C6" w:rsidP="007A2449">
      <w:pPr>
        <w:numPr>
          <w:ilvl w:val="0"/>
          <w:numId w:val="62"/>
        </w:numPr>
      </w:pPr>
      <w:r w:rsidRPr="00064D84">
        <w:t>Accessible to caucuses</w:t>
      </w:r>
    </w:p>
    <w:p w14:paraId="56DD6FD1" w14:textId="77777777" w:rsidR="00B10404" w:rsidRDefault="00C870C6" w:rsidP="007A2449">
      <w:pPr>
        <w:numPr>
          <w:ilvl w:val="0"/>
          <w:numId w:val="62"/>
        </w:numPr>
      </w:pPr>
      <w:r w:rsidRPr="00064D84">
        <w:t>Work with staff and reference committees</w:t>
      </w:r>
      <w:r w:rsidR="00C361EB">
        <w:t>—</w:t>
      </w:r>
      <w:r w:rsidRPr="00064D84">
        <w:t>especially the chairs</w:t>
      </w:r>
      <w:r w:rsidR="00C361EB">
        <w:t>—</w:t>
      </w:r>
      <w:r w:rsidRPr="00064D84">
        <w:t xml:space="preserve">in preparation for the </w:t>
      </w:r>
      <w:r w:rsidR="00C361EB">
        <w:t>HOD</w:t>
      </w:r>
      <w:r w:rsidRPr="00064D84">
        <w:t xml:space="preserve"> to develop reference committee reports. </w:t>
      </w:r>
    </w:p>
    <w:p w14:paraId="081794CC" w14:textId="77777777" w:rsidR="00B10404" w:rsidRDefault="00C361EB" w:rsidP="007A2449">
      <w:pPr>
        <w:numPr>
          <w:ilvl w:val="0"/>
          <w:numId w:val="62"/>
        </w:numPr>
      </w:pPr>
      <w:r>
        <w:lastRenderedPageBreak/>
        <w:t>Remain a</w:t>
      </w:r>
      <w:r w:rsidR="00C870C6" w:rsidRPr="00064D84">
        <w:t xml:space="preserve">political </w:t>
      </w:r>
    </w:p>
    <w:p w14:paraId="0BB410DB" w14:textId="77777777" w:rsidR="00B10404" w:rsidRDefault="00C870C6" w:rsidP="007A2449">
      <w:pPr>
        <w:numPr>
          <w:ilvl w:val="0"/>
          <w:numId w:val="62"/>
        </w:numPr>
      </w:pPr>
      <w:r w:rsidRPr="00064D84">
        <w:t>Active in the instruction of the HOD</w:t>
      </w:r>
    </w:p>
    <w:p w14:paraId="15F7649F" w14:textId="77777777" w:rsidR="00B10404" w:rsidRDefault="00C870C6" w:rsidP="007A2449">
      <w:pPr>
        <w:numPr>
          <w:ilvl w:val="1"/>
          <w:numId w:val="62"/>
        </w:numPr>
      </w:pPr>
      <w:r w:rsidRPr="00064D84">
        <w:t>Point of personal privilege microphone</w:t>
      </w:r>
    </w:p>
    <w:p w14:paraId="4EDBF10A" w14:textId="77777777" w:rsidR="00B10404" w:rsidRDefault="00C870C6" w:rsidP="007A2449">
      <w:pPr>
        <w:numPr>
          <w:ilvl w:val="1"/>
          <w:numId w:val="62"/>
        </w:numPr>
      </w:pPr>
      <w:r w:rsidRPr="00064D84">
        <w:t xml:space="preserve">Rule delegates out of order </w:t>
      </w:r>
    </w:p>
    <w:p w14:paraId="66BAFF32" w14:textId="77777777" w:rsidR="00B10404" w:rsidRDefault="00C870C6" w:rsidP="007A2449">
      <w:pPr>
        <w:numPr>
          <w:ilvl w:val="1"/>
          <w:numId w:val="62"/>
        </w:numPr>
      </w:pPr>
      <w:r w:rsidRPr="00064D84">
        <w:t>Provide training for first</w:t>
      </w:r>
      <w:r w:rsidR="00C361EB">
        <w:t>-</w:t>
      </w:r>
      <w:r w:rsidRPr="00064D84">
        <w:t>time delegates</w:t>
      </w:r>
    </w:p>
    <w:p w14:paraId="2EDD16F4" w14:textId="77777777" w:rsidR="00B10404" w:rsidRDefault="00C870C6" w:rsidP="007A2449">
      <w:pPr>
        <w:numPr>
          <w:ilvl w:val="1"/>
          <w:numId w:val="62"/>
        </w:numPr>
      </w:pPr>
      <w:r w:rsidRPr="00064D84">
        <w:t xml:space="preserve">Provide training for </w:t>
      </w:r>
      <w:r w:rsidR="00C361EB">
        <w:t>r</w:t>
      </w:r>
      <w:r w:rsidRPr="00064D84">
        <w:t xml:space="preserve">eference </w:t>
      </w:r>
      <w:r w:rsidR="00C361EB">
        <w:t>c</w:t>
      </w:r>
      <w:r w:rsidRPr="00064D84">
        <w:t>ommittees</w:t>
      </w:r>
    </w:p>
    <w:p w14:paraId="72C656CB" w14:textId="77777777" w:rsidR="00B10404" w:rsidRDefault="00C870C6" w:rsidP="007A2449">
      <w:pPr>
        <w:numPr>
          <w:ilvl w:val="1"/>
          <w:numId w:val="62"/>
        </w:numPr>
      </w:pPr>
      <w:r w:rsidRPr="00064D84">
        <w:t>Maintain order in the HOD</w:t>
      </w:r>
    </w:p>
    <w:p w14:paraId="3DFCA6E0" w14:textId="77777777" w:rsidR="00B10404" w:rsidRDefault="00C870C6" w:rsidP="007A2449">
      <w:pPr>
        <w:numPr>
          <w:ilvl w:val="1"/>
          <w:numId w:val="62"/>
        </w:numPr>
      </w:pPr>
      <w:r w:rsidRPr="00064D84">
        <w:t>Properly inform the HOD of procedural matters</w:t>
      </w:r>
    </w:p>
    <w:p w14:paraId="209AC667" w14:textId="77777777" w:rsidR="00B10404" w:rsidRDefault="0010430D" w:rsidP="007A2449">
      <w:pPr>
        <w:numPr>
          <w:ilvl w:val="0"/>
          <w:numId w:val="62"/>
        </w:numPr>
      </w:pPr>
      <w:r>
        <w:t>Monitor progress</w:t>
      </w:r>
      <w:r w:rsidR="00C870C6" w:rsidRPr="00064D84">
        <w:t xml:space="preserve"> of HOD actions/concerns </w:t>
      </w:r>
    </w:p>
    <w:p w14:paraId="6CBA2DE3" w14:textId="77777777" w:rsidR="00B10404" w:rsidRDefault="00C870C6" w:rsidP="007A2449">
      <w:pPr>
        <w:numPr>
          <w:ilvl w:val="0"/>
          <w:numId w:val="62"/>
        </w:numPr>
      </w:pPr>
      <w:r w:rsidRPr="00064D84">
        <w:t xml:space="preserve">Assist in keeping the Board running smoothly with </w:t>
      </w:r>
      <w:r w:rsidR="00C361EB">
        <w:t>p</w:t>
      </w:r>
      <w:r w:rsidRPr="00064D84">
        <w:t>arliamentary procedure</w:t>
      </w:r>
    </w:p>
    <w:p w14:paraId="3D7F60D1" w14:textId="77777777" w:rsidR="00B10404" w:rsidRDefault="00C870C6">
      <w:pPr>
        <w:rPr>
          <w:b/>
          <w:bCs/>
          <w:i/>
          <w:iCs/>
        </w:rPr>
      </w:pPr>
      <w:r>
        <w:rPr>
          <w:b/>
          <w:bCs/>
          <w:i/>
          <w:iCs/>
        </w:rPr>
        <w:t>Skill set</w:t>
      </w:r>
    </w:p>
    <w:p w14:paraId="5AB1F56F" w14:textId="77777777" w:rsidR="00B10404" w:rsidRDefault="00C870C6" w:rsidP="007A2449">
      <w:pPr>
        <w:numPr>
          <w:ilvl w:val="0"/>
          <w:numId w:val="63"/>
        </w:numPr>
      </w:pPr>
      <w:r w:rsidRPr="00064D84">
        <w:t>Fairness</w:t>
      </w:r>
    </w:p>
    <w:p w14:paraId="78219669" w14:textId="77777777" w:rsidR="00B10404" w:rsidRDefault="00C870C6" w:rsidP="007A2449">
      <w:pPr>
        <w:numPr>
          <w:ilvl w:val="0"/>
          <w:numId w:val="63"/>
        </w:numPr>
      </w:pPr>
      <w:r w:rsidRPr="00064D84">
        <w:t xml:space="preserve">Full knowledge of </w:t>
      </w:r>
      <w:r w:rsidR="00C361EB">
        <w:t>p</w:t>
      </w:r>
      <w:r w:rsidRPr="00064D84">
        <w:t>arliamentary procedure</w:t>
      </w:r>
    </w:p>
    <w:p w14:paraId="3B943A59" w14:textId="77777777" w:rsidR="00B10404" w:rsidRDefault="00C870C6" w:rsidP="007A2449">
      <w:pPr>
        <w:numPr>
          <w:ilvl w:val="0"/>
          <w:numId w:val="63"/>
        </w:numPr>
      </w:pPr>
      <w:r w:rsidRPr="00064D84">
        <w:t xml:space="preserve">Facilitation </w:t>
      </w:r>
    </w:p>
    <w:p w14:paraId="408F3A14" w14:textId="77777777" w:rsidR="00B10404" w:rsidRDefault="00C870C6" w:rsidP="007A2449">
      <w:pPr>
        <w:numPr>
          <w:ilvl w:val="0"/>
          <w:numId w:val="63"/>
        </w:numPr>
      </w:pPr>
      <w:r w:rsidRPr="00064D84">
        <w:t>Knowledgeable of issues and controversies before the HOD</w:t>
      </w:r>
    </w:p>
    <w:p w14:paraId="51B3F19F" w14:textId="77777777" w:rsidR="00B10404" w:rsidRDefault="00C870C6" w:rsidP="007A2449">
      <w:pPr>
        <w:numPr>
          <w:ilvl w:val="0"/>
          <w:numId w:val="63"/>
        </w:numPr>
      </w:pPr>
      <w:r w:rsidRPr="00064D84">
        <w:t xml:space="preserve">Knowledge of the Bylaws </w:t>
      </w:r>
    </w:p>
    <w:p w14:paraId="7F49513A" w14:textId="77777777" w:rsidR="00B10404" w:rsidRDefault="00C870C6" w:rsidP="007A2449">
      <w:pPr>
        <w:numPr>
          <w:ilvl w:val="0"/>
          <w:numId w:val="63"/>
        </w:numPr>
      </w:pPr>
      <w:r w:rsidRPr="00064D84">
        <w:t xml:space="preserve">Consensus building </w:t>
      </w:r>
    </w:p>
    <w:p w14:paraId="3ABE1090" w14:textId="77777777" w:rsidR="00B10404" w:rsidRDefault="00C870C6" w:rsidP="007A2449">
      <w:pPr>
        <w:numPr>
          <w:ilvl w:val="0"/>
          <w:numId w:val="63"/>
        </w:numPr>
      </w:pPr>
      <w:r w:rsidRPr="00064D84">
        <w:t>Ability to think on your feet</w:t>
      </w:r>
    </w:p>
    <w:p w14:paraId="288E2CC5" w14:textId="77777777" w:rsidR="00B10404" w:rsidRDefault="00C870C6" w:rsidP="007A2449">
      <w:pPr>
        <w:numPr>
          <w:ilvl w:val="0"/>
          <w:numId w:val="63"/>
        </w:numPr>
      </w:pPr>
      <w:r w:rsidRPr="00064D84">
        <w:t>Instruction/education skills</w:t>
      </w:r>
    </w:p>
    <w:p w14:paraId="71584DD7" w14:textId="77777777" w:rsidR="00B10404" w:rsidRDefault="00B10404">
      <w:pPr>
        <w:ind w:left="144"/>
      </w:pPr>
    </w:p>
    <w:p w14:paraId="63AF2DDC" w14:textId="77777777" w:rsidR="00B10404" w:rsidRDefault="00C870C6">
      <w:pPr>
        <w:rPr>
          <w:b/>
          <w:bCs/>
          <w:u w:val="single"/>
        </w:rPr>
      </w:pPr>
      <w:r w:rsidRPr="00BD01D0">
        <w:rPr>
          <w:b/>
          <w:bCs/>
          <w:u w:val="single"/>
        </w:rPr>
        <w:t>Editor</w:t>
      </w:r>
    </w:p>
    <w:p w14:paraId="527F3B65" w14:textId="77777777" w:rsidR="00B10404" w:rsidRDefault="00C870C6">
      <w:r>
        <w:rPr>
          <w:b/>
          <w:bCs/>
          <w:i/>
          <w:iCs/>
        </w:rPr>
        <w:t>Job Description/Duties</w:t>
      </w:r>
    </w:p>
    <w:p w14:paraId="76166FCC" w14:textId="77777777" w:rsidR="00B10404" w:rsidRDefault="008553C7" w:rsidP="007A2449">
      <w:pPr>
        <w:numPr>
          <w:ilvl w:val="0"/>
          <w:numId w:val="64"/>
        </w:numPr>
      </w:pPr>
      <w:r>
        <w:t>O</w:t>
      </w:r>
      <w:r w:rsidR="00C870C6" w:rsidRPr="00064D84">
        <w:t>rganize the message of AGD</w:t>
      </w:r>
    </w:p>
    <w:p w14:paraId="55CBEAB5" w14:textId="77777777" w:rsidR="00B10404" w:rsidRDefault="008553C7" w:rsidP="007A2449">
      <w:pPr>
        <w:numPr>
          <w:ilvl w:val="0"/>
          <w:numId w:val="64"/>
        </w:numPr>
      </w:pPr>
      <w:r>
        <w:t>H</w:t>
      </w:r>
      <w:r w:rsidR="00C870C6" w:rsidRPr="00064D84">
        <w:t xml:space="preserve">elp accomplish the goal of </w:t>
      </w:r>
      <w:r w:rsidR="00994FAD">
        <w:t>i</w:t>
      </w:r>
      <w:r w:rsidR="00C870C6" w:rsidRPr="00064D84">
        <w:t xml:space="preserve">mage and everything included within </w:t>
      </w:r>
    </w:p>
    <w:p w14:paraId="0AF7F680" w14:textId="77777777" w:rsidR="00B10404" w:rsidRDefault="008553C7" w:rsidP="007A2449">
      <w:pPr>
        <w:numPr>
          <w:ilvl w:val="0"/>
          <w:numId w:val="64"/>
        </w:numPr>
      </w:pPr>
      <w:r>
        <w:t>S</w:t>
      </w:r>
      <w:r w:rsidR="00C870C6" w:rsidRPr="00064D84">
        <w:t xml:space="preserve">olicit and obtain feedback from membership via </w:t>
      </w:r>
      <w:r>
        <w:t>w</w:t>
      </w:r>
      <w:r w:rsidR="00C870C6" w:rsidRPr="00064D84">
        <w:t>ebsite and publications</w:t>
      </w:r>
      <w:r w:rsidR="00C870C6" w:rsidRPr="00064D84">
        <w:tab/>
      </w:r>
      <w:r w:rsidR="00C870C6" w:rsidRPr="00064D84">
        <w:tab/>
      </w:r>
    </w:p>
    <w:p w14:paraId="65B850AF" w14:textId="77777777" w:rsidR="00B10404" w:rsidRDefault="008553C7" w:rsidP="007A2449">
      <w:pPr>
        <w:numPr>
          <w:ilvl w:val="0"/>
          <w:numId w:val="64"/>
        </w:numPr>
      </w:pPr>
      <w:r>
        <w:t xml:space="preserve">Identify </w:t>
      </w:r>
      <w:r w:rsidR="00FF0283">
        <w:t xml:space="preserve">Communications </w:t>
      </w:r>
      <w:r w:rsidR="00C870C6">
        <w:t>Council</w:t>
      </w:r>
      <w:r w:rsidR="00C870C6" w:rsidRPr="00064D84">
        <w:t xml:space="preserve"> articles for PIO</w:t>
      </w:r>
    </w:p>
    <w:p w14:paraId="6AFC2EA6" w14:textId="77777777" w:rsidR="00B10404" w:rsidRDefault="008553C7" w:rsidP="007A2449">
      <w:pPr>
        <w:numPr>
          <w:ilvl w:val="0"/>
          <w:numId w:val="64"/>
        </w:numPr>
      </w:pPr>
      <w:r>
        <w:t>R</w:t>
      </w:r>
      <w:r w:rsidR="00B34CDF">
        <w:t>eview</w:t>
      </w:r>
      <w:r w:rsidR="00A457FB">
        <w:t xml:space="preserve"> </w:t>
      </w:r>
      <w:r>
        <w:t>w</w:t>
      </w:r>
      <w:r w:rsidR="00C870C6" w:rsidRPr="00064D84">
        <w:t>ebsite content</w:t>
      </w:r>
    </w:p>
    <w:p w14:paraId="679697C7" w14:textId="77777777" w:rsidR="00B10404" w:rsidRDefault="008553C7" w:rsidP="007A2449">
      <w:pPr>
        <w:numPr>
          <w:ilvl w:val="0"/>
          <w:numId w:val="64"/>
        </w:numPr>
      </w:pPr>
      <w:r>
        <w:t>R</w:t>
      </w:r>
      <w:r w:rsidR="00C870C6" w:rsidRPr="00064D84">
        <w:t xml:space="preserve">eview materials for publications with a professional product </w:t>
      </w:r>
    </w:p>
    <w:p w14:paraId="1749A8B4" w14:textId="77777777" w:rsidR="00B10404" w:rsidRDefault="008553C7" w:rsidP="007A2449">
      <w:pPr>
        <w:numPr>
          <w:ilvl w:val="0"/>
          <w:numId w:val="64"/>
        </w:numPr>
      </w:pPr>
      <w:r>
        <w:t>O</w:t>
      </w:r>
      <w:r w:rsidR="00C870C6" w:rsidRPr="00064D84">
        <w:t xml:space="preserve">ffer professional input </w:t>
      </w:r>
    </w:p>
    <w:p w14:paraId="7FD9BB15" w14:textId="77777777" w:rsidR="00B10404" w:rsidRDefault="008553C7" w:rsidP="007A2449">
      <w:pPr>
        <w:numPr>
          <w:ilvl w:val="0"/>
          <w:numId w:val="64"/>
        </w:numPr>
      </w:pPr>
      <w:r>
        <w:t>P</w:t>
      </w:r>
      <w:r w:rsidR="00C870C6" w:rsidRPr="00064D84">
        <w:t>rovide historical background for the AGD</w:t>
      </w:r>
    </w:p>
    <w:p w14:paraId="5EEB0F96" w14:textId="77777777" w:rsidR="00B10404" w:rsidRDefault="008553C7" w:rsidP="007A2449">
      <w:pPr>
        <w:numPr>
          <w:ilvl w:val="0"/>
          <w:numId w:val="64"/>
        </w:numPr>
      </w:pPr>
      <w:r>
        <w:t>B</w:t>
      </w:r>
      <w:r w:rsidR="00C870C6" w:rsidRPr="00064D84">
        <w:t>e a voice of conscience</w:t>
      </w:r>
    </w:p>
    <w:p w14:paraId="7AC1CA2D" w14:textId="77777777" w:rsidR="00B10404" w:rsidRDefault="008553C7" w:rsidP="007A2449">
      <w:pPr>
        <w:numPr>
          <w:ilvl w:val="0"/>
          <w:numId w:val="64"/>
        </w:numPr>
      </w:pPr>
      <w:r>
        <w:t>R</w:t>
      </w:r>
      <w:r w:rsidR="00C870C6" w:rsidRPr="00064D84">
        <w:t xml:space="preserve">emain apolitical  </w:t>
      </w:r>
    </w:p>
    <w:p w14:paraId="777614A2" w14:textId="77777777" w:rsidR="00B10404" w:rsidRDefault="008553C7" w:rsidP="007A2449">
      <w:pPr>
        <w:numPr>
          <w:ilvl w:val="0"/>
          <w:numId w:val="64"/>
        </w:numPr>
      </w:pPr>
      <w:r>
        <w:t>P</w:t>
      </w:r>
      <w:r w:rsidR="00C870C6" w:rsidRPr="00064D84">
        <w:t xml:space="preserve">resent the message of the AGD through the </w:t>
      </w:r>
      <w:r>
        <w:t>w</w:t>
      </w:r>
      <w:r w:rsidR="00C870C6" w:rsidRPr="00064D84">
        <w:t>ebsite and PIO</w:t>
      </w:r>
    </w:p>
    <w:p w14:paraId="08028776" w14:textId="77777777" w:rsidR="00B10404" w:rsidRDefault="008553C7" w:rsidP="007A2449">
      <w:pPr>
        <w:numPr>
          <w:ilvl w:val="0"/>
          <w:numId w:val="64"/>
        </w:numPr>
      </w:pPr>
      <w:r>
        <w:t>S</w:t>
      </w:r>
      <w:r w:rsidR="00C870C6" w:rsidRPr="00064D84">
        <w:t xml:space="preserve">erve as the liaison to the </w:t>
      </w:r>
      <w:r w:rsidR="00F847B2">
        <w:t xml:space="preserve">Communications Council </w:t>
      </w:r>
    </w:p>
    <w:p w14:paraId="6413700A" w14:textId="77777777" w:rsidR="00B10404" w:rsidRDefault="008553C7" w:rsidP="007A2449">
      <w:pPr>
        <w:numPr>
          <w:ilvl w:val="0"/>
          <w:numId w:val="64"/>
        </w:numPr>
      </w:pPr>
      <w:r>
        <w:t>Ma</w:t>
      </w:r>
      <w:r w:rsidR="00C870C6" w:rsidRPr="00064D84">
        <w:t xml:space="preserve">intain membership and participation in the American Association of Dental </w:t>
      </w:r>
      <w:r w:rsidR="00927665">
        <w:t>Editor</w:t>
      </w:r>
      <w:r w:rsidR="00C870C6" w:rsidRPr="00064D84">
        <w:t>s</w:t>
      </w:r>
      <w:r w:rsidR="001007E5">
        <w:t xml:space="preserve"> &amp; Journalists</w:t>
      </w:r>
    </w:p>
    <w:p w14:paraId="58BE15FC" w14:textId="77777777" w:rsidR="00B10404" w:rsidRDefault="008553C7" w:rsidP="007A2449">
      <w:pPr>
        <w:numPr>
          <w:ilvl w:val="0"/>
          <w:numId w:val="64"/>
        </w:numPr>
      </w:pPr>
      <w:r>
        <w:t>S</w:t>
      </w:r>
      <w:r w:rsidR="00C870C6" w:rsidRPr="00064D84">
        <w:t xml:space="preserve">erve as liaison to the </w:t>
      </w:r>
      <w:r w:rsidR="00844753" w:rsidRPr="00DF318B">
        <w:rPr>
          <w:sz w:val="22"/>
          <w:szCs w:val="22"/>
        </w:rPr>
        <w:t>Public</w:t>
      </w:r>
      <w:r w:rsidR="00844753">
        <w:rPr>
          <w:sz w:val="22"/>
          <w:szCs w:val="22"/>
        </w:rPr>
        <w:t xml:space="preserve"> and</w:t>
      </w:r>
      <w:r w:rsidR="00844753" w:rsidRPr="00DF318B">
        <w:rPr>
          <w:sz w:val="22"/>
          <w:szCs w:val="22"/>
        </w:rPr>
        <w:t xml:space="preserve"> Professional Relations Division</w:t>
      </w:r>
    </w:p>
    <w:p w14:paraId="0F5E4309" w14:textId="77777777" w:rsidR="00B10404" w:rsidRDefault="008553C7" w:rsidP="007A2449">
      <w:pPr>
        <w:numPr>
          <w:ilvl w:val="0"/>
          <w:numId w:val="64"/>
        </w:numPr>
      </w:pPr>
      <w:r>
        <w:t>D</w:t>
      </w:r>
      <w:r w:rsidR="00C870C6" w:rsidRPr="00064D84">
        <w:t xml:space="preserve">evelop </w:t>
      </w:r>
      <w:r>
        <w:t xml:space="preserve">AGD members’ </w:t>
      </w:r>
      <w:r w:rsidR="00C870C6" w:rsidRPr="00064D84">
        <w:t xml:space="preserve">editorial skills </w:t>
      </w:r>
      <w:r>
        <w:t>for p</w:t>
      </w:r>
      <w:r w:rsidR="00C870C6" w:rsidRPr="00064D84">
        <w:t xml:space="preserve">ossible succession of </w:t>
      </w:r>
      <w:r>
        <w:t>o</w:t>
      </w:r>
      <w:r w:rsidR="00C870C6" w:rsidRPr="00064D84">
        <w:t>ffice</w:t>
      </w:r>
    </w:p>
    <w:p w14:paraId="2E3E659F" w14:textId="77777777" w:rsidR="00B10404" w:rsidRDefault="00C870C6">
      <w:pPr>
        <w:rPr>
          <w:b/>
          <w:bCs/>
          <w:i/>
          <w:iCs/>
        </w:rPr>
      </w:pPr>
      <w:r w:rsidRPr="00064D84">
        <w:rPr>
          <w:b/>
          <w:bCs/>
          <w:i/>
          <w:iCs/>
        </w:rPr>
        <w:t>Skill set</w:t>
      </w:r>
    </w:p>
    <w:p w14:paraId="2ACD44D4" w14:textId="77777777" w:rsidR="00B10404" w:rsidRDefault="00C870C6" w:rsidP="007A2449">
      <w:pPr>
        <w:numPr>
          <w:ilvl w:val="0"/>
          <w:numId w:val="65"/>
        </w:numPr>
      </w:pPr>
      <w:r w:rsidRPr="00064D84">
        <w:t>Understanding of editorial process</w:t>
      </w:r>
    </w:p>
    <w:p w14:paraId="1FD6381C" w14:textId="77777777" w:rsidR="00B10404" w:rsidRDefault="00C870C6" w:rsidP="007A2449">
      <w:pPr>
        <w:numPr>
          <w:ilvl w:val="0"/>
          <w:numId w:val="65"/>
        </w:numPr>
      </w:pPr>
      <w:r w:rsidRPr="00064D84">
        <w:t xml:space="preserve">Scientific background </w:t>
      </w:r>
      <w:r w:rsidR="008553C7">
        <w:t>(</w:t>
      </w:r>
      <w:r w:rsidRPr="00064D84">
        <w:t>due to the need of knowledge for the review of knowledge</w:t>
      </w:r>
      <w:r w:rsidR="008553C7">
        <w:t>)</w:t>
      </w:r>
    </w:p>
    <w:p w14:paraId="78333B66" w14:textId="77777777" w:rsidR="00B10404" w:rsidRDefault="003B0768" w:rsidP="007A2449">
      <w:pPr>
        <w:numPr>
          <w:ilvl w:val="0"/>
          <w:numId w:val="122"/>
        </w:numPr>
      </w:pPr>
      <w:r w:rsidRPr="00064D84">
        <w:t>Master’s</w:t>
      </w:r>
      <w:r w:rsidR="00C870C6" w:rsidRPr="00064D84">
        <w:t xml:space="preserve"> degree in science would provide sufficient scientific background</w:t>
      </w:r>
    </w:p>
    <w:p w14:paraId="607A9EDB" w14:textId="77777777" w:rsidR="00B10404" w:rsidRDefault="00C870C6" w:rsidP="007A2449">
      <w:pPr>
        <w:numPr>
          <w:ilvl w:val="0"/>
          <w:numId w:val="65"/>
        </w:numPr>
      </w:pPr>
      <w:r w:rsidRPr="00064D84">
        <w:t xml:space="preserve">Ability to work with the </w:t>
      </w:r>
      <w:r w:rsidR="00F847B2">
        <w:t>Director, Communications</w:t>
      </w:r>
      <w:r w:rsidRPr="00064D84">
        <w:t xml:space="preserve"> in order to advocate publications and advertising </w:t>
      </w:r>
    </w:p>
    <w:p w14:paraId="5B2D197D" w14:textId="77777777" w:rsidR="00B10404" w:rsidRDefault="00C870C6" w:rsidP="007A2449">
      <w:pPr>
        <w:numPr>
          <w:ilvl w:val="0"/>
          <w:numId w:val="65"/>
        </w:numPr>
      </w:pPr>
      <w:r w:rsidRPr="00064D84">
        <w:t>Excellent communication skills</w:t>
      </w:r>
    </w:p>
    <w:p w14:paraId="6C37B9C2" w14:textId="77777777" w:rsidR="00B10404" w:rsidRDefault="00C870C6" w:rsidP="007A2449">
      <w:pPr>
        <w:numPr>
          <w:ilvl w:val="0"/>
          <w:numId w:val="65"/>
        </w:numPr>
      </w:pPr>
      <w:r w:rsidRPr="00064D84">
        <w:t>Proficient with all Microsoft programs</w:t>
      </w:r>
    </w:p>
    <w:p w14:paraId="30DE3027" w14:textId="77777777" w:rsidR="00B10404" w:rsidRDefault="00C870C6" w:rsidP="007A2449">
      <w:pPr>
        <w:numPr>
          <w:ilvl w:val="0"/>
          <w:numId w:val="65"/>
        </w:numPr>
      </w:pPr>
      <w:r w:rsidRPr="00064D84">
        <w:t>Conscious of time constraints</w:t>
      </w:r>
    </w:p>
    <w:p w14:paraId="56EA1891" w14:textId="77777777" w:rsidR="00B10404" w:rsidRDefault="00C870C6" w:rsidP="007A2449">
      <w:pPr>
        <w:numPr>
          <w:ilvl w:val="0"/>
          <w:numId w:val="65"/>
        </w:numPr>
      </w:pPr>
      <w:r w:rsidRPr="00064D84">
        <w:t>Detail oriented</w:t>
      </w:r>
    </w:p>
    <w:p w14:paraId="6DBD48B1" w14:textId="77777777" w:rsidR="00B10404" w:rsidRDefault="00C870C6" w:rsidP="007A2449">
      <w:pPr>
        <w:numPr>
          <w:ilvl w:val="0"/>
          <w:numId w:val="65"/>
        </w:numPr>
      </w:pPr>
      <w:r w:rsidRPr="00064D84">
        <w:t>Good listener</w:t>
      </w:r>
    </w:p>
    <w:p w14:paraId="119A9C39" w14:textId="77777777" w:rsidR="00B10404" w:rsidRDefault="00C870C6" w:rsidP="007A2449">
      <w:pPr>
        <w:numPr>
          <w:ilvl w:val="0"/>
          <w:numId w:val="65"/>
        </w:numPr>
      </w:pPr>
      <w:r w:rsidRPr="00064D84">
        <w:t xml:space="preserve">Creative writing skills </w:t>
      </w:r>
    </w:p>
    <w:p w14:paraId="7367FC2A" w14:textId="77777777" w:rsidR="00B10404" w:rsidRDefault="00C870C6" w:rsidP="007A2449">
      <w:pPr>
        <w:numPr>
          <w:ilvl w:val="0"/>
          <w:numId w:val="65"/>
        </w:numPr>
      </w:pPr>
      <w:r w:rsidRPr="00064D84">
        <w:t>Ability to delegate responsibility effectively</w:t>
      </w:r>
    </w:p>
    <w:p w14:paraId="7741BFB4" w14:textId="77777777" w:rsidR="00B10404" w:rsidRDefault="00C870C6" w:rsidP="007A2449">
      <w:pPr>
        <w:numPr>
          <w:ilvl w:val="0"/>
          <w:numId w:val="65"/>
        </w:numPr>
      </w:pPr>
      <w:r w:rsidRPr="00064D84">
        <w:t>Knowledge of the scientific process of article review</w:t>
      </w:r>
    </w:p>
    <w:p w14:paraId="306464B0" w14:textId="77777777" w:rsidR="00B10404" w:rsidRDefault="00B10404"/>
    <w:p w14:paraId="6922B44A" w14:textId="77777777" w:rsidR="00D630CF" w:rsidRDefault="00D630CF" w:rsidP="00D630CF">
      <w:pPr>
        <w:ind w:left="216"/>
        <w:rPr>
          <w:sz w:val="19"/>
          <w:szCs w:val="19"/>
        </w:rPr>
        <w:sectPr w:rsidR="00D630CF" w:rsidSect="00E25E94">
          <w:type w:val="continuous"/>
          <w:pgSz w:w="12240" w:h="15840" w:code="1"/>
          <w:pgMar w:top="1440" w:right="1440" w:bottom="1440" w:left="1440" w:header="1440" w:footer="720" w:gutter="0"/>
          <w:lnNumType w:countBy="1"/>
          <w:cols w:num="2" w:space="720" w:equalWidth="0">
            <w:col w:w="4320" w:space="720"/>
            <w:col w:w="4320"/>
          </w:cols>
          <w:noEndnote/>
        </w:sectPr>
      </w:pPr>
    </w:p>
    <w:p w14:paraId="736B7AA2" w14:textId="77777777" w:rsidR="00D630CF" w:rsidRDefault="00D630CF" w:rsidP="00A8763A">
      <w:pPr>
        <w:ind w:left="216"/>
        <w:rPr>
          <w:sz w:val="19"/>
          <w:szCs w:val="19"/>
        </w:rPr>
      </w:pPr>
    </w:p>
    <w:p w14:paraId="7D4C8D70" w14:textId="77777777" w:rsidR="00D630CF" w:rsidRDefault="00D630CF"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sectPr w:rsidR="00D630CF" w:rsidSect="00E25E94">
          <w:type w:val="continuous"/>
          <w:pgSz w:w="12240" w:h="15840" w:code="1"/>
          <w:pgMar w:top="1440" w:right="1440" w:bottom="1440" w:left="1440" w:header="1440" w:footer="720" w:gutter="0"/>
          <w:lnNumType w:countBy="1"/>
          <w:cols w:num="2" w:space="720" w:equalWidth="0">
            <w:col w:w="4320" w:space="720"/>
            <w:col w:w="4320"/>
          </w:cols>
          <w:noEndnote/>
        </w:sectPr>
      </w:pPr>
    </w:p>
    <w:p w14:paraId="7CDAF3CD" w14:textId="77777777" w:rsidR="00D630CF" w:rsidRPr="00A8763A" w:rsidRDefault="00D630CF" w:rsidP="00A8763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76C7F1E3" w14:textId="77777777" w:rsidR="00C870C6" w:rsidRDefault="00C870C6"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b/>
          <w:bCs/>
          <w:u w:val="single"/>
        </w:rPr>
        <w:sectPr w:rsidR="00C870C6" w:rsidSect="00E25E94">
          <w:type w:val="continuous"/>
          <w:pgSz w:w="12240" w:h="15840" w:code="1"/>
          <w:pgMar w:top="1440" w:right="1440" w:bottom="1440" w:left="1440" w:header="1440" w:footer="720" w:gutter="0"/>
          <w:lnNumType w:countBy="1"/>
          <w:cols w:space="720"/>
          <w:noEndnote/>
        </w:sectPr>
      </w:pPr>
    </w:p>
    <w:p w14:paraId="00DCA91B" w14:textId="77777777" w:rsidR="00FF32BE" w:rsidRDefault="00FF32BE" w:rsidP="00CE29F3">
      <w:pPr>
        <w:rPr>
          <w:rFonts w:ascii="Arial" w:hAnsi="Arial" w:cs="Arial"/>
          <w:b/>
          <w:bCs/>
          <w:i/>
          <w:iCs/>
          <w:spacing w:val="-3"/>
          <w:sz w:val="24"/>
          <w:szCs w:val="24"/>
        </w:rPr>
      </w:pPr>
      <w:bookmarkStart w:id="49" w:name="_Hlk68709071"/>
    </w:p>
    <w:p w14:paraId="796533B1" w14:textId="6535C9AF" w:rsidR="00FF32BE" w:rsidRDefault="00FF32BE" w:rsidP="00CE29F3">
      <w:pPr>
        <w:rPr>
          <w:rFonts w:ascii="Arial" w:hAnsi="Arial" w:cs="Arial"/>
          <w:b/>
          <w:bCs/>
          <w:i/>
          <w:iCs/>
          <w:spacing w:val="-3"/>
          <w:sz w:val="24"/>
          <w:szCs w:val="24"/>
        </w:rPr>
      </w:pPr>
      <w:r>
        <w:rPr>
          <w:rFonts w:ascii="Arial" w:hAnsi="Arial" w:cs="Arial"/>
          <w:b/>
          <w:bCs/>
          <w:i/>
          <w:iCs/>
          <w:spacing w:val="-3"/>
          <w:sz w:val="24"/>
          <w:szCs w:val="24"/>
        </w:rPr>
        <w:br w:type="page"/>
      </w:r>
    </w:p>
    <w:p w14:paraId="6F977963" w14:textId="590DC8C9" w:rsidR="00CE29F3" w:rsidRPr="0065158A" w:rsidRDefault="00904528" w:rsidP="00CE29F3">
      <w:pPr>
        <w:rPr>
          <w:rFonts w:ascii="Arial" w:hAnsi="Arial" w:cs="Arial"/>
          <w:b/>
          <w:i/>
          <w:iCs/>
          <w:spacing w:val="-2"/>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2118C8C6" w14:textId="77777777" w:rsidR="00CE29F3" w:rsidRPr="0065158A" w:rsidRDefault="00CE29F3" w:rsidP="00CE29F3">
      <w:pPr>
        <w:rPr>
          <w:rFonts w:ascii="Arial" w:hAnsi="Arial" w:cs="Arial"/>
          <w:b/>
          <w:i/>
          <w:iCs/>
          <w:spacing w:val="-2"/>
          <w:sz w:val="24"/>
          <w:szCs w:val="24"/>
        </w:rPr>
      </w:pPr>
    </w:p>
    <w:p w14:paraId="4EDB0681"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0" w:name="_Toc441062887"/>
      <w:bookmarkStart w:id="51" w:name="_Toc441062958"/>
      <w:bookmarkStart w:id="52" w:name="_Toc116468791"/>
      <w:r>
        <w:rPr>
          <w:rFonts w:ascii="Arial" w:hAnsi="Arial" w:cs="Arial"/>
          <w:b/>
          <w:bCs/>
          <w:spacing w:val="-3"/>
          <w:sz w:val="40"/>
          <w:szCs w:val="40"/>
        </w:rPr>
        <w:t>G</w:t>
      </w:r>
      <w:r w:rsidR="008734B2">
        <w:rPr>
          <w:rFonts w:ascii="Arial" w:hAnsi="Arial" w:cs="Arial"/>
          <w:b/>
          <w:bCs/>
          <w:spacing w:val="-3"/>
          <w:sz w:val="40"/>
          <w:szCs w:val="40"/>
        </w:rPr>
        <w:t>.  E</w:t>
      </w:r>
      <w:r w:rsidR="005869A9">
        <w:rPr>
          <w:rFonts w:ascii="Arial" w:hAnsi="Arial" w:cs="Arial"/>
          <w:b/>
          <w:bCs/>
          <w:spacing w:val="-3"/>
          <w:sz w:val="40"/>
          <w:szCs w:val="40"/>
        </w:rPr>
        <w:t xml:space="preserve">xecutive Committee </w:t>
      </w:r>
      <w:bookmarkEnd w:id="50"/>
      <w:bookmarkEnd w:id="51"/>
      <w:r w:rsidR="00520879">
        <w:rPr>
          <w:rFonts w:ascii="Arial" w:hAnsi="Arial" w:cs="Arial"/>
          <w:b/>
          <w:bCs/>
          <w:spacing w:val="-3"/>
          <w:sz w:val="40"/>
          <w:szCs w:val="40"/>
        </w:rPr>
        <w:t>Operations</w:t>
      </w:r>
      <w:bookmarkEnd w:id="52"/>
    </w:p>
    <w:p w14:paraId="43957401" w14:textId="77777777" w:rsidR="00B10404" w:rsidRPr="00966E6A" w:rsidRDefault="00D95F3C" w:rsidP="00966E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8784" behindDoc="1" locked="0" layoutInCell="1" allowOverlap="1" wp14:anchorId="57E41676" wp14:editId="643E8834">
                <wp:simplePos x="0" y="0"/>
                <wp:positionH relativeFrom="margin">
                  <wp:posOffset>-62865</wp:posOffset>
                </wp:positionH>
                <wp:positionV relativeFrom="paragraph">
                  <wp:posOffset>45720</wp:posOffset>
                </wp:positionV>
                <wp:extent cx="5943600" cy="45720"/>
                <wp:effectExtent l="0" t="0" r="0" b="0"/>
                <wp:wrapNone/>
                <wp:docPr id="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D8DD2B" id="Rectangle 17" o:spid="_x0000_s1026" style="position:absolute;margin-left:-4.95pt;margin-top:3.6pt;width:468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HDgvqz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57902ED7" w14:textId="77777777" w:rsidR="00966E6A" w:rsidRPr="00BC5F18" w:rsidRDefault="00966E6A"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5161DE33" w14:textId="77777777" w:rsidR="00966E6A" w:rsidRPr="00A8763A" w:rsidRDefault="00966E6A" w:rsidP="007A2449">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A8763A">
        <w:rPr>
          <w:b w:val="0"/>
        </w:rPr>
        <w:t>The EC will establish and annually review a set of EC position skills in order to inform future leaders of the qualities necessary to excel in those positions.</w:t>
      </w:r>
    </w:p>
    <w:p w14:paraId="43770D69" w14:textId="77777777" w:rsidR="00966E6A" w:rsidRPr="00A8763A" w:rsidRDefault="00966E6A" w:rsidP="007A2449">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A8763A">
        <w:rPr>
          <w:b w:val="0"/>
        </w:rPr>
        <w:t>The EC minutes will be posted online for review within three (3) weeks of the meeting. Staff should have the minutes ready for review by the Executive Director, President, Secretary and Speaker of the House two (2) weeks after the meeting.  The Executive Director, President, Secretary and Speaker of the House should complete the review within four (4) days.  Staff will have three (3) days to finalize the minutes so the minutes can be posted online for review within three (3) weeks of the meeting.  There will be a one (1) week comment period, during which EC members may comment or recommend editions.  At the end of the week, no further comments or edits will be permitted and a survey will be posted to the EC for a vote.  If the survey is not completed with 100% participation one (1) week after posting, the minutes will be included in the next EC agenda.  If approved, the minutes will be posted to the Board, Regional Directors, House of Delegates and Council Chairs via the AGD web platform within three (3) business days.</w:t>
      </w:r>
      <w:r w:rsidRPr="00966E6A">
        <w:rPr>
          <w:b w:val="0"/>
        </w:rPr>
        <w:t xml:space="preserve">  </w:t>
      </w:r>
      <w:r w:rsidRPr="00A8763A">
        <w:rPr>
          <w:b w:val="0"/>
        </w:rPr>
        <w:t>If not approved, the minutes will be repopulated with the EC for discussion and correction.  After one (1) week of discussion and editing, the EC will again vote on the minutes.  This process will repeat until the minutes are accepted.</w:t>
      </w:r>
    </w:p>
    <w:p w14:paraId="494A3F8C" w14:textId="77777777" w:rsidR="00B10404" w:rsidRDefault="00B10404"/>
    <w:p w14:paraId="4074C5DC" w14:textId="77777777" w:rsidR="00D630CF" w:rsidRDefault="00D630CF"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5AD76741" w14:textId="77777777" w:rsidR="00426B3C" w:rsidRDefault="00426B3C"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4A11CC1" w14:textId="77777777" w:rsidR="00426B3C" w:rsidRDefault="00426B3C"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Approved Board Zoom March 26, 2019</w:t>
      </w:r>
    </w:p>
    <w:bookmarkEnd w:id="49"/>
    <w:p w14:paraId="03D8E06C" w14:textId="77777777" w:rsidR="00D630CF" w:rsidRDefault="00D630CF"/>
    <w:p w14:paraId="35F75877" w14:textId="32532C5D" w:rsidR="00B10404" w:rsidRDefault="008734B2" w:rsidP="00CB628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i/>
          <w:iCs/>
          <w:spacing w:val="-2"/>
          <w:sz w:val="22"/>
          <w:szCs w:val="22"/>
        </w:rPr>
        <w:br w:type="page"/>
      </w:r>
      <w:bookmarkStart w:id="53" w:name="_Hlk89850008"/>
      <w:r w:rsidR="007F2637" w:rsidRPr="003272F3">
        <w:rPr>
          <w:rFonts w:ascii="Arial" w:hAnsi="Arial" w:cs="Arial"/>
          <w:b/>
          <w:bCs/>
          <w:i/>
          <w:iCs/>
          <w:spacing w:val="-3"/>
          <w:sz w:val="24"/>
          <w:szCs w:val="24"/>
        </w:rPr>
        <w:lastRenderedPageBreak/>
        <w:t>P</w:t>
      </w:r>
      <w:r w:rsidR="007F2637">
        <w:rPr>
          <w:rFonts w:ascii="Arial" w:hAnsi="Arial" w:cs="Arial"/>
          <w:b/>
          <w:bCs/>
          <w:i/>
          <w:iCs/>
          <w:spacing w:val="-3"/>
          <w:sz w:val="24"/>
          <w:szCs w:val="24"/>
        </w:rPr>
        <w:t>olicy Type:  II</w:t>
      </w:r>
      <w:r w:rsidR="007F2637" w:rsidRPr="003272F3">
        <w:rPr>
          <w:rFonts w:ascii="Arial" w:hAnsi="Arial" w:cs="Arial"/>
          <w:b/>
          <w:bCs/>
          <w:i/>
          <w:iCs/>
          <w:spacing w:val="-3"/>
          <w:sz w:val="24"/>
          <w:szCs w:val="24"/>
        </w:rPr>
        <w:t xml:space="preserve">. </w:t>
      </w:r>
      <w:r w:rsidR="007F2637" w:rsidRPr="003272F3">
        <w:rPr>
          <w:rFonts w:ascii="Arial" w:hAnsi="Arial" w:cs="Arial"/>
          <w:i/>
          <w:iCs/>
          <w:spacing w:val="-3"/>
          <w:sz w:val="24"/>
          <w:szCs w:val="24"/>
        </w:rPr>
        <w:t>G</w:t>
      </w:r>
      <w:r w:rsidR="007F2637">
        <w:rPr>
          <w:rFonts w:ascii="Arial" w:hAnsi="Arial" w:cs="Arial"/>
          <w:i/>
          <w:iCs/>
          <w:spacing w:val="-3"/>
          <w:sz w:val="24"/>
          <w:szCs w:val="24"/>
        </w:rPr>
        <w:t>overnance Process</w:t>
      </w:r>
    </w:p>
    <w:p w14:paraId="6D0990AA"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22FFB5E2" w14:textId="4625B98E" w:rsidR="00B10404" w:rsidRDefault="0091491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4" w:name="_Toc441062889"/>
      <w:bookmarkStart w:id="55" w:name="_Toc441062960"/>
      <w:bookmarkStart w:id="56" w:name="_Toc116468792"/>
      <w:r>
        <w:rPr>
          <w:rFonts w:ascii="Arial" w:hAnsi="Arial" w:cs="Arial"/>
          <w:b/>
          <w:bCs/>
          <w:spacing w:val="-3"/>
          <w:sz w:val="40"/>
          <w:szCs w:val="40"/>
        </w:rPr>
        <w:t>H</w:t>
      </w:r>
      <w:r w:rsidR="007F2637" w:rsidRPr="005C387A">
        <w:rPr>
          <w:rFonts w:ascii="Arial" w:hAnsi="Arial" w:cs="Arial"/>
          <w:b/>
          <w:bCs/>
          <w:spacing w:val="-3"/>
          <w:sz w:val="40"/>
          <w:szCs w:val="40"/>
        </w:rPr>
        <w:t xml:space="preserve">.  </w:t>
      </w:r>
      <w:r w:rsidR="007F2637">
        <w:rPr>
          <w:rFonts w:ascii="Arial" w:hAnsi="Arial" w:cs="Arial"/>
          <w:b/>
          <w:bCs/>
          <w:spacing w:val="-3"/>
          <w:sz w:val="40"/>
          <w:szCs w:val="40"/>
        </w:rPr>
        <w:t xml:space="preserve">Board Liaison </w:t>
      </w:r>
      <w:r w:rsidR="00B54124" w:rsidRPr="0079719B">
        <w:rPr>
          <w:rFonts w:ascii="Arial" w:hAnsi="Arial" w:cs="Arial"/>
          <w:b/>
          <w:bCs/>
          <w:spacing w:val="-3"/>
          <w:sz w:val="40"/>
          <w:szCs w:val="40"/>
        </w:rPr>
        <w:t>Expectations</w:t>
      </w:r>
      <w:bookmarkEnd w:id="54"/>
      <w:bookmarkEnd w:id="55"/>
      <w:bookmarkEnd w:id="56"/>
    </w:p>
    <w:p w14:paraId="46F156C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57216" behindDoc="1" locked="0" layoutInCell="1" allowOverlap="1" wp14:anchorId="69C88930" wp14:editId="4D43EED9">
                <wp:simplePos x="0" y="0"/>
                <wp:positionH relativeFrom="margin">
                  <wp:posOffset>-62865</wp:posOffset>
                </wp:positionH>
                <wp:positionV relativeFrom="paragraph">
                  <wp:posOffset>45720</wp:posOffset>
                </wp:positionV>
                <wp:extent cx="5943600" cy="45720"/>
                <wp:effectExtent l="0" t="0" r="0" b="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312796" id="Rectangle 57" o:spid="_x0000_s1026" style="position:absolute;margin-left:-4.95pt;margin-top:3.6pt;width:46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HoA12X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339AC232" w14:textId="77777777" w:rsidR="00541540" w:rsidRDefault="00541540">
      <w:pPr>
        <w:ind w:left="720"/>
        <w:rPr>
          <w:bCs/>
          <w:iCs/>
          <w:spacing w:val="-3"/>
          <w:sz w:val="22"/>
          <w:szCs w:val="22"/>
          <w:lang w:bidi="en-US"/>
        </w:rPr>
      </w:pPr>
    </w:p>
    <w:p w14:paraId="5318D0F4" w14:textId="77777777" w:rsidR="00B10404" w:rsidRPr="002F51DC" w:rsidRDefault="00675F1E" w:rsidP="007A2449">
      <w:pPr>
        <w:numPr>
          <w:ilvl w:val="0"/>
          <w:numId w:val="104"/>
        </w:numPr>
        <w:tabs>
          <w:tab w:val="left" w:pos="-1440"/>
          <w:tab w:val="left" w:pos="-720"/>
          <w:tab w:val="left" w:leader="dot" w:pos="0"/>
          <w:tab w:val="left" w:pos="316"/>
        </w:tabs>
        <w:suppressAutoHyphens/>
        <w:rPr>
          <w:bCs/>
          <w:iCs/>
          <w:strike/>
          <w:spacing w:val="-3"/>
          <w:sz w:val="22"/>
          <w:szCs w:val="22"/>
          <w:lang w:bidi="en-US"/>
        </w:rPr>
      </w:pPr>
      <w:r w:rsidRPr="001E25C0">
        <w:rPr>
          <w:bCs/>
          <w:iCs/>
          <w:spacing w:val="-3"/>
          <w:sz w:val="22"/>
          <w:szCs w:val="22"/>
          <w:lang w:bidi="en-US"/>
        </w:rPr>
        <w:t>W</w:t>
      </w:r>
      <w:r w:rsidR="002B0FB4" w:rsidRPr="002F51DC">
        <w:rPr>
          <w:bCs/>
          <w:iCs/>
          <w:spacing w:val="-3"/>
          <w:sz w:val="22"/>
          <w:szCs w:val="22"/>
          <w:lang w:bidi="en-US"/>
        </w:rPr>
        <w:t>ork with all the leaders and staff</w:t>
      </w:r>
      <w:r w:rsidR="00C253CE" w:rsidRPr="002F51DC">
        <w:rPr>
          <w:bCs/>
          <w:iCs/>
          <w:spacing w:val="-3"/>
          <w:sz w:val="22"/>
          <w:szCs w:val="22"/>
          <w:lang w:bidi="en-US"/>
        </w:rPr>
        <w:t>.</w:t>
      </w:r>
    </w:p>
    <w:p w14:paraId="7A1503D8" w14:textId="77777777" w:rsidR="00144A84" w:rsidRPr="000B0071" w:rsidRDefault="00144A84" w:rsidP="007A2449">
      <w:pPr>
        <w:numPr>
          <w:ilvl w:val="0"/>
          <w:numId w:val="104"/>
        </w:numPr>
        <w:tabs>
          <w:tab w:val="left" w:pos="-1440"/>
          <w:tab w:val="left" w:pos="-720"/>
          <w:tab w:val="left" w:leader="dot" w:pos="0"/>
          <w:tab w:val="left" w:pos="316"/>
        </w:tabs>
        <w:suppressAutoHyphens/>
        <w:rPr>
          <w:bCs/>
          <w:iCs/>
          <w:strike/>
          <w:spacing w:val="-3"/>
          <w:sz w:val="22"/>
          <w:szCs w:val="22"/>
          <w:lang w:bidi="en-US"/>
        </w:rPr>
      </w:pPr>
      <w:r w:rsidRPr="000B0071">
        <w:rPr>
          <w:bCs/>
          <w:iCs/>
          <w:spacing w:val="-3"/>
          <w:sz w:val="22"/>
          <w:szCs w:val="22"/>
          <w:lang w:bidi="en-US"/>
        </w:rPr>
        <w:t>Become familiar with the council charge and the council direction.</w:t>
      </w:r>
    </w:p>
    <w:p w14:paraId="4E60BADB" w14:textId="77777777" w:rsidR="00B10404" w:rsidRPr="001E25C0" w:rsidRDefault="00675F1E" w:rsidP="007A2449">
      <w:pPr>
        <w:numPr>
          <w:ilvl w:val="0"/>
          <w:numId w:val="104"/>
        </w:numPr>
        <w:tabs>
          <w:tab w:val="left" w:pos="-1440"/>
          <w:tab w:val="left" w:pos="-720"/>
          <w:tab w:val="left" w:leader="dot" w:pos="0"/>
          <w:tab w:val="left" w:pos="316"/>
        </w:tabs>
        <w:suppressAutoHyphens/>
        <w:rPr>
          <w:rFonts w:ascii="Arial" w:hAnsi="Arial" w:cs="Arial"/>
          <w:i/>
          <w:iCs/>
          <w:spacing w:val="-3"/>
          <w:sz w:val="22"/>
          <w:szCs w:val="22"/>
        </w:rPr>
      </w:pPr>
      <w:r w:rsidRPr="001E25C0">
        <w:rPr>
          <w:bCs/>
          <w:iCs/>
          <w:spacing w:val="-3"/>
          <w:sz w:val="22"/>
          <w:szCs w:val="22"/>
          <w:lang w:bidi="en-US"/>
        </w:rPr>
        <w:t>S</w:t>
      </w:r>
      <w:r w:rsidR="002B0FB4" w:rsidRPr="001E25C0">
        <w:rPr>
          <w:bCs/>
          <w:iCs/>
          <w:spacing w:val="-3"/>
          <w:sz w:val="22"/>
          <w:szCs w:val="22"/>
          <w:lang w:bidi="en-US"/>
        </w:rPr>
        <w:t xml:space="preserve">erve </w:t>
      </w:r>
      <w:r w:rsidRPr="001E25C0">
        <w:rPr>
          <w:bCs/>
          <w:iCs/>
          <w:spacing w:val="-3"/>
          <w:sz w:val="22"/>
          <w:szCs w:val="22"/>
          <w:lang w:bidi="en-US"/>
        </w:rPr>
        <w:t>and</w:t>
      </w:r>
      <w:r w:rsidR="002B0FB4" w:rsidRPr="001E25C0">
        <w:rPr>
          <w:bCs/>
          <w:iCs/>
          <w:spacing w:val="-3"/>
          <w:sz w:val="22"/>
          <w:szCs w:val="22"/>
          <w:lang w:bidi="en-US"/>
        </w:rPr>
        <w:t xml:space="preserve"> be present at the council meetings.</w:t>
      </w:r>
    </w:p>
    <w:p w14:paraId="6FED4137" w14:textId="21EF047B" w:rsidR="00406862" w:rsidRPr="009655C9" w:rsidRDefault="00675F1E" w:rsidP="007A2449">
      <w:pPr>
        <w:numPr>
          <w:ilvl w:val="0"/>
          <w:numId w:val="104"/>
        </w:numPr>
        <w:suppressAutoHyphens/>
        <w:rPr>
          <w:bCs/>
          <w:iCs/>
          <w:spacing w:val="-3"/>
          <w:sz w:val="22"/>
          <w:szCs w:val="22"/>
          <w:lang w:bidi="en-US"/>
        </w:rPr>
      </w:pPr>
      <w:r w:rsidRPr="001E25C0">
        <w:rPr>
          <w:bCs/>
          <w:iCs/>
          <w:spacing w:val="-3"/>
          <w:sz w:val="22"/>
          <w:szCs w:val="22"/>
          <w:lang w:bidi="en-US"/>
        </w:rPr>
        <w:t>M</w:t>
      </w:r>
      <w:r w:rsidR="002B0FB4" w:rsidRPr="001E25C0">
        <w:rPr>
          <w:bCs/>
          <w:iCs/>
          <w:spacing w:val="-3"/>
          <w:sz w:val="22"/>
          <w:szCs w:val="22"/>
          <w:lang w:bidi="en-US"/>
        </w:rPr>
        <w:t>onitor the council</w:t>
      </w:r>
      <w:r w:rsidR="002A3F14">
        <w:rPr>
          <w:bCs/>
          <w:iCs/>
          <w:spacing w:val="-3"/>
          <w:sz w:val="22"/>
          <w:szCs w:val="22"/>
          <w:lang w:bidi="en-US"/>
        </w:rPr>
        <w:t>’s Connect Community page</w:t>
      </w:r>
      <w:r w:rsidR="002B0FB4" w:rsidRPr="001E25C0">
        <w:rPr>
          <w:bCs/>
          <w:iCs/>
          <w:spacing w:val="-3"/>
          <w:sz w:val="22"/>
          <w:szCs w:val="22"/>
          <w:lang w:bidi="en-US"/>
        </w:rPr>
        <w:t xml:space="preserve"> to which they have been assigned.</w:t>
      </w:r>
    </w:p>
    <w:p w14:paraId="7BEBDD21" w14:textId="77777777" w:rsidR="007C4834" w:rsidRPr="009655C9" w:rsidRDefault="002B0FB4" w:rsidP="007A2449">
      <w:pPr>
        <w:numPr>
          <w:ilvl w:val="0"/>
          <w:numId w:val="104"/>
        </w:numPr>
        <w:suppressAutoHyphens/>
        <w:rPr>
          <w:bCs/>
          <w:iCs/>
          <w:spacing w:val="-3"/>
          <w:sz w:val="22"/>
          <w:szCs w:val="22"/>
          <w:lang w:bidi="en-US"/>
        </w:rPr>
      </w:pPr>
      <w:r w:rsidRPr="001E25C0">
        <w:rPr>
          <w:bCs/>
          <w:iCs/>
          <w:spacing w:val="-3"/>
          <w:sz w:val="22"/>
          <w:szCs w:val="22"/>
          <w:lang w:bidi="en-US"/>
        </w:rPr>
        <w:t xml:space="preserve">Be a non-voting </w:t>
      </w:r>
      <w:r w:rsidRPr="002F51DC">
        <w:rPr>
          <w:bCs/>
          <w:iCs/>
          <w:spacing w:val="-3"/>
          <w:sz w:val="22"/>
          <w:szCs w:val="22"/>
          <w:lang w:bidi="en-US"/>
        </w:rPr>
        <w:t>consultant to that council and bring to the Board the understanding and the point of view of their specific council</w:t>
      </w:r>
      <w:r w:rsidR="00406862" w:rsidRPr="002F51DC">
        <w:rPr>
          <w:bCs/>
          <w:iCs/>
          <w:spacing w:val="-3"/>
          <w:sz w:val="22"/>
          <w:szCs w:val="22"/>
          <w:lang w:bidi="en-US"/>
        </w:rPr>
        <w:t>.</w:t>
      </w:r>
    </w:p>
    <w:p w14:paraId="228F2876" w14:textId="77777777" w:rsidR="00B10404" w:rsidRPr="002F51DC" w:rsidRDefault="002B0FB4" w:rsidP="007A2449">
      <w:pPr>
        <w:numPr>
          <w:ilvl w:val="0"/>
          <w:numId w:val="104"/>
        </w:numPr>
        <w:rPr>
          <w:sz w:val="22"/>
          <w:szCs w:val="22"/>
        </w:rPr>
      </w:pPr>
      <w:r w:rsidRPr="001E25C0">
        <w:rPr>
          <w:sz w:val="22"/>
          <w:szCs w:val="22"/>
        </w:rPr>
        <w:t>Bring value to the council and Board perspective.</w:t>
      </w:r>
    </w:p>
    <w:p w14:paraId="690FF8E0" w14:textId="77777777" w:rsidR="00B10404" w:rsidRPr="001E25C0" w:rsidRDefault="002B0FB4" w:rsidP="007A2449">
      <w:pPr>
        <w:numPr>
          <w:ilvl w:val="0"/>
          <w:numId w:val="104"/>
        </w:numPr>
        <w:rPr>
          <w:sz w:val="22"/>
          <w:szCs w:val="22"/>
        </w:rPr>
      </w:pPr>
      <w:r w:rsidRPr="002F51DC">
        <w:rPr>
          <w:sz w:val="22"/>
          <w:szCs w:val="22"/>
        </w:rPr>
        <w:t>Refrain from direct discussions with staff, members</w:t>
      </w:r>
      <w:r w:rsidR="00675F1E" w:rsidRPr="002F51DC">
        <w:rPr>
          <w:sz w:val="22"/>
          <w:szCs w:val="22"/>
        </w:rPr>
        <w:t>,</w:t>
      </w:r>
      <w:r w:rsidRPr="002F51DC">
        <w:rPr>
          <w:sz w:val="22"/>
          <w:szCs w:val="22"/>
        </w:rPr>
        <w:t xml:space="preserve"> and guests, except as recognized by </w:t>
      </w:r>
      <w:r w:rsidRPr="001E25C0">
        <w:rPr>
          <w:sz w:val="22"/>
          <w:szCs w:val="22"/>
        </w:rPr>
        <w:t>the chair.</w:t>
      </w:r>
    </w:p>
    <w:p w14:paraId="24CBAA8E" w14:textId="73C68A50" w:rsidR="00B10404" w:rsidRPr="001E25C0" w:rsidRDefault="002B0FB4" w:rsidP="007A2449">
      <w:pPr>
        <w:numPr>
          <w:ilvl w:val="0"/>
          <w:numId w:val="104"/>
        </w:numPr>
        <w:rPr>
          <w:sz w:val="22"/>
          <w:szCs w:val="22"/>
        </w:rPr>
      </w:pPr>
      <w:r w:rsidRPr="001E25C0">
        <w:rPr>
          <w:sz w:val="22"/>
          <w:szCs w:val="22"/>
        </w:rPr>
        <w:t xml:space="preserve">Encouraged to have open discussions with </w:t>
      </w:r>
      <w:r w:rsidR="00914916">
        <w:rPr>
          <w:sz w:val="22"/>
          <w:szCs w:val="22"/>
        </w:rPr>
        <w:t>council chairs</w:t>
      </w:r>
      <w:r w:rsidRPr="001E25C0">
        <w:rPr>
          <w:sz w:val="22"/>
          <w:szCs w:val="22"/>
        </w:rPr>
        <w:t xml:space="preserve"> before or after the meeting.</w:t>
      </w:r>
    </w:p>
    <w:p w14:paraId="345AC2C2" w14:textId="34808312" w:rsidR="00B10404" w:rsidRPr="001E25C0" w:rsidRDefault="002B0FB4" w:rsidP="007A2449">
      <w:pPr>
        <w:numPr>
          <w:ilvl w:val="0"/>
          <w:numId w:val="104"/>
        </w:numPr>
        <w:rPr>
          <w:sz w:val="22"/>
          <w:szCs w:val="22"/>
        </w:rPr>
      </w:pPr>
      <w:r w:rsidRPr="001E25C0">
        <w:rPr>
          <w:sz w:val="22"/>
          <w:szCs w:val="22"/>
        </w:rPr>
        <w:t xml:space="preserve">Encourage dialogue between councils through the Board liaisons, </w:t>
      </w:r>
      <w:r w:rsidR="00675F1E" w:rsidRPr="001E25C0">
        <w:rPr>
          <w:sz w:val="22"/>
          <w:szCs w:val="22"/>
        </w:rPr>
        <w:t>c</w:t>
      </w:r>
      <w:r w:rsidRPr="001E25C0">
        <w:rPr>
          <w:sz w:val="22"/>
          <w:szCs w:val="22"/>
        </w:rPr>
        <w:t xml:space="preserve">ouncil </w:t>
      </w:r>
      <w:r w:rsidR="00675F1E" w:rsidRPr="001E25C0">
        <w:rPr>
          <w:sz w:val="22"/>
          <w:szCs w:val="22"/>
        </w:rPr>
        <w:t>c</w:t>
      </w:r>
      <w:r w:rsidRPr="001E25C0">
        <w:rPr>
          <w:sz w:val="22"/>
          <w:szCs w:val="22"/>
        </w:rPr>
        <w:t>hairs to facilitate the charge of the council and the AGD moving forward</w:t>
      </w:r>
      <w:r w:rsidR="00D0411F" w:rsidRPr="001E25C0">
        <w:rPr>
          <w:sz w:val="22"/>
          <w:szCs w:val="22"/>
        </w:rPr>
        <w:t>.</w:t>
      </w:r>
    </w:p>
    <w:p w14:paraId="18EE56A9" w14:textId="77777777" w:rsidR="00B10404" w:rsidRPr="001E25C0" w:rsidRDefault="002B0FB4" w:rsidP="007A2449">
      <w:pPr>
        <w:numPr>
          <w:ilvl w:val="0"/>
          <w:numId w:val="104"/>
        </w:numPr>
        <w:rPr>
          <w:sz w:val="22"/>
          <w:szCs w:val="22"/>
        </w:rPr>
      </w:pPr>
      <w:r w:rsidRPr="001E25C0">
        <w:rPr>
          <w:sz w:val="22"/>
          <w:szCs w:val="22"/>
        </w:rPr>
        <w:t xml:space="preserve">Be mindful of the fact that </w:t>
      </w:r>
      <w:r w:rsidR="00675F1E" w:rsidRPr="001E25C0">
        <w:rPr>
          <w:sz w:val="22"/>
          <w:szCs w:val="22"/>
        </w:rPr>
        <w:t xml:space="preserve">liaisons </w:t>
      </w:r>
      <w:r w:rsidRPr="001E25C0">
        <w:rPr>
          <w:sz w:val="22"/>
          <w:szCs w:val="22"/>
        </w:rPr>
        <w:t>are invited guest</w:t>
      </w:r>
      <w:r w:rsidR="00675F1E" w:rsidRPr="001E25C0">
        <w:rPr>
          <w:sz w:val="22"/>
          <w:szCs w:val="22"/>
        </w:rPr>
        <w:t>s</w:t>
      </w:r>
      <w:r w:rsidRPr="001E25C0">
        <w:rPr>
          <w:sz w:val="22"/>
          <w:szCs w:val="22"/>
        </w:rPr>
        <w:t xml:space="preserve"> and that the chair is running the meeting.</w:t>
      </w:r>
    </w:p>
    <w:p w14:paraId="0A7F3E21" w14:textId="77777777" w:rsidR="00B10404" w:rsidRPr="001E25C0" w:rsidRDefault="002B0FB4" w:rsidP="007A2449">
      <w:pPr>
        <w:numPr>
          <w:ilvl w:val="0"/>
          <w:numId w:val="104"/>
        </w:numPr>
        <w:rPr>
          <w:sz w:val="22"/>
          <w:szCs w:val="22"/>
        </w:rPr>
      </w:pPr>
      <w:r w:rsidRPr="001E25C0">
        <w:rPr>
          <w:sz w:val="22"/>
          <w:szCs w:val="22"/>
        </w:rPr>
        <w:t>Base opinions on their knowledge of the Board</w:t>
      </w:r>
      <w:r w:rsidR="00900D42" w:rsidRPr="001E25C0">
        <w:rPr>
          <w:sz w:val="22"/>
          <w:szCs w:val="22"/>
        </w:rPr>
        <w:t xml:space="preserve"> </w:t>
      </w:r>
      <w:r w:rsidR="00D036D8" w:rsidRPr="001E25C0">
        <w:rPr>
          <w:sz w:val="22"/>
          <w:szCs w:val="22"/>
        </w:rPr>
        <w:t xml:space="preserve">and </w:t>
      </w:r>
      <w:r w:rsidR="000867CC">
        <w:rPr>
          <w:sz w:val="22"/>
          <w:szCs w:val="22"/>
        </w:rPr>
        <w:t>s</w:t>
      </w:r>
      <w:r w:rsidR="00D036D8" w:rsidRPr="001E25C0">
        <w:rPr>
          <w:sz w:val="22"/>
          <w:szCs w:val="22"/>
        </w:rPr>
        <w:t xml:space="preserve">trategic </w:t>
      </w:r>
      <w:r w:rsidR="000867CC">
        <w:rPr>
          <w:sz w:val="22"/>
          <w:szCs w:val="22"/>
        </w:rPr>
        <w:t>p</w:t>
      </w:r>
      <w:r w:rsidR="00D036D8" w:rsidRPr="001E25C0">
        <w:rPr>
          <w:sz w:val="22"/>
          <w:szCs w:val="22"/>
        </w:rPr>
        <w:t xml:space="preserve">lan, </w:t>
      </w:r>
      <w:r w:rsidR="00675F1E" w:rsidRPr="001E25C0">
        <w:rPr>
          <w:sz w:val="22"/>
          <w:szCs w:val="22"/>
        </w:rPr>
        <w:t xml:space="preserve">and remember </w:t>
      </w:r>
      <w:r w:rsidRPr="001E25C0">
        <w:rPr>
          <w:sz w:val="22"/>
          <w:szCs w:val="22"/>
        </w:rPr>
        <w:t xml:space="preserve">they are </w:t>
      </w:r>
      <w:r w:rsidR="00675F1E" w:rsidRPr="001E25C0">
        <w:rPr>
          <w:sz w:val="22"/>
          <w:szCs w:val="22"/>
        </w:rPr>
        <w:t>serving</w:t>
      </w:r>
      <w:r w:rsidRPr="001E25C0">
        <w:rPr>
          <w:sz w:val="22"/>
          <w:szCs w:val="22"/>
        </w:rPr>
        <w:t xml:space="preserve"> as representatives of the Board </w:t>
      </w:r>
      <w:r w:rsidR="00675F1E" w:rsidRPr="001E25C0">
        <w:rPr>
          <w:sz w:val="22"/>
          <w:szCs w:val="22"/>
        </w:rPr>
        <w:t xml:space="preserve">during the meeting </w:t>
      </w:r>
      <w:r w:rsidRPr="001E25C0">
        <w:rPr>
          <w:sz w:val="22"/>
          <w:szCs w:val="22"/>
        </w:rPr>
        <w:t xml:space="preserve">and should stay within that boundary. </w:t>
      </w:r>
    </w:p>
    <w:p w14:paraId="4E7F3C53" w14:textId="77777777" w:rsidR="00B10404" w:rsidRPr="001E25C0" w:rsidRDefault="002B0FB4" w:rsidP="007A2449">
      <w:pPr>
        <w:numPr>
          <w:ilvl w:val="0"/>
          <w:numId w:val="104"/>
        </w:numPr>
        <w:tabs>
          <w:tab w:val="left" w:pos="-1440"/>
          <w:tab w:val="left" w:pos="-720"/>
          <w:tab w:val="left" w:leader="dot" w:pos="0"/>
          <w:tab w:val="left" w:pos="316"/>
        </w:tabs>
        <w:suppressAutoHyphens/>
        <w:rPr>
          <w:rFonts w:ascii="Arial" w:hAnsi="Arial" w:cs="Arial"/>
          <w:i/>
          <w:iCs/>
          <w:spacing w:val="-3"/>
          <w:sz w:val="24"/>
          <w:szCs w:val="24"/>
        </w:rPr>
      </w:pPr>
      <w:r w:rsidRPr="001E25C0">
        <w:rPr>
          <w:sz w:val="22"/>
          <w:szCs w:val="22"/>
        </w:rPr>
        <w:t>When giving a personal opinion, t</w:t>
      </w:r>
      <w:r w:rsidR="00675F1E" w:rsidRPr="001E25C0">
        <w:rPr>
          <w:sz w:val="22"/>
          <w:szCs w:val="22"/>
        </w:rPr>
        <w:t>he liaison should</w:t>
      </w:r>
      <w:r w:rsidR="00A457FB" w:rsidRPr="001E25C0">
        <w:rPr>
          <w:sz w:val="22"/>
          <w:szCs w:val="22"/>
        </w:rPr>
        <w:t xml:space="preserve"> </w:t>
      </w:r>
      <w:r w:rsidR="00675F1E" w:rsidRPr="001E25C0">
        <w:rPr>
          <w:sz w:val="22"/>
          <w:szCs w:val="22"/>
        </w:rPr>
        <w:t>stress and</w:t>
      </w:r>
      <w:r w:rsidRPr="001E25C0">
        <w:rPr>
          <w:sz w:val="22"/>
          <w:szCs w:val="22"/>
        </w:rPr>
        <w:t xml:space="preserve"> make it clear to </w:t>
      </w:r>
      <w:r w:rsidR="00C253CE" w:rsidRPr="001E25C0">
        <w:rPr>
          <w:sz w:val="22"/>
          <w:szCs w:val="22"/>
        </w:rPr>
        <w:t>all</w:t>
      </w:r>
      <w:r w:rsidRPr="001E25C0">
        <w:rPr>
          <w:sz w:val="22"/>
          <w:szCs w:val="22"/>
        </w:rPr>
        <w:t xml:space="preserve"> that this is a personal opinion as an AGD member.</w:t>
      </w:r>
    </w:p>
    <w:p w14:paraId="023A08CF"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077099B6"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05C58A8E" w14:textId="77777777" w:rsidR="00B10404"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Pr>
          <w:b/>
          <w:bCs/>
          <w:spacing w:val="-2"/>
          <w:sz w:val="22"/>
          <w:szCs w:val="22"/>
        </w:rPr>
        <w:t>Monitoring:</w:t>
      </w:r>
      <w:r>
        <w:rPr>
          <w:spacing w:val="-2"/>
          <w:sz w:val="22"/>
          <w:szCs w:val="22"/>
        </w:rPr>
        <w:tab/>
        <w:t>Board Liaison Duties</w:t>
      </w:r>
      <w:r w:rsidR="00675F1E">
        <w:rPr>
          <w:spacing w:val="-2"/>
          <w:sz w:val="22"/>
          <w:szCs w:val="22"/>
        </w:rPr>
        <w:t>—</w:t>
      </w:r>
      <w:r>
        <w:rPr>
          <w:spacing w:val="-2"/>
          <w:sz w:val="22"/>
          <w:szCs w:val="22"/>
        </w:rPr>
        <w:t>Review in March</w:t>
      </w:r>
    </w:p>
    <w:bookmarkEnd w:id="53"/>
    <w:p w14:paraId="06610CDF"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5437806F" w14:textId="77777777" w:rsidR="00447450" w:rsidRDefault="007F2637"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00447450" w:rsidRPr="003272F3">
        <w:rPr>
          <w:rFonts w:ascii="Arial" w:hAnsi="Arial" w:cs="Arial"/>
          <w:b/>
          <w:bCs/>
          <w:i/>
          <w:iCs/>
          <w:spacing w:val="-3"/>
          <w:sz w:val="24"/>
          <w:szCs w:val="24"/>
        </w:rPr>
        <w:lastRenderedPageBreak/>
        <w:t>P</w:t>
      </w:r>
      <w:r w:rsidR="00447450">
        <w:rPr>
          <w:rFonts w:ascii="Arial" w:hAnsi="Arial" w:cs="Arial"/>
          <w:b/>
          <w:bCs/>
          <w:i/>
          <w:iCs/>
          <w:spacing w:val="-3"/>
          <w:sz w:val="24"/>
          <w:szCs w:val="24"/>
        </w:rPr>
        <w:t>olicy Type:  II</w:t>
      </w:r>
      <w:r w:rsidR="00447450" w:rsidRPr="003272F3">
        <w:rPr>
          <w:rFonts w:ascii="Arial" w:hAnsi="Arial" w:cs="Arial"/>
          <w:b/>
          <w:bCs/>
          <w:i/>
          <w:iCs/>
          <w:spacing w:val="-3"/>
          <w:sz w:val="24"/>
          <w:szCs w:val="24"/>
        </w:rPr>
        <w:t xml:space="preserve">. </w:t>
      </w:r>
      <w:r w:rsidR="00447450" w:rsidRPr="003272F3">
        <w:rPr>
          <w:rFonts w:ascii="Arial" w:hAnsi="Arial" w:cs="Arial"/>
          <w:i/>
          <w:iCs/>
          <w:spacing w:val="-3"/>
          <w:sz w:val="24"/>
          <w:szCs w:val="24"/>
        </w:rPr>
        <w:t>G</w:t>
      </w:r>
      <w:r w:rsidR="00447450">
        <w:rPr>
          <w:rFonts w:ascii="Arial" w:hAnsi="Arial" w:cs="Arial"/>
          <w:i/>
          <w:iCs/>
          <w:spacing w:val="-3"/>
          <w:sz w:val="24"/>
          <w:szCs w:val="24"/>
        </w:rPr>
        <w:t>overnance Process</w:t>
      </w:r>
    </w:p>
    <w:p w14:paraId="704708D0" w14:textId="77777777" w:rsidR="00447450" w:rsidRPr="00A8763A" w:rsidRDefault="00447450"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702A170F" w14:textId="1CC44F12" w:rsidR="00447450" w:rsidRDefault="00914916"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7" w:name="_Toc441062890"/>
      <w:bookmarkStart w:id="58" w:name="_Toc441062961"/>
      <w:bookmarkStart w:id="59" w:name="_Toc116468793"/>
      <w:r>
        <w:rPr>
          <w:rFonts w:ascii="Arial" w:hAnsi="Arial" w:cs="Arial"/>
          <w:b/>
          <w:bCs/>
          <w:spacing w:val="-3"/>
          <w:sz w:val="40"/>
          <w:szCs w:val="40"/>
        </w:rPr>
        <w:t>I</w:t>
      </w:r>
      <w:r w:rsidR="00447450" w:rsidRPr="005C387A">
        <w:rPr>
          <w:rFonts w:ascii="Arial" w:hAnsi="Arial" w:cs="Arial"/>
          <w:b/>
          <w:bCs/>
          <w:spacing w:val="-3"/>
          <w:sz w:val="40"/>
          <w:szCs w:val="40"/>
        </w:rPr>
        <w:t xml:space="preserve">.  </w:t>
      </w:r>
      <w:r w:rsidR="00447450">
        <w:rPr>
          <w:rFonts w:ascii="Arial" w:hAnsi="Arial" w:cs="Arial"/>
          <w:b/>
          <w:bCs/>
          <w:spacing w:val="-3"/>
          <w:sz w:val="40"/>
          <w:szCs w:val="40"/>
        </w:rPr>
        <w:t xml:space="preserve">Role of the </w:t>
      </w:r>
      <w:bookmarkEnd w:id="57"/>
      <w:bookmarkEnd w:id="58"/>
      <w:r w:rsidR="000867CC">
        <w:rPr>
          <w:rFonts w:ascii="Arial" w:hAnsi="Arial" w:cs="Arial"/>
          <w:b/>
          <w:bCs/>
          <w:spacing w:val="-3"/>
          <w:sz w:val="40"/>
          <w:szCs w:val="40"/>
        </w:rPr>
        <w:t>Regional Director</w:t>
      </w:r>
      <w:bookmarkEnd w:id="59"/>
    </w:p>
    <w:p w14:paraId="19C39243" w14:textId="77777777" w:rsidR="00447450" w:rsidRDefault="00D95F3C"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86912" behindDoc="1" locked="0" layoutInCell="1" allowOverlap="1" wp14:anchorId="422ED0B3" wp14:editId="19094303">
                <wp:simplePos x="0" y="0"/>
                <wp:positionH relativeFrom="margin">
                  <wp:posOffset>-62865</wp:posOffset>
                </wp:positionH>
                <wp:positionV relativeFrom="paragraph">
                  <wp:posOffset>45720</wp:posOffset>
                </wp:positionV>
                <wp:extent cx="5943600" cy="45720"/>
                <wp:effectExtent l="0" t="0" r="0" b="0"/>
                <wp:wrapNone/>
                <wp:docPr id="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5FC87C" id="Rectangle 81" o:spid="_x0000_s1026" style="position:absolute;margin-left:-4.95pt;margin-top:3.6pt;width:468pt;height:3.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P+Mh+3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7ECED8E5" w14:textId="77777777" w:rsidR="00447450" w:rsidRPr="003412C7" w:rsidRDefault="00447450" w:rsidP="00BC5F18">
      <w:pPr>
        <w:rPr>
          <w:bCs/>
          <w:iCs/>
          <w:spacing w:val="-3"/>
          <w:sz w:val="22"/>
          <w:szCs w:val="22"/>
          <w:lang w:bidi="en-US"/>
        </w:rPr>
      </w:pPr>
    </w:p>
    <w:p w14:paraId="6063D11C" w14:textId="77777777" w:rsidR="00220386" w:rsidRPr="0099570F" w:rsidRDefault="00F65999" w:rsidP="00BC5F18">
      <w:pPr>
        <w:jc w:val="center"/>
        <w:rPr>
          <w:b/>
          <w:sz w:val="22"/>
        </w:rPr>
      </w:pPr>
      <w:r w:rsidRPr="0099570F">
        <w:rPr>
          <w:b/>
          <w:sz w:val="22"/>
        </w:rPr>
        <w:t xml:space="preserve">The Role of the AGD </w:t>
      </w:r>
      <w:r w:rsidR="000867CC">
        <w:rPr>
          <w:b/>
          <w:sz w:val="22"/>
        </w:rPr>
        <w:t>Regional Director</w:t>
      </w:r>
    </w:p>
    <w:p w14:paraId="705A0C31" w14:textId="77777777" w:rsidR="00220386" w:rsidRPr="0099570F" w:rsidRDefault="00220386" w:rsidP="00BC5F18">
      <w:pPr>
        <w:jc w:val="center"/>
        <w:rPr>
          <w:b/>
          <w:sz w:val="22"/>
        </w:rPr>
      </w:pPr>
    </w:p>
    <w:p w14:paraId="499298A7" w14:textId="77777777" w:rsidR="00220386" w:rsidRDefault="00F65999" w:rsidP="00BC5F18">
      <w:pPr>
        <w:rPr>
          <w:sz w:val="22"/>
          <w:szCs w:val="22"/>
        </w:rPr>
      </w:pPr>
      <w:r w:rsidRPr="003412C7">
        <w:rPr>
          <w:sz w:val="22"/>
          <w:szCs w:val="22"/>
        </w:rPr>
        <w:t xml:space="preserve">The role of the </w:t>
      </w:r>
      <w:r w:rsidR="000867CC">
        <w:rPr>
          <w:sz w:val="22"/>
          <w:szCs w:val="22"/>
        </w:rPr>
        <w:t>Regional Director</w:t>
      </w:r>
      <w:r w:rsidRPr="003412C7">
        <w:rPr>
          <w:sz w:val="22"/>
          <w:szCs w:val="22"/>
        </w:rPr>
        <w:t xml:space="preserve"> (RD) is to assist the constituent leaders in their region with activities and AGD programs dealing with membership recruitment and retention, identification and training of leaders, dental education, and legislative/regulatory issues. The </w:t>
      </w:r>
      <w:r w:rsidR="000867CC">
        <w:rPr>
          <w:sz w:val="22"/>
          <w:szCs w:val="22"/>
        </w:rPr>
        <w:t>Regional Director</w:t>
      </w:r>
      <w:r w:rsidRPr="003412C7">
        <w:rPr>
          <w:sz w:val="22"/>
          <w:szCs w:val="22"/>
        </w:rPr>
        <w:t xml:space="preserve">s receive direction from the AGD Board with respect to the charge, responsibility and direction. The </w:t>
      </w:r>
      <w:r w:rsidR="000867CC">
        <w:rPr>
          <w:sz w:val="22"/>
          <w:szCs w:val="22"/>
        </w:rPr>
        <w:t>Regional Director</w:t>
      </w:r>
      <w:r w:rsidRPr="003412C7">
        <w:rPr>
          <w:sz w:val="22"/>
          <w:szCs w:val="22"/>
        </w:rPr>
        <w:t xml:space="preserve">s should comply with the Region Constitution and Bylaws. The </w:t>
      </w:r>
      <w:r w:rsidR="000867CC">
        <w:rPr>
          <w:sz w:val="22"/>
          <w:szCs w:val="22"/>
        </w:rPr>
        <w:t>Regional Director</w:t>
      </w:r>
      <w:r w:rsidRPr="003412C7">
        <w:rPr>
          <w:sz w:val="22"/>
          <w:szCs w:val="22"/>
        </w:rPr>
        <w:t xml:space="preserve"> should track the information from the AGD to constituent members and facilitate submission of constituent reporting and data collection in a timely manner to ensure a robust and effective region. </w:t>
      </w:r>
    </w:p>
    <w:p w14:paraId="17F72B64" w14:textId="77777777" w:rsidR="00D64F00" w:rsidRPr="003412C7" w:rsidRDefault="00D64F00" w:rsidP="00BC5F18">
      <w:pPr>
        <w:rPr>
          <w:sz w:val="22"/>
          <w:szCs w:val="22"/>
        </w:rPr>
      </w:pPr>
    </w:p>
    <w:p w14:paraId="00486450" w14:textId="77777777" w:rsidR="00220386" w:rsidRDefault="00F65999" w:rsidP="00BC5F18">
      <w:pPr>
        <w:rPr>
          <w:sz w:val="22"/>
          <w:szCs w:val="22"/>
        </w:rPr>
      </w:pPr>
      <w:r w:rsidRPr="003412C7">
        <w:rPr>
          <w:sz w:val="22"/>
          <w:szCs w:val="22"/>
        </w:rPr>
        <w:t>The RD has the responsibility to:</w:t>
      </w:r>
    </w:p>
    <w:p w14:paraId="743D0163" w14:textId="77777777" w:rsidR="00D64F00" w:rsidRPr="003412C7" w:rsidRDefault="00D64F00">
      <w:pPr>
        <w:ind w:left="270"/>
        <w:rPr>
          <w:sz w:val="22"/>
          <w:szCs w:val="22"/>
        </w:rPr>
      </w:pPr>
    </w:p>
    <w:p w14:paraId="636B393C" w14:textId="77777777" w:rsidR="00220386" w:rsidRPr="003412C7" w:rsidRDefault="00F65999">
      <w:pPr>
        <w:ind w:left="270"/>
        <w:rPr>
          <w:sz w:val="22"/>
          <w:szCs w:val="22"/>
        </w:rPr>
      </w:pPr>
      <w:r w:rsidRPr="003412C7">
        <w:rPr>
          <w:sz w:val="22"/>
          <w:szCs w:val="22"/>
        </w:rPr>
        <w:t>1.)</w:t>
      </w:r>
      <w:r w:rsidR="00544609" w:rsidRPr="003412C7">
        <w:rPr>
          <w:sz w:val="22"/>
          <w:szCs w:val="22"/>
        </w:rPr>
        <w:t xml:space="preserve"> </w:t>
      </w:r>
      <w:r w:rsidR="0034223C" w:rsidRPr="003412C7">
        <w:rPr>
          <w:sz w:val="22"/>
          <w:szCs w:val="22"/>
        </w:rPr>
        <w:t xml:space="preserve"> </w:t>
      </w:r>
      <w:r w:rsidRPr="003412C7">
        <w:rPr>
          <w:sz w:val="22"/>
          <w:szCs w:val="22"/>
        </w:rPr>
        <w:t>Support the constituents</w:t>
      </w:r>
    </w:p>
    <w:p w14:paraId="237FAE35" w14:textId="77777777" w:rsidR="00220386" w:rsidRPr="003412C7" w:rsidRDefault="00F65999">
      <w:pPr>
        <w:ind w:left="270"/>
        <w:rPr>
          <w:sz w:val="22"/>
          <w:szCs w:val="22"/>
        </w:rPr>
      </w:pPr>
      <w:r w:rsidRPr="003412C7">
        <w:rPr>
          <w:sz w:val="22"/>
          <w:szCs w:val="22"/>
        </w:rPr>
        <w:t xml:space="preserve">           a)</w:t>
      </w:r>
      <w:r w:rsidR="007B44E3" w:rsidRPr="003412C7">
        <w:rPr>
          <w:sz w:val="22"/>
          <w:szCs w:val="22"/>
        </w:rPr>
        <w:tab/>
      </w:r>
      <w:r w:rsidRPr="003412C7">
        <w:rPr>
          <w:sz w:val="22"/>
          <w:szCs w:val="22"/>
        </w:rPr>
        <w:t>Assist as needed in the communication between the AGD and the</w:t>
      </w:r>
    </w:p>
    <w:p w14:paraId="744AE0F2" w14:textId="77777777" w:rsidR="00220386" w:rsidRPr="003412C7" w:rsidRDefault="00F65999" w:rsidP="0034223C">
      <w:pPr>
        <w:ind w:left="720" w:firstLine="720"/>
        <w:rPr>
          <w:sz w:val="22"/>
          <w:szCs w:val="22"/>
        </w:rPr>
      </w:pPr>
      <w:r w:rsidRPr="003412C7">
        <w:rPr>
          <w:sz w:val="22"/>
          <w:szCs w:val="22"/>
        </w:rPr>
        <w:t xml:space="preserve">constituent leadership throughout the governance year.  </w:t>
      </w:r>
    </w:p>
    <w:p w14:paraId="77A49EDE" w14:textId="77777777" w:rsidR="00220386" w:rsidRPr="003412C7" w:rsidRDefault="00F65999">
      <w:pPr>
        <w:ind w:left="270"/>
        <w:rPr>
          <w:sz w:val="22"/>
          <w:szCs w:val="22"/>
        </w:rPr>
      </w:pPr>
      <w:r w:rsidRPr="003412C7">
        <w:rPr>
          <w:sz w:val="22"/>
          <w:szCs w:val="22"/>
        </w:rPr>
        <w:t xml:space="preserve">           b)</w:t>
      </w:r>
      <w:r w:rsidR="007B44E3" w:rsidRPr="003412C7">
        <w:rPr>
          <w:sz w:val="22"/>
          <w:szCs w:val="22"/>
        </w:rPr>
        <w:tab/>
      </w:r>
      <w:r w:rsidRPr="003412C7">
        <w:rPr>
          <w:sz w:val="22"/>
          <w:szCs w:val="22"/>
        </w:rPr>
        <w:t>Ensure that regional elections occur according to the Region’s</w:t>
      </w:r>
    </w:p>
    <w:p w14:paraId="016FADB4" w14:textId="77777777" w:rsidR="00220386" w:rsidRPr="003412C7" w:rsidRDefault="00F65999" w:rsidP="0034223C">
      <w:pPr>
        <w:ind w:left="720" w:firstLine="720"/>
        <w:rPr>
          <w:sz w:val="22"/>
          <w:szCs w:val="22"/>
        </w:rPr>
      </w:pPr>
      <w:r w:rsidRPr="003412C7">
        <w:rPr>
          <w:sz w:val="22"/>
          <w:szCs w:val="22"/>
        </w:rPr>
        <w:t>Constitution and Bylaws.</w:t>
      </w:r>
    </w:p>
    <w:p w14:paraId="34677A07" w14:textId="77777777" w:rsidR="00220386" w:rsidRPr="003412C7" w:rsidRDefault="00F65999">
      <w:pPr>
        <w:ind w:left="270"/>
        <w:rPr>
          <w:sz w:val="22"/>
          <w:szCs w:val="22"/>
        </w:rPr>
      </w:pPr>
      <w:r w:rsidRPr="003412C7">
        <w:rPr>
          <w:sz w:val="22"/>
          <w:szCs w:val="22"/>
        </w:rPr>
        <w:t xml:space="preserve">          </w:t>
      </w:r>
      <w:r w:rsidR="0034223C" w:rsidRPr="003412C7">
        <w:rPr>
          <w:sz w:val="22"/>
          <w:szCs w:val="22"/>
        </w:rPr>
        <w:t xml:space="preserve"> </w:t>
      </w:r>
      <w:r w:rsidRPr="003412C7">
        <w:rPr>
          <w:sz w:val="22"/>
          <w:szCs w:val="22"/>
        </w:rPr>
        <w:t>c)</w:t>
      </w:r>
      <w:r w:rsidR="007B44E3" w:rsidRPr="003412C7">
        <w:rPr>
          <w:sz w:val="22"/>
          <w:szCs w:val="22"/>
        </w:rPr>
        <w:tab/>
      </w:r>
      <w:r w:rsidRPr="003412C7">
        <w:rPr>
          <w:sz w:val="22"/>
          <w:szCs w:val="22"/>
        </w:rPr>
        <w:t>Assist the constituent leaders in planning of regional caucuses and</w:t>
      </w:r>
    </w:p>
    <w:p w14:paraId="00C13BC2" w14:textId="77777777" w:rsidR="00220386" w:rsidRPr="003412C7" w:rsidRDefault="00F65999" w:rsidP="007B44E3">
      <w:pPr>
        <w:ind w:left="720" w:firstLine="720"/>
        <w:rPr>
          <w:sz w:val="22"/>
          <w:szCs w:val="22"/>
        </w:rPr>
      </w:pPr>
      <w:r w:rsidRPr="003412C7">
        <w:rPr>
          <w:sz w:val="22"/>
          <w:szCs w:val="22"/>
        </w:rPr>
        <w:t>assist the leaders in running the caucus meetings which follow</w:t>
      </w:r>
    </w:p>
    <w:p w14:paraId="101E3EF5" w14:textId="77777777" w:rsidR="00220386" w:rsidRPr="003412C7" w:rsidRDefault="00F65999" w:rsidP="007B44E3">
      <w:pPr>
        <w:ind w:left="720" w:firstLine="720"/>
        <w:rPr>
          <w:sz w:val="22"/>
          <w:szCs w:val="22"/>
        </w:rPr>
      </w:pPr>
      <w:r w:rsidRPr="003412C7">
        <w:rPr>
          <w:sz w:val="22"/>
          <w:szCs w:val="22"/>
        </w:rPr>
        <w:t>proper</w:t>
      </w:r>
      <w:r w:rsidR="00A457FB" w:rsidRPr="003412C7">
        <w:rPr>
          <w:sz w:val="22"/>
          <w:szCs w:val="22"/>
        </w:rPr>
        <w:t xml:space="preserve"> </w:t>
      </w:r>
      <w:r w:rsidR="007B44E3" w:rsidRPr="003412C7">
        <w:rPr>
          <w:sz w:val="22"/>
          <w:szCs w:val="22"/>
        </w:rPr>
        <w:t>parliamentary procedure</w:t>
      </w:r>
    </w:p>
    <w:p w14:paraId="7362050C" w14:textId="77777777" w:rsidR="00220386" w:rsidRPr="003412C7" w:rsidRDefault="00F65999">
      <w:pPr>
        <w:ind w:left="270"/>
        <w:rPr>
          <w:sz w:val="22"/>
          <w:szCs w:val="22"/>
        </w:rPr>
      </w:pPr>
      <w:r w:rsidRPr="003412C7">
        <w:rPr>
          <w:sz w:val="22"/>
          <w:szCs w:val="22"/>
        </w:rPr>
        <w:t xml:space="preserve">          </w:t>
      </w:r>
      <w:r w:rsidR="0034223C" w:rsidRPr="003412C7">
        <w:rPr>
          <w:sz w:val="22"/>
          <w:szCs w:val="22"/>
        </w:rPr>
        <w:t xml:space="preserve"> </w:t>
      </w:r>
      <w:r w:rsidR="007B44E3" w:rsidRPr="003412C7">
        <w:rPr>
          <w:sz w:val="22"/>
          <w:szCs w:val="22"/>
        </w:rPr>
        <w:t>d)</w:t>
      </w:r>
      <w:r w:rsidR="007B44E3" w:rsidRPr="003412C7">
        <w:rPr>
          <w:sz w:val="22"/>
          <w:szCs w:val="22"/>
        </w:rPr>
        <w:tab/>
      </w:r>
      <w:r w:rsidRPr="003412C7">
        <w:rPr>
          <w:sz w:val="22"/>
          <w:szCs w:val="22"/>
        </w:rPr>
        <w:t>Assure that his/her regional delegates are properly informed and</w:t>
      </w:r>
    </w:p>
    <w:p w14:paraId="1268885C" w14:textId="77777777" w:rsidR="00220386" w:rsidRPr="003412C7" w:rsidRDefault="00F65999" w:rsidP="0034223C">
      <w:pPr>
        <w:ind w:left="720" w:firstLine="720"/>
        <w:rPr>
          <w:sz w:val="22"/>
          <w:szCs w:val="22"/>
        </w:rPr>
      </w:pPr>
      <w:r w:rsidRPr="003412C7">
        <w:rPr>
          <w:sz w:val="22"/>
          <w:szCs w:val="22"/>
        </w:rPr>
        <w:t>prepared for the House of Delegates</w:t>
      </w:r>
    </w:p>
    <w:p w14:paraId="4F43F395" w14:textId="77777777" w:rsidR="00220386" w:rsidRPr="003412C7" w:rsidRDefault="0034223C">
      <w:pPr>
        <w:ind w:left="270"/>
        <w:rPr>
          <w:sz w:val="22"/>
          <w:szCs w:val="22"/>
        </w:rPr>
      </w:pPr>
      <w:r w:rsidRPr="003412C7">
        <w:rPr>
          <w:sz w:val="22"/>
          <w:szCs w:val="22"/>
        </w:rPr>
        <w:t xml:space="preserve">           </w:t>
      </w:r>
      <w:r w:rsidR="00F65999" w:rsidRPr="003412C7">
        <w:rPr>
          <w:sz w:val="22"/>
          <w:szCs w:val="22"/>
        </w:rPr>
        <w:t>e)</w:t>
      </w:r>
      <w:r w:rsidR="007B44E3" w:rsidRPr="003412C7">
        <w:rPr>
          <w:sz w:val="22"/>
          <w:szCs w:val="22"/>
        </w:rPr>
        <w:tab/>
      </w:r>
      <w:r w:rsidR="00F65999" w:rsidRPr="003412C7">
        <w:rPr>
          <w:sz w:val="22"/>
          <w:szCs w:val="22"/>
        </w:rPr>
        <w:t xml:space="preserve">Communicate regularly with his/her Trustee and be knowledgeable </w:t>
      </w:r>
    </w:p>
    <w:p w14:paraId="7CE483E0" w14:textId="77777777" w:rsidR="00220386" w:rsidRPr="003412C7" w:rsidRDefault="00F65999" w:rsidP="0034223C">
      <w:pPr>
        <w:ind w:left="720" w:firstLine="720"/>
        <w:rPr>
          <w:sz w:val="22"/>
          <w:szCs w:val="22"/>
        </w:rPr>
      </w:pPr>
      <w:r w:rsidRPr="003412C7">
        <w:rPr>
          <w:sz w:val="22"/>
          <w:szCs w:val="22"/>
        </w:rPr>
        <w:t>on AGD programs and resources for utilization within the</w:t>
      </w:r>
    </w:p>
    <w:p w14:paraId="65A42607" w14:textId="77777777" w:rsidR="00220386" w:rsidRPr="003412C7" w:rsidRDefault="00F65999" w:rsidP="0034223C">
      <w:pPr>
        <w:ind w:left="720" w:firstLine="720"/>
        <w:rPr>
          <w:sz w:val="22"/>
          <w:szCs w:val="22"/>
        </w:rPr>
      </w:pPr>
      <w:r w:rsidRPr="003412C7">
        <w:rPr>
          <w:sz w:val="22"/>
          <w:szCs w:val="22"/>
        </w:rPr>
        <w:t xml:space="preserve">constituents. </w:t>
      </w:r>
    </w:p>
    <w:p w14:paraId="6553CBE8" w14:textId="77777777" w:rsidR="00220386" w:rsidRPr="003412C7" w:rsidRDefault="007B44E3">
      <w:pPr>
        <w:ind w:left="270"/>
        <w:rPr>
          <w:sz w:val="22"/>
          <w:szCs w:val="22"/>
        </w:rPr>
      </w:pPr>
      <w:r w:rsidRPr="003412C7">
        <w:rPr>
          <w:sz w:val="22"/>
          <w:szCs w:val="22"/>
        </w:rPr>
        <w:t xml:space="preserve">           f)</w:t>
      </w:r>
      <w:r w:rsidRPr="003412C7">
        <w:rPr>
          <w:sz w:val="22"/>
          <w:szCs w:val="22"/>
        </w:rPr>
        <w:tab/>
      </w:r>
      <w:r w:rsidR="00F65999" w:rsidRPr="003412C7">
        <w:rPr>
          <w:sz w:val="22"/>
          <w:szCs w:val="22"/>
        </w:rPr>
        <w:t>Assist the constituents in membership recruitment and retention</w:t>
      </w:r>
    </w:p>
    <w:p w14:paraId="5AC27CAA" w14:textId="77777777" w:rsidR="00220386" w:rsidRPr="003412C7" w:rsidRDefault="00F65999" w:rsidP="007B44E3">
      <w:pPr>
        <w:ind w:left="720" w:firstLine="720"/>
        <w:rPr>
          <w:sz w:val="22"/>
          <w:szCs w:val="22"/>
        </w:rPr>
      </w:pPr>
      <w:r w:rsidRPr="003412C7">
        <w:rPr>
          <w:sz w:val="22"/>
          <w:szCs w:val="22"/>
        </w:rPr>
        <w:t>programs.</w:t>
      </w:r>
    </w:p>
    <w:p w14:paraId="7235697C" w14:textId="77777777" w:rsidR="00220386" w:rsidRPr="003412C7" w:rsidRDefault="00F65999">
      <w:pPr>
        <w:ind w:left="270"/>
        <w:rPr>
          <w:sz w:val="22"/>
          <w:szCs w:val="22"/>
        </w:rPr>
      </w:pPr>
      <w:r w:rsidRPr="003412C7">
        <w:rPr>
          <w:sz w:val="22"/>
          <w:szCs w:val="22"/>
        </w:rPr>
        <w:t xml:space="preserve">           g)</w:t>
      </w:r>
      <w:r w:rsidR="007B44E3" w:rsidRPr="003412C7">
        <w:rPr>
          <w:sz w:val="22"/>
          <w:szCs w:val="22"/>
        </w:rPr>
        <w:tab/>
      </w:r>
      <w:r w:rsidRPr="003412C7">
        <w:rPr>
          <w:sz w:val="22"/>
          <w:szCs w:val="22"/>
        </w:rPr>
        <w:t>Attend constituent and component board meetings and assist in</w:t>
      </w:r>
    </w:p>
    <w:p w14:paraId="061CB130" w14:textId="77777777" w:rsidR="00220386" w:rsidRPr="003412C7" w:rsidRDefault="00F65999" w:rsidP="007B44E3">
      <w:pPr>
        <w:ind w:left="720" w:firstLine="720"/>
        <w:rPr>
          <w:sz w:val="22"/>
          <w:szCs w:val="22"/>
        </w:rPr>
      </w:pPr>
      <w:r w:rsidRPr="003412C7">
        <w:rPr>
          <w:sz w:val="22"/>
          <w:szCs w:val="22"/>
        </w:rPr>
        <w:t>idea and information exchange throughout the region and to help</w:t>
      </w:r>
    </w:p>
    <w:p w14:paraId="15C62AB9" w14:textId="77777777" w:rsidR="00220386" w:rsidRPr="003412C7" w:rsidRDefault="00F65999" w:rsidP="00544609">
      <w:pPr>
        <w:ind w:left="990" w:firstLine="450"/>
        <w:rPr>
          <w:sz w:val="22"/>
          <w:szCs w:val="22"/>
        </w:rPr>
      </w:pPr>
      <w:r w:rsidRPr="003412C7">
        <w:rPr>
          <w:sz w:val="22"/>
          <w:szCs w:val="22"/>
        </w:rPr>
        <w:t>with setting goals and strategic plans of the region and</w:t>
      </w:r>
    </w:p>
    <w:p w14:paraId="6E61BC18" w14:textId="77777777" w:rsidR="00220386" w:rsidRPr="003412C7" w:rsidRDefault="00F65999" w:rsidP="007B44E3">
      <w:pPr>
        <w:ind w:left="990" w:firstLine="450"/>
        <w:rPr>
          <w:sz w:val="22"/>
          <w:szCs w:val="22"/>
        </w:rPr>
      </w:pPr>
      <w:r w:rsidRPr="003412C7">
        <w:rPr>
          <w:sz w:val="22"/>
          <w:szCs w:val="22"/>
        </w:rPr>
        <w:t>constituents.</w:t>
      </w:r>
    </w:p>
    <w:p w14:paraId="3679CA19" w14:textId="77777777" w:rsidR="00220386" w:rsidRPr="003412C7" w:rsidRDefault="00F65999" w:rsidP="007B44E3">
      <w:pPr>
        <w:ind w:left="270"/>
        <w:rPr>
          <w:sz w:val="22"/>
          <w:szCs w:val="22"/>
        </w:rPr>
      </w:pPr>
      <w:r w:rsidRPr="003412C7">
        <w:rPr>
          <w:sz w:val="22"/>
          <w:szCs w:val="22"/>
        </w:rPr>
        <w:t xml:space="preserve">           h)</w:t>
      </w:r>
      <w:r w:rsidR="007B44E3" w:rsidRPr="003412C7">
        <w:rPr>
          <w:sz w:val="22"/>
          <w:szCs w:val="22"/>
        </w:rPr>
        <w:tab/>
      </w:r>
      <w:r w:rsidRPr="003412C7">
        <w:rPr>
          <w:sz w:val="22"/>
          <w:szCs w:val="22"/>
        </w:rPr>
        <w:t>Assist the constituents and regions in identifying goals through</w:t>
      </w:r>
    </w:p>
    <w:p w14:paraId="794AF1C7" w14:textId="77777777" w:rsidR="00220386" w:rsidRPr="003412C7" w:rsidRDefault="00F65999" w:rsidP="00544609">
      <w:pPr>
        <w:ind w:left="990" w:firstLine="450"/>
        <w:rPr>
          <w:sz w:val="22"/>
          <w:szCs w:val="22"/>
        </w:rPr>
      </w:pPr>
      <w:r w:rsidRPr="003412C7">
        <w:rPr>
          <w:sz w:val="22"/>
          <w:szCs w:val="22"/>
        </w:rPr>
        <w:t>annual planning and budgeting.</w:t>
      </w:r>
    </w:p>
    <w:p w14:paraId="4B2A512F" w14:textId="77777777" w:rsidR="00220386" w:rsidRPr="003412C7" w:rsidRDefault="00544609">
      <w:pPr>
        <w:ind w:left="270"/>
        <w:rPr>
          <w:sz w:val="22"/>
          <w:szCs w:val="22"/>
        </w:rPr>
      </w:pPr>
      <w:r w:rsidRPr="003412C7">
        <w:rPr>
          <w:sz w:val="22"/>
          <w:szCs w:val="22"/>
        </w:rPr>
        <w:t xml:space="preserve">           </w:t>
      </w:r>
      <w:r w:rsidR="007B44E3" w:rsidRPr="003412C7">
        <w:rPr>
          <w:sz w:val="22"/>
          <w:szCs w:val="22"/>
        </w:rPr>
        <w:t xml:space="preserve"> </w:t>
      </w:r>
      <w:proofErr w:type="spellStart"/>
      <w:r w:rsidR="00F65999" w:rsidRPr="003412C7">
        <w:rPr>
          <w:sz w:val="22"/>
          <w:szCs w:val="22"/>
        </w:rPr>
        <w:t>i</w:t>
      </w:r>
      <w:proofErr w:type="spellEnd"/>
      <w:r w:rsidR="00F65999" w:rsidRPr="003412C7">
        <w:rPr>
          <w:sz w:val="22"/>
          <w:szCs w:val="22"/>
        </w:rPr>
        <w:t>)</w:t>
      </w:r>
      <w:r w:rsidR="007B44E3" w:rsidRPr="003412C7">
        <w:rPr>
          <w:sz w:val="22"/>
          <w:szCs w:val="22"/>
        </w:rPr>
        <w:tab/>
      </w:r>
      <w:r w:rsidR="00F65999" w:rsidRPr="003412C7">
        <w:rPr>
          <w:sz w:val="22"/>
          <w:szCs w:val="22"/>
        </w:rPr>
        <w:t>Mentor future leadership of constituent and regional leadership.</w:t>
      </w:r>
    </w:p>
    <w:p w14:paraId="31795583" w14:textId="77777777" w:rsidR="00220386" w:rsidRPr="003412C7" w:rsidRDefault="00F65999">
      <w:pPr>
        <w:ind w:left="270"/>
        <w:rPr>
          <w:sz w:val="22"/>
          <w:szCs w:val="22"/>
        </w:rPr>
      </w:pPr>
      <w:r w:rsidRPr="003412C7">
        <w:rPr>
          <w:sz w:val="22"/>
          <w:szCs w:val="22"/>
        </w:rPr>
        <w:t xml:space="preserve">            j)</w:t>
      </w:r>
      <w:r w:rsidR="007B44E3" w:rsidRPr="003412C7">
        <w:rPr>
          <w:sz w:val="22"/>
          <w:szCs w:val="22"/>
        </w:rPr>
        <w:tab/>
      </w:r>
      <w:r w:rsidRPr="003412C7">
        <w:rPr>
          <w:sz w:val="22"/>
          <w:szCs w:val="22"/>
        </w:rPr>
        <w:t>Insure that constituent and region Bylaws are not in conflict with</w:t>
      </w:r>
    </w:p>
    <w:p w14:paraId="16D2497A" w14:textId="77777777" w:rsidR="00220386" w:rsidRPr="003412C7" w:rsidRDefault="00F65999" w:rsidP="007B44E3">
      <w:pPr>
        <w:ind w:left="990" w:firstLine="450"/>
        <w:rPr>
          <w:sz w:val="22"/>
          <w:szCs w:val="22"/>
        </w:rPr>
      </w:pPr>
      <w:r w:rsidRPr="003412C7">
        <w:rPr>
          <w:sz w:val="22"/>
          <w:szCs w:val="22"/>
        </w:rPr>
        <w:t>AGD Bylaws.</w:t>
      </w:r>
    </w:p>
    <w:p w14:paraId="1C597A5B" w14:textId="77777777" w:rsidR="00220386" w:rsidRPr="003412C7" w:rsidRDefault="00F65999">
      <w:pPr>
        <w:ind w:left="270"/>
        <w:rPr>
          <w:sz w:val="22"/>
          <w:szCs w:val="22"/>
        </w:rPr>
      </w:pPr>
      <w:r w:rsidRPr="003412C7">
        <w:rPr>
          <w:sz w:val="22"/>
          <w:szCs w:val="22"/>
        </w:rPr>
        <w:t xml:space="preserve">           k)</w:t>
      </w:r>
      <w:r w:rsidR="007B44E3" w:rsidRPr="003412C7">
        <w:rPr>
          <w:sz w:val="22"/>
          <w:szCs w:val="22"/>
        </w:rPr>
        <w:tab/>
      </w:r>
      <w:r w:rsidRPr="003412C7">
        <w:rPr>
          <w:sz w:val="22"/>
          <w:szCs w:val="22"/>
        </w:rPr>
        <w:t>Consistent with regional bylaws and other operating procedures, the</w:t>
      </w:r>
    </w:p>
    <w:p w14:paraId="2FB7AEE8" w14:textId="77777777" w:rsidR="00220386" w:rsidRPr="003412C7" w:rsidRDefault="000867CC" w:rsidP="007B44E3">
      <w:pPr>
        <w:ind w:left="990" w:firstLine="450"/>
        <w:rPr>
          <w:sz w:val="22"/>
          <w:szCs w:val="22"/>
        </w:rPr>
      </w:pPr>
      <w:r>
        <w:rPr>
          <w:sz w:val="22"/>
          <w:szCs w:val="22"/>
        </w:rPr>
        <w:t>Regional Director</w:t>
      </w:r>
      <w:r w:rsidR="00F65999" w:rsidRPr="003412C7">
        <w:rPr>
          <w:sz w:val="22"/>
          <w:szCs w:val="22"/>
        </w:rPr>
        <w:t xml:space="preserve"> shall serve as the presiding officer of any regional </w:t>
      </w:r>
    </w:p>
    <w:p w14:paraId="34BDB673" w14:textId="77777777" w:rsidR="00220386" w:rsidRPr="003412C7" w:rsidRDefault="00F65999" w:rsidP="007B44E3">
      <w:pPr>
        <w:ind w:left="990" w:firstLine="450"/>
        <w:rPr>
          <w:sz w:val="22"/>
          <w:szCs w:val="22"/>
        </w:rPr>
      </w:pPr>
      <w:r w:rsidRPr="003412C7">
        <w:rPr>
          <w:sz w:val="22"/>
          <w:szCs w:val="22"/>
        </w:rPr>
        <w:t>caucuses of his or her region, unless otherwise specified by the</w:t>
      </w:r>
    </w:p>
    <w:p w14:paraId="6D0D2E25" w14:textId="77777777" w:rsidR="00220386" w:rsidRPr="003412C7" w:rsidRDefault="00F65999" w:rsidP="007B44E3">
      <w:pPr>
        <w:ind w:left="990" w:firstLine="450"/>
        <w:rPr>
          <w:sz w:val="22"/>
          <w:szCs w:val="22"/>
        </w:rPr>
      </w:pPr>
      <w:r w:rsidRPr="003412C7">
        <w:rPr>
          <w:sz w:val="22"/>
          <w:szCs w:val="22"/>
        </w:rPr>
        <w:t>region.</w:t>
      </w:r>
    </w:p>
    <w:p w14:paraId="2DB02F83" w14:textId="77777777" w:rsidR="00220386" w:rsidRPr="003412C7" w:rsidRDefault="00220386">
      <w:pPr>
        <w:ind w:left="270"/>
        <w:rPr>
          <w:sz w:val="22"/>
          <w:szCs w:val="22"/>
        </w:rPr>
      </w:pPr>
    </w:p>
    <w:p w14:paraId="5B1B87FC" w14:textId="77777777" w:rsidR="00220386" w:rsidRPr="003412C7" w:rsidRDefault="00F65999">
      <w:pPr>
        <w:ind w:left="270"/>
        <w:rPr>
          <w:sz w:val="22"/>
          <w:szCs w:val="22"/>
        </w:rPr>
      </w:pPr>
      <w:r w:rsidRPr="003412C7">
        <w:rPr>
          <w:sz w:val="22"/>
          <w:szCs w:val="22"/>
        </w:rPr>
        <w:t xml:space="preserve">2.) </w:t>
      </w:r>
      <w:r w:rsidR="007B44E3" w:rsidRPr="003412C7">
        <w:rPr>
          <w:sz w:val="22"/>
          <w:szCs w:val="22"/>
        </w:rPr>
        <w:t xml:space="preserve"> </w:t>
      </w:r>
      <w:r w:rsidRPr="003412C7">
        <w:rPr>
          <w:sz w:val="22"/>
          <w:szCs w:val="22"/>
        </w:rPr>
        <w:t>Train Leaders</w:t>
      </w:r>
    </w:p>
    <w:p w14:paraId="4A3CAEC1" w14:textId="77777777" w:rsidR="00220386" w:rsidRPr="003412C7" w:rsidRDefault="00544609" w:rsidP="00544609">
      <w:pPr>
        <w:rPr>
          <w:sz w:val="22"/>
          <w:szCs w:val="22"/>
        </w:rPr>
      </w:pPr>
      <w:r w:rsidRPr="003412C7">
        <w:rPr>
          <w:sz w:val="22"/>
          <w:szCs w:val="22"/>
        </w:rPr>
        <w:t xml:space="preserve">               </w:t>
      </w:r>
      <w:r w:rsidR="00F65999" w:rsidRPr="003412C7">
        <w:rPr>
          <w:sz w:val="22"/>
          <w:szCs w:val="22"/>
        </w:rPr>
        <w:t>a)</w:t>
      </w:r>
      <w:r w:rsidR="007B44E3" w:rsidRPr="003412C7">
        <w:rPr>
          <w:sz w:val="22"/>
          <w:szCs w:val="22"/>
        </w:rPr>
        <w:tab/>
      </w:r>
      <w:r w:rsidR="00F65999" w:rsidRPr="003412C7">
        <w:rPr>
          <w:sz w:val="22"/>
          <w:szCs w:val="22"/>
        </w:rPr>
        <w:t xml:space="preserve">Cultivate future leaders within the constituent/region by having the </w:t>
      </w:r>
    </w:p>
    <w:p w14:paraId="150904A6" w14:textId="77777777" w:rsidR="00544609" w:rsidRPr="003412C7" w:rsidRDefault="00F65999" w:rsidP="007B44E3">
      <w:pPr>
        <w:ind w:left="720" w:firstLine="720"/>
        <w:rPr>
          <w:sz w:val="22"/>
          <w:szCs w:val="22"/>
        </w:rPr>
      </w:pPr>
      <w:r w:rsidRPr="003412C7">
        <w:rPr>
          <w:sz w:val="22"/>
          <w:szCs w:val="22"/>
        </w:rPr>
        <w:t xml:space="preserve">engagement of the leaders and future leaders in the oversight of the </w:t>
      </w:r>
    </w:p>
    <w:p w14:paraId="16040250" w14:textId="77777777" w:rsidR="007B44E3" w:rsidRPr="003412C7" w:rsidRDefault="00F65999" w:rsidP="007B44E3">
      <w:pPr>
        <w:ind w:left="1440"/>
        <w:rPr>
          <w:sz w:val="22"/>
          <w:szCs w:val="22"/>
        </w:rPr>
      </w:pPr>
      <w:r w:rsidRPr="003412C7">
        <w:rPr>
          <w:sz w:val="22"/>
          <w:szCs w:val="22"/>
        </w:rPr>
        <w:t>constituents and caucuses.  The RDs must recommend appointments</w:t>
      </w:r>
      <w:r w:rsidR="00544609" w:rsidRPr="003412C7">
        <w:rPr>
          <w:sz w:val="22"/>
          <w:szCs w:val="22"/>
        </w:rPr>
        <w:t xml:space="preserve"> </w:t>
      </w:r>
    </w:p>
    <w:p w14:paraId="32D97EC5" w14:textId="77777777" w:rsidR="00544609" w:rsidRPr="003412C7" w:rsidRDefault="00F65999" w:rsidP="007B44E3">
      <w:pPr>
        <w:ind w:left="1440"/>
        <w:rPr>
          <w:sz w:val="22"/>
          <w:szCs w:val="22"/>
        </w:rPr>
      </w:pPr>
      <w:r w:rsidRPr="003412C7">
        <w:rPr>
          <w:sz w:val="22"/>
          <w:szCs w:val="22"/>
        </w:rPr>
        <w:lastRenderedPageBreak/>
        <w:t xml:space="preserve">to </w:t>
      </w:r>
      <w:r w:rsidR="00F93187">
        <w:rPr>
          <w:sz w:val="22"/>
          <w:szCs w:val="22"/>
        </w:rPr>
        <w:t>AGD</w:t>
      </w:r>
      <w:r w:rsidR="00F93187" w:rsidRPr="003412C7">
        <w:rPr>
          <w:sz w:val="22"/>
          <w:szCs w:val="22"/>
        </w:rPr>
        <w:t xml:space="preserve"> </w:t>
      </w:r>
      <w:r w:rsidRPr="003412C7">
        <w:rPr>
          <w:sz w:val="22"/>
          <w:szCs w:val="22"/>
        </w:rPr>
        <w:t xml:space="preserve">councils and committees from the constituent/region and </w:t>
      </w:r>
    </w:p>
    <w:p w14:paraId="5CE11EE3" w14:textId="77777777" w:rsidR="00220386" w:rsidRPr="003412C7" w:rsidRDefault="00F65999" w:rsidP="00544609">
      <w:pPr>
        <w:ind w:left="1440"/>
        <w:rPr>
          <w:sz w:val="22"/>
          <w:szCs w:val="22"/>
        </w:rPr>
      </w:pPr>
      <w:r w:rsidRPr="003412C7">
        <w:rPr>
          <w:sz w:val="22"/>
          <w:szCs w:val="22"/>
        </w:rPr>
        <w:t xml:space="preserve">update this information frequently to the AGD </w:t>
      </w:r>
      <w:r w:rsidR="00927665">
        <w:rPr>
          <w:sz w:val="22"/>
          <w:szCs w:val="22"/>
        </w:rPr>
        <w:t>President</w:t>
      </w:r>
      <w:r w:rsidRPr="003412C7">
        <w:rPr>
          <w:sz w:val="22"/>
          <w:szCs w:val="22"/>
        </w:rPr>
        <w:t>ial line.</w:t>
      </w:r>
    </w:p>
    <w:p w14:paraId="436AC3B4" w14:textId="77777777" w:rsidR="00220386" w:rsidRPr="003412C7" w:rsidRDefault="00220386">
      <w:pPr>
        <w:ind w:left="270"/>
        <w:rPr>
          <w:sz w:val="22"/>
          <w:szCs w:val="22"/>
        </w:rPr>
      </w:pPr>
    </w:p>
    <w:p w14:paraId="71E2B70A" w14:textId="77777777" w:rsidR="00220386" w:rsidRPr="003412C7" w:rsidRDefault="00F65999">
      <w:pPr>
        <w:ind w:left="270"/>
        <w:rPr>
          <w:sz w:val="22"/>
          <w:szCs w:val="22"/>
        </w:rPr>
      </w:pPr>
      <w:r w:rsidRPr="003412C7">
        <w:rPr>
          <w:sz w:val="22"/>
          <w:szCs w:val="22"/>
        </w:rPr>
        <w:t xml:space="preserve">3.) </w:t>
      </w:r>
      <w:r w:rsidR="007B44E3" w:rsidRPr="003412C7">
        <w:rPr>
          <w:sz w:val="22"/>
          <w:szCs w:val="22"/>
        </w:rPr>
        <w:t xml:space="preserve"> </w:t>
      </w:r>
      <w:r w:rsidRPr="003412C7">
        <w:rPr>
          <w:sz w:val="22"/>
          <w:szCs w:val="22"/>
        </w:rPr>
        <w:t xml:space="preserve">Provide </w:t>
      </w:r>
      <w:r w:rsidR="007D1421">
        <w:rPr>
          <w:sz w:val="22"/>
          <w:szCs w:val="22"/>
        </w:rPr>
        <w:t>r</w:t>
      </w:r>
      <w:r w:rsidRPr="003412C7">
        <w:rPr>
          <w:sz w:val="22"/>
          <w:szCs w:val="22"/>
        </w:rPr>
        <w:t>esources for successful continuing education</w:t>
      </w:r>
    </w:p>
    <w:p w14:paraId="2194F4FE" w14:textId="77777777" w:rsidR="00544609" w:rsidRPr="003412C7" w:rsidRDefault="007B44E3" w:rsidP="00544609">
      <w:pPr>
        <w:ind w:left="270"/>
        <w:rPr>
          <w:sz w:val="22"/>
          <w:szCs w:val="22"/>
        </w:rPr>
      </w:pPr>
      <w:r w:rsidRPr="003412C7">
        <w:rPr>
          <w:sz w:val="22"/>
          <w:szCs w:val="22"/>
        </w:rPr>
        <w:t xml:space="preserve">          a)</w:t>
      </w:r>
      <w:r w:rsidRPr="003412C7">
        <w:rPr>
          <w:sz w:val="22"/>
          <w:szCs w:val="22"/>
        </w:rPr>
        <w:tab/>
      </w:r>
      <w:r w:rsidR="00F65999" w:rsidRPr="003412C7">
        <w:rPr>
          <w:sz w:val="22"/>
          <w:szCs w:val="22"/>
        </w:rPr>
        <w:t>Assist constituent leadership in understanding the resources</w:t>
      </w:r>
      <w:r w:rsidR="00544609" w:rsidRPr="003412C7">
        <w:rPr>
          <w:sz w:val="22"/>
          <w:szCs w:val="22"/>
        </w:rPr>
        <w:t xml:space="preserve"> </w:t>
      </w:r>
    </w:p>
    <w:p w14:paraId="6A877F93" w14:textId="77777777" w:rsidR="00220386" w:rsidRPr="003412C7" w:rsidRDefault="00F65999" w:rsidP="007B44E3">
      <w:pPr>
        <w:ind w:left="990" w:firstLine="450"/>
        <w:rPr>
          <w:sz w:val="22"/>
          <w:szCs w:val="22"/>
        </w:rPr>
      </w:pPr>
      <w:r w:rsidRPr="003412C7">
        <w:rPr>
          <w:sz w:val="22"/>
          <w:szCs w:val="22"/>
        </w:rPr>
        <w:t>available for CE opportunities within the AGD.</w:t>
      </w:r>
    </w:p>
    <w:p w14:paraId="6B36194B" w14:textId="77777777" w:rsidR="00220386" w:rsidRPr="003412C7" w:rsidRDefault="007B44E3">
      <w:pPr>
        <w:ind w:left="270"/>
        <w:rPr>
          <w:sz w:val="22"/>
          <w:szCs w:val="22"/>
        </w:rPr>
      </w:pPr>
      <w:r w:rsidRPr="003412C7">
        <w:rPr>
          <w:sz w:val="22"/>
          <w:szCs w:val="22"/>
        </w:rPr>
        <w:t xml:space="preserve">         </w:t>
      </w:r>
      <w:r w:rsidR="00544609" w:rsidRPr="003412C7">
        <w:rPr>
          <w:sz w:val="22"/>
          <w:szCs w:val="22"/>
        </w:rPr>
        <w:t xml:space="preserve"> </w:t>
      </w:r>
      <w:r w:rsidR="00F65999" w:rsidRPr="003412C7">
        <w:rPr>
          <w:sz w:val="22"/>
          <w:szCs w:val="22"/>
        </w:rPr>
        <w:t>b)</w:t>
      </w:r>
      <w:r w:rsidRPr="003412C7">
        <w:rPr>
          <w:sz w:val="22"/>
          <w:szCs w:val="22"/>
        </w:rPr>
        <w:tab/>
      </w:r>
      <w:r w:rsidR="00F65999" w:rsidRPr="003412C7">
        <w:rPr>
          <w:sz w:val="22"/>
          <w:szCs w:val="22"/>
        </w:rPr>
        <w:t xml:space="preserve">Encourage development of Fellows and Masters within constituent </w:t>
      </w:r>
    </w:p>
    <w:p w14:paraId="15754BDC" w14:textId="77777777" w:rsidR="00220386" w:rsidRPr="003412C7" w:rsidRDefault="00544609" w:rsidP="007B44E3">
      <w:pPr>
        <w:ind w:left="990" w:firstLine="450"/>
        <w:rPr>
          <w:sz w:val="22"/>
          <w:szCs w:val="22"/>
        </w:rPr>
      </w:pPr>
      <w:r w:rsidRPr="003412C7">
        <w:rPr>
          <w:sz w:val="22"/>
          <w:szCs w:val="22"/>
        </w:rPr>
        <w:t xml:space="preserve">and </w:t>
      </w:r>
      <w:r w:rsidR="00F65999" w:rsidRPr="003412C7">
        <w:rPr>
          <w:sz w:val="22"/>
          <w:szCs w:val="22"/>
        </w:rPr>
        <w:t>regions.</w:t>
      </w:r>
    </w:p>
    <w:p w14:paraId="4FEBE2E7" w14:textId="77777777" w:rsidR="00816C80" w:rsidRPr="003412C7" w:rsidRDefault="00816C80">
      <w:pPr>
        <w:ind w:left="270"/>
        <w:rPr>
          <w:sz w:val="22"/>
          <w:szCs w:val="22"/>
        </w:rPr>
      </w:pPr>
    </w:p>
    <w:p w14:paraId="276CA9A9" w14:textId="77777777" w:rsidR="00816C80" w:rsidRPr="003412C7" w:rsidRDefault="00816C80" w:rsidP="001C2FB6">
      <w:pPr>
        <w:ind w:left="630" w:hanging="360"/>
        <w:rPr>
          <w:bCs/>
          <w:iCs/>
          <w:spacing w:val="-3"/>
          <w:sz w:val="22"/>
          <w:szCs w:val="22"/>
          <w:lang w:bidi="en-US"/>
        </w:rPr>
      </w:pPr>
      <w:r w:rsidRPr="003412C7">
        <w:rPr>
          <w:bCs/>
          <w:iCs/>
          <w:spacing w:val="-3"/>
          <w:sz w:val="22"/>
          <w:szCs w:val="22"/>
          <w:lang w:bidi="en-US"/>
        </w:rPr>
        <w:t xml:space="preserve">4.) </w:t>
      </w:r>
      <w:r w:rsidR="007B44E3" w:rsidRPr="003412C7">
        <w:rPr>
          <w:bCs/>
          <w:iCs/>
          <w:spacing w:val="-3"/>
          <w:sz w:val="22"/>
          <w:szCs w:val="22"/>
          <w:lang w:bidi="en-US"/>
        </w:rPr>
        <w:t xml:space="preserve"> </w:t>
      </w:r>
      <w:r w:rsidRPr="003412C7">
        <w:rPr>
          <w:bCs/>
          <w:iCs/>
          <w:spacing w:val="-3"/>
          <w:sz w:val="22"/>
          <w:szCs w:val="22"/>
          <w:lang w:bidi="en-US"/>
        </w:rPr>
        <w:t>Encourage and assist, when necessary, AGD government relations and regulatory efforts within constituents.</w:t>
      </w:r>
    </w:p>
    <w:p w14:paraId="0EB587E6" w14:textId="77777777" w:rsidR="00ED64BF" w:rsidRDefault="00ED64BF" w:rsidP="00816C80">
      <w:pPr>
        <w:rPr>
          <w:bCs/>
          <w:iCs/>
          <w:spacing w:val="-3"/>
          <w:sz w:val="22"/>
          <w:szCs w:val="22"/>
          <w:lang w:bidi="en-US"/>
        </w:rPr>
      </w:pPr>
    </w:p>
    <w:p w14:paraId="652B2B50" w14:textId="77777777" w:rsidR="00447450" w:rsidRDefault="00447450">
      <w:pPr>
        <w:rPr>
          <w:rFonts w:ascii="Arial" w:hAnsi="Arial" w:cs="Arial"/>
          <w:b/>
          <w:bCs/>
          <w:i/>
          <w:iCs/>
          <w:spacing w:val="-3"/>
          <w:sz w:val="24"/>
          <w:szCs w:val="24"/>
        </w:rPr>
      </w:pPr>
      <w:r>
        <w:rPr>
          <w:rFonts w:ascii="Arial" w:hAnsi="Arial" w:cs="Arial"/>
          <w:b/>
          <w:bCs/>
          <w:i/>
          <w:iCs/>
          <w:spacing w:val="-3"/>
          <w:sz w:val="24"/>
          <w:szCs w:val="24"/>
        </w:rPr>
        <w:br w:type="page"/>
      </w:r>
    </w:p>
    <w:p w14:paraId="44299512" w14:textId="77777777" w:rsidR="0017175A" w:rsidRDefault="0017175A" w:rsidP="0017175A">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0A48BACB" w14:textId="77777777" w:rsidR="0017175A" w:rsidRPr="00A8763A" w:rsidRDefault="0017175A"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2332BCC3" w14:textId="5BF815B5" w:rsidR="0017175A" w:rsidRDefault="00914916"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60" w:name="_Toc116468794"/>
      <w:r>
        <w:rPr>
          <w:rFonts w:ascii="Arial" w:hAnsi="Arial" w:cs="Arial"/>
          <w:b/>
          <w:bCs/>
          <w:spacing w:val="-3"/>
          <w:sz w:val="40"/>
          <w:szCs w:val="40"/>
        </w:rPr>
        <w:t>J</w:t>
      </w:r>
      <w:r w:rsidR="0017175A">
        <w:rPr>
          <w:rFonts w:ascii="Arial" w:hAnsi="Arial" w:cs="Arial"/>
          <w:b/>
          <w:bCs/>
          <w:spacing w:val="-3"/>
          <w:sz w:val="40"/>
          <w:szCs w:val="40"/>
        </w:rPr>
        <w:t>.  Congressional Liaison</w:t>
      </w:r>
      <w:bookmarkEnd w:id="60"/>
    </w:p>
    <w:p w14:paraId="6C805576" w14:textId="77777777" w:rsidR="0017175A" w:rsidRDefault="0017175A"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766784" behindDoc="1" locked="0" layoutInCell="1" allowOverlap="1" wp14:anchorId="135C97B8" wp14:editId="62352836">
                <wp:simplePos x="0" y="0"/>
                <wp:positionH relativeFrom="margin">
                  <wp:posOffset>-62865</wp:posOffset>
                </wp:positionH>
                <wp:positionV relativeFrom="paragraph">
                  <wp:posOffset>45720</wp:posOffset>
                </wp:positionV>
                <wp:extent cx="5943600" cy="4572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74D001" id="Rectangle 19" o:spid="_x0000_s1026" style="position:absolute;margin-left:-4.95pt;margin-top:3.6pt;width:468pt;height:3.6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DEez8f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125B7ACB" w14:textId="77777777" w:rsidR="001C2FB6" w:rsidRDefault="001C2FB6"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5A827903"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A Congressional Liaison shall be appointed by the President.  The Liaison shall be an AGD member in good standing, with the following experience:</w:t>
      </w:r>
    </w:p>
    <w:p w14:paraId="5A695BED"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16F88C42" w14:textId="77777777" w:rsidR="004D5F31" w:rsidRPr="00A8763A" w:rsidRDefault="004D5F31" w:rsidP="007A2449">
      <w:pPr>
        <w:pStyle w:val="ResolutionTemplate"/>
        <w:numPr>
          <w:ilvl w:val="0"/>
          <w:numId w:val="166"/>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Have served on the LGA Council or in some other leadership role within AGD.</w:t>
      </w:r>
    </w:p>
    <w:p w14:paraId="58298ECD" w14:textId="77777777" w:rsidR="004D5F31" w:rsidRPr="00A8763A" w:rsidRDefault="004D5F31" w:rsidP="007A2449">
      <w:pPr>
        <w:pStyle w:val="ResolutionTemplate"/>
        <w:numPr>
          <w:ilvl w:val="0"/>
          <w:numId w:val="166"/>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Has attended/participated in at least three AGD Hill Days.</w:t>
      </w:r>
    </w:p>
    <w:p w14:paraId="4D582B9C" w14:textId="77777777" w:rsidR="004D5F31" w:rsidRPr="00A8763A" w:rsidRDefault="004D5F31" w:rsidP="007A2449">
      <w:pPr>
        <w:pStyle w:val="ResolutionTemplate"/>
        <w:numPr>
          <w:ilvl w:val="0"/>
          <w:numId w:val="166"/>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Has lobbied Congress, state legislatures, or state dental boards at least five times within the past 10 years.</w:t>
      </w:r>
    </w:p>
    <w:p w14:paraId="4A8DD10B" w14:textId="3FD892B2" w:rsidR="004D5F31" w:rsidRPr="00A8763A" w:rsidRDefault="004D5F31" w:rsidP="007A2449">
      <w:pPr>
        <w:pStyle w:val="ResolutionTemplate"/>
        <w:numPr>
          <w:ilvl w:val="0"/>
          <w:numId w:val="166"/>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 xml:space="preserve">A Liaison shall serve for not more than two </w:t>
      </w:r>
      <w:r w:rsidR="00571CF2" w:rsidRPr="00A8763A">
        <w:rPr>
          <w:b w:val="0"/>
          <w:sz w:val="22"/>
          <w:szCs w:val="22"/>
        </w:rPr>
        <w:t>three-year</w:t>
      </w:r>
      <w:r w:rsidRPr="00A8763A">
        <w:rPr>
          <w:b w:val="0"/>
          <w:sz w:val="22"/>
          <w:szCs w:val="22"/>
        </w:rPr>
        <w:t xml:space="preserve"> terms equaling six (6) years.  Such service may or may not be contiguous. The President shall appoint said liaison.</w:t>
      </w:r>
    </w:p>
    <w:p w14:paraId="3D9976E0"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43724E16" w14:textId="77777777" w:rsidR="004D5F31" w:rsidRPr="00A8763A" w:rsidRDefault="004D5F31" w:rsidP="00A8763A">
      <w:pPr>
        <w:rPr>
          <w:sz w:val="22"/>
          <w:szCs w:val="22"/>
        </w:rPr>
      </w:pPr>
      <w:r w:rsidRPr="00A8763A">
        <w:rPr>
          <w:sz w:val="22"/>
          <w:szCs w:val="22"/>
        </w:rPr>
        <w:t>The duties of the Congressional Liaison shall be:</w:t>
      </w:r>
    </w:p>
    <w:p w14:paraId="132A6C40" w14:textId="77777777" w:rsidR="004D5F31" w:rsidRPr="00A8763A" w:rsidRDefault="004D5F31" w:rsidP="00A8763A">
      <w:pPr>
        <w:rPr>
          <w:sz w:val="22"/>
          <w:szCs w:val="22"/>
        </w:rPr>
      </w:pPr>
    </w:p>
    <w:p w14:paraId="5D8786F3" w14:textId="77777777" w:rsidR="004D5F31" w:rsidRPr="00A8763A" w:rsidRDefault="004D5F31" w:rsidP="007A2449">
      <w:pPr>
        <w:numPr>
          <w:ilvl w:val="0"/>
          <w:numId w:val="167"/>
        </w:numPr>
        <w:ind w:left="360"/>
        <w:rPr>
          <w:sz w:val="22"/>
          <w:szCs w:val="22"/>
        </w:rPr>
      </w:pPr>
      <w:r w:rsidRPr="00A8763A">
        <w:rPr>
          <w:sz w:val="22"/>
          <w:szCs w:val="22"/>
        </w:rPr>
        <w:t xml:space="preserve">Works collaboratively with AGD’s contract lobbyist in Washington D.C. on strategies to achieve AGD’s legislative priorities. </w:t>
      </w:r>
    </w:p>
    <w:p w14:paraId="3350FEDB" w14:textId="77777777" w:rsidR="004D5F31" w:rsidRPr="00A8763A" w:rsidRDefault="004D5F31" w:rsidP="007A2449">
      <w:pPr>
        <w:numPr>
          <w:ilvl w:val="0"/>
          <w:numId w:val="167"/>
        </w:numPr>
        <w:ind w:left="360"/>
        <w:rPr>
          <w:sz w:val="22"/>
          <w:szCs w:val="22"/>
        </w:rPr>
      </w:pPr>
      <w:r w:rsidRPr="00A8763A">
        <w:rPr>
          <w:sz w:val="22"/>
          <w:szCs w:val="22"/>
        </w:rPr>
        <w:t xml:space="preserve">Develops and maintains a cadre of AGD members who have close personal contact with top federal elected legislators from their respective states, and relays this information to the Associate Executive Director, Public Affairs (or other appropriate staff) for continued growth of the AGD’s advocacy network </w:t>
      </w:r>
    </w:p>
    <w:p w14:paraId="454DE496" w14:textId="77777777" w:rsidR="004D5F31" w:rsidRPr="00A8763A" w:rsidRDefault="004D5F31" w:rsidP="007A2449">
      <w:pPr>
        <w:numPr>
          <w:ilvl w:val="0"/>
          <w:numId w:val="167"/>
        </w:numPr>
        <w:ind w:left="360"/>
        <w:rPr>
          <w:sz w:val="22"/>
          <w:szCs w:val="22"/>
        </w:rPr>
      </w:pPr>
      <w:r w:rsidRPr="00A8763A">
        <w:rPr>
          <w:sz w:val="22"/>
          <w:szCs w:val="22"/>
        </w:rPr>
        <w:t xml:space="preserve">Represents the AGD at appropriate events in Washington, D.C. and locally in order to further promote and build relationships with legislators. </w:t>
      </w:r>
    </w:p>
    <w:p w14:paraId="58471DD7" w14:textId="77777777" w:rsidR="004D5F31" w:rsidRPr="00A8763A" w:rsidRDefault="004D5F31" w:rsidP="007A2449">
      <w:pPr>
        <w:numPr>
          <w:ilvl w:val="0"/>
          <w:numId w:val="167"/>
        </w:numPr>
        <w:ind w:left="360"/>
        <w:rPr>
          <w:sz w:val="22"/>
          <w:szCs w:val="22"/>
        </w:rPr>
      </w:pPr>
      <w:r w:rsidRPr="00A8763A">
        <w:rPr>
          <w:sz w:val="22"/>
          <w:szCs w:val="22"/>
        </w:rPr>
        <w:t>Promotes AGD’s position on legislative and regulatory issues directly with top federal elected legislators and senior appointed officials.</w:t>
      </w:r>
    </w:p>
    <w:p w14:paraId="3B50A8A8" w14:textId="77777777" w:rsidR="004D5F31" w:rsidRPr="00A8763A" w:rsidRDefault="004D5F31" w:rsidP="007A2449">
      <w:pPr>
        <w:numPr>
          <w:ilvl w:val="0"/>
          <w:numId w:val="167"/>
        </w:numPr>
        <w:ind w:left="360"/>
        <w:rPr>
          <w:sz w:val="22"/>
          <w:szCs w:val="22"/>
        </w:rPr>
      </w:pPr>
      <w:r w:rsidRPr="00A8763A">
        <w:rPr>
          <w:sz w:val="22"/>
          <w:szCs w:val="22"/>
        </w:rPr>
        <w:t xml:space="preserve">Serves as a consultant to the Legislative and Governmental Affairs Council without the right to vote. </w:t>
      </w:r>
    </w:p>
    <w:p w14:paraId="20630FEC" w14:textId="77777777" w:rsidR="004D5F31" w:rsidRPr="00A8763A" w:rsidRDefault="004D5F31" w:rsidP="007A2449">
      <w:pPr>
        <w:numPr>
          <w:ilvl w:val="0"/>
          <w:numId w:val="167"/>
        </w:numPr>
        <w:ind w:left="360"/>
        <w:rPr>
          <w:sz w:val="22"/>
          <w:szCs w:val="22"/>
        </w:rPr>
      </w:pPr>
      <w:r w:rsidRPr="00A8763A">
        <w:rPr>
          <w:sz w:val="22"/>
          <w:szCs w:val="22"/>
        </w:rPr>
        <w:t>Brings issues of importance to the Executive Committee and the Board in a timely manner via communications done remotely without the need for travel, unless deemed necessary. Travel to present in front of the Executive Committee and the Board to be incorporated into future budgets thereafter as appropriate.</w:t>
      </w:r>
    </w:p>
    <w:p w14:paraId="136690E0" w14:textId="77777777" w:rsidR="004D5F31" w:rsidRPr="00A8763A" w:rsidRDefault="004D5F31" w:rsidP="007A2449">
      <w:pPr>
        <w:numPr>
          <w:ilvl w:val="0"/>
          <w:numId w:val="167"/>
        </w:numPr>
        <w:ind w:left="360"/>
        <w:rPr>
          <w:sz w:val="22"/>
          <w:szCs w:val="22"/>
        </w:rPr>
      </w:pPr>
      <w:r w:rsidRPr="00A8763A">
        <w:rPr>
          <w:sz w:val="22"/>
          <w:szCs w:val="22"/>
        </w:rPr>
        <w:t>Accompanies the AGD President and other AGD officers on Congressional visits when appropriate and feasible.</w:t>
      </w:r>
    </w:p>
    <w:p w14:paraId="60D0A76E" w14:textId="77777777" w:rsidR="004D5F31" w:rsidRPr="00A8763A" w:rsidRDefault="004D5F31" w:rsidP="00A8763A">
      <w:pPr>
        <w:rPr>
          <w:sz w:val="22"/>
          <w:szCs w:val="22"/>
          <w:u w:val="single"/>
        </w:rPr>
      </w:pPr>
    </w:p>
    <w:p w14:paraId="3FB420CB" w14:textId="77777777" w:rsidR="004D5F31" w:rsidRPr="00A8763A" w:rsidRDefault="004D5F31" w:rsidP="00A8763A">
      <w:pPr>
        <w:rPr>
          <w:sz w:val="22"/>
          <w:szCs w:val="22"/>
        </w:rPr>
      </w:pPr>
      <w:r w:rsidRPr="00A8763A">
        <w:rPr>
          <w:sz w:val="22"/>
          <w:szCs w:val="22"/>
        </w:rPr>
        <w:t>There shall be a sunset review of this position every two years.</w:t>
      </w:r>
    </w:p>
    <w:p w14:paraId="7C5AF2EB" w14:textId="77777777" w:rsidR="004D5F31" w:rsidRPr="00A8763A" w:rsidRDefault="004D5F31">
      <w:pPr>
        <w:rPr>
          <w:b/>
          <w:bCs/>
          <w:i/>
          <w:iCs/>
          <w:spacing w:val="-3"/>
          <w:sz w:val="22"/>
          <w:szCs w:val="22"/>
        </w:rPr>
      </w:pPr>
    </w:p>
    <w:p w14:paraId="48262625" w14:textId="77777777" w:rsidR="004D5F31" w:rsidRPr="00A8763A" w:rsidRDefault="004D5F31">
      <w:pPr>
        <w:rPr>
          <w:bCs/>
          <w:iCs/>
          <w:spacing w:val="-3"/>
          <w:sz w:val="22"/>
          <w:szCs w:val="22"/>
        </w:rPr>
      </w:pPr>
      <w:r w:rsidRPr="00A8763A">
        <w:rPr>
          <w:bCs/>
          <w:iCs/>
          <w:spacing w:val="-3"/>
          <w:sz w:val="22"/>
          <w:szCs w:val="22"/>
        </w:rPr>
        <w:t>Approved Board Zoom December 19, 2017</w:t>
      </w:r>
    </w:p>
    <w:p w14:paraId="7A922E2F" w14:textId="77777777" w:rsidR="0017175A" w:rsidRDefault="0017175A">
      <w:pPr>
        <w:rPr>
          <w:rFonts w:ascii="Arial" w:hAnsi="Arial" w:cs="Arial"/>
          <w:b/>
          <w:bCs/>
          <w:i/>
          <w:iCs/>
          <w:spacing w:val="-3"/>
          <w:sz w:val="24"/>
          <w:szCs w:val="24"/>
        </w:rPr>
      </w:pPr>
      <w:r>
        <w:rPr>
          <w:rFonts w:ascii="Arial" w:hAnsi="Arial" w:cs="Arial"/>
          <w:b/>
          <w:bCs/>
          <w:i/>
          <w:iCs/>
          <w:spacing w:val="-3"/>
          <w:sz w:val="24"/>
          <w:szCs w:val="24"/>
        </w:rPr>
        <w:br w:type="page"/>
      </w:r>
    </w:p>
    <w:p w14:paraId="5502AB9F" w14:textId="77777777" w:rsidR="00B10404" w:rsidRDefault="008734B2">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627ED7FD"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3730EDF6" w14:textId="54999CE8" w:rsidR="00B10404" w:rsidRDefault="0091491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61" w:name="_Toc187050186"/>
      <w:bookmarkStart w:id="62" w:name="_Toc441062891"/>
      <w:bookmarkStart w:id="63" w:name="_Toc441062962"/>
      <w:bookmarkStart w:id="64" w:name="_Toc116468795"/>
      <w:r>
        <w:rPr>
          <w:rFonts w:ascii="Arial" w:hAnsi="Arial" w:cs="Arial"/>
          <w:b/>
          <w:bCs/>
          <w:spacing w:val="-3"/>
          <w:sz w:val="40"/>
          <w:szCs w:val="40"/>
        </w:rPr>
        <w:t>K</w:t>
      </w:r>
      <w:r w:rsidR="00D0411F">
        <w:rPr>
          <w:rFonts w:ascii="Arial" w:hAnsi="Arial" w:cs="Arial"/>
          <w:b/>
          <w:bCs/>
          <w:spacing w:val="-3"/>
          <w:sz w:val="40"/>
          <w:szCs w:val="40"/>
        </w:rPr>
        <w:t xml:space="preserve">.  </w:t>
      </w:r>
      <w:r w:rsidR="008734B2" w:rsidRPr="005C387A">
        <w:rPr>
          <w:rFonts w:ascii="Arial" w:hAnsi="Arial" w:cs="Arial"/>
          <w:b/>
          <w:bCs/>
          <w:spacing w:val="-3"/>
          <w:sz w:val="40"/>
          <w:szCs w:val="40"/>
        </w:rPr>
        <w:t>P</w:t>
      </w:r>
      <w:r w:rsidR="008734B2">
        <w:rPr>
          <w:rFonts w:ascii="Arial" w:hAnsi="Arial" w:cs="Arial"/>
          <w:b/>
          <w:bCs/>
          <w:spacing w:val="-3"/>
          <w:sz w:val="40"/>
          <w:szCs w:val="40"/>
        </w:rPr>
        <w:t>resident’s Role</w:t>
      </w:r>
      <w:bookmarkEnd w:id="61"/>
      <w:bookmarkEnd w:id="62"/>
      <w:bookmarkEnd w:id="63"/>
      <w:bookmarkEnd w:id="64"/>
    </w:p>
    <w:p w14:paraId="6B25C32B"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567104" behindDoc="1" locked="0" layoutInCell="1" allowOverlap="1" wp14:anchorId="2C548C90" wp14:editId="42A14E33">
                <wp:simplePos x="0" y="0"/>
                <wp:positionH relativeFrom="margin">
                  <wp:posOffset>-62865</wp:posOffset>
                </wp:positionH>
                <wp:positionV relativeFrom="paragraph">
                  <wp:posOffset>45720</wp:posOffset>
                </wp:positionV>
                <wp:extent cx="5943600" cy="45720"/>
                <wp:effectExtent l="0" t="0" r="0" b="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534076" id="Rectangle 19" o:spid="_x0000_s1026" style="position:absolute;margin-left:-4.95pt;margin-top:3.6pt;width:468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OjEYQv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22BD296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p>
    <w:p w14:paraId="4DEB2E8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424A89">
        <w:rPr>
          <w:spacing w:val="-2"/>
          <w:sz w:val="22"/>
          <w:szCs w:val="22"/>
        </w:rPr>
        <w:t xml:space="preserve">The role of the </w:t>
      </w:r>
      <w:r w:rsidR="00927665">
        <w:rPr>
          <w:spacing w:val="-2"/>
          <w:sz w:val="22"/>
          <w:szCs w:val="22"/>
        </w:rPr>
        <w:t>President</w:t>
      </w:r>
      <w:r w:rsidRPr="00424A89">
        <w:rPr>
          <w:spacing w:val="-2"/>
          <w:sz w:val="22"/>
          <w:szCs w:val="22"/>
        </w:rPr>
        <w:t xml:space="preserve"> is to ensure the integrity of the </w:t>
      </w:r>
      <w:r>
        <w:rPr>
          <w:spacing w:val="-2"/>
          <w:sz w:val="22"/>
          <w:szCs w:val="22"/>
        </w:rPr>
        <w:t>Board</w:t>
      </w:r>
      <w:r w:rsidRPr="00424A89">
        <w:rPr>
          <w:spacing w:val="-2"/>
          <w:sz w:val="22"/>
          <w:szCs w:val="22"/>
        </w:rPr>
        <w:t xml:space="preserve">’s process and to represent the </w:t>
      </w:r>
      <w:r>
        <w:rPr>
          <w:spacing w:val="-2"/>
          <w:sz w:val="22"/>
          <w:szCs w:val="22"/>
        </w:rPr>
        <w:t>Board</w:t>
      </w:r>
      <w:r w:rsidR="00544609">
        <w:rPr>
          <w:spacing w:val="-2"/>
          <w:sz w:val="22"/>
          <w:szCs w:val="22"/>
        </w:rPr>
        <w:t xml:space="preserve"> </w:t>
      </w:r>
      <w:r w:rsidR="00FE08C7">
        <w:rPr>
          <w:spacing w:val="-2"/>
          <w:sz w:val="22"/>
          <w:szCs w:val="22"/>
        </w:rPr>
        <w:t xml:space="preserve">and House of Delegates </w:t>
      </w:r>
      <w:r w:rsidRPr="00424A89">
        <w:rPr>
          <w:spacing w:val="-2"/>
          <w:sz w:val="22"/>
          <w:szCs w:val="22"/>
        </w:rPr>
        <w:t xml:space="preserve">to outside parties. The </w:t>
      </w:r>
      <w:r w:rsidR="00927665">
        <w:rPr>
          <w:spacing w:val="-2"/>
          <w:sz w:val="22"/>
          <w:szCs w:val="22"/>
        </w:rPr>
        <w:t>President</w:t>
      </w:r>
      <w:r w:rsidRPr="00424A89">
        <w:rPr>
          <w:spacing w:val="-2"/>
          <w:sz w:val="22"/>
          <w:szCs w:val="22"/>
        </w:rPr>
        <w:t xml:space="preserve"> is the only </w:t>
      </w:r>
      <w:r>
        <w:rPr>
          <w:spacing w:val="-2"/>
          <w:sz w:val="22"/>
          <w:szCs w:val="22"/>
        </w:rPr>
        <w:t>Board</w:t>
      </w:r>
      <w:r w:rsidRPr="00424A89">
        <w:rPr>
          <w:spacing w:val="-2"/>
          <w:sz w:val="22"/>
          <w:szCs w:val="22"/>
        </w:rPr>
        <w:t xml:space="preserve"> member authorized to speak for the </w:t>
      </w:r>
      <w:r>
        <w:rPr>
          <w:spacing w:val="-2"/>
          <w:sz w:val="22"/>
          <w:szCs w:val="22"/>
        </w:rPr>
        <w:t>Board</w:t>
      </w:r>
      <w:r w:rsidRPr="00424A89">
        <w:rPr>
          <w:spacing w:val="-2"/>
          <w:sz w:val="22"/>
          <w:szCs w:val="22"/>
        </w:rPr>
        <w:t xml:space="preserve"> (beyond simply reporting </w:t>
      </w:r>
      <w:r>
        <w:rPr>
          <w:spacing w:val="-2"/>
          <w:sz w:val="22"/>
          <w:szCs w:val="22"/>
        </w:rPr>
        <w:t>Board</w:t>
      </w:r>
      <w:r w:rsidRPr="00424A89">
        <w:rPr>
          <w:spacing w:val="-2"/>
          <w:sz w:val="22"/>
          <w:szCs w:val="22"/>
        </w:rPr>
        <w:t xml:space="preserve"> decisions), other than in rare and specifically authorized instances where others have been so authorized.  </w:t>
      </w:r>
    </w:p>
    <w:p w14:paraId="5264315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8C63AC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The </w:t>
      </w:r>
      <w:r w:rsidR="00927665">
        <w:rPr>
          <w:spacing w:val="-2"/>
          <w:sz w:val="22"/>
          <w:szCs w:val="22"/>
        </w:rPr>
        <w:t>President</w:t>
      </w:r>
      <w:r>
        <w:rPr>
          <w:spacing w:val="-2"/>
          <w:sz w:val="22"/>
          <w:szCs w:val="22"/>
        </w:rPr>
        <w:t xml:space="preserve"> strives to ensure that the Board behaves </w:t>
      </w:r>
      <w:r w:rsidR="00F463D8">
        <w:rPr>
          <w:spacing w:val="-2"/>
          <w:sz w:val="22"/>
          <w:szCs w:val="22"/>
        </w:rPr>
        <w:t xml:space="preserve">in accordance </w:t>
      </w:r>
      <w:r>
        <w:rPr>
          <w:spacing w:val="-2"/>
          <w:sz w:val="22"/>
          <w:szCs w:val="22"/>
        </w:rPr>
        <w:t xml:space="preserve">with its own rules and those legitimately imposed upon it from outside the organization. </w:t>
      </w:r>
    </w:p>
    <w:p w14:paraId="17C9285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B1DD28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spacing w:val="-2"/>
          <w:sz w:val="22"/>
          <w:szCs w:val="22"/>
        </w:rPr>
        <w:tab/>
        <w:t xml:space="preserve">Meeting discussion content will only be those issues which, according to Board policy, clearly belong to the Board to decide, not the </w:t>
      </w:r>
      <w:r w:rsidR="00927665">
        <w:rPr>
          <w:spacing w:val="-2"/>
          <w:sz w:val="22"/>
          <w:szCs w:val="22"/>
        </w:rPr>
        <w:t>Executive Director</w:t>
      </w:r>
      <w:r>
        <w:rPr>
          <w:spacing w:val="-2"/>
          <w:sz w:val="22"/>
          <w:szCs w:val="22"/>
        </w:rPr>
        <w:t>.</w:t>
      </w:r>
    </w:p>
    <w:p w14:paraId="6223142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6C83CE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 xml:space="preserve">Deliberation will be fair, open, and thorough, but also efficient, timely, orderly, and </w:t>
      </w:r>
      <w:r w:rsidR="00F463D8">
        <w:rPr>
          <w:spacing w:val="-2"/>
          <w:sz w:val="22"/>
          <w:szCs w:val="22"/>
        </w:rPr>
        <w:t>relevant.</w:t>
      </w:r>
      <w:r>
        <w:rPr>
          <w:spacing w:val="-2"/>
          <w:sz w:val="22"/>
          <w:szCs w:val="22"/>
        </w:rPr>
        <w:t xml:space="preserve"> </w:t>
      </w:r>
      <w:r w:rsidR="009F57B8">
        <w:rPr>
          <w:spacing w:val="-2"/>
          <w:sz w:val="22"/>
          <w:szCs w:val="22"/>
        </w:rPr>
        <w:t>Current AGD parliamentary</w:t>
      </w:r>
      <w:r>
        <w:rPr>
          <w:spacing w:val="-2"/>
          <w:sz w:val="22"/>
          <w:szCs w:val="22"/>
        </w:rPr>
        <w:t xml:space="preserve"> authority rules are observed except when the Board supersedes them.</w:t>
      </w:r>
    </w:p>
    <w:p w14:paraId="7AD67BD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159808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The authority of the </w:t>
      </w:r>
      <w:r w:rsidR="00927665">
        <w:rPr>
          <w:spacing w:val="-2"/>
          <w:sz w:val="22"/>
          <w:szCs w:val="22"/>
        </w:rPr>
        <w:t>President</w:t>
      </w:r>
      <w:r>
        <w:rPr>
          <w:spacing w:val="-2"/>
          <w:sz w:val="22"/>
          <w:szCs w:val="22"/>
        </w:rPr>
        <w:t xml:space="preserve"> consists of making decisions on behalf of the Board. This authority extends to all decisions </w:t>
      </w:r>
      <w:r w:rsidR="00F463D8">
        <w:rPr>
          <w:spacing w:val="-2"/>
          <w:sz w:val="22"/>
          <w:szCs w:val="22"/>
        </w:rPr>
        <w:t>that</w:t>
      </w:r>
      <w:r>
        <w:rPr>
          <w:spacing w:val="-2"/>
          <w:sz w:val="22"/>
          <w:szCs w:val="22"/>
        </w:rPr>
        <w:t xml:space="preserve"> fall within and are consistent with any reasonable interpretation of Board </w:t>
      </w:r>
      <w:r w:rsidR="00FE08C7">
        <w:rPr>
          <w:spacing w:val="-2"/>
          <w:sz w:val="22"/>
          <w:szCs w:val="22"/>
        </w:rPr>
        <w:t xml:space="preserve">and House of Delegates </w:t>
      </w:r>
      <w:r>
        <w:rPr>
          <w:spacing w:val="-2"/>
          <w:sz w:val="22"/>
          <w:szCs w:val="22"/>
        </w:rPr>
        <w:t>policies on governance process and on the Board-</w:t>
      </w:r>
      <w:r w:rsidR="00927665">
        <w:rPr>
          <w:spacing w:val="-2"/>
          <w:sz w:val="22"/>
          <w:szCs w:val="22"/>
        </w:rPr>
        <w:t>Executive Director</w:t>
      </w:r>
      <w:r>
        <w:rPr>
          <w:spacing w:val="-2"/>
          <w:sz w:val="22"/>
          <w:szCs w:val="22"/>
        </w:rPr>
        <w:t xml:space="preserve"> relationship, except whe</w:t>
      </w:r>
      <w:r w:rsidR="00F463D8">
        <w:rPr>
          <w:spacing w:val="-2"/>
          <w:sz w:val="22"/>
          <w:szCs w:val="22"/>
        </w:rPr>
        <w:t>n</w:t>
      </w:r>
      <w:r>
        <w:rPr>
          <w:spacing w:val="-2"/>
          <w:sz w:val="22"/>
          <w:szCs w:val="22"/>
        </w:rPr>
        <w:t xml:space="preserve"> the Board specifically delegates portions of this authority to others.</w:t>
      </w:r>
    </w:p>
    <w:p w14:paraId="31A3C4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2C4DAC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spacing w:val="-2"/>
          <w:sz w:val="22"/>
          <w:szCs w:val="22"/>
        </w:rPr>
        <w:tab/>
        <w:t xml:space="preserve">The </w:t>
      </w:r>
      <w:r w:rsidR="00927665">
        <w:rPr>
          <w:spacing w:val="-2"/>
          <w:sz w:val="22"/>
          <w:szCs w:val="22"/>
        </w:rPr>
        <w:t>President</w:t>
      </w:r>
      <w:r>
        <w:rPr>
          <w:spacing w:val="-2"/>
          <w:sz w:val="22"/>
          <w:szCs w:val="22"/>
        </w:rPr>
        <w:t xml:space="preserve"> is empowered to chair Board meetings with all the commonly accepted power of that position (e.g., ruling, recognizing).  </w:t>
      </w:r>
    </w:p>
    <w:p w14:paraId="050A0BD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D75013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 xml:space="preserve">The </w:t>
      </w:r>
      <w:r w:rsidR="00927665">
        <w:rPr>
          <w:spacing w:val="-2"/>
          <w:sz w:val="22"/>
          <w:szCs w:val="22"/>
        </w:rPr>
        <w:t>President</w:t>
      </w:r>
      <w:r>
        <w:rPr>
          <w:spacing w:val="-2"/>
          <w:sz w:val="22"/>
          <w:szCs w:val="22"/>
        </w:rPr>
        <w:t xml:space="preserve"> has no authority to make decisions about policies created by the Board within Strategic Outcomes and Executive Limitations policy areas. Therefore, the </w:t>
      </w:r>
      <w:r w:rsidR="00927665">
        <w:rPr>
          <w:spacing w:val="-2"/>
          <w:sz w:val="22"/>
          <w:szCs w:val="22"/>
        </w:rPr>
        <w:t>President</w:t>
      </w:r>
      <w:r>
        <w:rPr>
          <w:spacing w:val="-2"/>
          <w:sz w:val="22"/>
          <w:szCs w:val="22"/>
        </w:rPr>
        <w:t xml:space="preserve"> has no personal authority to supervise or direct the </w:t>
      </w:r>
      <w:r w:rsidR="00927665">
        <w:rPr>
          <w:spacing w:val="-2"/>
          <w:sz w:val="22"/>
          <w:szCs w:val="22"/>
        </w:rPr>
        <w:t>Executive Director</w:t>
      </w:r>
      <w:r>
        <w:rPr>
          <w:spacing w:val="-2"/>
          <w:sz w:val="22"/>
          <w:szCs w:val="22"/>
        </w:rPr>
        <w:t>.</w:t>
      </w:r>
    </w:p>
    <w:p w14:paraId="3CBC40B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D0CA7D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C.</w:t>
      </w:r>
      <w:r>
        <w:rPr>
          <w:spacing w:val="-2"/>
          <w:sz w:val="22"/>
          <w:szCs w:val="22"/>
        </w:rPr>
        <w:tab/>
        <w:t xml:space="preserve">The </w:t>
      </w:r>
      <w:r w:rsidR="00927665">
        <w:rPr>
          <w:spacing w:val="-2"/>
          <w:sz w:val="22"/>
          <w:szCs w:val="22"/>
        </w:rPr>
        <w:t>President</w:t>
      </w:r>
      <w:r>
        <w:rPr>
          <w:spacing w:val="-2"/>
          <w:sz w:val="22"/>
          <w:szCs w:val="22"/>
        </w:rPr>
        <w:t xml:space="preserve"> will represent the Board </w:t>
      </w:r>
      <w:r w:rsidR="00FE08C7">
        <w:rPr>
          <w:spacing w:val="-2"/>
          <w:sz w:val="22"/>
          <w:szCs w:val="22"/>
        </w:rPr>
        <w:t xml:space="preserve">and House of Delegates </w:t>
      </w:r>
      <w:r>
        <w:rPr>
          <w:spacing w:val="-2"/>
          <w:sz w:val="22"/>
          <w:szCs w:val="22"/>
        </w:rPr>
        <w:t>to outside parties in announcing Board-stated positions and in stating presidential decisions and interpretations within the area delegated to him or her.</w:t>
      </w:r>
    </w:p>
    <w:p w14:paraId="098FD5C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E07D6C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DC77AB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b/>
          <w:bCs/>
          <w:spacing w:val="-2"/>
          <w:sz w:val="22"/>
          <w:szCs w:val="22"/>
        </w:rPr>
        <w:tab/>
      </w:r>
      <w:r w:rsidR="00D0411F">
        <w:rPr>
          <w:spacing w:val="-2"/>
          <w:sz w:val="22"/>
          <w:szCs w:val="22"/>
        </w:rPr>
        <w:t>Presidents Role</w:t>
      </w:r>
      <w:r w:rsidR="00F463D8">
        <w:rPr>
          <w:spacing w:val="-2"/>
          <w:sz w:val="22"/>
          <w:szCs w:val="22"/>
        </w:rPr>
        <w:t>—</w:t>
      </w:r>
      <w:r w:rsidR="00D0411F">
        <w:rPr>
          <w:spacing w:val="-2"/>
          <w:sz w:val="22"/>
          <w:szCs w:val="22"/>
        </w:rPr>
        <w:t>Review in June</w:t>
      </w:r>
    </w:p>
    <w:p w14:paraId="28BAAF7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2"/>
          <w:szCs w:val="22"/>
        </w:rPr>
      </w:pPr>
    </w:p>
    <w:p w14:paraId="1CE965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14:paraId="40E41B1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09EF8F02" w14:textId="31F6D39C" w:rsidR="00B10404" w:rsidRDefault="0091491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40"/>
          <w:szCs w:val="40"/>
        </w:rPr>
      </w:pPr>
      <w:bookmarkStart w:id="65" w:name="_Toc187050187"/>
      <w:bookmarkStart w:id="66" w:name="_Toc441062892"/>
      <w:bookmarkStart w:id="67" w:name="_Toc441062963"/>
      <w:bookmarkStart w:id="68" w:name="_Toc116468796"/>
      <w:r>
        <w:rPr>
          <w:rFonts w:ascii="Arial" w:hAnsi="Arial" w:cs="Arial"/>
          <w:b/>
          <w:bCs/>
          <w:sz w:val="40"/>
          <w:szCs w:val="40"/>
        </w:rPr>
        <w:t>L</w:t>
      </w:r>
      <w:r w:rsidR="008734B2" w:rsidRPr="008C29CA">
        <w:rPr>
          <w:rFonts w:ascii="Arial" w:hAnsi="Arial" w:cs="Arial"/>
          <w:b/>
          <w:bCs/>
          <w:sz w:val="40"/>
          <w:szCs w:val="40"/>
        </w:rPr>
        <w:t>.</w:t>
      </w:r>
      <w:r w:rsidR="00A457FB">
        <w:rPr>
          <w:rFonts w:ascii="Arial" w:hAnsi="Arial" w:cs="Arial"/>
          <w:b/>
          <w:bCs/>
          <w:sz w:val="40"/>
          <w:szCs w:val="40"/>
        </w:rPr>
        <w:t xml:space="preserve"> </w:t>
      </w:r>
      <w:r w:rsidR="00544609">
        <w:rPr>
          <w:rFonts w:ascii="Arial" w:hAnsi="Arial" w:cs="Arial"/>
          <w:b/>
          <w:bCs/>
          <w:sz w:val="40"/>
          <w:szCs w:val="40"/>
        </w:rPr>
        <w:t xml:space="preserve"> </w:t>
      </w:r>
      <w:r w:rsidR="008734B2" w:rsidRPr="008C29CA">
        <w:rPr>
          <w:rFonts w:ascii="Arial" w:hAnsi="Arial" w:cs="Arial"/>
          <w:b/>
          <w:bCs/>
          <w:sz w:val="40"/>
          <w:szCs w:val="40"/>
        </w:rPr>
        <w:t>Board Committee</w:t>
      </w:r>
      <w:r w:rsidR="0019667E" w:rsidRPr="008C29CA">
        <w:rPr>
          <w:rFonts w:ascii="Arial" w:hAnsi="Arial" w:cs="Arial"/>
          <w:b/>
          <w:bCs/>
          <w:sz w:val="40"/>
          <w:szCs w:val="40"/>
        </w:rPr>
        <w:t xml:space="preserve"> and Task Force</w:t>
      </w:r>
      <w:r w:rsidR="008734B2" w:rsidRPr="008C29CA">
        <w:rPr>
          <w:rFonts w:ascii="Arial" w:hAnsi="Arial" w:cs="Arial"/>
          <w:b/>
          <w:bCs/>
          <w:sz w:val="40"/>
          <w:szCs w:val="40"/>
        </w:rPr>
        <w:t xml:space="preserve"> Principles</w:t>
      </w:r>
      <w:bookmarkEnd w:id="65"/>
      <w:bookmarkEnd w:id="66"/>
      <w:bookmarkEnd w:id="67"/>
      <w:bookmarkEnd w:id="68"/>
    </w:p>
    <w:p w14:paraId="464DF0CE"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3"/>
          <w:sz w:val="22"/>
          <w:szCs w:val="22"/>
        </w:rPr>
      </w:pPr>
      <w:r>
        <w:rPr>
          <w:noProof/>
          <w:lang w:eastAsia="en-US"/>
        </w:rPr>
        <mc:AlternateContent>
          <mc:Choice Requires="wps">
            <w:drawing>
              <wp:anchor distT="0" distB="0" distL="114300" distR="114300" simplePos="0" relativeHeight="251570176" behindDoc="1" locked="0" layoutInCell="1" allowOverlap="1" wp14:anchorId="4141C4DB" wp14:editId="1329E698">
                <wp:simplePos x="0" y="0"/>
                <wp:positionH relativeFrom="margin">
                  <wp:posOffset>-62865</wp:posOffset>
                </wp:positionH>
                <wp:positionV relativeFrom="paragraph">
                  <wp:posOffset>43180</wp:posOffset>
                </wp:positionV>
                <wp:extent cx="5943600" cy="45720"/>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EBF269" id="Rectangle 20" o:spid="_x0000_s1026" style="position:absolute;margin-left:-4.95pt;margin-top:3.4pt;width:46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" fillcolor="black" stroked="f" strokeweight=".05pt">
                <w10:wrap anchorx="margin"/>
              </v:rect>
            </w:pict>
          </mc:Fallback>
        </mc:AlternateContent>
      </w:r>
    </w:p>
    <w:p w14:paraId="371BE7B4"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4494A833"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16059521"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Pr>
          <w:spacing w:val="-2"/>
          <w:sz w:val="22"/>
          <w:szCs w:val="22"/>
        </w:rPr>
        <w:t xml:space="preserve">The Board may establish committees </w:t>
      </w:r>
      <w:r w:rsidR="0019667E">
        <w:rPr>
          <w:spacing w:val="-2"/>
          <w:sz w:val="22"/>
          <w:szCs w:val="22"/>
        </w:rPr>
        <w:t xml:space="preserve">or task forces </w:t>
      </w:r>
      <w:r>
        <w:rPr>
          <w:spacing w:val="-2"/>
          <w:sz w:val="22"/>
          <w:szCs w:val="22"/>
        </w:rPr>
        <w:t xml:space="preserve">to help carry out its responsibilities.  To preserve Board holism, </w:t>
      </w:r>
      <w:r w:rsidR="0019667E">
        <w:rPr>
          <w:spacing w:val="-2"/>
          <w:sz w:val="22"/>
          <w:szCs w:val="22"/>
        </w:rPr>
        <w:t xml:space="preserve">committees or task forces </w:t>
      </w:r>
      <w:r>
        <w:rPr>
          <w:spacing w:val="-2"/>
          <w:sz w:val="22"/>
          <w:szCs w:val="22"/>
        </w:rPr>
        <w:t xml:space="preserve">will be used sparingly, only when other methods have been deemed inadequate. </w:t>
      </w:r>
      <w:r w:rsidR="0019667E">
        <w:rPr>
          <w:spacing w:val="-2"/>
          <w:sz w:val="22"/>
          <w:szCs w:val="22"/>
        </w:rPr>
        <w:t>Committees or task forces</w:t>
      </w:r>
      <w:r>
        <w:rPr>
          <w:spacing w:val="-2"/>
          <w:sz w:val="22"/>
          <w:szCs w:val="22"/>
        </w:rPr>
        <w:t xml:space="preserve"> will be used so as to minimally interfere with the wholeness of the Board's job, and so </w:t>
      </w:r>
      <w:proofErr w:type="spellStart"/>
      <w:r>
        <w:rPr>
          <w:spacing w:val="-2"/>
          <w:sz w:val="22"/>
          <w:szCs w:val="22"/>
        </w:rPr>
        <w:t>as</w:t>
      </w:r>
      <w:proofErr w:type="spellEnd"/>
      <w:r>
        <w:rPr>
          <w:spacing w:val="-2"/>
          <w:sz w:val="22"/>
          <w:szCs w:val="22"/>
        </w:rPr>
        <w:t xml:space="preserve"> never to supersede the Board’s authority and delegation to the </w:t>
      </w:r>
      <w:r w:rsidR="00927665">
        <w:rPr>
          <w:spacing w:val="-2"/>
          <w:sz w:val="22"/>
          <w:szCs w:val="22"/>
        </w:rPr>
        <w:t>Executive Director</w:t>
      </w:r>
      <w:r>
        <w:rPr>
          <w:spacing w:val="-2"/>
          <w:sz w:val="22"/>
          <w:szCs w:val="22"/>
        </w:rPr>
        <w:t>.</w:t>
      </w:r>
    </w:p>
    <w:p w14:paraId="6F36DC5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6AFEF2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Board </w:t>
      </w:r>
      <w:r w:rsidR="0019667E">
        <w:rPr>
          <w:spacing w:val="-2"/>
          <w:sz w:val="22"/>
          <w:szCs w:val="22"/>
        </w:rPr>
        <w:t>committees or task forces</w:t>
      </w:r>
      <w:r>
        <w:rPr>
          <w:spacing w:val="-2"/>
          <w:sz w:val="22"/>
          <w:szCs w:val="22"/>
        </w:rPr>
        <w:t xml:space="preserve"> may not speak or act for the Board except when formally given such authority for specific and time-limited purposes. Expectations and authority will be carefully stated in order </w:t>
      </w:r>
      <w:r w:rsidR="00165010">
        <w:rPr>
          <w:spacing w:val="-2"/>
          <w:sz w:val="22"/>
          <w:szCs w:val="22"/>
        </w:rPr>
        <w:t>to not</w:t>
      </w:r>
      <w:r>
        <w:rPr>
          <w:spacing w:val="-2"/>
          <w:sz w:val="22"/>
          <w:szCs w:val="22"/>
        </w:rPr>
        <w:t xml:space="preserve"> conflict with authority delegated to the </w:t>
      </w:r>
      <w:r w:rsidR="00927665">
        <w:rPr>
          <w:spacing w:val="-2"/>
          <w:sz w:val="22"/>
          <w:szCs w:val="22"/>
        </w:rPr>
        <w:t>Executive Director</w:t>
      </w:r>
      <w:r>
        <w:rPr>
          <w:spacing w:val="-2"/>
          <w:sz w:val="22"/>
          <w:szCs w:val="22"/>
        </w:rPr>
        <w:t xml:space="preserve"> and others.</w:t>
      </w:r>
    </w:p>
    <w:p w14:paraId="4676038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8724EE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Board committees</w:t>
      </w:r>
      <w:r w:rsidR="0019667E">
        <w:rPr>
          <w:spacing w:val="-2"/>
          <w:sz w:val="22"/>
          <w:szCs w:val="22"/>
        </w:rPr>
        <w:t xml:space="preserve"> or task forces</w:t>
      </w:r>
      <w:r>
        <w:rPr>
          <w:spacing w:val="-2"/>
          <w:sz w:val="22"/>
          <w:szCs w:val="22"/>
        </w:rPr>
        <w:t xml:space="preserve"> are developed to accomplish specific tasks and projects, the results of which will help the Board do its job and accomplish its goals. Committees</w:t>
      </w:r>
      <w:r w:rsidR="0019667E">
        <w:rPr>
          <w:spacing w:val="-2"/>
          <w:sz w:val="22"/>
          <w:szCs w:val="22"/>
        </w:rPr>
        <w:t xml:space="preserve"> or task forces</w:t>
      </w:r>
      <w:r>
        <w:rPr>
          <w:spacing w:val="-2"/>
          <w:sz w:val="22"/>
          <w:szCs w:val="22"/>
        </w:rPr>
        <w:t xml:space="preserve"> ordinarily will assist the Board by preparing policy alternatives and implications for Board deliberation.  </w:t>
      </w:r>
    </w:p>
    <w:p w14:paraId="1448B26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F0064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Board </w:t>
      </w:r>
      <w:r w:rsidR="0019667E">
        <w:rPr>
          <w:spacing w:val="-2"/>
          <w:sz w:val="22"/>
          <w:szCs w:val="22"/>
        </w:rPr>
        <w:t xml:space="preserve">committees or task forces </w:t>
      </w:r>
      <w:r>
        <w:rPr>
          <w:spacing w:val="-2"/>
          <w:sz w:val="22"/>
          <w:szCs w:val="22"/>
        </w:rPr>
        <w:t xml:space="preserve">are to avoid over-identification with organizational parts rather than the whole. Therefore, a Board </w:t>
      </w:r>
      <w:r w:rsidR="0019667E">
        <w:rPr>
          <w:spacing w:val="-2"/>
          <w:sz w:val="22"/>
          <w:szCs w:val="22"/>
        </w:rPr>
        <w:t xml:space="preserve">committee or task force </w:t>
      </w:r>
      <w:r w:rsidR="00165010">
        <w:rPr>
          <w:spacing w:val="-2"/>
          <w:sz w:val="22"/>
          <w:szCs w:val="22"/>
        </w:rPr>
        <w:t>that</w:t>
      </w:r>
      <w:r>
        <w:rPr>
          <w:spacing w:val="-2"/>
          <w:sz w:val="22"/>
          <w:szCs w:val="22"/>
        </w:rPr>
        <w:t xml:space="preserve"> has helped the Board create policy on some topic will not be used to monitor organizational performance on that same subject. </w:t>
      </w:r>
    </w:p>
    <w:p w14:paraId="6A2CF5B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9DAF18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t xml:space="preserve">Board </w:t>
      </w:r>
      <w:r w:rsidR="0019667E">
        <w:rPr>
          <w:spacing w:val="-2"/>
          <w:sz w:val="22"/>
          <w:szCs w:val="22"/>
        </w:rPr>
        <w:t xml:space="preserve">committees or task forces </w:t>
      </w:r>
      <w:r>
        <w:rPr>
          <w:spacing w:val="-2"/>
          <w:sz w:val="22"/>
          <w:szCs w:val="22"/>
        </w:rPr>
        <w:t xml:space="preserve">cannot exercise authority over staff. In keeping with the Board's broader focus, Board </w:t>
      </w:r>
      <w:r w:rsidR="0019667E">
        <w:rPr>
          <w:spacing w:val="-2"/>
          <w:sz w:val="22"/>
          <w:szCs w:val="22"/>
        </w:rPr>
        <w:t xml:space="preserve">committees or task forces </w:t>
      </w:r>
      <w:r w:rsidR="00165010">
        <w:rPr>
          <w:spacing w:val="-2"/>
          <w:sz w:val="22"/>
          <w:szCs w:val="22"/>
        </w:rPr>
        <w:t xml:space="preserve">normally </w:t>
      </w:r>
      <w:r>
        <w:rPr>
          <w:spacing w:val="-2"/>
          <w:sz w:val="22"/>
          <w:szCs w:val="22"/>
        </w:rPr>
        <w:t xml:space="preserve">will not have direct dealings with current staff operations.  </w:t>
      </w:r>
    </w:p>
    <w:p w14:paraId="3F709A8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b/>
      </w:r>
    </w:p>
    <w:p w14:paraId="5DE5797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 xml:space="preserve">This policy applies only to </w:t>
      </w:r>
      <w:r w:rsidR="0019667E">
        <w:rPr>
          <w:spacing w:val="-2"/>
          <w:sz w:val="22"/>
          <w:szCs w:val="22"/>
        </w:rPr>
        <w:t xml:space="preserve">committees or task forces </w:t>
      </w:r>
      <w:r w:rsidR="00165010">
        <w:rPr>
          <w:spacing w:val="-2"/>
          <w:sz w:val="22"/>
          <w:szCs w:val="22"/>
        </w:rPr>
        <w:t>that</w:t>
      </w:r>
      <w:r>
        <w:rPr>
          <w:spacing w:val="-2"/>
          <w:sz w:val="22"/>
          <w:szCs w:val="22"/>
        </w:rPr>
        <w:t xml:space="preserve"> are formed by Board action, whether or not the </w:t>
      </w:r>
      <w:r w:rsidR="0019667E">
        <w:rPr>
          <w:spacing w:val="-2"/>
          <w:sz w:val="22"/>
          <w:szCs w:val="22"/>
        </w:rPr>
        <w:t xml:space="preserve">committees or task forces </w:t>
      </w:r>
      <w:r>
        <w:rPr>
          <w:spacing w:val="-2"/>
          <w:sz w:val="22"/>
          <w:szCs w:val="22"/>
        </w:rPr>
        <w:t xml:space="preserve">include non-Board members. It does not apply to staff </w:t>
      </w:r>
      <w:r w:rsidR="0019667E">
        <w:rPr>
          <w:spacing w:val="-2"/>
          <w:sz w:val="22"/>
          <w:szCs w:val="22"/>
        </w:rPr>
        <w:t xml:space="preserve">committees or task forces </w:t>
      </w:r>
      <w:r>
        <w:rPr>
          <w:spacing w:val="-2"/>
          <w:sz w:val="22"/>
          <w:szCs w:val="22"/>
        </w:rPr>
        <w:t xml:space="preserve">formed under the authority of the </w:t>
      </w:r>
      <w:r w:rsidR="00927665">
        <w:rPr>
          <w:spacing w:val="-2"/>
          <w:sz w:val="22"/>
          <w:szCs w:val="22"/>
        </w:rPr>
        <w:t>Executive Director</w:t>
      </w:r>
      <w:r>
        <w:rPr>
          <w:spacing w:val="-2"/>
          <w:sz w:val="22"/>
          <w:szCs w:val="22"/>
        </w:rPr>
        <w:t xml:space="preserve">.  </w:t>
      </w:r>
    </w:p>
    <w:p w14:paraId="4770F80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3E8412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b/>
          <w:bCs/>
          <w:spacing w:val="-2"/>
          <w:sz w:val="22"/>
          <w:szCs w:val="22"/>
        </w:rPr>
      </w:pPr>
    </w:p>
    <w:p w14:paraId="1017F40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Pr>
          <w:b/>
          <w:bCs/>
          <w:spacing w:val="-2"/>
          <w:sz w:val="22"/>
          <w:szCs w:val="22"/>
        </w:rPr>
        <w:t>Monitoring:</w:t>
      </w:r>
      <w:r w:rsidR="002F0E18">
        <w:rPr>
          <w:spacing w:val="-2"/>
          <w:sz w:val="22"/>
          <w:szCs w:val="22"/>
        </w:rPr>
        <w:tab/>
        <w:t>Ongoing via reports to the Board</w:t>
      </w:r>
    </w:p>
    <w:p w14:paraId="01FA2E6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5D2E82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14:paraId="3722007C" w14:textId="77777777" w:rsidR="00CE29F3" w:rsidRPr="0065158A" w:rsidRDefault="00CE29F3" w:rsidP="00CE29F3">
      <w:pPr>
        <w:rPr>
          <w:rFonts w:ascii="Arial" w:hAnsi="Arial" w:cs="Arial"/>
          <w:b/>
          <w:i/>
          <w:iCs/>
          <w:spacing w:val="-2"/>
          <w:sz w:val="24"/>
          <w:szCs w:val="24"/>
        </w:rPr>
      </w:pPr>
    </w:p>
    <w:p w14:paraId="2E796273" w14:textId="1F837472" w:rsidR="00B10404" w:rsidRDefault="0091491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24"/>
          <w:szCs w:val="24"/>
        </w:rPr>
      </w:pPr>
      <w:bookmarkStart w:id="69" w:name="_Toc187050188"/>
      <w:bookmarkStart w:id="70" w:name="_Toc441062893"/>
      <w:bookmarkStart w:id="71" w:name="_Toc441062964"/>
      <w:bookmarkStart w:id="72" w:name="_Toc116468797"/>
      <w:r>
        <w:rPr>
          <w:rFonts w:ascii="Arial" w:hAnsi="Arial" w:cs="Arial"/>
          <w:b/>
          <w:bCs/>
          <w:spacing w:val="-3"/>
          <w:sz w:val="40"/>
          <w:szCs w:val="40"/>
        </w:rPr>
        <w:t>M</w:t>
      </w:r>
      <w:r w:rsidR="008734B2" w:rsidRPr="0068495C">
        <w:rPr>
          <w:rFonts w:ascii="Arial" w:hAnsi="Arial" w:cs="Arial"/>
          <w:b/>
          <w:bCs/>
          <w:spacing w:val="-3"/>
          <w:sz w:val="40"/>
          <w:szCs w:val="40"/>
        </w:rPr>
        <w:t>.</w:t>
      </w:r>
      <w:r w:rsidR="008734B2">
        <w:rPr>
          <w:rFonts w:ascii="Arial" w:hAnsi="Arial" w:cs="Arial"/>
          <w:b/>
          <w:bCs/>
          <w:spacing w:val="-3"/>
          <w:sz w:val="40"/>
          <w:szCs w:val="40"/>
        </w:rPr>
        <w:t xml:space="preserve">  Charges of Council and Committees</w:t>
      </w:r>
      <w:bookmarkEnd w:id="69"/>
      <w:bookmarkEnd w:id="70"/>
      <w:bookmarkEnd w:id="71"/>
      <w:bookmarkEnd w:id="72"/>
    </w:p>
    <w:p w14:paraId="01C2A19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spacing w:val="-3"/>
          <w:sz w:val="22"/>
          <w:szCs w:val="22"/>
        </w:rPr>
      </w:pPr>
      <w:r>
        <w:rPr>
          <w:noProof/>
          <w:lang w:eastAsia="en-US"/>
        </w:rPr>
        <mc:AlternateContent>
          <mc:Choice Requires="wps">
            <w:drawing>
              <wp:anchor distT="0" distB="0" distL="114300" distR="114300" simplePos="0" relativeHeight="251573248" behindDoc="1" locked="0" layoutInCell="1" allowOverlap="1" wp14:anchorId="49801150" wp14:editId="5124F776">
                <wp:simplePos x="0" y="0"/>
                <wp:positionH relativeFrom="margin">
                  <wp:posOffset>-62865</wp:posOffset>
                </wp:positionH>
                <wp:positionV relativeFrom="paragraph">
                  <wp:posOffset>43180</wp:posOffset>
                </wp:positionV>
                <wp:extent cx="5943600" cy="45720"/>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26A654" id="Rectangle 21" o:spid="_x0000_s1026" style="position:absolute;margin-left:-4.95pt;margin-top:3.4pt;width:468pt;height:3.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" fillcolor="black" stroked="f" strokeweight=".05pt">
                <w10:wrap anchorx="margin"/>
              </v:rect>
            </w:pict>
          </mc:Fallback>
        </mc:AlternateContent>
      </w:r>
    </w:p>
    <w:p w14:paraId="22BE8A42" w14:textId="77777777" w:rsidR="00B10404" w:rsidRDefault="00B10404">
      <w:pPr>
        <w:rPr>
          <w:sz w:val="22"/>
          <w:szCs w:val="22"/>
        </w:rPr>
      </w:pPr>
    </w:p>
    <w:p w14:paraId="02CABC62" w14:textId="77777777" w:rsidR="00B10404" w:rsidRDefault="008734B2">
      <w:pPr>
        <w:rPr>
          <w:sz w:val="22"/>
          <w:szCs w:val="22"/>
        </w:rPr>
      </w:pPr>
      <w:r w:rsidRPr="00AF32F0">
        <w:rPr>
          <w:sz w:val="22"/>
          <w:szCs w:val="22"/>
        </w:rPr>
        <w:t>Councils and Committees</w:t>
      </w:r>
    </w:p>
    <w:p w14:paraId="36A99AC6" w14:textId="77777777" w:rsidR="00B10404" w:rsidRDefault="00B10404">
      <w:pPr>
        <w:rPr>
          <w:sz w:val="22"/>
          <w:szCs w:val="22"/>
        </w:rPr>
      </w:pPr>
    </w:p>
    <w:p w14:paraId="23A366FD" w14:textId="77777777" w:rsidR="00B10404" w:rsidRDefault="008734B2">
      <w:pPr>
        <w:rPr>
          <w:sz w:val="22"/>
          <w:szCs w:val="22"/>
        </w:rPr>
      </w:pPr>
      <w:r w:rsidRPr="00AF32F0">
        <w:rPr>
          <w:sz w:val="22"/>
          <w:szCs w:val="22"/>
        </w:rPr>
        <w:t>Section 1.  Structure and Terms of Office</w:t>
      </w:r>
    </w:p>
    <w:p w14:paraId="4EB2C636" w14:textId="77777777" w:rsidR="00B10404" w:rsidRDefault="00B10404">
      <w:pPr>
        <w:rPr>
          <w:sz w:val="22"/>
          <w:szCs w:val="22"/>
        </w:rPr>
      </w:pPr>
    </w:p>
    <w:p w14:paraId="3B6AD857" w14:textId="77777777" w:rsidR="00B10404" w:rsidRDefault="008734B2">
      <w:pPr>
        <w:tabs>
          <w:tab w:val="left" w:pos="-1440"/>
          <w:tab w:val="left" w:pos="360"/>
        </w:tabs>
        <w:ind w:left="360" w:hanging="360"/>
        <w:rPr>
          <w:sz w:val="22"/>
          <w:szCs w:val="22"/>
        </w:rPr>
      </w:pPr>
      <w:r w:rsidRPr="00AF32F0">
        <w:rPr>
          <w:sz w:val="22"/>
          <w:szCs w:val="22"/>
        </w:rPr>
        <w:t>A.</w:t>
      </w:r>
      <w:r w:rsidRPr="00AF32F0">
        <w:rPr>
          <w:sz w:val="22"/>
          <w:szCs w:val="22"/>
        </w:rPr>
        <w:tab/>
        <w:t xml:space="preserve">The </w:t>
      </w:r>
      <w:r w:rsidR="0019667E">
        <w:rPr>
          <w:sz w:val="22"/>
          <w:szCs w:val="22"/>
        </w:rPr>
        <w:t xml:space="preserve">incoming </w:t>
      </w:r>
      <w:r w:rsidR="00927665">
        <w:rPr>
          <w:sz w:val="22"/>
          <w:szCs w:val="22"/>
        </w:rPr>
        <w:t>President</w:t>
      </w:r>
      <w:r w:rsidRPr="00AF32F0">
        <w:rPr>
          <w:sz w:val="22"/>
          <w:szCs w:val="22"/>
        </w:rPr>
        <w:t xml:space="preserve"> shall make, with the approval of the </w:t>
      </w:r>
      <w:r>
        <w:rPr>
          <w:sz w:val="22"/>
          <w:szCs w:val="22"/>
        </w:rPr>
        <w:t>Board</w:t>
      </w:r>
      <w:r w:rsidRPr="00AF32F0">
        <w:rPr>
          <w:sz w:val="22"/>
          <w:szCs w:val="22"/>
        </w:rPr>
        <w:t>, council and committee appointmen</w:t>
      </w:r>
      <w:r>
        <w:rPr>
          <w:sz w:val="22"/>
          <w:szCs w:val="22"/>
        </w:rPr>
        <w:t xml:space="preserve">ts in accordance with Chapter </w:t>
      </w:r>
      <w:r w:rsidRPr="00AF32F0">
        <w:rPr>
          <w:sz w:val="22"/>
          <w:szCs w:val="22"/>
        </w:rPr>
        <w:t>I</w:t>
      </w:r>
      <w:r>
        <w:rPr>
          <w:sz w:val="22"/>
          <w:szCs w:val="22"/>
        </w:rPr>
        <w:t>X</w:t>
      </w:r>
      <w:r w:rsidRPr="00AF32F0">
        <w:rPr>
          <w:sz w:val="22"/>
          <w:szCs w:val="22"/>
        </w:rPr>
        <w:t>, Section 2.A.4. of the Bylaws.</w:t>
      </w:r>
    </w:p>
    <w:p w14:paraId="0CFA4977" w14:textId="77777777" w:rsidR="00B10404" w:rsidRDefault="00B10404">
      <w:pPr>
        <w:tabs>
          <w:tab w:val="left" w:pos="360"/>
        </w:tabs>
        <w:ind w:left="360" w:hanging="360"/>
        <w:rPr>
          <w:sz w:val="22"/>
          <w:szCs w:val="22"/>
        </w:rPr>
      </w:pPr>
    </w:p>
    <w:p w14:paraId="78E1151F" w14:textId="77777777" w:rsidR="00B10404" w:rsidRDefault="008734B2">
      <w:pPr>
        <w:tabs>
          <w:tab w:val="left" w:pos="-1440"/>
          <w:tab w:val="left" w:pos="360"/>
        </w:tabs>
        <w:ind w:left="360" w:hanging="360"/>
        <w:rPr>
          <w:sz w:val="22"/>
          <w:szCs w:val="22"/>
        </w:rPr>
      </w:pPr>
      <w:r w:rsidRPr="00AF32F0">
        <w:rPr>
          <w:sz w:val="22"/>
          <w:szCs w:val="22"/>
        </w:rPr>
        <w:t>B.</w:t>
      </w:r>
      <w:r w:rsidRPr="00AF32F0">
        <w:rPr>
          <w:sz w:val="22"/>
          <w:szCs w:val="22"/>
        </w:rPr>
        <w:tab/>
        <w:t xml:space="preserve">All </w:t>
      </w:r>
      <w:r>
        <w:rPr>
          <w:sz w:val="22"/>
          <w:szCs w:val="22"/>
        </w:rPr>
        <w:t>AGD</w:t>
      </w:r>
      <w:r w:rsidRPr="00AF32F0">
        <w:rPr>
          <w:sz w:val="22"/>
          <w:szCs w:val="22"/>
        </w:rPr>
        <w:t xml:space="preserve"> councils shall be constituted so that an equal number of active and/or emeriti members complete their </w:t>
      </w:r>
      <w:r w:rsidR="00A457FB" w:rsidRPr="00AF32F0">
        <w:rPr>
          <w:sz w:val="22"/>
          <w:szCs w:val="22"/>
        </w:rPr>
        <w:t>three-year</w:t>
      </w:r>
      <w:r w:rsidRPr="00AF32F0">
        <w:rPr>
          <w:sz w:val="22"/>
          <w:szCs w:val="22"/>
        </w:rPr>
        <w:t xml:space="preserve"> terms each year.</w:t>
      </w:r>
    </w:p>
    <w:p w14:paraId="6DF43D9F" w14:textId="77777777" w:rsidR="00B10404" w:rsidRDefault="00B10404">
      <w:pPr>
        <w:tabs>
          <w:tab w:val="left" w:pos="360"/>
        </w:tabs>
        <w:ind w:left="360" w:hanging="360"/>
        <w:rPr>
          <w:sz w:val="22"/>
          <w:szCs w:val="22"/>
        </w:rPr>
      </w:pPr>
    </w:p>
    <w:p w14:paraId="4DECE43D" w14:textId="77777777" w:rsidR="00B10404" w:rsidRDefault="008734B2">
      <w:pPr>
        <w:tabs>
          <w:tab w:val="left" w:pos="-1440"/>
          <w:tab w:val="left" w:pos="360"/>
        </w:tabs>
        <w:ind w:left="360" w:hanging="360"/>
        <w:rPr>
          <w:sz w:val="22"/>
          <w:szCs w:val="22"/>
        </w:rPr>
      </w:pPr>
      <w:r w:rsidRPr="00AF32F0">
        <w:rPr>
          <w:sz w:val="22"/>
          <w:szCs w:val="22"/>
        </w:rPr>
        <w:t>C.</w:t>
      </w:r>
      <w:r w:rsidRPr="00AF32F0">
        <w:rPr>
          <w:sz w:val="22"/>
          <w:szCs w:val="22"/>
        </w:rPr>
        <w:tab/>
        <w:t>No member of a council may serve more than two (2) consecutive three (3) year terms on a particular council, nor may any member serve on more than one (1) council at a given time.</w:t>
      </w:r>
      <w:r w:rsidR="00A457FB">
        <w:rPr>
          <w:sz w:val="22"/>
          <w:szCs w:val="22"/>
        </w:rPr>
        <w:t xml:space="preserve"> </w:t>
      </w:r>
      <w:r w:rsidRPr="003807AA">
        <w:rPr>
          <w:sz w:val="22"/>
          <w:szCs w:val="22"/>
        </w:rPr>
        <w:t xml:space="preserve">When someone is appointed to an AGD leadership position, that appointment will count as </w:t>
      </w:r>
      <w:r w:rsidR="00F31AD7">
        <w:rPr>
          <w:sz w:val="22"/>
          <w:szCs w:val="22"/>
        </w:rPr>
        <w:t>his or her</w:t>
      </w:r>
      <w:r w:rsidR="00A457FB">
        <w:rPr>
          <w:sz w:val="22"/>
          <w:szCs w:val="22"/>
        </w:rPr>
        <w:t xml:space="preserve"> </w:t>
      </w:r>
      <w:r w:rsidRPr="003807AA">
        <w:rPr>
          <w:sz w:val="22"/>
          <w:szCs w:val="22"/>
        </w:rPr>
        <w:t xml:space="preserve">first term, unless there is less than one </w:t>
      </w:r>
      <w:r w:rsidR="00F31AD7">
        <w:rPr>
          <w:sz w:val="22"/>
          <w:szCs w:val="22"/>
        </w:rPr>
        <w:t xml:space="preserve">(1) </w:t>
      </w:r>
      <w:r w:rsidRPr="003807AA">
        <w:rPr>
          <w:sz w:val="22"/>
          <w:szCs w:val="22"/>
        </w:rPr>
        <w:t>year remaining, even if it is to fill someone else’s unexpired term. Upon completion of that term, th</w:t>
      </w:r>
      <w:r w:rsidR="00F31AD7">
        <w:rPr>
          <w:sz w:val="22"/>
          <w:szCs w:val="22"/>
        </w:rPr>
        <w:t>at person</w:t>
      </w:r>
      <w:r w:rsidR="00A457FB">
        <w:rPr>
          <w:sz w:val="22"/>
          <w:szCs w:val="22"/>
        </w:rPr>
        <w:t xml:space="preserve"> </w:t>
      </w:r>
      <w:r w:rsidR="00F31AD7">
        <w:rPr>
          <w:sz w:val="22"/>
          <w:szCs w:val="22"/>
        </w:rPr>
        <w:t xml:space="preserve">then </w:t>
      </w:r>
      <w:r w:rsidRPr="003807AA">
        <w:rPr>
          <w:sz w:val="22"/>
          <w:szCs w:val="22"/>
        </w:rPr>
        <w:t xml:space="preserve">would be eligible for one </w:t>
      </w:r>
      <w:r w:rsidR="00F31AD7">
        <w:rPr>
          <w:sz w:val="22"/>
          <w:szCs w:val="22"/>
        </w:rPr>
        <w:t xml:space="preserve">(1) </w:t>
      </w:r>
      <w:r w:rsidRPr="003807AA">
        <w:rPr>
          <w:sz w:val="22"/>
          <w:szCs w:val="22"/>
        </w:rPr>
        <w:t xml:space="preserve">additional term in that particular leadership position.  </w:t>
      </w:r>
    </w:p>
    <w:p w14:paraId="13FCCC28" w14:textId="77777777" w:rsidR="00B10404" w:rsidRDefault="00B10404">
      <w:pPr>
        <w:tabs>
          <w:tab w:val="left" w:pos="360"/>
        </w:tabs>
        <w:ind w:left="360" w:hanging="360"/>
        <w:rPr>
          <w:sz w:val="22"/>
          <w:szCs w:val="22"/>
        </w:rPr>
      </w:pPr>
    </w:p>
    <w:p w14:paraId="6430E5C2" w14:textId="77777777" w:rsidR="00B10404" w:rsidRDefault="008734B2">
      <w:pPr>
        <w:tabs>
          <w:tab w:val="left" w:pos="-1440"/>
          <w:tab w:val="left" w:pos="360"/>
        </w:tabs>
        <w:ind w:left="360" w:hanging="360"/>
        <w:rPr>
          <w:sz w:val="22"/>
          <w:szCs w:val="22"/>
        </w:rPr>
      </w:pPr>
      <w:r w:rsidRPr="00AF32F0">
        <w:rPr>
          <w:sz w:val="22"/>
          <w:szCs w:val="22"/>
        </w:rPr>
        <w:t>D.</w:t>
      </w:r>
      <w:r w:rsidRPr="00AF32F0">
        <w:rPr>
          <w:sz w:val="22"/>
          <w:szCs w:val="22"/>
        </w:rPr>
        <w:tab/>
        <w:t xml:space="preserve">Each </w:t>
      </w:r>
      <w:r w:rsidR="0019667E">
        <w:rPr>
          <w:sz w:val="22"/>
          <w:szCs w:val="22"/>
        </w:rPr>
        <w:t xml:space="preserve">incoming </w:t>
      </w:r>
      <w:r w:rsidR="00927665">
        <w:rPr>
          <w:sz w:val="22"/>
          <w:szCs w:val="22"/>
        </w:rPr>
        <w:t>President</w:t>
      </w:r>
      <w:r w:rsidR="0019667E" w:rsidRPr="00AF32F0">
        <w:rPr>
          <w:sz w:val="22"/>
          <w:szCs w:val="22"/>
        </w:rPr>
        <w:t xml:space="preserve"> </w:t>
      </w:r>
      <w:r w:rsidRPr="00AF32F0">
        <w:rPr>
          <w:sz w:val="22"/>
          <w:szCs w:val="22"/>
        </w:rPr>
        <w:t xml:space="preserve">shall designate, with approval of the </w:t>
      </w:r>
      <w:r>
        <w:rPr>
          <w:sz w:val="22"/>
          <w:szCs w:val="22"/>
        </w:rPr>
        <w:t>Board</w:t>
      </w:r>
      <w:r w:rsidRPr="00AF32F0">
        <w:rPr>
          <w:sz w:val="22"/>
          <w:szCs w:val="22"/>
        </w:rPr>
        <w:t xml:space="preserve">, one </w:t>
      </w:r>
      <w:r w:rsidR="00F31AD7">
        <w:rPr>
          <w:sz w:val="22"/>
          <w:szCs w:val="22"/>
        </w:rPr>
        <w:t xml:space="preserve">(1) </w:t>
      </w:r>
      <w:r w:rsidRPr="00AF32F0">
        <w:rPr>
          <w:sz w:val="22"/>
          <w:szCs w:val="22"/>
        </w:rPr>
        <w:t>particular council member to serve as chairperson</w:t>
      </w:r>
      <w:r>
        <w:rPr>
          <w:sz w:val="22"/>
          <w:szCs w:val="22"/>
        </w:rPr>
        <w:t>.</w:t>
      </w:r>
    </w:p>
    <w:p w14:paraId="42EB2B67" w14:textId="77777777" w:rsidR="00B10404" w:rsidRDefault="00B10404">
      <w:pPr>
        <w:rPr>
          <w:sz w:val="22"/>
          <w:szCs w:val="22"/>
        </w:rPr>
      </w:pPr>
    </w:p>
    <w:p w14:paraId="39BAE60C" w14:textId="7828528E" w:rsidR="001362D6" w:rsidRDefault="008734B2" w:rsidP="001362D6">
      <w:pPr>
        <w:ind w:left="360" w:hanging="360"/>
        <w:rPr>
          <w:sz w:val="22"/>
          <w:szCs w:val="22"/>
        </w:rPr>
      </w:pPr>
      <w:r>
        <w:rPr>
          <w:sz w:val="22"/>
          <w:szCs w:val="22"/>
        </w:rPr>
        <w:t xml:space="preserve">E.  </w:t>
      </w:r>
      <w:r w:rsidR="00557730">
        <w:rPr>
          <w:sz w:val="22"/>
          <w:szCs w:val="22"/>
        </w:rPr>
        <w:t>A</w:t>
      </w:r>
      <w:r w:rsidR="00557730" w:rsidRPr="00557730">
        <w:rPr>
          <w:sz w:val="22"/>
          <w:szCs w:val="22"/>
        </w:rPr>
        <w:t>ll written reports presented by an individual, task force, council, or committee relating to the business or actions of the Academy of General Dentistry be signed either physically or electronically by the reporting individual or the chair of a reporting task force, council, or committee to certify the accuracy of the report.</w:t>
      </w:r>
    </w:p>
    <w:p w14:paraId="23D0FE33" w14:textId="77777777" w:rsidR="00B10404" w:rsidRDefault="00B10404">
      <w:pPr>
        <w:rPr>
          <w:sz w:val="22"/>
          <w:szCs w:val="22"/>
        </w:rPr>
      </w:pPr>
    </w:p>
    <w:p w14:paraId="23B4B768" w14:textId="31936C56" w:rsidR="00B10404" w:rsidRDefault="00914916">
      <w:pPr>
        <w:tabs>
          <w:tab w:val="left" w:pos="-1440"/>
          <w:tab w:val="left" w:pos="360"/>
        </w:tabs>
        <w:ind w:left="360" w:hanging="360"/>
        <w:rPr>
          <w:sz w:val="22"/>
          <w:szCs w:val="22"/>
        </w:rPr>
      </w:pPr>
      <w:r>
        <w:rPr>
          <w:sz w:val="22"/>
          <w:szCs w:val="22"/>
        </w:rPr>
        <w:t>F</w:t>
      </w:r>
      <w:r w:rsidR="008734B2" w:rsidRPr="00AF32F0">
        <w:rPr>
          <w:sz w:val="22"/>
          <w:szCs w:val="22"/>
        </w:rPr>
        <w:t>.</w:t>
      </w:r>
      <w:r w:rsidR="008734B2" w:rsidRPr="00AF32F0">
        <w:rPr>
          <w:sz w:val="22"/>
          <w:szCs w:val="22"/>
        </w:rPr>
        <w:tab/>
        <w:t xml:space="preserve">Council appointments shall expire at the end of the appropriate annual meeting, generally almost three (3) years after an active or emeritus member has been named to serve on the council. A council or committee member may be removed with the approval of the </w:t>
      </w:r>
      <w:r w:rsidR="00927665">
        <w:rPr>
          <w:sz w:val="22"/>
          <w:szCs w:val="22"/>
        </w:rPr>
        <w:t>President</w:t>
      </w:r>
      <w:r w:rsidR="008734B2" w:rsidRPr="00AF32F0">
        <w:rPr>
          <w:sz w:val="22"/>
          <w:szCs w:val="22"/>
        </w:rPr>
        <w:t xml:space="preserve">, </w:t>
      </w:r>
      <w:r w:rsidR="00927665">
        <w:rPr>
          <w:sz w:val="22"/>
          <w:szCs w:val="22"/>
        </w:rPr>
        <w:t>President-Elect</w:t>
      </w:r>
      <w:r w:rsidR="00F31AD7">
        <w:rPr>
          <w:sz w:val="22"/>
          <w:szCs w:val="22"/>
        </w:rPr>
        <w:t>,</w:t>
      </w:r>
      <w:r w:rsidR="008734B2" w:rsidRPr="00AF32F0">
        <w:rPr>
          <w:sz w:val="22"/>
          <w:szCs w:val="22"/>
        </w:rPr>
        <w:t xml:space="preserve"> and the ratification of the </w:t>
      </w:r>
      <w:r w:rsidR="008734B2">
        <w:rPr>
          <w:sz w:val="22"/>
          <w:szCs w:val="22"/>
        </w:rPr>
        <w:t>Board</w:t>
      </w:r>
      <w:r w:rsidR="008734B2" w:rsidRPr="00AF32F0">
        <w:rPr>
          <w:sz w:val="22"/>
          <w:szCs w:val="22"/>
        </w:rPr>
        <w:t xml:space="preserve"> for the following reasons:</w:t>
      </w:r>
    </w:p>
    <w:p w14:paraId="66ECD231" w14:textId="77777777" w:rsidR="00B10404" w:rsidRDefault="008734B2">
      <w:pPr>
        <w:tabs>
          <w:tab w:val="left" w:pos="-1440"/>
          <w:tab w:val="left" w:pos="360"/>
        </w:tabs>
        <w:ind w:left="360" w:hanging="360"/>
        <w:rPr>
          <w:sz w:val="22"/>
          <w:szCs w:val="22"/>
        </w:rPr>
      </w:pPr>
      <w:r w:rsidRPr="00AF32F0">
        <w:rPr>
          <w:sz w:val="22"/>
          <w:szCs w:val="22"/>
        </w:rPr>
        <w:tab/>
      </w:r>
    </w:p>
    <w:p w14:paraId="26489198"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Unethical behavior;</w:t>
      </w:r>
    </w:p>
    <w:p w14:paraId="49064E5B" w14:textId="77777777" w:rsidR="00B10404" w:rsidRDefault="00B10404">
      <w:pPr>
        <w:tabs>
          <w:tab w:val="left" w:pos="-1440"/>
          <w:tab w:val="left" w:pos="360"/>
        </w:tabs>
        <w:ind w:left="360"/>
        <w:rPr>
          <w:sz w:val="22"/>
          <w:szCs w:val="22"/>
        </w:rPr>
      </w:pPr>
    </w:p>
    <w:p w14:paraId="11F8E69B"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Disruptive behavior;</w:t>
      </w:r>
    </w:p>
    <w:p w14:paraId="14B39137" w14:textId="77777777" w:rsidR="00B10404" w:rsidRDefault="00B10404">
      <w:pPr>
        <w:tabs>
          <w:tab w:val="left" w:pos="-1440"/>
          <w:tab w:val="left" w:pos="360"/>
        </w:tabs>
        <w:rPr>
          <w:sz w:val="22"/>
          <w:szCs w:val="22"/>
        </w:rPr>
      </w:pPr>
    </w:p>
    <w:p w14:paraId="47D6BAB4"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Fail</w:t>
      </w:r>
      <w:r w:rsidR="00F31AD7">
        <w:rPr>
          <w:sz w:val="22"/>
          <w:szCs w:val="22"/>
        </w:rPr>
        <w:t>ure</w:t>
      </w:r>
      <w:r w:rsidRPr="00AF32F0">
        <w:rPr>
          <w:sz w:val="22"/>
          <w:szCs w:val="22"/>
        </w:rPr>
        <w:t xml:space="preserve"> to attend scheduled meetings;</w:t>
      </w:r>
    </w:p>
    <w:p w14:paraId="13C56F6C" w14:textId="77777777" w:rsidR="00B10404" w:rsidRDefault="00B10404">
      <w:pPr>
        <w:tabs>
          <w:tab w:val="left" w:pos="-1440"/>
          <w:tab w:val="left" w:pos="360"/>
        </w:tabs>
        <w:rPr>
          <w:sz w:val="22"/>
          <w:szCs w:val="22"/>
        </w:rPr>
      </w:pPr>
    </w:p>
    <w:p w14:paraId="18504885"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Fail</w:t>
      </w:r>
      <w:r w:rsidR="00F31AD7">
        <w:rPr>
          <w:sz w:val="22"/>
          <w:szCs w:val="22"/>
        </w:rPr>
        <w:t>ure</w:t>
      </w:r>
      <w:r w:rsidRPr="00AF32F0">
        <w:rPr>
          <w:sz w:val="22"/>
          <w:szCs w:val="22"/>
        </w:rPr>
        <w:t xml:space="preserve"> to accomplish assigned work.</w:t>
      </w:r>
    </w:p>
    <w:p w14:paraId="5AFAD854" w14:textId="77777777" w:rsidR="00E94670" w:rsidRDefault="00E94670" w:rsidP="00E94670">
      <w:pPr>
        <w:widowControl w:val="0"/>
        <w:tabs>
          <w:tab w:val="left" w:pos="-1440"/>
          <w:tab w:val="left" w:pos="360"/>
        </w:tabs>
        <w:autoSpaceDE w:val="0"/>
        <w:autoSpaceDN w:val="0"/>
        <w:adjustRightInd w:val="0"/>
        <w:rPr>
          <w:sz w:val="22"/>
          <w:szCs w:val="22"/>
        </w:rPr>
      </w:pPr>
    </w:p>
    <w:p w14:paraId="6449E954" w14:textId="4CE3A0A4" w:rsidR="00931094" w:rsidRDefault="00914916" w:rsidP="00931094">
      <w:pPr>
        <w:tabs>
          <w:tab w:val="left" w:pos="360"/>
        </w:tabs>
        <w:ind w:left="360" w:hanging="360"/>
        <w:rPr>
          <w:sz w:val="22"/>
          <w:szCs w:val="22"/>
        </w:rPr>
      </w:pPr>
      <w:r>
        <w:rPr>
          <w:sz w:val="22"/>
          <w:szCs w:val="22"/>
        </w:rPr>
        <w:t>G</w:t>
      </w:r>
      <w:r w:rsidR="00931094" w:rsidRPr="00AF32F0">
        <w:rPr>
          <w:sz w:val="22"/>
          <w:szCs w:val="22"/>
        </w:rPr>
        <w:t>.</w:t>
      </w:r>
      <w:r w:rsidR="00931094" w:rsidRPr="00AF32F0">
        <w:rPr>
          <w:sz w:val="22"/>
          <w:szCs w:val="22"/>
        </w:rPr>
        <w:tab/>
      </w:r>
      <w:r w:rsidR="00931094" w:rsidRPr="00931094">
        <w:rPr>
          <w:sz w:val="22"/>
          <w:szCs w:val="22"/>
        </w:rPr>
        <w:t>Operations and timelines: Objective: To engage in productive activities throughout the year and bring actionable items to the Board in an expedited manner.  Immediately after the annual meeting the chair will email or write each new council member to:</w:t>
      </w:r>
    </w:p>
    <w:p w14:paraId="02891B0E" w14:textId="77777777" w:rsidR="00931094" w:rsidRPr="00931094" w:rsidRDefault="00931094" w:rsidP="00931094">
      <w:pPr>
        <w:tabs>
          <w:tab w:val="left" w:pos="360"/>
        </w:tabs>
        <w:ind w:left="360" w:hanging="360"/>
        <w:rPr>
          <w:sz w:val="22"/>
          <w:szCs w:val="22"/>
        </w:rPr>
      </w:pPr>
    </w:p>
    <w:p w14:paraId="60DF8BE6" w14:textId="77777777" w:rsidR="00931094" w:rsidRDefault="00931094" w:rsidP="007A2449">
      <w:pPr>
        <w:pStyle w:val="ListParagraph"/>
        <w:numPr>
          <w:ilvl w:val="0"/>
          <w:numId w:val="140"/>
        </w:numPr>
        <w:rPr>
          <w:sz w:val="22"/>
          <w:szCs w:val="22"/>
        </w:rPr>
      </w:pPr>
      <w:r w:rsidRPr="00E94670">
        <w:rPr>
          <w:sz w:val="22"/>
          <w:szCs w:val="22"/>
        </w:rPr>
        <w:t>Welcome them and provide contact information and preliminary schedules.</w:t>
      </w:r>
    </w:p>
    <w:p w14:paraId="7B06F003" w14:textId="77777777" w:rsidR="00931094" w:rsidRPr="00E94670" w:rsidRDefault="00931094" w:rsidP="00E94670">
      <w:pPr>
        <w:pStyle w:val="ListParagraph"/>
        <w:rPr>
          <w:sz w:val="22"/>
          <w:szCs w:val="22"/>
        </w:rPr>
      </w:pPr>
    </w:p>
    <w:p w14:paraId="5432A4CA" w14:textId="77777777" w:rsidR="00931094" w:rsidRDefault="00931094" w:rsidP="007A2449">
      <w:pPr>
        <w:pStyle w:val="ListParagraph"/>
        <w:numPr>
          <w:ilvl w:val="0"/>
          <w:numId w:val="140"/>
        </w:numPr>
        <w:rPr>
          <w:sz w:val="22"/>
          <w:szCs w:val="22"/>
        </w:rPr>
      </w:pPr>
      <w:r w:rsidRPr="00E94670">
        <w:rPr>
          <w:sz w:val="22"/>
          <w:szCs w:val="22"/>
        </w:rPr>
        <w:t>Explain the charge and functioning of the council</w:t>
      </w:r>
    </w:p>
    <w:p w14:paraId="35E8C368" w14:textId="77777777" w:rsidR="00931094" w:rsidRPr="00E94670" w:rsidRDefault="00931094" w:rsidP="00E94670">
      <w:pPr>
        <w:pStyle w:val="ListParagraph"/>
        <w:rPr>
          <w:sz w:val="22"/>
          <w:szCs w:val="22"/>
        </w:rPr>
      </w:pPr>
    </w:p>
    <w:p w14:paraId="3D9D4772" w14:textId="77777777" w:rsidR="00931094" w:rsidRPr="00E94670" w:rsidRDefault="00931094" w:rsidP="007A2449">
      <w:pPr>
        <w:pStyle w:val="ListParagraph"/>
        <w:numPr>
          <w:ilvl w:val="0"/>
          <w:numId w:val="140"/>
        </w:numPr>
        <w:rPr>
          <w:sz w:val="22"/>
          <w:szCs w:val="22"/>
        </w:rPr>
      </w:pPr>
      <w:r w:rsidRPr="00E94670">
        <w:rPr>
          <w:sz w:val="22"/>
          <w:szCs w:val="22"/>
        </w:rPr>
        <w:t xml:space="preserve">Inquire about any particular skill set or interest the new member has </w:t>
      </w:r>
      <w:r w:rsidR="000B0071">
        <w:rPr>
          <w:sz w:val="22"/>
          <w:szCs w:val="22"/>
        </w:rPr>
        <w:t>which will assist the council.</w:t>
      </w:r>
    </w:p>
    <w:p w14:paraId="55CAB203" w14:textId="77777777" w:rsidR="00931094" w:rsidRPr="00931094" w:rsidRDefault="00931094" w:rsidP="00931094">
      <w:pPr>
        <w:rPr>
          <w:sz w:val="22"/>
          <w:szCs w:val="22"/>
        </w:rPr>
      </w:pPr>
    </w:p>
    <w:p w14:paraId="5C1BEF82" w14:textId="77777777" w:rsidR="00931094" w:rsidRPr="00931094" w:rsidRDefault="00931094" w:rsidP="00931094">
      <w:pPr>
        <w:rPr>
          <w:sz w:val="22"/>
          <w:szCs w:val="22"/>
        </w:rPr>
      </w:pPr>
      <w:r w:rsidRPr="00931094">
        <w:rPr>
          <w:sz w:val="22"/>
          <w:szCs w:val="22"/>
        </w:rPr>
        <w:t xml:space="preserve">      Increased efficiencies timeline Strategies:</w:t>
      </w:r>
    </w:p>
    <w:p w14:paraId="36C046F0" w14:textId="77777777" w:rsidR="00931094" w:rsidRDefault="00931094" w:rsidP="007A2449">
      <w:pPr>
        <w:pStyle w:val="ListParagraph"/>
        <w:numPr>
          <w:ilvl w:val="0"/>
          <w:numId w:val="141"/>
        </w:numPr>
        <w:rPr>
          <w:sz w:val="22"/>
          <w:szCs w:val="22"/>
        </w:rPr>
      </w:pPr>
      <w:r w:rsidRPr="00E94670">
        <w:rPr>
          <w:sz w:val="22"/>
          <w:szCs w:val="22"/>
        </w:rPr>
        <w:t xml:space="preserve">It is strongly suggested that within two weeks following the annual meeting, the chair will have a conference call or web based call with the entire council, to begin setting the direction for the coming year, identify specific items for development and review, plus begin big picture discussions and assign any workgroups. </w:t>
      </w:r>
    </w:p>
    <w:p w14:paraId="096E3092" w14:textId="77777777" w:rsidR="00931094" w:rsidRDefault="00931094" w:rsidP="00E94670">
      <w:pPr>
        <w:pStyle w:val="ListParagraph"/>
        <w:rPr>
          <w:sz w:val="22"/>
          <w:szCs w:val="22"/>
        </w:rPr>
      </w:pPr>
    </w:p>
    <w:p w14:paraId="6349FA2C" w14:textId="6E0DC4E7" w:rsidR="00931094" w:rsidRPr="00931094" w:rsidRDefault="00931094" w:rsidP="007A2449">
      <w:pPr>
        <w:pStyle w:val="ListParagraph"/>
        <w:numPr>
          <w:ilvl w:val="0"/>
          <w:numId w:val="141"/>
        </w:numPr>
        <w:rPr>
          <w:sz w:val="22"/>
          <w:szCs w:val="22"/>
        </w:rPr>
      </w:pPr>
      <w:r w:rsidRPr="00E94670">
        <w:rPr>
          <w:sz w:val="22"/>
          <w:szCs w:val="22"/>
        </w:rPr>
        <w:t xml:space="preserve">Work by email, conference call, or web based calls periodically such that the council can develop and make decisions on most actionable items before the </w:t>
      </w:r>
      <w:r w:rsidR="00FB4544">
        <w:rPr>
          <w:sz w:val="22"/>
          <w:szCs w:val="22"/>
        </w:rPr>
        <w:t>Joint</w:t>
      </w:r>
      <w:r w:rsidR="00FB4544" w:rsidRPr="00E94670">
        <w:rPr>
          <w:sz w:val="22"/>
          <w:szCs w:val="22"/>
        </w:rPr>
        <w:t xml:space="preserve"> </w:t>
      </w:r>
      <w:r w:rsidRPr="00E94670">
        <w:rPr>
          <w:sz w:val="22"/>
          <w:szCs w:val="22"/>
        </w:rPr>
        <w:t xml:space="preserve">Council Meeting </w:t>
      </w:r>
      <w:r w:rsidR="0067725F">
        <w:rPr>
          <w:sz w:val="22"/>
          <w:szCs w:val="22"/>
        </w:rPr>
        <w:t>(</w:t>
      </w:r>
      <w:r w:rsidR="00FB4544">
        <w:rPr>
          <w:sz w:val="22"/>
          <w:szCs w:val="22"/>
        </w:rPr>
        <w:t>JCM</w:t>
      </w:r>
      <w:r w:rsidRPr="00E94670">
        <w:rPr>
          <w:sz w:val="22"/>
          <w:szCs w:val="22"/>
        </w:rPr>
        <w:t>) or have them into the draft versions for discussion and further d</w:t>
      </w:r>
      <w:r w:rsidRPr="00931094">
        <w:rPr>
          <w:sz w:val="22"/>
          <w:szCs w:val="22"/>
        </w:rPr>
        <w:t xml:space="preserve">evelopment by the </w:t>
      </w:r>
      <w:r w:rsidR="00FB4544">
        <w:rPr>
          <w:sz w:val="22"/>
          <w:szCs w:val="22"/>
        </w:rPr>
        <w:t>J</w:t>
      </w:r>
      <w:r w:rsidRPr="00931094">
        <w:rPr>
          <w:sz w:val="22"/>
          <w:szCs w:val="22"/>
        </w:rPr>
        <w:t>CM</w:t>
      </w:r>
      <w:r w:rsidR="00D54F0E">
        <w:rPr>
          <w:sz w:val="22"/>
          <w:szCs w:val="22"/>
        </w:rPr>
        <w:t xml:space="preserve"> </w:t>
      </w:r>
    </w:p>
    <w:p w14:paraId="280F5F79" w14:textId="77777777" w:rsidR="00931094" w:rsidRPr="00E94670" w:rsidRDefault="00931094" w:rsidP="00E94670">
      <w:pPr>
        <w:pStyle w:val="ListParagraph"/>
        <w:rPr>
          <w:sz w:val="22"/>
          <w:szCs w:val="22"/>
        </w:rPr>
      </w:pPr>
    </w:p>
    <w:p w14:paraId="70CE779A" w14:textId="39963306" w:rsidR="00931094" w:rsidRDefault="00931094" w:rsidP="007A2449">
      <w:pPr>
        <w:pStyle w:val="ListParagraph"/>
        <w:numPr>
          <w:ilvl w:val="0"/>
          <w:numId w:val="141"/>
        </w:numPr>
        <w:rPr>
          <w:sz w:val="22"/>
          <w:szCs w:val="22"/>
        </w:rPr>
      </w:pPr>
      <w:r w:rsidRPr="00E94670">
        <w:rPr>
          <w:sz w:val="22"/>
          <w:szCs w:val="22"/>
        </w:rPr>
        <w:t xml:space="preserve">Bring all items that have been finalized throughout the year, including the housekeeping and update AIRs, to the </w:t>
      </w:r>
      <w:r w:rsidR="00E00F2E">
        <w:rPr>
          <w:sz w:val="22"/>
          <w:szCs w:val="22"/>
        </w:rPr>
        <w:t>B</w:t>
      </w:r>
      <w:r w:rsidRPr="00E94670">
        <w:rPr>
          <w:sz w:val="22"/>
          <w:szCs w:val="22"/>
        </w:rPr>
        <w:t xml:space="preserve">oard as soon as they are ready and do not wait until after the </w:t>
      </w:r>
      <w:r w:rsidR="00FB4544">
        <w:rPr>
          <w:sz w:val="22"/>
          <w:szCs w:val="22"/>
        </w:rPr>
        <w:t>J</w:t>
      </w:r>
      <w:r w:rsidRPr="00E94670">
        <w:rPr>
          <w:sz w:val="22"/>
          <w:szCs w:val="22"/>
        </w:rPr>
        <w:t xml:space="preserve">CM. Projects and actions should be finalized as an ongoing process versus trying to deal with all at the </w:t>
      </w:r>
      <w:r w:rsidR="00E00F2E">
        <w:rPr>
          <w:sz w:val="22"/>
          <w:szCs w:val="22"/>
        </w:rPr>
        <w:t>J</w:t>
      </w:r>
      <w:r w:rsidRPr="00E94670">
        <w:rPr>
          <w:sz w:val="22"/>
          <w:szCs w:val="22"/>
        </w:rPr>
        <w:t>CM.</w:t>
      </w:r>
    </w:p>
    <w:p w14:paraId="3BCF3632" w14:textId="77777777" w:rsidR="00931094" w:rsidRPr="00E94670" w:rsidRDefault="00931094" w:rsidP="00E94670">
      <w:pPr>
        <w:pStyle w:val="ListParagraph"/>
        <w:rPr>
          <w:sz w:val="22"/>
          <w:szCs w:val="22"/>
        </w:rPr>
      </w:pPr>
    </w:p>
    <w:p w14:paraId="175F01B2" w14:textId="370684D6" w:rsidR="00B10404" w:rsidRPr="00E94670" w:rsidRDefault="00931094" w:rsidP="007A2449">
      <w:pPr>
        <w:pStyle w:val="ListParagraph"/>
        <w:numPr>
          <w:ilvl w:val="0"/>
          <w:numId w:val="141"/>
        </w:numPr>
        <w:rPr>
          <w:sz w:val="22"/>
          <w:szCs w:val="22"/>
        </w:rPr>
      </w:pPr>
      <w:r w:rsidRPr="00E94670">
        <w:rPr>
          <w:sz w:val="22"/>
          <w:szCs w:val="22"/>
        </w:rPr>
        <w:t xml:space="preserve">The goal is to make the </w:t>
      </w:r>
      <w:r w:rsidR="00E00F2E">
        <w:rPr>
          <w:sz w:val="22"/>
          <w:szCs w:val="22"/>
        </w:rPr>
        <w:t>J</w:t>
      </w:r>
      <w:r w:rsidRPr="00E94670">
        <w:rPr>
          <w:sz w:val="22"/>
          <w:szCs w:val="22"/>
        </w:rPr>
        <w:t xml:space="preserve">CM focus on large goal discussions and items relative to the strategic plan and future actions in addition to those issues that have to be at a face-to-face meeting. New ideas should come from those discussions, recommendations for new direction projects and activities, and clear actionable goals set.  Those new ideas should begin refinement at the </w:t>
      </w:r>
      <w:r w:rsidR="00E00F2E">
        <w:rPr>
          <w:sz w:val="22"/>
          <w:szCs w:val="22"/>
        </w:rPr>
        <w:t>J</w:t>
      </w:r>
      <w:r w:rsidRPr="00E94670">
        <w:rPr>
          <w:sz w:val="22"/>
          <w:szCs w:val="22"/>
        </w:rPr>
        <w:t xml:space="preserve">CM and work should continue by email, conference calls, or web based calls so that the final action items can be transmitted to the Board or drafts can be developed and preliminarily discussed prior to the next </w:t>
      </w:r>
      <w:r w:rsidR="00E00F2E">
        <w:rPr>
          <w:sz w:val="22"/>
          <w:szCs w:val="22"/>
        </w:rPr>
        <w:t>J</w:t>
      </w:r>
      <w:r w:rsidRPr="00E94670">
        <w:rPr>
          <w:sz w:val="22"/>
          <w:szCs w:val="22"/>
        </w:rPr>
        <w:t>CM</w:t>
      </w:r>
      <w:r w:rsidRPr="00931094">
        <w:rPr>
          <w:sz w:val="22"/>
          <w:szCs w:val="22"/>
        </w:rPr>
        <w:t>.</w:t>
      </w:r>
    </w:p>
    <w:p w14:paraId="32D0C1DD" w14:textId="77777777" w:rsidR="00931094" w:rsidRDefault="00931094">
      <w:pPr>
        <w:rPr>
          <w:sz w:val="22"/>
          <w:szCs w:val="22"/>
        </w:rPr>
      </w:pPr>
    </w:p>
    <w:p w14:paraId="0DA9F79B" w14:textId="77777777" w:rsidR="00B10404" w:rsidRDefault="008734B2">
      <w:pPr>
        <w:rPr>
          <w:sz w:val="22"/>
          <w:szCs w:val="22"/>
        </w:rPr>
      </w:pPr>
      <w:r w:rsidRPr="00AF32F0">
        <w:rPr>
          <w:sz w:val="22"/>
          <w:szCs w:val="22"/>
        </w:rPr>
        <w:t>Section 2. The composition and responsibilities of each council are:</w:t>
      </w:r>
    </w:p>
    <w:p w14:paraId="4C8CB140" w14:textId="77777777" w:rsidR="00B10404" w:rsidRDefault="00B10404">
      <w:pPr>
        <w:rPr>
          <w:sz w:val="22"/>
          <w:szCs w:val="22"/>
        </w:rPr>
      </w:pPr>
    </w:p>
    <w:p w14:paraId="4C78CA14" w14:textId="77777777" w:rsidR="00B10404" w:rsidRDefault="0068054D">
      <w:pPr>
        <w:pStyle w:val="NoSpacing"/>
        <w:rPr>
          <w:sz w:val="22"/>
          <w:szCs w:val="22"/>
        </w:rPr>
      </w:pPr>
      <w:r>
        <w:rPr>
          <w:sz w:val="22"/>
          <w:szCs w:val="22"/>
        </w:rPr>
        <w:t>A</w:t>
      </w:r>
      <w:r w:rsidR="008734B2" w:rsidRPr="005B5F54">
        <w:rPr>
          <w:sz w:val="22"/>
          <w:szCs w:val="22"/>
        </w:rPr>
        <w:t xml:space="preserve">. </w:t>
      </w:r>
      <w:r w:rsidR="00212E09" w:rsidRPr="005B5F54">
        <w:rPr>
          <w:sz w:val="22"/>
          <w:szCs w:val="22"/>
        </w:rPr>
        <w:t>Communications Council</w:t>
      </w:r>
    </w:p>
    <w:p w14:paraId="50ED3556" w14:textId="77777777" w:rsidR="00B10404" w:rsidRDefault="00B10404">
      <w:pPr>
        <w:pStyle w:val="NoSpacing"/>
        <w:rPr>
          <w:sz w:val="22"/>
          <w:szCs w:val="22"/>
        </w:rPr>
      </w:pPr>
    </w:p>
    <w:p w14:paraId="3723F670" w14:textId="74BB7773"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xml:space="preserve">The Communications Council shall consist of 10 members, including the chairperson. </w:t>
      </w:r>
      <w:r w:rsidR="003F4C80">
        <w:rPr>
          <w:b w:val="0"/>
          <w:sz w:val="22"/>
          <w:szCs w:val="22"/>
        </w:rPr>
        <w:t>The AGD’s Editor and Associate Editor who shall serve as consultants and attend meetings as mandated by the Bylaws.</w:t>
      </w:r>
    </w:p>
    <w:p w14:paraId="79B20A7D" w14:textId="77777777"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w:t>
      </w:r>
    </w:p>
    <w:p w14:paraId="3E495B84" w14:textId="77777777"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It shall be the duty of the council:</w:t>
      </w:r>
    </w:p>
    <w:p w14:paraId="1F48A568"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xml:space="preserve">To ensure that the AGD has a comprehensive communications strategy in place to inform each of its key stakeholders; </w:t>
      </w:r>
    </w:p>
    <w:p w14:paraId="40FE4113"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color w:val="000000"/>
          <w:sz w:val="22"/>
          <w:szCs w:val="22"/>
        </w:rPr>
      </w:pPr>
      <w:r w:rsidRPr="005B5F54">
        <w:rPr>
          <w:b w:val="0"/>
          <w:color w:val="000000"/>
          <w:sz w:val="22"/>
          <w:szCs w:val="22"/>
        </w:rPr>
        <w:t>To ensure that the AGD utilizes current and new media vehicles to create integrated campaigns that communicate AGD messages in a cohesive fashion to execute that strategy;</w:t>
      </w:r>
    </w:p>
    <w:p w14:paraId="75135BE0"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manage, conduct, and disseminate market research in support of organizational decision making;</w:t>
      </w:r>
    </w:p>
    <w:p w14:paraId="02B8A8C0"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efficiently use all communication vehicles and applications to communicate the AGD brand;</w:t>
      </w:r>
    </w:p>
    <w:p w14:paraId="012E7158"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oversee and facilitate technology innovations and growth throughout all areas</w:t>
      </w:r>
      <w:r w:rsidR="00A457FB">
        <w:rPr>
          <w:b w:val="0"/>
          <w:sz w:val="22"/>
          <w:szCs w:val="22"/>
        </w:rPr>
        <w:t xml:space="preserve"> </w:t>
      </w:r>
      <w:r w:rsidRPr="005B5F54">
        <w:rPr>
          <w:b w:val="0"/>
          <w:sz w:val="22"/>
          <w:szCs w:val="22"/>
        </w:rPr>
        <w:t>of the AGD;</w:t>
      </w:r>
    </w:p>
    <w:p w14:paraId="6DBEFB29"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oversee the AGD’s print and online content, both to the profession and to the</w:t>
      </w:r>
      <w:r w:rsidR="00A457FB">
        <w:rPr>
          <w:b w:val="0"/>
          <w:sz w:val="22"/>
          <w:szCs w:val="22"/>
        </w:rPr>
        <w:t xml:space="preserve"> </w:t>
      </w:r>
      <w:r w:rsidRPr="005B5F54">
        <w:rPr>
          <w:b w:val="0"/>
          <w:sz w:val="22"/>
          <w:szCs w:val="22"/>
        </w:rPr>
        <w:t xml:space="preserve">public; </w:t>
      </w:r>
    </w:p>
    <w:p w14:paraId="52B63B97" w14:textId="77777777"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work with media representatives, constituent leaders, and members of the health care community to promote the AGD and disseminate oral health information to the public;</w:t>
      </w:r>
    </w:p>
    <w:p w14:paraId="3418E5A6" w14:textId="661AFAC4" w:rsidR="00B10404" w:rsidRDefault="005B5F54" w:rsidP="007A2449">
      <w:pPr>
        <w:pStyle w:val="ResolutionTemplate"/>
        <w:numPr>
          <w:ilvl w:val="0"/>
          <w:numId w:val="131"/>
        </w:numPr>
        <w:pBdr>
          <w:top w:val="none" w:sz="0" w:space="0" w:color="auto"/>
          <w:left w:val="none" w:sz="0" w:space="0" w:color="auto"/>
          <w:bottom w:val="none" w:sz="0" w:space="0" w:color="auto"/>
          <w:right w:val="none" w:sz="0" w:space="0" w:color="auto"/>
        </w:pBdr>
        <w:rPr>
          <w:b w:val="0"/>
          <w:i/>
          <w:sz w:val="22"/>
          <w:szCs w:val="22"/>
        </w:rPr>
      </w:pPr>
      <w:r w:rsidRPr="005B5F54">
        <w:rPr>
          <w:b w:val="0"/>
          <w:sz w:val="22"/>
          <w:szCs w:val="22"/>
        </w:rPr>
        <w:t>To act as consultants of communications-related activities, such as advertising, policies, proposals, partnerships</w:t>
      </w:r>
      <w:r w:rsidR="00ED0B3E">
        <w:rPr>
          <w:b w:val="0"/>
          <w:sz w:val="22"/>
          <w:szCs w:val="22"/>
        </w:rPr>
        <w:t>.</w:t>
      </w:r>
    </w:p>
    <w:p w14:paraId="3A2EEA52" w14:textId="77777777" w:rsidR="00B10404" w:rsidRPr="00BE50B0" w:rsidRDefault="0000442A" w:rsidP="007A2449">
      <w:pPr>
        <w:pStyle w:val="ResolutionTemplate"/>
        <w:numPr>
          <w:ilvl w:val="0"/>
          <w:numId w:val="131"/>
        </w:numPr>
        <w:pBdr>
          <w:top w:val="none" w:sz="0" w:space="0" w:color="auto"/>
          <w:left w:val="none" w:sz="0" w:space="0" w:color="auto"/>
          <w:bottom w:val="none" w:sz="0" w:space="0" w:color="auto"/>
          <w:right w:val="none" w:sz="0" w:space="0" w:color="auto"/>
        </w:pBdr>
        <w:rPr>
          <w:b w:val="0"/>
          <w:i/>
          <w:sz w:val="22"/>
          <w:szCs w:val="22"/>
        </w:rPr>
      </w:pPr>
      <w:r w:rsidRPr="0000442A">
        <w:rPr>
          <w:b w:val="0"/>
          <w:sz w:val="22"/>
          <w:szCs w:val="22"/>
        </w:rPr>
        <w:t>To adhere to the Sunset Review Process and Schedule outlined in Policy Type V.: Board Policy Statements.</w:t>
      </w:r>
    </w:p>
    <w:p w14:paraId="34E01D89" w14:textId="31E26DAA" w:rsidR="00BE50B0" w:rsidRPr="00DD510E" w:rsidRDefault="0050731C" w:rsidP="007A2449">
      <w:pPr>
        <w:pStyle w:val="ListParagraph"/>
        <w:numPr>
          <w:ilvl w:val="0"/>
          <w:numId w:val="131"/>
        </w:numPr>
        <w:rPr>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w:t>
      </w:r>
      <w:r w:rsidRPr="0050731C">
        <w:rPr>
          <w:spacing w:val="-3"/>
          <w:sz w:val="22"/>
          <w:szCs w:val="22"/>
        </w:rPr>
        <w:lastRenderedPageBreak/>
        <w:t xml:space="preserve">provide a complete revenue and expense analysis to the Board at the </w:t>
      </w:r>
      <w:r w:rsidR="00D94F59">
        <w:rPr>
          <w:spacing w:val="-3"/>
          <w:sz w:val="22"/>
          <w:szCs w:val="22"/>
        </w:rPr>
        <w:t xml:space="preserve">appropriate </w:t>
      </w:r>
      <w:r w:rsidRPr="0050731C">
        <w:rPr>
          <w:spacing w:val="-3"/>
          <w:sz w:val="22"/>
          <w:szCs w:val="22"/>
        </w:rPr>
        <w:t>Board Meeting at least every three years, beginning 2019.</w:t>
      </w:r>
    </w:p>
    <w:p w14:paraId="14D9F121" w14:textId="39D9A361" w:rsidR="004A50E0" w:rsidRDefault="004A50E0" w:rsidP="007A2449">
      <w:pPr>
        <w:pStyle w:val="ListParagraph"/>
        <w:numPr>
          <w:ilvl w:val="0"/>
          <w:numId w:val="131"/>
        </w:numPr>
        <w:rPr>
          <w:sz w:val="22"/>
          <w:szCs w:val="22"/>
        </w:rPr>
      </w:pPr>
      <w:r w:rsidRPr="004A50E0">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w:t>
      </w:r>
      <w:r w:rsidR="00E22E28" w:rsidRPr="00B27E53">
        <w:t>Dispute Resolution Committee</w:t>
      </w:r>
      <w:r w:rsidR="00E22E28" w:rsidRPr="00E70F12">
        <w:rPr>
          <w:b/>
        </w:rPr>
        <w:t xml:space="preserve"> </w:t>
      </w:r>
      <w:r w:rsidRPr="004A50E0">
        <w:rPr>
          <w:sz w:val="22"/>
          <w:szCs w:val="22"/>
        </w:rPr>
        <w:t>for further review.</w:t>
      </w:r>
    </w:p>
    <w:p w14:paraId="578525F5" w14:textId="557350FD" w:rsidR="0056242F" w:rsidRPr="0056242F" w:rsidRDefault="0056242F" w:rsidP="0056242F">
      <w:pPr>
        <w:pStyle w:val="ListParagraph"/>
        <w:numPr>
          <w:ilvl w:val="0"/>
          <w:numId w:val="131"/>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6D5D9C06" w14:textId="41E1E3D8" w:rsidR="0056242F" w:rsidRPr="00BE50B0" w:rsidRDefault="0056242F" w:rsidP="0056242F">
      <w:pPr>
        <w:pStyle w:val="ListParagraph"/>
        <w:numPr>
          <w:ilvl w:val="0"/>
          <w:numId w:val="131"/>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08044919" w14:textId="77777777" w:rsidR="00B10404" w:rsidRDefault="00B10404">
      <w:pPr>
        <w:pStyle w:val="NoSpacing"/>
        <w:ind w:left="990"/>
      </w:pPr>
    </w:p>
    <w:p w14:paraId="2774E9D9" w14:textId="77777777" w:rsidR="00B10404" w:rsidRDefault="0068054D">
      <w:pPr>
        <w:tabs>
          <w:tab w:val="left" w:pos="-1440"/>
          <w:tab w:val="left" w:pos="360"/>
        </w:tabs>
        <w:ind w:left="360" w:hanging="360"/>
        <w:rPr>
          <w:sz w:val="22"/>
          <w:szCs w:val="22"/>
        </w:rPr>
      </w:pPr>
      <w:r>
        <w:rPr>
          <w:sz w:val="22"/>
          <w:szCs w:val="22"/>
        </w:rPr>
        <w:t>B</w:t>
      </w:r>
      <w:r w:rsidR="00212E09">
        <w:rPr>
          <w:sz w:val="22"/>
          <w:szCs w:val="22"/>
        </w:rPr>
        <w:t xml:space="preserve">. </w:t>
      </w:r>
      <w:r w:rsidR="008734B2" w:rsidRPr="002064B2">
        <w:rPr>
          <w:sz w:val="22"/>
          <w:szCs w:val="22"/>
        </w:rPr>
        <w:t>Constit</w:t>
      </w:r>
      <w:r w:rsidR="008734B2">
        <w:rPr>
          <w:sz w:val="22"/>
          <w:szCs w:val="22"/>
        </w:rPr>
        <w:t xml:space="preserve">ution, </w:t>
      </w:r>
      <w:r w:rsidR="008734B2" w:rsidRPr="002064B2">
        <w:rPr>
          <w:sz w:val="22"/>
          <w:szCs w:val="22"/>
        </w:rPr>
        <w:t>Bylaws and Judicial Affairs Council</w:t>
      </w:r>
    </w:p>
    <w:p w14:paraId="4B3BF24A" w14:textId="77777777" w:rsidR="00B10404" w:rsidRDefault="00B10404">
      <w:pPr>
        <w:rPr>
          <w:sz w:val="22"/>
          <w:szCs w:val="22"/>
        </w:rPr>
      </w:pPr>
    </w:p>
    <w:p w14:paraId="55CACD29" w14:textId="77777777" w:rsidR="00B10404" w:rsidRDefault="008734B2">
      <w:pPr>
        <w:tabs>
          <w:tab w:val="left" w:pos="-1440"/>
          <w:tab w:val="left" w:pos="720"/>
        </w:tabs>
        <w:ind w:left="720" w:hanging="360"/>
        <w:rPr>
          <w:sz w:val="22"/>
          <w:szCs w:val="22"/>
        </w:rPr>
      </w:pPr>
      <w:r w:rsidRPr="002064B2">
        <w:rPr>
          <w:sz w:val="22"/>
          <w:szCs w:val="22"/>
        </w:rPr>
        <w:t>1.</w:t>
      </w:r>
      <w:r w:rsidRPr="002064B2">
        <w:rPr>
          <w:sz w:val="22"/>
          <w:szCs w:val="22"/>
        </w:rPr>
        <w:tab/>
        <w:t>The Constitution</w:t>
      </w:r>
      <w:r>
        <w:rPr>
          <w:sz w:val="22"/>
          <w:szCs w:val="22"/>
        </w:rPr>
        <w:t xml:space="preserve">, </w:t>
      </w:r>
      <w:r w:rsidRPr="002064B2">
        <w:rPr>
          <w:sz w:val="22"/>
          <w:szCs w:val="22"/>
        </w:rPr>
        <w:t>Bylaws and Judicial Affairs Council</w:t>
      </w:r>
      <w:r w:rsidR="00A457FB">
        <w:rPr>
          <w:sz w:val="22"/>
          <w:szCs w:val="22"/>
        </w:rPr>
        <w:t xml:space="preserve"> </w:t>
      </w:r>
      <w:r w:rsidRPr="002064B2">
        <w:rPr>
          <w:sz w:val="22"/>
          <w:szCs w:val="22"/>
        </w:rPr>
        <w:t>shall be composed of six (6) members including the chairperson.</w:t>
      </w:r>
    </w:p>
    <w:p w14:paraId="602D7449" w14:textId="77777777" w:rsidR="00B10404" w:rsidRDefault="00B10404">
      <w:pPr>
        <w:tabs>
          <w:tab w:val="left" w:pos="720"/>
        </w:tabs>
        <w:ind w:left="720" w:hanging="360"/>
        <w:rPr>
          <w:sz w:val="22"/>
          <w:szCs w:val="22"/>
        </w:rPr>
      </w:pPr>
    </w:p>
    <w:p w14:paraId="4AD2FEEB"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this council:</w:t>
      </w:r>
    </w:p>
    <w:p w14:paraId="1B8A5484" w14:textId="77777777" w:rsidR="00B10404" w:rsidRDefault="00B10404">
      <w:pPr>
        <w:rPr>
          <w:sz w:val="22"/>
          <w:szCs w:val="22"/>
        </w:rPr>
      </w:pPr>
    </w:p>
    <w:p w14:paraId="24D908F2" w14:textId="225D359E"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To study and make recommendations to both the Board and the HOD on any proposed change in the Constitution and Bylaws</w:t>
      </w:r>
      <w:r w:rsidR="001500C4">
        <w:rPr>
          <w:sz w:val="22"/>
          <w:szCs w:val="22"/>
        </w:rPr>
        <w:t xml:space="preserve"> </w:t>
      </w:r>
      <w:r w:rsidR="001500C4" w:rsidRPr="009628CB">
        <w:rPr>
          <w:sz w:val="23"/>
          <w:szCs w:val="23"/>
        </w:rPr>
        <w:t>by means of a quorum of the committee meeting by either conference call or conference video</w:t>
      </w:r>
      <w:r w:rsidRPr="001500C4">
        <w:rPr>
          <w:sz w:val="22"/>
          <w:szCs w:val="22"/>
        </w:rPr>
        <w:t>;</w:t>
      </w:r>
    </w:p>
    <w:p w14:paraId="35390036" w14:textId="77777777" w:rsidR="00B10404" w:rsidRDefault="00B10404">
      <w:pPr>
        <w:tabs>
          <w:tab w:val="left" w:pos="1080"/>
        </w:tabs>
        <w:ind w:left="1080" w:hanging="360"/>
        <w:rPr>
          <w:sz w:val="22"/>
          <w:szCs w:val="22"/>
        </w:rPr>
      </w:pPr>
    </w:p>
    <w:p w14:paraId="66C9D85A" w14:textId="77777777" w:rsidR="00B10404" w:rsidRDefault="008734B2">
      <w:pPr>
        <w:tabs>
          <w:tab w:val="left" w:pos="-1440"/>
          <w:tab w:val="left" w:pos="1080"/>
        </w:tabs>
        <w:ind w:left="1080" w:hanging="360"/>
        <w:rPr>
          <w:sz w:val="22"/>
          <w:szCs w:val="22"/>
        </w:rPr>
      </w:pPr>
      <w:r w:rsidRPr="002064B2">
        <w:rPr>
          <w:sz w:val="22"/>
          <w:szCs w:val="22"/>
        </w:rPr>
        <w:t>b.</w:t>
      </w:r>
      <w:r w:rsidRPr="002064B2">
        <w:rPr>
          <w:sz w:val="22"/>
          <w:szCs w:val="22"/>
        </w:rPr>
        <w:tab/>
        <w:t>To recommend amendments or interpretations of the Constitution and Bylaws of the AGD;</w:t>
      </w:r>
    </w:p>
    <w:p w14:paraId="687DF27F" w14:textId="77777777" w:rsidR="00B10404" w:rsidRDefault="00B10404">
      <w:pPr>
        <w:rPr>
          <w:sz w:val="22"/>
          <w:szCs w:val="22"/>
        </w:rPr>
      </w:pPr>
    </w:p>
    <w:p w14:paraId="42CCF15D" w14:textId="77777777" w:rsidR="00B10404" w:rsidRDefault="008734B2">
      <w:pPr>
        <w:tabs>
          <w:tab w:val="left" w:pos="-1440"/>
          <w:tab w:val="left" w:pos="1080"/>
        </w:tabs>
        <w:ind w:left="1080" w:hanging="360"/>
        <w:rPr>
          <w:sz w:val="22"/>
          <w:szCs w:val="22"/>
        </w:rPr>
      </w:pPr>
      <w:r w:rsidRPr="002064B2">
        <w:rPr>
          <w:sz w:val="22"/>
          <w:szCs w:val="22"/>
        </w:rPr>
        <w:t>c.</w:t>
      </w:r>
      <w:r w:rsidRPr="002064B2">
        <w:rPr>
          <w:sz w:val="22"/>
          <w:szCs w:val="22"/>
        </w:rPr>
        <w:tab/>
        <w:t>To maintain a file in the AGD office of copies of constituent and component AGD’s constitutions and bylaws;</w:t>
      </w:r>
    </w:p>
    <w:p w14:paraId="4B5466F5" w14:textId="77777777" w:rsidR="00B10404" w:rsidRDefault="00B10404">
      <w:pPr>
        <w:rPr>
          <w:sz w:val="22"/>
          <w:szCs w:val="22"/>
        </w:rPr>
      </w:pPr>
    </w:p>
    <w:p w14:paraId="7FFEAD9A" w14:textId="77777777"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hear appeals on censure, suspension of membership, or expulsion from a constituent AGD;</w:t>
      </w:r>
    </w:p>
    <w:p w14:paraId="6856DCA9" w14:textId="77777777" w:rsidR="00B10404" w:rsidRDefault="00B10404">
      <w:pPr>
        <w:tabs>
          <w:tab w:val="left" w:pos="1080"/>
        </w:tabs>
        <w:ind w:left="1080" w:hanging="360"/>
        <w:rPr>
          <w:sz w:val="22"/>
          <w:szCs w:val="22"/>
        </w:rPr>
      </w:pPr>
    </w:p>
    <w:p w14:paraId="675C3900" w14:textId="77777777" w:rsidR="00B10404" w:rsidRDefault="008734B2">
      <w:pPr>
        <w:tabs>
          <w:tab w:val="left" w:pos="-1440"/>
          <w:tab w:val="left" w:pos="1080"/>
        </w:tabs>
        <w:ind w:left="1080" w:hanging="360"/>
        <w:rPr>
          <w:sz w:val="22"/>
          <w:szCs w:val="22"/>
        </w:rPr>
      </w:pPr>
      <w:r w:rsidRPr="002064B2">
        <w:rPr>
          <w:sz w:val="22"/>
          <w:szCs w:val="22"/>
        </w:rPr>
        <w:t>e.</w:t>
      </w:r>
      <w:r w:rsidRPr="002064B2">
        <w:rPr>
          <w:sz w:val="22"/>
          <w:szCs w:val="22"/>
        </w:rPr>
        <w:tab/>
        <w:t>To act on the appeals from dentists who have been denied access to AGD membership by a constituent Board;</w:t>
      </w:r>
    </w:p>
    <w:p w14:paraId="5803ADA2" w14:textId="77777777" w:rsidR="00B10404" w:rsidRDefault="00B10404">
      <w:pPr>
        <w:tabs>
          <w:tab w:val="left" w:pos="1080"/>
        </w:tabs>
        <w:ind w:left="1080" w:hanging="360"/>
        <w:rPr>
          <w:sz w:val="22"/>
          <w:szCs w:val="22"/>
        </w:rPr>
      </w:pPr>
    </w:p>
    <w:p w14:paraId="20290AA0" w14:textId="77777777" w:rsidR="00B10404" w:rsidRDefault="008734B2">
      <w:pPr>
        <w:tabs>
          <w:tab w:val="left" w:pos="-1440"/>
          <w:tab w:val="left" w:pos="1080"/>
        </w:tabs>
        <w:ind w:left="1080" w:hanging="360"/>
        <w:rPr>
          <w:sz w:val="22"/>
          <w:szCs w:val="22"/>
        </w:rPr>
      </w:pPr>
      <w:r w:rsidRPr="002064B2">
        <w:rPr>
          <w:sz w:val="22"/>
          <w:szCs w:val="22"/>
        </w:rPr>
        <w:t>f.</w:t>
      </w:r>
      <w:r w:rsidRPr="002064B2">
        <w:rPr>
          <w:sz w:val="22"/>
          <w:szCs w:val="22"/>
        </w:rPr>
        <w:tab/>
        <w:t>To keep minutes of any disciplinary proceedings</w:t>
      </w:r>
      <w:r w:rsidR="00E2547F">
        <w:rPr>
          <w:sz w:val="22"/>
          <w:szCs w:val="22"/>
        </w:rPr>
        <w:t>;</w:t>
      </w:r>
    </w:p>
    <w:p w14:paraId="61896FBE" w14:textId="77777777" w:rsidR="00B10404" w:rsidRDefault="00B10404">
      <w:pPr>
        <w:tabs>
          <w:tab w:val="left" w:pos="-1440"/>
          <w:tab w:val="left" w:pos="1080"/>
        </w:tabs>
        <w:ind w:left="1080" w:hanging="360"/>
        <w:rPr>
          <w:sz w:val="22"/>
          <w:szCs w:val="22"/>
        </w:rPr>
      </w:pPr>
    </w:p>
    <w:p w14:paraId="7090C122" w14:textId="77777777" w:rsidR="00B10404" w:rsidRDefault="008734B2" w:rsidP="007A2449">
      <w:pPr>
        <w:pStyle w:val="ListParagraph"/>
        <w:numPr>
          <w:ilvl w:val="0"/>
          <w:numId w:val="80"/>
        </w:numPr>
        <w:tabs>
          <w:tab w:val="left" w:pos="-1440"/>
        </w:tabs>
        <w:rPr>
          <w:sz w:val="22"/>
          <w:szCs w:val="22"/>
        </w:rPr>
      </w:pPr>
      <w:r w:rsidRPr="00E94670">
        <w:rPr>
          <w:sz w:val="22"/>
          <w:szCs w:val="22"/>
        </w:rPr>
        <w:t>Monitoring any necessary Bylaws changes in the regional governance structure of Regions 15 and 16.</w:t>
      </w:r>
    </w:p>
    <w:p w14:paraId="7C4E31E1" w14:textId="77777777" w:rsidR="00931094" w:rsidRPr="00E94670" w:rsidRDefault="00931094" w:rsidP="00E94670">
      <w:pPr>
        <w:pStyle w:val="ListParagraph"/>
        <w:tabs>
          <w:tab w:val="left" w:pos="-1440"/>
        </w:tabs>
        <w:ind w:left="1080"/>
        <w:rPr>
          <w:sz w:val="22"/>
          <w:szCs w:val="22"/>
        </w:rPr>
      </w:pPr>
    </w:p>
    <w:p w14:paraId="5EDC80BE" w14:textId="435D916C" w:rsidR="00931094" w:rsidRPr="00E94670" w:rsidRDefault="00931094" w:rsidP="007A2449">
      <w:pPr>
        <w:pStyle w:val="ListParagraph"/>
        <w:numPr>
          <w:ilvl w:val="0"/>
          <w:numId w:val="80"/>
        </w:numPr>
        <w:tabs>
          <w:tab w:val="left" w:pos="-1440"/>
        </w:tabs>
        <w:rPr>
          <w:sz w:val="22"/>
          <w:szCs w:val="22"/>
        </w:rPr>
      </w:pPr>
      <w:r w:rsidRPr="00931094">
        <w:rPr>
          <w:sz w:val="22"/>
          <w:szCs w:val="22"/>
        </w:rPr>
        <w:t xml:space="preserve">To annually review Article IX, Principles of Ethics, of the AGD Constitution and to report to the </w:t>
      </w:r>
      <w:r w:rsidR="00656892">
        <w:rPr>
          <w:sz w:val="22"/>
          <w:szCs w:val="22"/>
        </w:rPr>
        <w:t xml:space="preserve">appropriate </w:t>
      </w:r>
      <w:r w:rsidRPr="00931094">
        <w:rPr>
          <w:sz w:val="22"/>
          <w:szCs w:val="22"/>
        </w:rPr>
        <w:t>Board</w:t>
      </w:r>
      <w:r w:rsidR="002B2B91">
        <w:rPr>
          <w:sz w:val="22"/>
          <w:szCs w:val="22"/>
        </w:rPr>
        <w:t xml:space="preserve"> Meeting </w:t>
      </w:r>
      <w:r w:rsidRPr="00931094">
        <w:rPr>
          <w:sz w:val="22"/>
          <w:szCs w:val="22"/>
        </w:rPr>
        <w:t>annually any recommended changes...."</w:t>
      </w:r>
    </w:p>
    <w:p w14:paraId="4C43EA8A" w14:textId="77777777" w:rsidR="00B10404" w:rsidRDefault="00B10404">
      <w:pPr>
        <w:tabs>
          <w:tab w:val="left" w:pos="360"/>
        </w:tabs>
        <w:ind w:left="270" w:hanging="270"/>
        <w:rPr>
          <w:sz w:val="22"/>
          <w:szCs w:val="22"/>
        </w:rPr>
      </w:pPr>
    </w:p>
    <w:p w14:paraId="64899117" w14:textId="77777777" w:rsidR="00B10404" w:rsidRDefault="0000442A">
      <w:pPr>
        <w:ind w:left="720" w:hanging="27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0C8FFAD9" w14:textId="77777777" w:rsidR="00BE50B0" w:rsidRDefault="00BE50B0">
      <w:pPr>
        <w:ind w:left="720" w:hanging="270"/>
        <w:rPr>
          <w:sz w:val="22"/>
          <w:szCs w:val="22"/>
        </w:rPr>
      </w:pPr>
    </w:p>
    <w:p w14:paraId="0A9701FF" w14:textId="6CD25B89" w:rsidR="00541540" w:rsidRDefault="009E6C49">
      <w:pPr>
        <w:ind w:left="720" w:hanging="270"/>
        <w:rPr>
          <w:spacing w:val="-3"/>
          <w:sz w:val="22"/>
          <w:szCs w:val="22"/>
        </w:rPr>
      </w:pPr>
      <w:r w:rsidRPr="009E6C49">
        <w:rPr>
          <w:sz w:val="22"/>
          <w:szCs w:val="22"/>
        </w:rPr>
        <w:lastRenderedPageBreak/>
        <w:t xml:space="preserve">4. </w:t>
      </w:r>
      <w:r w:rsidR="0050731C"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94F59">
        <w:rPr>
          <w:spacing w:val="-3"/>
          <w:sz w:val="22"/>
          <w:szCs w:val="22"/>
        </w:rPr>
        <w:t xml:space="preserve"> appropriate</w:t>
      </w:r>
      <w:r w:rsidR="0050731C" w:rsidRPr="0050731C">
        <w:rPr>
          <w:spacing w:val="-3"/>
          <w:sz w:val="22"/>
          <w:szCs w:val="22"/>
        </w:rPr>
        <w:t xml:space="preserve"> Board Meeting at least every three years, beginning 2019.</w:t>
      </w:r>
    </w:p>
    <w:p w14:paraId="5E3438BA" w14:textId="77777777" w:rsidR="009E0777" w:rsidRDefault="009E0777">
      <w:pPr>
        <w:ind w:left="720" w:hanging="270"/>
        <w:rPr>
          <w:spacing w:val="-3"/>
          <w:sz w:val="22"/>
          <w:szCs w:val="22"/>
        </w:rPr>
      </w:pPr>
    </w:p>
    <w:p w14:paraId="14710E0A" w14:textId="77777777" w:rsidR="004A50E0" w:rsidRDefault="009E0777" w:rsidP="007A2449">
      <w:pPr>
        <w:pStyle w:val="ListParagraph"/>
        <w:numPr>
          <w:ilvl w:val="0"/>
          <w:numId w:val="141"/>
        </w:numPr>
        <w:rPr>
          <w:bCs/>
          <w:spacing w:val="-3"/>
          <w:sz w:val="22"/>
          <w:szCs w:val="22"/>
        </w:rPr>
      </w:pPr>
      <w:r w:rsidRPr="00DD510E">
        <w:rPr>
          <w:bCs/>
          <w:spacing w:val="-3"/>
          <w:sz w:val="22"/>
          <w:szCs w:val="22"/>
        </w:rPr>
        <w:t>Annually review Article IX, Principle of Ethics of the AGD Constitution and Bylaws, and an AIR be sent to the Board.</w:t>
      </w:r>
    </w:p>
    <w:p w14:paraId="503460A3" w14:textId="77777777" w:rsidR="004A50E0" w:rsidRPr="00DD510E" w:rsidRDefault="004A50E0" w:rsidP="00DD510E">
      <w:pPr>
        <w:pStyle w:val="ListParagraph"/>
        <w:rPr>
          <w:bCs/>
          <w:spacing w:val="-3"/>
          <w:sz w:val="22"/>
          <w:szCs w:val="22"/>
        </w:rPr>
      </w:pPr>
    </w:p>
    <w:p w14:paraId="046C203D" w14:textId="290D2D09" w:rsidR="009E0777" w:rsidRPr="00273F47" w:rsidRDefault="004A50E0" w:rsidP="007A2449">
      <w:pPr>
        <w:pStyle w:val="ListParagraph"/>
        <w:numPr>
          <w:ilvl w:val="0"/>
          <w:numId w:val="141"/>
        </w:numPr>
        <w:rPr>
          <w:sz w:val="22"/>
          <w:szCs w:val="22"/>
        </w:rPr>
      </w:pPr>
      <w:r w:rsidRPr="004A50E0">
        <w:rPr>
          <w:bCs/>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w:t>
      </w:r>
      <w:r w:rsidR="00E22E28" w:rsidRPr="00B27E53">
        <w:rPr>
          <w:sz w:val="22"/>
          <w:szCs w:val="22"/>
        </w:rPr>
        <w:t>Dispute Resolution Committee</w:t>
      </w:r>
      <w:r w:rsidR="00E22E28" w:rsidRPr="00E70F12">
        <w:rPr>
          <w:b/>
        </w:rPr>
        <w:t xml:space="preserve"> </w:t>
      </w:r>
      <w:r w:rsidRPr="004A50E0">
        <w:rPr>
          <w:bCs/>
          <w:spacing w:val="-3"/>
          <w:sz w:val="22"/>
          <w:szCs w:val="22"/>
        </w:rPr>
        <w:t>for further review.</w:t>
      </w:r>
    </w:p>
    <w:p w14:paraId="1091B9A7" w14:textId="77777777" w:rsidR="007E6EDF" w:rsidRPr="00273F47" w:rsidRDefault="007E6EDF" w:rsidP="00273F47">
      <w:pPr>
        <w:pStyle w:val="ListParagraph"/>
        <w:rPr>
          <w:sz w:val="22"/>
          <w:szCs w:val="22"/>
        </w:rPr>
      </w:pPr>
    </w:p>
    <w:p w14:paraId="24D62F44" w14:textId="53C148B9" w:rsidR="007E6EDF" w:rsidRDefault="007E6EDF" w:rsidP="007E6EDF">
      <w:pPr>
        <w:pStyle w:val="ListParagraph"/>
        <w:numPr>
          <w:ilvl w:val="0"/>
          <w:numId w:val="141"/>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19CC0771" w14:textId="77777777" w:rsidR="007E6EDF" w:rsidRPr="00273F47" w:rsidRDefault="007E6EDF" w:rsidP="00273F47">
      <w:pPr>
        <w:pStyle w:val="ListParagraph"/>
        <w:rPr>
          <w:sz w:val="22"/>
          <w:szCs w:val="22"/>
        </w:rPr>
      </w:pPr>
    </w:p>
    <w:p w14:paraId="47E0148D" w14:textId="77777777" w:rsidR="007E6EDF" w:rsidRPr="00BE50B0" w:rsidRDefault="007E6EDF" w:rsidP="007E6EDF">
      <w:pPr>
        <w:pStyle w:val="ListParagraph"/>
        <w:numPr>
          <w:ilvl w:val="0"/>
          <w:numId w:val="141"/>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431D8187" w14:textId="77777777" w:rsidR="00B10404" w:rsidRDefault="00B10404">
      <w:pPr>
        <w:tabs>
          <w:tab w:val="left" w:pos="360"/>
        </w:tabs>
        <w:ind w:left="270" w:hanging="270"/>
        <w:rPr>
          <w:sz w:val="22"/>
          <w:szCs w:val="22"/>
        </w:rPr>
      </w:pPr>
    </w:p>
    <w:p w14:paraId="5DFEE8D0" w14:textId="77777777" w:rsidR="00A07DB9" w:rsidRDefault="0068054D" w:rsidP="00A07DB9">
      <w:pPr>
        <w:tabs>
          <w:tab w:val="left" w:pos="-1440"/>
          <w:tab w:val="left" w:pos="360"/>
        </w:tabs>
        <w:rPr>
          <w:sz w:val="22"/>
          <w:szCs w:val="22"/>
        </w:rPr>
      </w:pPr>
      <w:r>
        <w:rPr>
          <w:sz w:val="22"/>
          <w:szCs w:val="22"/>
        </w:rPr>
        <w:t>C</w:t>
      </w:r>
      <w:r w:rsidR="00A07DB9">
        <w:rPr>
          <w:sz w:val="22"/>
          <w:szCs w:val="22"/>
        </w:rPr>
        <w:t xml:space="preserve">. </w:t>
      </w:r>
      <w:r w:rsidR="00A07DB9" w:rsidRPr="002064B2">
        <w:rPr>
          <w:sz w:val="22"/>
          <w:szCs w:val="22"/>
        </w:rPr>
        <w:t>Dental Education Council</w:t>
      </w:r>
    </w:p>
    <w:p w14:paraId="17366C6D" w14:textId="77777777" w:rsidR="00A07DB9" w:rsidRDefault="00A07DB9" w:rsidP="00A07DB9">
      <w:pPr>
        <w:ind w:firstLine="720"/>
        <w:rPr>
          <w:sz w:val="22"/>
          <w:szCs w:val="22"/>
        </w:rPr>
      </w:pPr>
    </w:p>
    <w:p w14:paraId="1DEA448D" w14:textId="77777777" w:rsidR="00A07DB9" w:rsidRDefault="00A07DB9" w:rsidP="00A07DB9">
      <w:pPr>
        <w:tabs>
          <w:tab w:val="left" w:pos="-1440"/>
          <w:tab w:val="left" w:pos="720"/>
        </w:tabs>
        <w:ind w:left="720" w:hanging="360"/>
        <w:rPr>
          <w:sz w:val="22"/>
          <w:szCs w:val="22"/>
        </w:rPr>
      </w:pPr>
      <w:r w:rsidRPr="002064B2">
        <w:rPr>
          <w:sz w:val="22"/>
          <w:szCs w:val="22"/>
        </w:rPr>
        <w:t>1.</w:t>
      </w:r>
      <w:r w:rsidRPr="002064B2">
        <w:rPr>
          <w:sz w:val="22"/>
          <w:szCs w:val="22"/>
        </w:rPr>
        <w:tab/>
        <w:t>The Dental Education Council shall consist of</w:t>
      </w:r>
      <w:r>
        <w:rPr>
          <w:sz w:val="22"/>
          <w:szCs w:val="22"/>
        </w:rPr>
        <w:t xml:space="preserve"> nine (9)</w:t>
      </w:r>
      <w:r w:rsidRPr="002064B2">
        <w:rPr>
          <w:sz w:val="22"/>
          <w:szCs w:val="22"/>
        </w:rPr>
        <w:t xml:space="preserve"> members, including the chairperson.</w:t>
      </w:r>
    </w:p>
    <w:p w14:paraId="3F549C7B" w14:textId="77777777" w:rsidR="00A07DB9" w:rsidRDefault="00A07DB9" w:rsidP="00A07DB9">
      <w:pPr>
        <w:tabs>
          <w:tab w:val="left" w:pos="720"/>
        </w:tabs>
        <w:ind w:left="720" w:hanging="360"/>
        <w:rPr>
          <w:sz w:val="22"/>
          <w:szCs w:val="22"/>
        </w:rPr>
      </w:pPr>
    </w:p>
    <w:p w14:paraId="2C03EA8F" w14:textId="77777777" w:rsidR="00A07DB9" w:rsidRDefault="00A07DB9" w:rsidP="00A07DB9">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2D4A3B8E" w14:textId="77777777" w:rsidR="00A07DB9" w:rsidRDefault="00A07DB9" w:rsidP="00A07DB9">
      <w:pPr>
        <w:rPr>
          <w:sz w:val="22"/>
          <w:szCs w:val="22"/>
        </w:rPr>
      </w:pPr>
    </w:p>
    <w:p w14:paraId="13DB74A1" w14:textId="77777777" w:rsidR="00A07DB9" w:rsidRDefault="00A07DB9" w:rsidP="00A07DB9">
      <w:pPr>
        <w:tabs>
          <w:tab w:val="left" w:pos="-1440"/>
          <w:tab w:val="left" w:pos="1080"/>
        </w:tabs>
        <w:ind w:left="1080" w:hanging="360"/>
        <w:rPr>
          <w:sz w:val="22"/>
          <w:szCs w:val="22"/>
        </w:rPr>
      </w:pPr>
      <w:r w:rsidRPr="002064B2">
        <w:rPr>
          <w:sz w:val="22"/>
          <w:szCs w:val="22"/>
        </w:rPr>
        <w:t>a.</w:t>
      </w:r>
      <w:r w:rsidRPr="002064B2">
        <w:rPr>
          <w:sz w:val="22"/>
          <w:szCs w:val="22"/>
        </w:rPr>
        <w:tab/>
        <w:t>To guide, approve, initiate,</w:t>
      </w:r>
      <w:r>
        <w:rPr>
          <w:sz w:val="22"/>
          <w:szCs w:val="22"/>
        </w:rPr>
        <w:t xml:space="preserve"> research</w:t>
      </w:r>
      <w:r w:rsidRPr="002064B2">
        <w:rPr>
          <w:sz w:val="22"/>
          <w:szCs w:val="22"/>
        </w:rPr>
        <w:t xml:space="preserve"> and develop programs of continuing education in accordance with policies established by the HOD;</w:t>
      </w:r>
    </w:p>
    <w:p w14:paraId="6516073F" w14:textId="77777777" w:rsidR="00A07DB9" w:rsidRDefault="00A07DB9" w:rsidP="00A07DB9">
      <w:pPr>
        <w:tabs>
          <w:tab w:val="left" w:pos="1080"/>
        </w:tabs>
        <w:ind w:left="1080" w:hanging="360"/>
        <w:rPr>
          <w:sz w:val="22"/>
          <w:szCs w:val="22"/>
        </w:rPr>
      </w:pPr>
    </w:p>
    <w:p w14:paraId="1920F606" w14:textId="77777777" w:rsidR="00A07DB9" w:rsidRDefault="00931094" w:rsidP="00A07DB9">
      <w:pPr>
        <w:tabs>
          <w:tab w:val="left" w:pos="-1440"/>
          <w:tab w:val="left" w:pos="1080"/>
        </w:tabs>
        <w:ind w:left="1080" w:hanging="360"/>
        <w:rPr>
          <w:sz w:val="22"/>
          <w:szCs w:val="22"/>
        </w:rPr>
      </w:pPr>
      <w:r>
        <w:rPr>
          <w:sz w:val="22"/>
          <w:szCs w:val="22"/>
        </w:rPr>
        <w:t>b</w:t>
      </w:r>
      <w:r w:rsidR="00A07DB9" w:rsidRPr="002064B2">
        <w:rPr>
          <w:sz w:val="22"/>
          <w:szCs w:val="22"/>
        </w:rPr>
        <w:t>.</w:t>
      </w:r>
      <w:r w:rsidR="00A07DB9" w:rsidRPr="002064B2">
        <w:rPr>
          <w:sz w:val="22"/>
          <w:szCs w:val="22"/>
        </w:rPr>
        <w:tab/>
        <w:t>To evaluate and recommend candidates for Fellowship</w:t>
      </w:r>
      <w:r w:rsidR="00A07DB9">
        <w:rPr>
          <w:sz w:val="22"/>
          <w:szCs w:val="22"/>
        </w:rPr>
        <w:t>, Mastership, and the Lifelong Learning and Service Recognition programs, and the Thaddeus V. Weclew award and to inform each candidate of his or her acceptance in writing.</w:t>
      </w:r>
    </w:p>
    <w:p w14:paraId="208AFA81" w14:textId="77777777" w:rsidR="00A07DB9" w:rsidRDefault="00A07DB9" w:rsidP="00A07DB9">
      <w:pPr>
        <w:tabs>
          <w:tab w:val="left" w:pos="-1440"/>
          <w:tab w:val="left" w:pos="1080"/>
        </w:tabs>
        <w:ind w:left="1080" w:hanging="360"/>
        <w:rPr>
          <w:sz w:val="22"/>
          <w:szCs w:val="22"/>
        </w:rPr>
      </w:pPr>
    </w:p>
    <w:p w14:paraId="0EB8F4CB" w14:textId="77777777" w:rsidR="00A07DB9" w:rsidRDefault="00931094" w:rsidP="00A07DB9">
      <w:pPr>
        <w:tabs>
          <w:tab w:val="left" w:pos="-1440"/>
          <w:tab w:val="left" w:pos="1080"/>
        </w:tabs>
        <w:ind w:left="1080" w:hanging="360"/>
        <w:rPr>
          <w:sz w:val="22"/>
          <w:szCs w:val="22"/>
        </w:rPr>
      </w:pPr>
      <w:r>
        <w:rPr>
          <w:sz w:val="22"/>
          <w:szCs w:val="22"/>
        </w:rPr>
        <w:t>c</w:t>
      </w:r>
      <w:r w:rsidR="00A07DB9" w:rsidRPr="002064B2">
        <w:rPr>
          <w:sz w:val="22"/>
          <w:szCs w:val="22"/>
        </w:rPr>
        <w:t>.</w:t>
      </w:r>
      <w:r w:rsidR="00A07DB9" w:rsidRPr="002064B2">
        <w:rPr>
          <w:sz w:val="22"/>
          <w:szCs w:val="22"/>
        </w:rPr>
        <w:tab/>
        <w:t>To coordinate and recommend policy concerning the registration of members</w:t>
      </w:r>
      <w:r w:rsidR="00A07DB9">
        <w:rPr>
          <w:sz w:val="22"/>
          <w:szCs w:val="22"/>
        </w:rPr>
        <w:t xml:space="preserve">’ </w:t>
      </w:r>
      <w:r w:rsidR="00A07DB9" w:rsidRPr="002064B2">
        <w:rPr>
          <w:sz w:val="22"/>
          <w:szCs w:val="22"/>
        </w:rPr>
        <w:t xml:space="preserve">postdoctoral hours for the membership's Fellowship and Mastership </w:t>
      </w:r>
      <w:r w:rsidR="00A07DB9">
        <w:rPr>
          <w:sz w:val="22"/>
          <w:szCs w:val="22"/>
        </w:rPr>
        <w:t xml:space="preserve">and Lifelong Learning &amp; Service Recognition (LLSR) </w:t>
      </w:r>
      <w:r w:rsidR="00A07DB9" w:rsidRPr="002064B2">
        <w:rPr>
          <w:sz w:val="22"/>
          <w:szCs w:val="22"/>
        </w:rPr>
        <w:t>requirements;</w:t>
      </w:r>
    </w:p>
    <w:p w14:paraId="6893BFA0" w14:textId="77777777" w:rsidR="00A07DB9" w:rsidRDefault="00A07DB9" w:rsidP="00A07DB9">
      <w:pPr>
        <w:tabs>
          <w:tab w:val="left" w:pos="1080"/>
        </w:tabs>
        <w:ind w:left="1080" w:hanging="360"/>
        <w:rPr>
          <w:sz w:val="22"/>
          <w:szCs w:val="22"/>
        </w:rPr>
      </w:pPr>
    </w:p>
    <w:p w14:paraId="072B3997" w14:textId="77777777" w:rsidR="00A07DB9" w:rsidRDefault="00931094" w:rsidP="00A07DB9">
      <w:pPr>
        <w:tabs>
          <w:tab w:val="left" w:pos="-1440"/>
          <w:tab w:val="left" w:pos="1080"/>
        </w:tabs>
        <w:ind w:left="1080" w:hanging="360"/>
        <w:rPr>
          <w:sz w:val="22"/>
          <w:szCs w:val="22"/>
        </w:rPr>
      </w:pPr>
      <w:r>
        <w:rPr>
          <w:sz w:val="22"/>
          <w:szCs w:val="22"/>
        </w:rPr>
        <w:t>d</w:t>
      </w:r>
      <w:r w:rsidR="00A07DB9" w:rsidRPr="002064B2">
        <w:rPr>
          <w:sz w:val="22"/>
          <w:szCs w:val="22"/>
        </w:rPr>
        <w:t>.</w:t>
      </w:r>
      <w:r w:rsidR="00A07DB9" w:rsidRPr="002064B2">
        <w:rPr>
          <w:sz w:val="22"/>
          <w:szCs w:val="22"/>
        </w:rPr>
        <w:tab/>
        <w:t xml:space="preserve">To initiate, review, coordinate, and recommend programs and policies that would enhance </w:t>
      </w:r>
      <w:r>
        <w:rPr>
          <w:sz w:val="22"/>
          <w:szCs w:val="22"/>
        </w:rPr>
        <w:t>and/</w:t>
      </w:r>
      <w:r w:rsidR="00A07DB9" w:rsidRPr="002064B2">
        <w:rPr>
          <w:sz w:val="22"/>
          <w:szCs w:val="22"/>
        </w:rPr>
        <w:t>or measure the quality of continuing education available to</w:t>
      </w:r>
      <w:r>
        <w:rPr>
          <w:sz w:val="22"/>
          <w:szCs w:val="22"/>
        </w:rPr>
        <w:t xml:space="preserve"> AGD members</w:t>
      </w:r>
      <w:r w:rsidR="00A07DB9" w:rsidRPr="002064B2">
        <w:rPr>
          <w:sz w:val="22"/>
          <w:szCs w:val="22"/>
        </w:rPr>
        <w:t>;</w:t>
      </w:r>
    </w:p>
    <w:p w14:paraId="204D0EE1" w14:textId="77777777" w:rsidR="00A07DB9" w:rsidRDefault="00A07DB9" w:rsidP="00A07DB9">
      <w:pPr>
        <w:tabs>
          <w:tab w:val="left" w:pos="1080"/>
        </w:tabs>
        <w:ind w:left="1080" w:hanging="360"/>
        <w:rPr>
          <w:sz w:val="22"/>
          <w:szCs w:val="22"/>
        </w:rPr>
      </w:pPr>
    </w:p>
    <w:p w14:paraId="474089FB" w14:textId="05AB1375" w:rsidR="00A07DB9" w:rsidRDefault="00931094" w:rsidP="00A07DB9">
      <w:pPr>
        <w:tabs>
          <w:tab w:val="left" w:pos="-1440"/>
          <w:tab w:val="left" w:pos="1080"/>
        </w:tabs>
        <w:ind w:left="1080" w:hanging="360"/>
        <w:rPr>
          <w:sz w:val="22"/>
          <w:szCs w:val="22"/>
        </w:rPr>
      </w:pPr>
      <w:r>
        <w:rPr>
          <w:sz w:val="22"/>
          <w:szCs w:val="22"/>
        </w:rPr>
        <w:t>e</w:t>
      </w:r>
      <w:r w:rsidR="00A07DB9" w:rsidRPr="002064B2">
        <w:rPr>
          <w:sz w:val="22"/>
          <w:szCs w:val="22"/>
        </w:rPr>
        <w:t>.</w:t>
      </w:r>
      <w:r w:rsidR="00A07DB9" w:rsidRPr="002064B2">
        <w:rPr>
          <w:sz w:val="22"/>
          <w:szCs w:val="22"/>
        </w:rPr>
        <w:tab/>
        <w:t>To initiate and respond to communications with the American Dental Education Association and the Commission on Dental Accreditation or any other agency as appropriate to ensure that the undergraduate and postgraduate training of dental professionals is responsive to the needs of practicing general dentists.</w:t>
      </w:r>
    </w:p>
    <w:p w14:paraId="0F1632CB" w14:textId="4411F1B3" w:rsidR="00E008BD" w:rsidRDefault="00E008BD" w:rsidP="00A07DB9">
      <w:pPr>
        <w:tabs>
          <w:tab w:val="left" w:pos="-1440"/>
          <w:tab w:val="left" w:pos="1080"/>
        </w:tabs>
        <w:ind w:left="1080" w:hanging="360"/>
        <w:rPr>
          <w:sz w:val="22"/>
          <w:szCs w:val="22"/>
        </w:rPr>
      </w:pPr>
    </w:p>
    <w:p w14:paraId="7F723E95" w14:textId="5D37963B" w:rsidR="00E008BD" w:rsidRDefault="00E008BD" w:rsidP="00E008BD">
      <w:pPr>
        <w:tabs>
          <w:tab w:val="left" w:pos="-1440"/>
        </w:tabs>
        <w:ind w:left="1080" w:hanging="360"/>
        <w:rPr>
          <w:sz w:val="22"/>
          <w:szCs w:val="22"/>
        </w:rPr>
      </w:pPr>
      <w:r w:rsidRPr="00E008BD">
        <w:rPr>
          <w:sz w:val="22"/>
          <w:szCs w:val="22"/>
        </w:rPr>
        <w:t>f.</w:t>
      </w:r>
      <w:r>
        <w:rPr>
          <w:sz w:val="22"/>
          <w:szCs w:val="22"/>
        </w:rPr>
        <w:t xml:space="preserve"> </w:t>
      </w:r>
      <w:r>
        <w:rPr>
          <w:sz w:val="22"/>
          <w:szCs w:val="22"/>
        </w:rPr>
        <w:tab/>
      </w:r>
      <w:r w:rsidR="004F2EE3" w:rsidRPr="004F2EE3">
        <w:rPr>
          <w:sz w:val="22"/>
          <w:szCs w:val="22"/>
        </w:rPr>
        <w:t>Execute a formal speaker evaluation process inclusive of written documentation and metrics as specified by the Dental Education Council. (to be kept at HQ)</w:t>
      </w:r>
      <w:r w:rsidR="004F2EE3">
        <w:rPr>
          <w:sz w:val="22"/>
          <w:szCs w:val="22"/>
        </w:rPr>
        <w:t>. R</w:t>
      </w:r>
      <w:r w:rsidR="004F2EE3" w:rsidRPr="004F2EE3">
        <w:rPr>
          <w:sz w:val="22"/>
          <w:szCs w:val="22"/>
        </w:rPr>
        <w:t xml:space="preserve">eimbursement for meeting </w:t>
      </w:r>
      <w:r w:rsidR="004F2EE3" w:rsidRPr="004F2EE3">
        <w:rPr>
          <w:sz w:val="22"/>
          <w:szCs w:val="22"/>
        </w:rPr>
        <w:lastRenderedPageBreak/>
        <w:t>attendance is contingent upon submitting the written evaluation within 30 days of said meeting.</w:t>
      </w:r>
    </w:p>
    <w:p w14:paraId="11FA3D86" w14:textId="3ACD7469" w:rsidR="00A07DB9" w:rsidRPr="00F53457" w:rsidRDefault="00A07DB9" w:rsidP="00F53457">
      <w:pPr>
        <w:tabs>
          <w:tab w:val="left" w:pos="-1440"/>
          <w:tab w:val="left" w:pos="1080"/>
        </w:tabs>
        <w:rPr>
          <w:sz w:val="22"/>
          <w:szCs w:val="22"/>
        </w:rPr>
      </w:pPr>
    </w:p>
    <w:p w14:paraId="48170144" w14:textId="77777777" w:rsidR="00A07DB9" w:rsidRDefault="00A07DB9" w:rsidP="00A07DB9">
      <w:pPr>
        <w:ind w:left="720" w:hanging="27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35986166" w14:textId="77777777" w:rsidR="00A07DB9" w:rsidRDefault="00A07DB9" w:rsidP="00A07DB9">
      <w:pPr>
        <w:ind w:left="720" w:hanging="270"/>
        <w:rPr>
          <w:sz w:val="22"/>
          <w:szCs w:val="22"/>
        </w:rPr>
      </w:pPr>
    </w:p>
    <w:p w14:paraId="31DD5BC6" w14:textId="1E9117B5" w:rsidR="00A07DB9" w:rsidRDefault="0050731C" w:rsidP="007A2449">
      <w:pPr>
        <w:pStyle w:val="ListParagraph"/>
        <w:numPr>
          <w:ilvl w:val="0"/>
          <w:numId w:val="140"/>
        </w:numPr>
        <w:rPr>
          <w:spacing w:val="-3"/>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 xml:space="preserve">Board Meeting </w:t>
      </w:r>
      <w:r w:rsidRPr="0050731C">
        <w:rPr>
          <w:spacing w:val="-3"/>
          <w:sz w:val="22"/>
          <w:szCs w:val="22"/>
        </w:rPr>
        <w:t>at least every three years, beginning 2019.</w:t>
      </w:r>
    </w:p>
    <w:p w14:paraId="14168CFB" w14:textId="77777777" w:rsidR="004A50E0" w:rsidRPr="00DD510E" w:rsidRDefault="004A50E0" w:rsidP="00DD510E">
      <w:pPr>
        <w:pStyle w:val="ListParagraph"/>
        <w:rPr>
          <w:spacing w:val="-3"/>
          <w:sz w:val="22"/>
          <w:szCs w:val="22"/>
        </w:rPr>
      </w:pPr>
    </w:p>
    <w:p w14:paraId="402B28B0" w14:textId="7473F8DC" w:rsidR="004A50E0" w:rsidRDefault="004A50E0" w:rsidP="007A2449">
      <w:pPr>
        <w:pStyle w:val="ListParagraph"/>
        <w:numPr>
          <w:ilvl w:val="0"/>
          <w:numId w:val="140"/>
        </w:numPr>
        <w:rPr>
          <w:sz w:val="22"/>
          <w:szCs w:val="22"/>
        </w:rPr>
      </w:pPr>
      <w:r w:rsidRPr="004A50E0">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4A50E0">
        <w:rPr>
          <w:sz w:val="22"/>
          <w:szCs w:val="22"/>
        </w:rPr>
        <w:t>forms and</w:t>
      </w:r>
      <w:r w:rsidRPr="004A50E0">
        <w:rPr>
          <w:sz w:val="22"/>
          <w:szCs w:val="22"/>
        </w:rPr>
        <w:t xml:space="preserve"> share them with their chairperson and also the executive office staff, who will in turn, forward them to the </w:t>
      </w:r>
      <w:r w:rsidR="00E22E28" w:rsidRPr="00B27E53">
        <w:rPr>
          <w:sz w:val="22"/>
          <w:szCs w:val="22"/>
        </w:rPr>
        <w:t>Dispute Resolution Committee</w:t>
      </w:r>
      <w:r w:rsidRPr="004A50E0">
        <w:rPr>
          <w:sz w:val="22"/>
          <w:szCs w:val="22"/>
        </w:rPr>
        <w:t xml:space="preserve"> for further review.</w:t>
      </w:r>
    </w:p>
    <w:p w14:paraId="3CA47DA5" w14:textId="77777777" w:rsidR="00001A3B" w:rsidRPr="00273F47" w:rsidRDefault="00001A3B" w:rsidP="00273F47">
      <w:pPr>
        <w:pStyle w:val="ListParagraph"/>
        <w:rPr>
          <w:sz w:val="22"/>
          <w:szCs w:val="22"/>
        </w:rPr>
      </w:pPr>
    </w:p>
    <w:p w14:paraId="7A7B2F79" w14:textId="77777777" w:rsidR="00001A3B" w:rsidRPr="0056242F" w:rsidRDefault="00001A3B" w:rsidP="00001A3B">
      <w:pPr>
        <w:pStyle w:val="ListParagraph"/>
        <w:numPr>
          <w:ilvl w:val="0"/>
          <w:numId w:val="140"/>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4C9857F1" w14:textId="77777777" w:rsidR="00001A3B" w:rsidRDefault="00001A3B" w:rsidP="00273F47">
      <w:pPr>
        <w:pStyle w:val="ListParagraph"/>
        <w:rPr>
          <w:sz w:val="22"/>
          <w:szCs w:val="22"/>
        </w:rPr>
      </w:pPr>
    </w:p>
    <w:p w14:paraId="62D92739" w14:textId="4E8B2F09" w:rsidR="00001A3B" w:rsidRPr="00BE50B0" w:rsidRDefault="00001A3B" w:rsidP="00001A3B">
      <w:pPr>
        <w:pStyle w:val="ListParagraph"/>
        <w:numPr>
          <w:ilvl w:val="0"/>
          <w:numId w:val="140"/>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52C4C7EB" w14:textId="77777777" w:rsidR="00A07DB9" w:rsidRDefault="00A07DB9" w:rsidP="00A07DB9">
      <w:pPr>
        <w:ind w:left="720" w:hanging="270"/>
        <w:rPr>
          <w:sz w:val="22"/>
          <w:szCs w:val="22"/>
        </w:rPr>
      </w:pPr>
    </w:p>
    <w:p w14:paraId="6236765C" w14:textId="77777777" w:rsidR="00B10404" w:rsidRDefault="0068054D">
      <w:pPr>
        <w:tabs>
          <w:tab w:val="left" w:pos="-1440"/>
          <w:tab w:val="left" w:pos="360"/>
        </w:tabs>
        <w:ind w:left="360" w:hanging="360"/>
        <w:rPr>
          <w:sz w:val="22"/>
          <w:szCs w:val="22"/>
        </w:rPr>
      </w:pPr>
      <w:r>
        <w:rPr>
          <w:sz w:val="22"/>
          <w:szCs w:val="22"/>
        </w:rPr>
        <w:t>D</w:t>
      </w:r>
      <w:r w:rsidR="008734B2">
        <w:rPr>
          <w:sz w:val="22"/>
          <w:szCs w:val="22"/>
        </w:rPr>
        <w:t xml:space="preserve">. </w:t>
      </w:r>
      <w:r w:rsidR="008734B2" w:rsidRPr="002064B2">
        <w:rPr>
          <w:sz w:val="22"/>
          <w:szCs w:val="22"/>
        </w:rPr>
        <w:t xml:space="preserve">Dental </w:t>
      </w:r>
      <w:r w:rsidR="00C60340">
        <w:rPr>
          <w:sz w:val="22"/>
          <w:szCs w:val="22"/>
        </w:rPr>
        <w:t>Practice</w:t>
      </w:r>
      <w:r w:rsidR="008734B2" w:rsidRPr="002064B2">
        <w:rPr>
          <w:sz w:val="22"/>
          <w:szCs w:val="22"/>
        </w:rPr>
        <w:t xml:space="preserve"> Council</w:t>
      </w:r>
    </w:p>
    <w:p w14:paraId="5E678827" w14:textId="77777777" w:rsidR="00B10404" w:rsidRDefault="00B10404">
      <w:pPr>
        <w:rPr>
          <w:sz w:val="22"/>
          <w:szCs w:val="22"/>
        </w:rPr>
      </w:pPr>
    </w:p>
    <w:p w14:paraId="44DF2D1D" w14:textId="77777777" w:rsidR="00B10404" w:rsidRPr="00052ABE" w:rsidRDefault="008734B2">
      <w:pPr>
        <w:tabs>
          <w:tab w:val="left" w:pos="-1440"/>
          <w:tab w:val="left" w:pos="720"/>
        </w:tabs>
        <w:ind w:left="720" w:hanging="360"/>
        <w:rPr>
          <w:sz w:val="22"/>
          <w:szCs w:val="22"/>
        </w:rPr>
      </w:pPr>
      <w:r w:rsidRPr="002064B2">
        <w:rPr>
          <w:sz w:val="22"/>
          <w:szCs w:val="22"/>
        </w:rPr>
        <w:t>1.</w:t>
      </w:r>
      <w:r w:rsidRPr="002064B2">
        <w:rPr>
          <w:sz w:val="22"/>
          <w:szCs w:val="22"/>
        </w:rPr>
        <w:tab/>
      </w:r>
      <w:r w:rsidRPr="00052ABE">
        <w:rPr>
          <w:sz w:val="22"/>
          <w:szCs w:val="22"/>
        </w:rPr>
        <w:t xml:space="preserve">The </w:t>
      </w:r>
      <w:r w:rsidR="00817D3D" w:rsidRPr="00052ABE">
        <w:rPr>
          <w:sz w:val="22"/>
          <w:szCs w:val="22"/>
        </w:rPr>
        <w:t>Dental Practice Council</w:t>
      </w:r>
      <w:r w:rsidRPr="00052ABE">
        <w:rPr>
          <w:sz w:val="22"/>
          <w:szCs w:val="22"/>
        </w:rPr>
        <w:t xml:space="preserve"> shall consist of </w:t>
      </w:r>
      <w:r w:rsidR="00D137CE">
        <w:rPr>
          <w:sz w:val="22"/>
          <w:szCs w:val="22"/>
        </w:rPr>
        <w:t xml:space="preserve">ten (10) </w:t>
      </w:r>
      <w:r w:rsidRPr="00052ABE">
        <w:rPr>
          <w:sz w:val="22"/>
          <w:szCs w:val="22"/>
        </w:rPr>
        <w:t>members, including the chairperson.</w:t>
      </w:r>
    </w:p>
    <w:p w14:paraId="40D28F6C" w14:textId="77777777" w:rsidR="00B10404" w:rsidRPr="00052ABE" w:rsidRDefault="00B10404">
      <w:pPr>
        <w:tabs>
          <w:tab w:val="left" w:pos="720"/>
        </w:tabs>
        <w:ind w:left="720" w:hanging="360"/>
        <w:rPr>
          <w:sz w:val="22"/>
          <w:szCs w:val="22"/>
        </w:rPr>
      </w:pPr>
    </w:p>
    <w:p w14:paraId="68D4EC90" w14:textId="77777777" w:rsidR="00B10404" w:rsidRPr="00052ABE" w:rsidRDefault="008734B2">
      <w:pPr>
        <w:tabs>
          <w:tab w:val="left" w:pos="-1440"/>
          <w:tab w:val="left" w:pos="720"/>
        </w:tabs>
        <w:ind w:left="720" w:hanging="360"/>
        <w:rPr>
          <w:sz w:val="22"/>
          <w:szCs w:val="22"/>
        </w:rPr>
      </w:pPr>
      <w:r w:rsidRPr="00052ABE">
        <w:rPr>
          <w:sz w:val="22"/>
          <w:szCs w:val="22"/>
        </w:rPr>
        <w:t>2.</w:t>
      </w:r>
      <w:r w:rsidRPr="00052ABE">
        <w:rPr>
          <w:sz w:val="22"/>
          <w:szCs w:val="22"/>
        </w:rPr>
        <w:tab/>
        <w:t>It shall be the duty of the council:</w:t>
      </w:r>
    </w:p>
    <w:p w14:paraId="4B843158" w14:textId="77777777" w:rsidR="00B10404" w:rsidRPr="00052ABE" w:rsidRDefault="00B10404">
      <w:pPr>
        <w:tabs>
          <w:tab w:val="left" w:pos="720"/>
        </w:tabs>
        <w:rPr>
          <w:sz w:val="22"/>
          <w:szCs w:val="22"/>
        </w:rPr>
      </w:pPr>
    </w:p>
    <w:p w14:paraId="2965DF6D" w14:textId="77777777" w:rsidR="00541540" w:rsidRDefault="009E6C49" w:rsidP="007A2449">
      <w:pPr>
        <w:numPr>
          <w:ilvl w:val="1"/>
          <w:numId w:val="66"/>
        </w:numPr>
        <w:tabs>
          <w:tab w:val="clear" w:pos="1440"/>
          <w:tab w:val="left" w:pos="-1440"/>
          <w:tab w:val="num" w:pos="1080"/>
        </w:tabs>
        <w:ind w:left="1080"/>
        <w:rPr>
          <w:sz w:val="22"/>
          <w:szCs w:val="22"/>
        </w:rPr>
      </w:pPr>
      <w:r w:rsidRPr="009E6C49">
        <w:rPr>
          <w:sz w:val="22"/>
          <w:szCs w:val="22"/>
        </w:rPr>
        <w:t>To advocate for the general dentist as well as the public on all factors that affect the practice of general dentistry;</w:t>
      </w:r>
    </w:p>
    <w:p w14:paraId="44392600" w14:textId="77777777" w:rsidR="00B10404" w:rsidRPr="00052ABE" w:rsidRDefault="00B10404">
      <w:pPr>
        <w:tabs>
          <w:tab w:val="left" w:pos="-1440"/>
          <w:tab w:val="num" w:pos="1080"/>
        </w:tabs>
        <w:ind w:left="1080" w:hanging="360"/>
        <w:rPr>
          <w:sz w:val="22"/>
          <w:szCs w:val="22"/>
        </w:rPr>
      </w:pPr>
    </w:p>
    <w:p w14:paraId="5F7399D3" w14:textId="77777777" w:rsidR="00541540" w:rsidRDefault="008734B2" w:rsidP="007A2449">
      <w:pPr>
        <w:numPr>
          <w:ilvl w:val="1"/>
          <w:numId w:val="66"/>
        </w:numPr>
        <w:tabs>
          <w:tab w:val="clear" w:pos="1440"/>
          <w:tab w:val="left" w:pos="-1440"/>
          <w:tab w:val="num" w:pos="1080"/>
        </w:tabs>
        <w:ind w:left="1080"/>
        <w:rPr>
          <w:sz w:val="22"/>
          <w:szCs w:val="22"/>
        </w:rPr>
      </w:pPr>
      <w:r w:rsidRPr="00052ABE">
        <w:rPr>
          <w:sz w:val="22"/>
          <w:szCs w:val="22"/>
        </w:rPr>
        <w:t>To evaluate,</w:t>
      </w:r>
      <w:r w:rsidR="00D637B4">
        <w:rPr>
          <w:sz w:val="22"/>
          <w:szCs w:val="22"/>
        </w:rPr>
        <w:t xml:space="preserve"> study,</w:t>
      </w:r>
      <w:r w:rsidRPr="00052ABE">
        <w:rPr>
          <w:sz w:val="22"/>
          <w:szCs w:val="22"/>
        </w:rPr>
        <w:t xml:space="preserve"> and disseminate information on the planning, administration, and financing of various dental care programs which might place limitations on the general practitioner</w:t>
      </w:r>
      <w:r w:rsidR="00A457FB">
        <w:rPr>
          <w:sz w:val="22"/>
          <w:szCs w:val="22"/>
        </w:rPr>
        <w:t xml:space="preserve"> </w:t>
      </w:r>
      <w:r w:rsidR="009E6C49" w:rsidRPr="009E6C49">
        <w:rPr>
          <w:sz w:val="22"/>
          <w:szCs w:val="22"/>
        </w:rPr>
        <w:t>and make recommendations where appropriate;</w:t>
      </w:r>
    </w:p>
    <w:p w14:paraId="70E12CF5" w14:textId="77777777" w:rsidR="00466640" w:rsidRDefault="00466640" w:rsidP="00C93453">
      <w:pPr>
        <w:tabs>
          <w:tab w:val="left" w:pos="-1440"/>
        </w:tabs>
        <w:rPr>
          <w:sz w:val="22"/>
          <w:szCs w:val="22"/>
        </w:rPr>
      </w:pPr>
    </w:p>
    <w:p w14:paraId="0986B622" w14:textId="77777777" w:rsidR="00541540" w:rsidRDefault="008734B2" w:rsidP="007A2449">
      <w:pPr>
        <w:numPr>
          <w:ilvl w:val="1"/>
          <w:numId w:val="66"/>
        </w:numPr>
        <w:tabs>
          <w:tab w:val="clear" w:pos="1440"/>
          <w:tab w:val="left" w:pos="-1440"/>
          <w:tab w:val="num" w:pos="1080"/>
        </w:tabs>
        <w:ind w:left="1080"/>
        <w:rPr>
          <w:sz w:val="22"/>
          <w:szCs w:val="22"/>
        </w:rPr>
      </w:pPr>
      <w:r w:rsidRPr="00052ABE">
        <w:rPr>
          <w:sz w:val="22"/>
          <w:szCs w:val="22"/>
        </w:rPr>
        <w:t xml:space="preserve">To investigate and study prepayment and </w:t>
      </w:r>
      <w:r w:rsidR="00693072" w:rsidRPr="00052ABE">
        <w:rPr>
          <w:sz w:val="22"/>
          <w:szCs w:val="22"/>
        </w:rPr>
        <w:t>post payment</w:t>
      </w:r>
      <w:r w:rsidRPr="00052ABE">
        <w:rPr>
          <w:sz w:val="22"/>
          <w:szCs w:val="22"/>
        </w:rPr>
        <w:t xml:space="preserve"> plans for dental care</w:t>
      </w:r>
      <w:r w:rsidR="009E6C49" w:rsidRPr="009E6C49">
        <w:rPr>
          <w:sz w:val="22"/>
          <w:szCs w:val="22"/>
        </w:rPr>
        <w:t xml:space="preserve"> and make recommendations where appropriate;</w:t>
      </w:r>
    </w:p>
    <w:p w14:paraId="1005E509" w14:textId="77777777" w:rsidR="00B10404" w:rsidRPr="00052ABE" w:rsidRDefault="00B10404">
      <w:pPr>
        <w:tabs>
          <w:tab w:val="left" w:pos="-1440"/>
          <w:tab w:val="num" w:pos="1080"/>
        </w:tabs>
        <w:ind w:left="1080" w:hanging="360"/>
        <w:rPr>
          <w:sz w:val="22"/>
          <w:szCs w:val="22"/>
        </w:rPr>
      </w:pPr>
    </w:p>
    <w:p w14:paraId="4D3043F7" w14:textId="77777777" w:rsidR="00541540" w:rsidRDefault="008734B2" w:rsidP="007A2449">
      <w:pPr>
        <w:numPr>
          <w:ilvl w:val="1"/>
          <w:numId w:val="66"/>
        </w:numPr>
        <w:tabs>
          <w:tab w:val="clear" w:pos="1440"/>
          <w:tab w:val="left" w:pos="-1440"/>
          <w:tab w:val="num" w:pos="1080"/>
        </w:tabs>
        <w:ind w:left="1080"/>
        <w:rPr>
          <w:sz w:val="22"/>
          <w:szCs w:val="22"/>
        </w:rPr>
      </w:pPr>
      <w:r w:rsidRPr="00052ABE">
        <w:rPr>
          <w:sz w:val="22"/>
          <w:szCs w:val="22"/>
        </w:rPr>
        <w:t xml:space="preserve">To evaluate, study, and disseminate information on all matters pertaining to the dental health of the public and make recommendations </w:t>
      </w:r>
      <w:r w:rsidR="009E6C49" w:rsidRPr="009E6C49">
        <w:rPr>
          <w:sz w:val="22"/>
          <w:szCs w:val="22"/>
        </w:rPr>
        <w:t>where appropriate;</w:t>
      </w:r>
    </w:p>
    <w:p w14:paraId="4FAC2F53" w14:textId="77777777" w:rsidR="00B10404" w:rsidRPr="00052ABE" w:rsidRDefault="00B10404">
      <w:pPr>
        <w:pStyle w:val="ListParagraph"/>
        <w:tabs>
          <w:tab w:val="num" w:pos="1080"/>
        </w:tabs>
        <w:ind w:left="1080" w:hanging="360"/>
        <w:rPr>
          <w:sz w:val="22"/>
          <w:szCs w:val="22"/>
        </w:rPr>
      </w:pPr>
    </w:p>
    <w:p w14:paraId="1BA05FC4" w14:textId="77777777" w:rsidR="00541540" w:rsidRDefault="008734B2" w:rsidP="007A2449">
      <w:pPr>
        <w:numPr>
          <w:ilvl w:val="1"/>
          <w:numId w:val="66"/>
        </w:numPr>
        <w:tabs>
          <w:tab w:val="clear" w:pos="1440"/>
          <w:tab w:val="left" w:pos="-1440"/>
          <w:tab w:val="num" w:pos="1080"/>
        </w:tabs>
        <w:ind w:left="1080"/>
        <w:rPr>
          <w:sz w:val="22"/>
          <w:szCs w:val="22"/>
        </w:rPr>
      </w:pPr>
      <w:r w:rsidRPr="00052ABE">
        <w:rPr>
          <w:sz w:val="22"/>
          <w:szCs w:val="22"/>
        </w:rPr>
        <w:t>To</w:t>
      </w:r>
      <w:r w:rsidR="00466640">
        <w:rPr>
          <w:sz w:val="22"/>
          <w:szCs w:val="22"/>
        </w:rPr>
        <w:t xml:space="preserve"> evaluate, study, and disseminate</w:t>
      </w:r>
      <w:r w:rsidRPr="00052ABE">
        <w:rPr>
          <w:sz w:val="22"/>
          <w:szCs w:val="22"/>
        </w:rPr>
        <w:t xml:space="preserve"> information involving dental</w:t>
      </w:r>
      <w:r w:rsidR="00466640">
        <w:rPr>
          <w:sz w:val="22"/>
          <w:szCs w:val="22"/>
        </w:rPr>
        <w:t xml:space="preserve"> informatics,</w:t>
      </w:r>
      <w:r w:rsidRPr="00052ABE">
        <w:rPr>
          <w:sz w:val="22"/>
          <w:szCs w:val="22"/>
        </w:rPr>
        <w:t xml:space="preserve"> materials</w:t>
      </w:r>
      <w:r w:rsidR="00466640">
        <w:rPr>
          <w:sz w:val="22"/>
          <w:szCs w:val="22"/>
        </w:rPr>
        <w:t>,</w:t>
      </w:r>
      <w:r w:rsidRPr="00052ABE">
        <w:rPr>
          <w:sz w:val="22"/>
          <w:szCs w:val="22"/>
        </w:rPr>
        <w:t xml:space="preserve"> and devices and make recommendations </w:t>
      </w:r>
      <w:r w:rsidR="00A85EE5" w:rsidRPr="00052ABE">
        <w:rPr>
          <w:sz w:val="22"/>
          <w:szCs w:val="22"/>
        </w:rPr>
        <w:t>as appropriate</w:t>
      </w:r>
      <w:r w:rsidRPr="00052ABE">
        <w:rPr>
          <w:sz w:val="22"/>
          <w:szCs w:val="22"/>
        </w:rPr>
        <w:t>.</w:t>
      </w:r>
    </w:p>
    <w:p w14:paraId="7286A928" w14:textId="77777777" w:rsidR="00541540" w:rsidRDefault="00541540">
      <w:pPr>
        <w:pStyle w:val="ListParagraph"/>
        <w:rPr>
          <w:sz w:val="22"/>
          <w:szCs w:val="22"/>
        </w:rPr>
      </w:pPr>
    </w:p>
    <w:p w14:paraId="33146442" w14:textId="77777777" w:rsidR="00541540" w:rsidRDefault="00052ABE" w:rsidP="007A2449">
      <w:pPr>
        <w:numPr>
          <w:ilvl w:val="1"/>
          <w:numId w:val="66"/>
        </w:numPr>
        <w:tabs>
          <w:tab w:val="clear" w:pos="1440"/>
          <w:tab w:val="left" w:pos="-1440"/>
          <w:tab w:val="num" w:pos="1080"/>
        </w:tabs>
        <w:ind w:left="1080"/>
        <w:rPr>
          <w:sz w:val="22"/>
          <w:szCs w:val="22"/>
        </w:rPr>
      </w:pPr>
      <w:r w:rsidRPr="00052ABE">
        <w:rPr>
          <w:sz w:val="22"/>
          <w:szCs w:val="22"/>
        </w:rPr>
        <w:lastRenderedPageBreak/>
        <w:t>To evaluate, study and disseminate information on the planning, management, administration, economics and finances of the practice of dentistry.</w:t>
      </w:r>
    </w:p>
    <w:p w14:paraId="30571437" w14:textId="77777777" w:rsidR="00B10404" w:rsidRDefault="00B10404">
      <w:pPr>
        <w:rPr>
          <w:sz w:val="22"/>
          <w:szCs w:val="22"/>
        </w:rPr>
      </w:pPr>
    </w:p>
    <w:p w14:paraId="17AF4C76" w14:textId="77777777" w:rsidR="00B10404" w:rsidRDefault="008734B2">
      <w:pPr>
        <w:tabs>
          <w:tab w:val="left" w:pos="-1440"/>
          <w:tab w:val="left" w:pos="720"/>
        </w:tabs>
        <w:ind w:left="720" w:hanging="360"/>
        <w:rPr>
          <w:sz w:val="22"/>
          <w:szCs w:val="22"/>
        </w:rPr>
      </w:pPr>
      <w:r w:rsidRPr="002064B2">
        <w:rPr>
          <w:sz w:val="22"/>
          <w:szCs w:val="22"/>
        </w:rPr>
        <w:t>3.</w:t>
      </w:r>
      <w:r w:rsidRPr="002064B2">
        <w:rPr>
          <w:sz w:val="22"/>
          <w:szCs w:val="22"/>
        </w:rPr>
        <w:tab/>
        <w:t>The chairperson of the Legislative and Governmental Affairs Council may serve as a consultant to this council without the right to vote.</w:t>
      </w:r>
    </w:p>
    <w:p w14:paraId="3B151379" w14:textId="77777777" w:rsidR="00B10404" w:rsidRDefault="00B10404">
      <w:pPr>
        <w:tabs>
          <w:tab w:val="left" w:pos="-1440"/>
          <w:tab w:val="left" w:pos="720"/>
        </w:tabs>
        <w:ind w:left="720" w:hanging="360"/>
        <w:rPr>
          <w:sz w:val="22"/>
          <w:szCs w:val="22"/>
        </w:rPr>
      </w:pPr>
    </w:p>
    <w:p w14:paraId="3298E32C" w14:textId="77777777" w:rsidR="00B10404" w:rsidRDefault="0000442A" w:rsidP="007A2449">
      <w:pPr>
        <w:pStyle w:val="ListParagraph"/>
        <w:numPr>
          <w:ilvl w:val="0"/>
          <w:numId w:val="133"/>
        </w:numPr>
        <w:tabs>
          <w:tab w:val="left" w:pos="-1440"/>
          <w:tab w:val="left" w:pos="720"/>
        </w:tabs>
        <w:rPr>
          <w:sz w:val="22"/>
          <w:szCs w:val="22"/>
        </w:rPr>
      </w:pPr>
      <w:r w:rsidRPr="00BA1280">
        <w:rPr>
          <w:sz w:val="22"/>
          <w:szCs w:val="22"/>
        </w:rPr>
        <w:t>To adhere to the Sunset Review Process and Schedule outlined in Policy Ty</w:t>
      </w:r>
      <w:r>
        <w:rPr>
          <w:sz w:val="22"/>
          <w:szCs w:val="22"/>
        </w:rPr>
        <w:t>pe V.: Board Policy Statements.</w:t>
      </w:r>
    </w:p>
    <w:p w14:paraId="2E4FDD23" w14:textId="77777777" w:rsidR="00541540" w:rsidRDefault="00541540">
      <w:pPr>
        <w:pStyle w:val="ListParagraph"/>
        <w:tabs>
          <w:tab w:val="left" w:pos="-1440"/>
          <w:tab w:val="left" w:pos="720"/>
        </w:tabs>
        <w:rPr>
          <w:sz w:val="22"/>
          <w:szCs w:val="22"/>
        </w:rPr>
      </w:pPr>
    </w:p>
    <w:p w14:paraId="48E34C80" w14:textId="19890587" w:rsidR="0050731C" w:rsidRPr="00A8763A" w:rsidRDefault="0050731C" w:rsidP="007A2449">
      <w:pPr>
        <w:pStyle w:val="ListParagraph"/>
        <w:numPr>
          <w:ilvl w:val="0"/>
          <w:numId w:val="133"/>
        </w:numPr>
        <w:rPr>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Board Meeting</w:t>
      </w:r>
      <w:r w:rsidRPr="0050731C">
        <w:rPr>
          <w:spacing w:val="-3"/>
          <w:sz w:val="22"/>
          <w:szCs w:val="22"/>
        </w:rPr>
        <w:t xml:space="preserve"> at least every three years, beginning 2019.</w:t>
      </w:r>
    </w:p>
    <w:p w14:paraId="52FA9A99" w14:textId="77777777" w:rsidR="0050731C" w:rsidRPr="00A8763A" w:rsidRDefault="0050731C" w:rsidP="00A8763A">
      <w:pPr>
        <w:pStyle w:val="ListParagraph"/>
        <w:rPr>
          <w:spacing w:val="-3"/>
          <w:sz w:val="22"/>
          <w:szCs w:val="22"/>
        </w:rPr>
      </w:pPr>
    </w:p>
    <w:p w14:paraId="7309C016" w14:textId="05200F5D" w:rsidR="0001625B" w:rsidRDefault="0001625B" w:rsidP="007A2449">
      <w:pPr>
        <w:pStyle w:val="ListParagraph"/>
        <w:numPr>
          <w:ilvl w:val="0"/>
          <w:numId w:val="133"/>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w:t>
      </w:r>
      <w:r w:rsidR="00E22E28" w:rsidRPr="00B27E53">
        <w:rPr>
          <w:sz w:val="22"/>
          <w:szCs w:val="22"/>
        </w:rPr>
        <w:t>Dispute Resolution Committee</w:t>
      </w:r>
      <w:r w:rsidRPr="0001625B">
        <w:rPr>
          <w:sz w:val="22"/>
          <w:szCs w:val="22"/>
        </w:rPr>
        <w:t xml:space="preserve"> for further review.</w:t>
      </w:r>
    </w:p>
    <w:p w14:paraId="2183F4D1" w14:textId="77777777" w:rsidR="00001A3B" w:rsidRPr="00273F47" w:rsidRDefault="00001A3B" w:rsidP="00273F47">
      <w:pPr>
        <w:pStyle w:val="ListParagraph"/>
        <w:rPr>
          <w:sz w:val="22"/>
          <w:szCs w:val="22"/>
        </w:rPr>
      </w:pPr>
    </w:p>
    <w:p w14:paraId="1F228719" w14:textId="6B750D57" w:rsidR="00001A3B" w:rsidRDefault="00001A3B" w:rsidP="00001A3B">
      <w:pPr>
        <w:pStyle w:val="ListParagraph"/>
        <w:numPr>
          <w:ilvl w:val="0"/>
          <w:numId w:val="133"/>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048DAF08" w14:textId="77777777" w:rsidR="00001A3B" w:rsidRPr="0056242F" w:rsidRDefault="00001A3B" w:rsidP="00273F47">
      <w:pPr>
        <w:pStyle w:val="ListParagraph"/>
        <w:rPr>
          <w:sz w:val="22"/>
          <w:szCs w:val="22"/>
        </w:rPr>
      </w:pPr>
    </w:p>
    <w:p w14:paraId="0AA58BA6" w14:textId="77777777" w:rsidR="00001A3B" w:rsidRPr="00BE50B0" w:rsidRDefault="00001A3B" w:rsidP="00001A3B">
      <w:pPr>
        <w:pStyle w:val="ListParagraph"/>
        <w:numPr>
          <w:ilvl w:val="0"/>
          <w:numId w:val="133"/>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581B0A65" w14:textId="77777777" w:rsidR="00B10404" w:rsidRDefault="00B10404">
      <w:pPr>
        <w:tabs>
          <w:tab w:val="left" w:pos="360"/>
        </w:tabs>
        <w:ind w:left="270" w:hanging="270"/>
        <w:rPr>
          <w:sz w:val="22"/>
          <w:szCs w:val="22"/>
        </w:rPr>
      </w:pPr>
    </w:p>
    <w:p w14:paraId="206AAF04" w14:textId="2FEFB3AC" w:rsidR="00B10404" w:rsidRDefault="0068054D">
      <w:pPr>
        <w:pStyle w:val="QuickA"/>
        <w:numPr>
          <w:ilvl w:val="0"/>
          <w:numId w:val="0"/>
        </w:numPr>
        <w:tabs>
          <w:tab w:val="left" w:pos="-1440"/>
          <w:tab w:val="left" w:pos="360"/>
        </w:tabs>
        <w:ind w:right="0"/>
        <w:rPr>
          <w:sz w:val="22"/>
          <w:szCs w:val="22"/>
        </w:rPr>
      </w:pPr>
      <w:r>
        <w:rPr>
          <w:sz w:val="22"/>
          <w:szCs w:val="22"/>
        </w:rPr>
        <w:t>E</w:t>
      </w:r>
      <w:r w:rsidR="008734B2">
        <w:rPr>
          <w:sz w:val="22"/>
          <w:szCs w:val="22"/>
        </w:rPr>
        <w:t xml:space="preserve">. </w:t>
      </w:r>
      <w:r w:rsidR="008734B2" w:rsidRPr="002064B2">
        <w:rPr>
          <w:sz w:val="22"/>
          <w:szCs w:val="22"/>
        </w:rPr>
        <w:t>Examination</w:t>
      </w:r>
      <w:r w:rsidR="008734B2">
        <w:rPr>
          <w:sz w:val="22"/>
          <w:szCs w:val="22"/>
        </w:rPr>
        <w:t xml:space="preserve"> Council</w:t>
      </w:r>
    </w:p>
    <w:p w14:paraId="37C8FCA1" w14:textId="19CC93D8" w:rsidR="00B10404" w:rsidRDefault="00B10404">
      <w:pPr>
        <w:rPr>
          <w:sz w:val="22"/>
          <w:szCs w:val="22"/>
        </w:rPr>
      </w:pPr>
    </w:p>
    <w:p w14:paraId="34906D9A" w14:textId="69F2B413" w:rsidR="00B10404" w:rsidRPr="004C76D9" w:rsidRDefault="008734B2">
      <w:pPr>
        <w:tabs>
          <w:tab w:val="left" w:pos="-1440"/>
          <w:tab w:val="left" w:pos="720"/>
        </w:tabs>
        <w:ind w:left="720" w:hanging="360"/>
        <w:rPr>
          <w:sz w:val="22"/>
          <w:szCs w:val="22"/>
        </w:rPr>
      </w:pPr>
      <w:r w:rsidRPr="004C76D9">
        <w:rPr>
          <w:sz w:val="22"/>
          <w:szCs w:val="22"/>
        </w:rPr>
        <w:t>1.</w:t>
      </w:r>
      <w:r w:rsidRPr="004C76D9">
        <w:rPr>
          <w:sz w:val="22"/>
          <w:szCs w:val="22"/>
        </w:rPr>
        <w:tab/>
      </w:r>
      <w:r w:rsidR="0078053C" w:rsidRPr="004C76D9">
        <w:rPr>
          <w:sz w:val="22"/>
          <w:szCs w:val="22"/>
        </w:rPr>
        <w:t>T</w:t>
      </w:r>
      <w:r w:rsidR="009619F0" w:rsidRPr="004C76D9">
        <w:rPr>
          <w:sz w:val="22"/>
          <w:szCs w:val="22"/>
        </w:rPr>
        <w:t xml:space="preserve">he Examination Council shall consist of six (6) members, including the chairperson, the chairs of the </w:t>
      </w:r>
      <w:r w:rsidR="004C76D9" w:rsidRPr="00A8763A">
        <w:rPr>
          <w:color w:val="000000" w:themeColor="text1"/>
          <w:sz w:val="22"/>
          <w:szCs w:val="22"/>
        </w:rPr>
        <w:t xml:space="preserve">Examination Development Committee, Examination Assessment Committee and Examination Materials Committee, </w:t>
      </w:r>
      <w:r w:rsidR="00875606" w:rsidRPr="004C76D9">
        <w:rPr>
          <w:sz w:val="22"/>
          <w:szCs w:val="22"/>
        </w:rPr>
        <w:t>chair of the Self</w:t>
      </w:r>
      <w:r w:rsidR="00FC6E48">
        <w:rPr>
          <w:sz w:val="22"/>
          <w:szCs w:val="22"/>
        </w:rPr>
        <w:t>-</w:t>
      </w:r>
      <w:r w:rsidR="00875606" w:rsidRPr="004C76D9">
        <w:rPr>
          <w:sz w:val="22"/>
          <w:szCs w:val="22"/>
        </w:rPr>
        <w:t>Instruction Committee</w:t>
      </w:r>
      <w:r w:rsidR="003679B0">
        <w:rPr>
          <w:sz w:val="22"/>
          <w:szCs w:val="22"/>
        </w:rPr>
        <w:t xml:space="preserve"> whose terms will coincide with that of their office term (Per the Bylaws, Examination Council members are not term limited)</w:t>
      </w:r>
      <w:r w:rsidR="00875606" w:rsidRPr="004C76D9">
        <w:rPr>
          <w:sz w:val="22"/>
          <w:szCs w:val="22"/>
        </w:rPr>
        <w:t xml:space="preserve">, </w:t>
      </w:r>
      <w:r w:rsidR="009619F0" w:rsidRPr="004C76D9">
        <w:rPr>
          <w:sz w:val="22"/>
          <w:szCs w:val="22"/>
        </w:rPr>
        <w:t xml:space="preserve">and </w:t>
      </w:r>
      <w:r w:rsidR="00875606" w:rsidRPr="004C76D9">
        <w:rPr>
          <w:sz w:val="22"/>
          <w:szCs w:val="22"/>
        </w:rPr>
        <w:t>one (1)</w:t>
      </w:r>
      <w:r w:rsidR="006C002D" w:rsidRPr="004C76D9">
        <w:rPr>
          <w:sz w:val="22"/>
          <w:szCs w:val="22"/>
        </w:rPr>
        <w:t xml:space="preserve"> </w:t>
      </w:r>
      <w:r w:rsidR="00EC65BE" w:rsidRPr="004C76D9">
        <w:rPr>
          <w:sz w:val="22"/>
          <w:szCs w:val="22"/>
        </w:rPr>
        <w:t>other</w:t>
      </w:r>
      <w:r w:rsidR="009619F0" w:rsidRPr="004C76D9">
        <w:rPr>
          <w:sz w:val="22"/>
          <w:szCs w:val="22"/>
        </w:rPr>
        <w:t xml:space="preserve"> member who </w:t>
      </w:r>
      <w:r w:rsidR="004C76D9" w:rsidRPr="004C76D9">
        <w:rPr>
          <w:sz w:val="22"/>
          <w:szCs w:val="22"/>
        </w:rPr>
        <w:t>has</w:t>
      </w:r>
      <w:r w:rsidR="009619F0" w:rsidRPr="004C76D9">
        <w:rPr>
          <w:sz w:val="22"/>
          <w:szCs w:val="22"/>
        </w:rPr>
        <w:t xml:space="preserve"> served at least one </w:t>
      </w:r>
      <w:r w:rsidR="006C002D" w:rsidRPr="004C76D9">
        <w:rPr>
          <w:sz w:val="22"/>
          <w:szCs w:val="22"/>
        </w:rPr>
        <w:t xml:space="preserve">(1) </w:t>
      </w:r>
      <w:r w:rsidR="009619F0" w:rsidRPr="004C76D9">
        <w:rPr>
          <w:sz w:val="22"/>
          <w:szCs w:val="22"/>
        </w:rPr>
        <w:t xml:space="preserve">term on </w:t>
      </w:r>
      <w:r w:rsidR="00CE6E8D">
        <w:rPr>
          <w:sz w:val="22"/>
          <w:szCs w:val="22"/>
        </w:rPr>
        <w:t xml:space="preserve">an Examination Committee </w:t>
      </w:r>
      <w:r w:rsidR="00875606" w:rsidRPr="004C76D9">
        <w:rPr>
          <w:sz w:val="22"/>
          <w:szCs w:val="22"/>
        </w:rPr>
        <w:t>or Self</w:t>
      </w:r>
      <w:r w:rsidR="004C76D9" w:rsidRPr="004C76D9">
        <w:rPr>
          <w:sz w:val="22"/>
          <w:szCs w:val="22"/>
        </w:rPr>
        <w:t>-</w:t>
      </w:r>
      <w:r w:rsidR="00875606" w:rsidRPr="004C76D9">
        <w:rPr>
          <w:sz w:val="22"/>
          <w:szCs w:val="22"/>
        </w:rPr>
        <w:t>Instruction</w:t>
      </w:r>
      <w:r w:rsidR="009619F0" w:rsidRPr="004C76D9">
        <w:rPr>
          <w:sz w:val="22"/>
          <w:szCs w:val="22"/>
        </w:rPr>
        <w:t xml:space="preserve"> Committee</w:t>
      </w:r>
      <w:r w:rsidR="004C76D9" w:rsidRPr="004C76D9">
        <w:rPr>
          <w:sz w:val="22"/>
          <w:szCs w:val="22"/>
        </w:rPr>
        <w:t>.  All members of the council must</w:t>
      </w:r>
      <w:r w:rsidR="009619F0" w:rsidRPr="004C76D9">
        <w:rPr>
          <w:sz w:val="22"/>
          <w:szCs w:val="22"/>
        </w:rPr>
        <w:t xml:space="preserve"> ha</w:t>
      </w:r>
      <w:r w:rsidR="00EC65BE" w:rsidRPr="004C76D9">
        <w:rPr>
          <w:sz w:val="22"/>
          <w:szCs w:val="22"/>
        </w:rPr>
        <w:t>ve</w:t>
      </w:r>
      <w:r w:rsidR="009619F0" w:rsidRPr="004C76D9">
        <w:rPr>
          <w:sz w:val="22"/>
          <w:szCs w:val="22"/>
        </w:rPr>
        <w:t xml:space="preserve"> achieved Fellowship or Mastership status within the organization.</w:t>
      </w:r>
    </w:p>
    <w:p w14:paraId="23C980DE" w14:textId="06EE339A" w:rsidR="00B10404" w:rsidRDefault="00B10404">
      <w:pPr>
        <w:tabs>
          <w:tab w:val="left" w:pos="-1440"/>
          <w:tab w:val="left" w:pos="720"/>
        </w:tabs>
        <w:ind w:left="720" w:hanging="360"/>
        <w:rPr>
          <w:sz w:val="22"/>
          <w:szCs w:val="22"/>
        </w:rPr>
      </w:pPr>
    </w:p>
    <w:p w14:paraId="046188E9" w14:textId="21E2E4EF"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2CCE1854" w14:textId="18755A8D" w:rsidR="00B10404" w:rsidRDefault="00B10404">
      <w:pPr>
        <w:rPr>
          <w:sz w:val="22"/>
          <w:szCs w:val="22"/>
        </w:rPr>
      </w:pPr>
    </w:p>
    <w:p w14:paraId="79882581" w14:textId="6C039054"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 xml:space="preserve">To be responsible for </w:t>
      </w:r>
      <w:r w:rsidR="00931094">
        <w:rPr>
          <w:sz w:val="22"/>
          <w:szCs w:val="22"/>
        </w:rPr>
        <w:t xml:space="preserve">overseeing the </w:t>
      </w:r>
      <w:r w:rsidRPr="002064B2">
        <w:rPr>
          <w:sz w:val="22"/>
          <w:szCs w:val="22"/>
        </w:rPr>
        <w:t xml:space="preserve">construction, administration, scoring, and security of the Fellowship </w:t>
      </w:r>
      <w:r w:rsidR="004C76D9">
        <w:rPr>
          <w:sz w:val="22"/>
          <w:szCs w:val="22"/>
        </w:rPr>
        <w:t>E</w:t>
      </w:r>
      <w:r w:rsidRPr="002064B2">
        <w:rPr>
          <w:sz w:val="22"/>
          <w:szCs w:val="22"/>
        </w:rPr>
        <w:t>xamination;</w:t>
      </w:r>
    </w:p>
    <w:p w14:paraId="7713C1A4" w14:textId="5FC4D290" w:rsidR="00B10404" w:rsidRDefault="00B10404">
      <w:pPr>
        <w:rPr>
          <w:sz w:val="22"/>
          <w:szCs w:val="22"/>
        </w:rPr>
      </w:pPr>
    </w:p>
    <w:p w14:paraId="4BF8B37A" w14:textId="2769A69B" w:rsidR="00B10404" w:rsidRPr="00C52F32" w:rsidRDefault="00931094">
      <w:pPr>
        <w:tabs>
          <w:tab w:val="left" w:pos="-1440"/>
          <w:tab w:val="left" w:pos="1080"/>
        </w:tabs>
        <w:ind w:left="1080" w:hanging="360"/>
        <w:rPr>
          <w:sz w:val="22"/>
          <w:szCs w:val="22"/>
        </w:rPr>
      </w:pPr>
      <w:r w:rsidRPr="00C52F32">
        <w:rPr>
          <w:sz w:val="22"/>
          <w:szCs w:val="22"/>
        </w:rPr>
        <w:t>b</w:t>
      </w:r>
      <w:r w:rsidR="008734B2" w:rsidRPr="00C52F32">
        <w:rPr>
          <w:sz w:val="22"/>
          <w:szCs w:val="22"/>
        </w:rPr>
        <w:t>.</w:t>
      </w:r>
      <w:r w:rsidR="008734B2" w:rsidRPr="00C52F32">
        <w:rPr>
          <w:sz w:val="22"/>
          <w:szCs w:val="22"/>
        </w:rPr>
        <w:tab/>
        <w:t xml:space="preserve">To </w:t>
      </w:r>
      <w:r w:rsidRPr="00C52F32">
        <w:rPr>
          <w:sz w:val="22"/>
          <w:szCs w:val="22"/>
        </w:rPr>
        <w:t xml:space="preserve">help </w:t>
      </w:r>
      <w:r w:rsidR="008734B2" w:rsidRPr="00C52F32">
        <w:rPr>
          <w:sz w:val="22"/>
          <w:szCs w:val="22"/>
        </w:rPr>
        <w:t>develop and administer</w:t>
      </w:r>
      <w:r w:rsidRPr="00C52F32">
        <w:rPr>
          <w:sz w:val="22"/>
          <w:szCs w:val="22"/>
        </w:rPr>
        <w:t xml:space="preserve">, in conjunction with the Examination </w:t>
      </w:r>
      <w:r w:rsidR="00C52F32" w:rsidRPr="00A8763A">
        <w:rPr>
          <w:color w:val="000000" w:themeColor="text1"/>
          <w:sz w:val="22"/>
          <w:szCs w:val="22"/>
        </w:rPr>
        <w:t>Development Committee, Examination Assessment Committee and Examination Materials Committee</w:t>
      </w:r>
      <w:r w:rsidRPr="00C52F32">
        <w:rPr>
          <w:sz w:val="22"/>
          <w:szCs w:val="22"/>
        </w:rPr>
        <w:t>,</w:t>
      </w:r>
      <w:r w:rsidR="008734B2" w:rsidRPr="00C52F32">
        <w:rPr>
          <w:sz w:val="22"/>
          <w:szCs w:val="22"/>
        </w:rPr>
        <w:t xml:space="preserve"> any other examination, quizzes, or instruments of measurement when so directed by the HOD, or Board;</w:t>
      </w:r>
    </w:p>
    <w:p w14:paraId="1F0A35C0" w14:textId="1B29539D" w:rsidR="00B10404" w:rsidRDefault="00B10404">
      <w:pPr>
        <w:tabs>
          <w:tab w:val="left" w:pos="1080"/>
        </w:tabs>
        <w:ind w:left="1080" w:hanging="360"/>
        <w:rPr>
          <w:sz w:val="22"/>
          <w:szCs w:val="22"/>
        </w:rPr>
      </w:pPr>
    </w:p>
    <w:p w14:paraId="65BCC5D6" w14:textId="72A0DFFD" w:rsidR="00931094" w:rsidRDefault="00931094">
      <w:pPr>
        <w:tabs>
          <w:tab w:val="left" w:pos="1080"/>
        </w:tabs>
        <w:ind w:left="1080" w:hanging="360"/>
        <w:rPr>
          <w:sz w:val="22"/>
          <w:szCs w:val="22"/>
        </w:rPr>
      </w:pPr>
      <w:r>
        <w:rPr>
          <w:sz w:val="22"/>
          <w:szCs w:val="22"/>
        </w:rPr>
        <w:lastRenderedPageBreak/>
        <w:t xml:space="preserve">c. </w:t>
      </w:r>
      <w:r>
        <w:rPr>
          <w:sz w:val="22"/>
          <w:szCs w:val="22"/>
        </w:rPr>
        <w:tab/>
      </w:r>
      <w:r w:rsidRPr="00931094">
        <w:rPr>
          <w:sz w:val="22"/>
          <w:szCs w:val="22"/>
        </w:rPr>
        <w:t>To audit the Fellowship Review Course annually to ensure the quality of the course materials is consistent with the overall premise of the Fellowship Exam</w:t>
      </w:r>
      <w:r w:rsidR="00C52F32">
        <w:rPr>
          <w:sz w:val="22"/>
          <w:szCs w:val="22"/>
        </w:rPr>
        <w:t>ination</w:t>
      </w:r>
      <w:r w:rsidRPr="00931094">
        <w:rPr>
          <w:sz w:val="22"/>
          <w:szCs w:val="22"/>
        </w:rPr>
        <w:t>;</w:t>
      </w:r>
    </w:p>
    <w:p w14:paraId="15FEA0B3" w14:textId="20BDE971" w:rsidR="00931094" w:rsidRDefault="00931094">
      <w:pPr>
        <w:tabs>
          <w:tab w:val="left" w:pos="1080"/>
        </w:tabs>
        <w:ind w:left="1080" w:hanging="360"/>
        <w:rPr>
          <w:sz w:val="22"/>
          <w:szCs w:val="22"/>
        </w:rPr>
      </w:pPr>
    </w:p>
    <w:p w14:paraId="6467B377" w14:textId="21309CBF"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recommend and enforce policies pertaining to examinations for which it is responsible.</w:t>
      </w:r>
    </w:p>
    <w:p w14:paraId="795CBE29" w14:textId="60F9FF03" w:rsidR="00875606" w:rsidRDefault="00875606">
      <w:pPr>
        <w:tabs>
          <w:tab w:val="left" w:pos="-1440"/>
          <w:tab w:val="left" w:pos="1080"/>
        </w:tabs>
        <w:ind w:left="1080" w:hanging="360"/>
        <w:rPr>
          <w:sz w:val="22"/>
          <w:szCs w:val="22"/>
        </w:rPr>
      </w:pPr>
    </w:p>
    <w:p w14:paraId="75F8143E" w14:textId="40E82D67" w:rsidR="00875606" w:rsidRPr="00875606" w:rsidRDefault="00875606">
      <w:pPr>
        <w:tabs>
          <w:tab w:val="left" w:pos="-1440"/>
          <w:tab w:val="left" w:pos="1080"/>
        </w:tabs>
        <w:ind w:left="1080" w:hanging="360"/>
        <w:rPr>
          <w:sz w:val="22"/>
          <w:szCs w:val="22"/>
        </w:rPr>
      </w:pPr>
      <w:r>
        <w:rPr>
          <w:sz w:val="22"/>
          <w:szCs w:val="22"/>
        </w:rPr>
        <w:t>e.</w:t>
      </w:r>
      <w:r>
        <w:rPr>
          <w:sz w:val="22"/>
          <w:szCs w:val="22"/>
        </w:rPr>
        <w:tab/>
        <w:t xml:space="preserve">To evaluate the quality and effectiveness of </w:t>
      </w:r>
      <w:r>
        <w:rPr>
          <w:i/>
          <w:sz w:val="22"/>
          <w:szCs w:val="22"/>
        </w:rPr>
        <w:t>General Dentistry’s</w:t>
      </w:r>
      <w:r>
        <w:rPr>
          <w:sz w:val="22"/>
          <w:szCs w:val="22"/>
        </w:rPr>
        <w:t xml:space="preserve"> Self</w:t>
      </w:r>
      <w:r w:rsidR="00FC6E48">
        <w:rPr>
          <w:sz w:val="22"/>
          <w:szCs w:val="22"/>
        </w:rPr>
        <w:t>-</w:t>
      </w:r>
      <w:r>
        <w:rPr>
          <w:sz w:val="22"/>
          <w:szCs w:val="22"/>
        </w:rPr>
        <w:t>Instruction program once a year.</w:t>
      </w:r>
    </w:p>
    <w:p w14:paraId="492D7759" w14:textId="26229E36" w:rsidR="00B10404" w:rsidRDefault="00B10404">
      <w:pPr>
        <w:tabs>
          <w:tab w:val="left" w:pos="-1440"/>
          <w:tab w:val="left" w:pos="1080"/>
        </w:tabs>
        <w:rPr>
          <w:sz w:val="22"/>
          <w:szCs w:val="22"/>
        </w:rPr>
      </w:pPr>
    </w:p>
    <w:p w14:paraId="70486FAA" w14:textId="5380CC21" w:rsidR="00C6435D" w:rsidRDefault="00C6435D" w:rsidP="007A2449">
      <w:pPr>
        <w:pStyle w:val="ListParagraph"/>
        <w:numPr>
          <w:ilvl w:val="0"/>
          <w:numId w:val="160"/>
        </w:numPr>
        <w:tabs>
          <w:tab w:val="left" w:pos="-1440"/>
        </w:tabs>
        <w:rPr>
          <w:sz w:val="22"/>
          <w:szCs w:val="22"/>
        </w:rPr>
      </w:pPr>
      <w:r>
        <w:rPr>
          <w:sz w:val="22"/>
          <w:szCs w:val="22"/>
        </w:rPr>
        <w:t xml:space="preserve">A quorum of the council </w:t>
      </w:r>
      <w:r w:rsidR="002E53D6">
        <w:rPr>
          <w:sz w:val="22"/>
          <w:szCs w:val="22"/>
        </w:rPr>
        <w:t xml:space="preserve">and the examination committees </w:t>
      </w:r>
      <w:r>
        <w:rPr>
          <w:sz w:val="22"/>
          <w:szCs w:val="22"/>
        </w:rPr>
        <w:t xml:space="preserve">shall be </w:t>
      </w:r>
      <w:r w:rsidR="002E53D6">
        <w:rPr>
          <w:sz w:val="22"/>
          <w:szCs w:val="22"/>
        </w:rPr>
        <w:t>a majority of members present</w:t>
      </w:r>
      <w:r>
        <w:rPr>
          <w:sz w:val="22"/>
          <w:szCs w:val="22"/>
        </w:rPr>
        <w:t>.</w:t>
      </w:r>
    </w:p>
    <w:p w14:paraId="25F0C0E6" w14:textId="0F240162" w:rsidR="00C6435D" w:rsidRDefault="00C6435D" w:rsidP="00A8763A">
      <w:pPr>
        <w:pStyle w:val="ListParagraph"/>
        <w:tabs>
          <w:tab w:val="left" w:pos="-1440"/>
        </w:tabs>
        <w:rPr>
          <w:sz w:val="22"/>
          <w:szCs w:val="22"/>
        </w:rPr>
      </w:pPr>
    </w:p>
    <w:p w14:paraId="20250003" w14:textId="17613809" w:rsidR="00B10404" w:rsidRPr="00A8763A" w:rsidRDefault="0000442A" w:rsidP="007A2449">
      <w:pPr>
        <w:pStyle w:val="ListParagraph"/>
        <w:numPr>
          <w:ilvl w:val="0"/>
          <w:numId w:val="160"/>
        </w:numPr>
        <w:tabs>
          <w:tab w:val="left" w:pos="-1440"/>
        </w:tabs>
        <w:rPr>
          <w:sz w:val="22"/>
          <w:szCs w:val="22"/>
        </w:rPr>
      </w:pPr>
      <w:r w:rsidRPr="00A8763A">
        <w:rPr>
          <w:sz w:val="22"/>
          <w:szCs w:val="22"/>
        </w:rPr>
        <w:t>To adhere to the Sunset Review Process and Schedule outlined in Policy Type V.: Board Policy Statements.</w:t>
      </w:r>
    </w:p>
    <w:p w14:paraId="467E3F5E" w14:textId="07AF7F59" w:rsidR="00B10404" w:rsidRDefault="00B10404">
      <w:pPr>
        <w:tabs>
          <w:tab w:val="left" w:pos="-1440"/>
          <w:tab w:val="left" w:pos="1080"/>
        </w:tabs>
        <w:rPr>
          <w:sz w:val="22"/>
          <w:szCs w:val="22"/>
        </w:rPr>
      </w:pPr>
    </w:p>
    <w:p w14:paraId="7451CF8A" w14:textId="26D085BB" w:rsidR="00541540" w:rsidRDefault="0050731C" w:rsidP="007A2449">
      <w:pPr>
        <w:pStyle w:val="ListParagraph"/>
        <w:numPr>
          <w:ilvl w:val="0"/>
          <w:numId w:val="160"/>
        </w:numPr>
        <w:rPr>
          <w:spacing w:val="-3"/>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Board Meeting</w:t>
      </w:r>
      <w:r w:rsidRPr="0050731C">
        <w:rPr>
          <w:spacing w:val="-3"/>
          <w:sz w:val="22"/>
          <w:szCs w:val="22"/>
        </w:rPr>
        <w:t xml:space="preserve"> at least every three years, beginning 2019.</w:t>
      </w:r>
    </w:p>
    <w:p w14:paraId="0193CB89" w14:textId="28A72DC7" w:rsidR="0001625B" w:rsidRPr="00DD510E" w:rsidRDefault="0001625B" w:rsidP="00DD510E">
      <w:pPr>
        <w:pStyle w:val="ListParagraph"/>
        <w:rPr>
          <w:spacing w:val="-3"/>
          <w:sz w:val="22"/>
          <w:szCs w:val="22"/>
        </w:rPr>
      </w:pPr>
    </w:p>
    <w:p w14:paraId="1DF3F78D" w14:textId="2E2FC3F2" w:rsidR="0001625B" w:rsidRDefault="0001625B" w:rsidP="007A2449">
      <w:pPr>
        <w:pStyle w:val="ListParagraph"/>
        <w:numPr>
          <w:ilvl w:val="0"/>
          <w:numId w:val="160"/>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w:t>
      </w:r>
      <w:r w:rsidR="00E22E28" w:rsidRPr="00B27E53">
        <w:rPr>
          <w:sz w:val="22"/>
          <w:szCs w:val="22"/>
        </w:rPr>
        <w:t>Dispute Resolution Committee</w:t>
      </w:r>
      <w:r w:rsidR="00E22E28" w:rsidRPr="00E70F12">
        <w:rPr>
          <w:b/>
        </w:rPr>
        <w:t xml:space="preserve"> </w:t>
      </w:r>
      <w:r w:rsidRPr="0001625B">
        <w:rPr>
          <w:sz w:val="22"/>
          <w:szCs w:val="22"/>
        </w:rPr>
        <w:t>for further review.</w:t>
      </w:r>
    </w:p>
    <w:p w14:paraId="476DAC65" w14:textId="77777777" w:rsidR="00001A3B" w:rsidRPr="00273F47" w:rsidRDefault="00001A3B" w:rsidP="00273F47">
      <w:pPr>
        <w:pStyle w:val="ListParagraph"/>
        <w:rPr>
          <w:sz w:val="22"/>
          <w:szCs w:val="22"/>
        </w:rPr>
      </w:pPr>
    </w:p>
    <w:p w14:paraId="1FF61CF3" w14:textId="6AA0D3A8" w:rsidR="00001A3B" w:rsidRDefault="00001A3B" w:rsidP="00001A3B">
      <w:pPr>
        <w:pStyle w:val="ListParagraph"/>
        <w:numPr>
          <w:ilvl w:val="0"/>
          <w:numId w:val="160"/>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36E4B956" w14:textId="77777777" w:rsidR="00001A3B" w:rsidRPr="0056242F" w:rsidRDefault="00001A3B" w:rsidP="00273F47">
      <w:pPr>
        <w:pStyle w:val="ListParagraph"/>
        <w:rPr>
          <w:sz w:val="22"/>
          <w:szCs w:val="22"/>
        </w:rPr>
      </w:pPr>
    </w:p>
    <w:p w14:paraId="3FC165DA" w14:textId="77777777" w:rsidR="00001A3B" w:rsidRPr="00BE50B0" w:rsidRDefault="00001A3B" w:rsidP="00001A3B">
      <w:pPr>
        <w:pStyle w:val="ListParagraph"/>
        <w:numPr>
          <w:ilvl w:val="0"/>
          <w:numId w:val="160"/>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336C9937" w14:textId="77777777" w:rsidR="00BE50B0" w:rsidRDefault="00BE50B0">
      <w:pPr>
        <w:tabs>
          <w:tab w:val="left" w:pos="-1440"/>
          <w:tab w:val="left" w:pos="1080"/>
        </w:tabs>
        <w:rPr>
          <w:sz w:val="22"/>
          <w:szCs w:val="22"/>
        </w:rPr>
      </w:pPr>
    </w:p>
    <w:p w14:paraId="683EB2C6" w14:textId="0CDF7C4A" w:rsidR="00B10404" w:rsidRDefault="0068054D">
      <w:pPr>
        <w:tabs>
          <w:tab w:val="left" w:pos="-1440"/>
          <w:tab w:val="left" w:pos="360"/>
        </w:tabs>
        <w:rPr>
          <w:sz w:val="22"/>
          <w:szCs w:val="22"/>
        </w:rPr>
      </w:pPr>
      <w:r>
        <w:rPr>
          <w:sz w:val="22"/>
          <w:szCs w:val="22"/>
        </w:rPr>
        <w:t>F</w:t>
      </w:r>
      <w:r w:rsidR="008734B2">
        <w:rPr>
          <w:sz w:val="22"/>
          <w:szCs w:val="22"/>
        </w:rPr>
        <w:t xml:space="preserve">. </w:t>
      </w:r>
      <w:r w:rsidR="008734B2" w:rsidRPr="002064B2">
        <w:rPr>
          <w:sz w:val="22"/>
          <w:szCs w:val="22"/>
        </w:rPr>
        <w:t>Group Benefits Council</w:t>
      </w:r>
    </w:p>
    <w:p w14:paraId="485D4BAE" w14:textId="77777777" w:rsidR="00B10404" w:rsidRDefault="00B10404">
      <w:pPr>
        <w:rPr>
          <w:sz w:val="22"/>
          <w:szCs w:val="22"/>
        </w:rPr>
      </w:pPr>
    </w:p>
    <w:p w14:paraId="3E2D2A07" w14:textId="77777777" w:rsidR="00B10404" w:rsidRDefault="008734B2">
      <w:pPr>
        <w:tabs>
          <w:tab w:val="left" w:pos="-1440"/>
          <w:tab w:val="left" w:pos="720"/>
        </w:tabs>
        <w:ind w:left="720" w:right="-180" w:hanging="360"/>
        <w:rPr>
          <w:sz w:val="22"/>
          <w:szCs w:val="22"/>
        </w:rPr>
      </w:pPr>
      <w:r w:rsidRPr="002064B2">
        <w:rPr>
          <w:sz w:val="22"/>
          <w:szCs w:val="22"/>
        </w:rPr>
        <w:t>1.</w:t>
      </w:r>
      <w:r w:rsidRPr="002064B2">
        <w:rPr>
          <w:sz w:val="22"/>
          <w:szCs w:val="22"/>
        </w:rPr>
        <w:tab/>
        <w:t>The Group Benefits Council shall consist of six (6) members, including the chairperson.</w:t>
      </w:r>
    </w:p>
    <w:p w14:paraId="65B223E2" w14:textId="77777777" w:rsidR="00B10404" w:rsidRDefault="00B10404">
      <w:pPr>
        <w:tabs>
          <w:tab w:val="left" w:pos="720"/>
        </w:tabs>
        <w:ind w:left="720" w:right="-180" w:hanging="360"/>
        <w:rPr>
          <w:sz w:val="22"/>
          <w:szCs w:val="22"/>
        </w:rPr>
      </w:pPr>
    </w:p>
    <w:p w14:paraId="7E179108"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6923CA61" w14:textId="77777777" w:rsidR="00B10404" w:rsidRDefault="00B10404">
      <w:pPr>
        <w:tabs>
          <w:tab w:val="left" w:pos="720"/>
        </w:tabs>
        <w:ind w:left="720" w:hanging="360"/>
        <w:rPr>
          <w:sz w:val="22"/>
          <w:szCs w:val="22"/>
        </w:rPr>
      </w:pPr>
    </w:p>
    <w:p w14:paraId="1D17C96D"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 xml:space="preserve">To monitor on a continual basis those group membership benefits </w:t>
      </w:r>
      <w:r w:rsidR="0062702A">
        <w:rPr>
          <w:sz w:val="22"/>
          <w:szCs w:val="22"/>
        </w:rPr>
        <w:t>offered</w:t>
      </w:r>
      <w:r w:rsidRPr="002064B2">
        <w:rPr>
          <w:sz w:val="22"/>
          <w:szCs w:val="22"/>
        </w:rPr>
        <w:t xml:space="preserve"> by the AGD to </w:t>
      </w:r>
      <w:r w:rsidR="0062702A">
        <w:rPr>
          <w:sz w:val="22"/>
          <w:szCs w:val="22"/>
        </w:rPr>
        <w:t>determine</w:t>
      </w:r>
      <w:r w:rsidRPr="002064B2">
        <w:rPr>
          <w:sz w:val="22"/>
          <w:szCs w:val="22"/>
        </w:rPr>
        <w:t xml:space="preserve"> their </w:t>
      </w:r>
      <w:r w:rsidR="0062702A">
        <w:rPr>
          <w:sz w:val="22"/>
          <w:szCs w:val="22"/>
        </w:rPr>
        <w:t>appropriateness for inclusion in the group benefit programs</w:t>
      </w:r>
      <w:r w:rsidRPr="002064B2">
        <w:rPr>
          <w:sz w:val="22"/>
          <w:szCs w:val="22"/>
        </w:rPr>
        <w:t>;</w:t>
      </w:r>
    </w:p>
    <w:p w14:paraId="34971A70" w14:textId="77777777" w:rsidR="00B10404" w:rsidRDefault="00B10404">
      <w:pPr>
        <w:tabs>
          <w:tab w:val="left" w:pos="1080"/>
        </w:tabs>
        <w:ind w:left="1080" w:hanging="360"/>
        <w:rPr>
          <w:sz w:val="22"/>
          <w:szCs w:val="22"/>
        </w:rPr>
      </w:pPr>
    </w:p>
    <w:p w14:paraId="23DE0B3D" w14:textId="77777777" w:rsidR="00B10404" w:rsidRDefault="008734B2">
      <w:pPr>
        <w:tabs>
          <w:tab w:val="left" w:pos="-1440"/>
          <w:tab w:val="left" w:pos="1080"/>
        </w:tabs>
        <w:ind w:left="1080" w:hanging="360"/>
        <w:rPr>
          <w:sz w:val="22"/>
          <w:szCs w:val="22"/>
        </w:rPr>
      </w:pPr>
      <w:r w:rsidRPr="002064B2">
        <w:rPr>
          <w:sz w:val="22"/>
          <w:szCs w:val="22"/>
        </w:rPr>
        <w:t xml:space="preserve">b. </w:t>
      </w:r>
      <w:r w:rsidRPr="002064B2">
        <w:rPr>
          <w:sz w:val="22"/>
          <w:szCs w:val="22"/>
        </w:rPr>
        <w:tab/>
        <w:t>To identify, evaluate, and recommend group benefit programs to the Board which will provide added value to AGD membership;</w:t>
      </w:r>
    </w:p>
    <w:p w14:paraId="1861E0C1" w14:textId="77777777" w:rsidR="00B10404" w:rsidRDefault="00B10404">
      <w:pPr>
        <w:rPr>
          <w:sz w:val="22"/>
          <w:szCs w:val="22"/>
        </w:rPr>
      </w:pPr>
    </w:p>
    <w:p w14:paraId="7DF80B6D" w14:textId="77777777" w:rsidR="00B10404" w:rsidRDefault="008734B2">
      <w:pPr>
        <w:tabs>
          <w:tab w:val="left" w:pos="-1440"/>
          <w:tab w:val="left" w:pos="1080"/>
        </w:tabs>
        <w:ind w:left="1080" w:hanging="360"/>
        <w:rPr>
          <w:sz w:val="22"/>
          <w:szCs w:val="22"/>
        </w:rPr>
      </w:pPr>
      <w:r w:rsidRPr="002064B2">
        <w:rPr>
          <w:sz w:val="22"/>
          <w:szCs w:val="22"/>
        </w:rPr>
        <w:t xml:space="preserve">c. </w:t>
      </w:r>
      <w:r w:rsidRPr="002064B2">
        <w:rPr>
          <w:sz w:val="22"/>
          <w:szCs w:val="22"/>
        </w:rPr>
        <w:tab/>
        <w:t>To choose the vendors for the AGD</w:t>
      </w:r>
      <w:r w:rsidR="00AD6001">
        <w:rPr>
          <w:sz w:val="22"/>
          <w:szCs w:val="22"/>
        </w:rPr>
        <w:t>’</w:t>
      </w:r>
      <w:r w:rsidRPr="002064B2">
        <w:rPr>
          <w:sz w:val="22"/>
          <w:szCs w:val="22"/>
        </w:rPr>
        <w:t>s group benefit programs subject to the approval of the AGD</w:t>
      </w:r>
      <w:r w:rsidR="00AD6001">
        <w:rPr>
          <w:sz w:val="22"/>
          <w:szCs w:val="22"/>
        </w:rPr>
        <w:t>’</w:t>
      </w:r>
      <w:r w:rsidRPr="002064B2">
        <w:rPr>
          <w:sz w:val="22"/>
          <w:szCs w:val="22"/>
        </w:rPr>
        <w:t>s Board</w:t>
      </w:r>
      <w:r w:rsidR="00144A80">
        <w:rPr>
          <w:sz w:val="22"/>
          <w:szCs w:val="22"/>
        </w:rPr>
        <w:t>;</w:t>
      </w:r>
    </w:p>
    <w:p w14:paraId="2FDB4118" w14:textId="77777777" w:rsidR="00B10404" w:rsidRDefault="00B10404">
      <w:pPr>
        <w:tabs>
          <w:tab w:val="left" w:pos="-1440"/>
          <w:tab w:val="left" w:pos="1080"/>
        </w:tabs>
        <w:ind w:left="1080" w:hanging="360"/>
        <w:rPr>
          <w:sz w:val="22"/>
          <w:szCs w:val="22"/>
        </w:rPr>
      </w:pPr>
    </w:p>
    <w:p w14:paraId="095D1029" w14:textId="77777777" w:rsidR="00541540" w:rsidRDefault="0062702A" w:rsidP="007A2449">
      <w:pPr>
        <w:numPr>
          <w:ilvl w:val="0"/>
          <w:numId w:val="127"/>
        </w:numPr>
        <w:tabs>
          <w:tab w:val="clear" w:pos="1440"/>
          <w:tab w:val="left" w:pos="-1440"/>
        </w:tabs>
        <w:ind w:left="1080"/>
        <w:rPr>
          <w:sz w:val="22"/>
          <w:szCs w:val="22"/>
        </w:rPr>
      </w:pPr>
      <w:r w:rsidRPr="0062702A">
        <w:rPr>
          <w:sz w:val="22"/>
          <w:szCs w:val="22"/>
        </w:rPr>
        <w:lastRenderedPageBreak/>
        <w:t>Group Benefits may be in the form of a member discount, special availability, or revenue to the AGD</w:t>
      </w:r>
      <w:r w:rsidR="00144A80">
        <w:rPr>
          <w:sz w:val="22"/>
          <w:szCs w:val="22"/>
        </w:rPr>
        <w:t>;</w:t>
      </w:r>
    </w:p>
    <w:p w14:paraId="5241B196" w14:textId="77777777" w:rsidR="006D00A9" w:rsidRPr="006D00A9" w:rsidRDefault="006D00A9" w:rsidP="006D00A9">
      <w:pPr>
        <w:tabs>
          <w:tab w:val="left" w:pos="-1440"/>
        </w:tabs>
        <w:rPr>
          <w:sz w:val="22"/>
          <w:szCs w:val="22"/>
        </w:rPr>
      </w:pPr>
    </w:p>
    <w:p w14:paraId="3D46A647" w14:textId="77777777" w:rsidR="00B10404" w:rsidRPr="00535685" w:rsidRDefault="006D00A9" w:rsidP="007A2449">
      <w:pPr>
        <w:pStyle w:val="ListParagraph"/>
        <w:numPr>
          <w:ilvl w:val="0"/>
          <w:numId w:val="127"/>
        </w:numPr>
        <w:tabs>
          <w:tab w:val="clear" w:pos="1440"/>
          <w:tab w:val="left" w:pos="-1440"/>
        </w:tabs>
        <w:ind w:left="1080"/>
        <w:rPr>
          <w:sz w:val="22"/>
          <w:szCs w:val="22"/>
        </w:rPr>
      </w:pPr>
      <w:r w:rsidRPr="00535685">
        <w:rPr>
          <w:sz w:val="22"/>
          <w:szCs w:val="22"/>
        </w:rPr>
        <w:t>To collaborate with input from other Councils when considering AGD member benefits to be a part of the affinity program.</w:t>
      </w:r>
    </w:p>
    <w:p w14:paraId="5A65C304" w14:textId="77777777" w:rsidR="006D00A9" w:rsidRPr="00535685" w:rsidRDefault="006D00A9" w:rsidP="00535685">
      <w:pPr>
        <w:pStyle w:val="ListParagraph"/>
        <w:tabs>
          <w:tab w:val="left" w:pos="-1440"/>
        </w:tabs>
        <w:ind w:left="1440"/>
        <w:rPr>
          <w:sz w:val="22"/>
          <w:szCs w:val="22"/>
        </w:rPr>
      </w:pPr>
    </w:p>
    <w:p w14:paraId="0CF74666" w14:textId="77777777" w:rsidR="00B10404" w:rsidRDefault="001424C1">
      <w:pPr>
        <w:tabs>
          <w:tab w:val="left" w:pos="-1440"/>
        </w:tabs>
        <w:ind w:left="630" w:hanging="270"/>
        <w:rPr>
          <w:sz w:val="22"/>
          <w:szCs w:val="22"/>
        </w:rPr>
      </w:pPr>
      <w:r w:rsidRPr="001424C1">
        <w:rPr>
          <w:sz w:val="22"/>
          <w:szCs w:val="22"/>
        </w:rPr>
        <w:t>3.  To adhere to the Sunset Review Process and Schedule outlined in Policy Type V.: Board Policy Statements.</w:t>
      </w:r>
    </w:p>
    <w:p w14:paraId="055477A6" w14:textId="77777777" w:rsidR="00B10404" w:rsidRDefault="00B10404">
      <w:pPr>
        <w:rPr>
          <w:sz w:val="22"/>
          <w:szCs w:val="22"/>
        </w:rPr>
      </w:pPr>
    </w:p>
    <w:p w14:paraId="147EBE73" w14:textId="6E7455B5" w:rsidR="00541540" w:rsidRDefault="0050731C" w:rsidP="00594F05">
      <w:pPr>
        <w:pStyle w:val="ListParagraph"/>
        <w:numPr>
          <w:ilvl w:val="0"/>
          <w:numId w:val="299"/>
        </w:numPr>
        <w:rPr>
          <w:spacing w:val="-3"/>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 xml:space="preserve">Board Meeting </w:t>
      </w:r>
      <w:r w:rsidRPr="0050731C">
        <w:rPr>
          <w:spacing w:val="-3"/>
          <w:sz w:val="22"/>
          <w:szCs w:val="22"/>
        </w:rPr>
        <w:t>at least every three years, beginning 2019.</w:t>
      </w:r>
    </w:p>
    <w:p w14:paraId="5D5CFC85" w14:textId="77777777" w:rsidR="0001625B" w:rsidRDefault="0001625B" w:rsidP="00DD510E">
      <w:pPr>
        <w:pStyle w:val="ListParagraph"/>
        <w:rPr>
          <w:spacing w:val="-3"/>
          <w:sz w:val="22"/>
          <w:szCs w:val="22"/>
        </w:rPr>
      </w:pPr>
    </w:p>
    <w:p w14:paraId="535063BD" w14:textId="3028F5AF" w:rsidR="0001625B" w:rsidRDefault="0001625B" w:rsidP="00594F05">
      <w:pPr>
        <w:pStyle w:val="ListParagraph"/>
        <w:numPr>
          <w:ilvl w:val="0"/>
          <w:numId w:val="299"/>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w:t>
      </w:r>
      <w:r w:rsidR="00E22E28" w:rsidRPr="00B27E53">
        <w:rPr>
          <w:sz w:val="22"/>
          <w:szCs w:val="22"/>
        </w:rPr>
        <w:t>Dispute Resolution Committee</w:t>
      </w:r>
      <w:r w:rsidR="00E22E28" w:rsidRPr="00E70F12">
        <w:rPr>
          <w:b/>
        </w:rPr>
        <w:t xml:space="preserve"> </w:t>
      </w:r>
      <w:r w:rsidRPr="0001625B">
        <w:rPr>
          <w:sz w:val="22"/>
          <w:szCs w:val="22"/>
        </w:rPr>
        <w:t>for further review.</w:t>
      </w:r>
    </w:p>
    <w:p w14:paraId="2365D3EA" w14:textId="77777777" w:rsidR="00001A3B" w:rsidRPr="00273F47" w:rsidRDefault="00001A3B" w:rsidP="00273F47">
      <w:pPr>
        <w:pStyle w:val="ListParagraph"/>
        <w:rPr>
          <w:sz w:val="22"/>
          <w:szCs w:val="22"/>
        </w:rPr>
      </w:pPr>
    </w:p>
    <w:p w14:paraId="08198C9C" w14:textId="77777777" w:rsidR="00001A3B" w:rsidRDefault="00001A3B" w:rsidP="00594F05">
      <w:pPr>
        <w:pStyle w:val="ListParagraph"/>
        <w:numPr>
          <w:ilvl w:val="0"/>
          <w:numId w:val="299"/>
        </w:numPr>
        <w:rPr>
          <w:sz w:val="22"/>
          <w:szCs w:val="22"/>
        </w:rPr>
      </w:pPr>
      <w:r w:rsidRPr="005D4CEC">
        <w:rPr>
          <w:sz w:val="22"/>
          <w:szCs w:val="22"/>
        </w:rPr>
        <w:t>All HOD policies associated with or assigned to the c</w:t>
      </w:r>
      <w:r w:rsidRPr="00001A3B">
        <w:rPr>
          <w:sz w:val="22"/>
          <w:szCs w:val="22"/>
        </w:rPr>
        <w:t>ouncil or committee shall be monitored and evaluated for relevancy on an annual basis, with the council proposing amendments or recission to the HOD as appropriate, as well as status reporting in its annual report to the Board and HOD.</w:t>
      </w:r>
    </w:p>
    <w:p w14:paraId="6E497EB9" w14:textId="77777777" w:rsidR="00001A3B" w:rsidRDefault="00001A3B" w:rsidP="00273F47">
      <w:pPr>
        <w:pStyle w:val="ListParagraph"/>
        <w:rPr>
          <w:sz w:val="22"/>
          <w:szCs w:val="22"/>
        </w:rPr>
      </w:pPr>
    </w:p>
    <w:p w14:paraId="6031AED8" w14:textId="25BA11CC" w:rsidR="00001A3B" w:rsidRPr="00001A3B" w:rsidRDefault="00001A3B" w:rsidP="00594F05">
      <w:pPr>
        <w:pStyle w:val="ListParagraph"/>
        <w:numPr>
          <w:ilvl w:val="0"/>
          <w:numId w:val="299"/>
        </w:numPr>
        <w:rPr>
          <w:sz w:val="22"/>
          <w:szCs w:val="22"/>
        </w:rPr>
      </w:pPr>
      <w:r w:rsidRPr="005D4CEC">
        <w:rPr>
          <w:sz w:val="22"/>
          <w:szCs w:val="22"/>
        </w:rPr>
        <w:t>Resolved, that unless there is a legal or good business reason, all new policies shall be submitted for approval to the Board and/or HOD with an automatic five (5) year sunset provision.</w:t>
      </w:r>
    </w:p>
    <w:p w14:paraId="4E0F394E" w14:textId="77777777" w:rsidR="00BE50B0" w:rsidRDefault="00BE50B0">
      <w:pPr>
        <w:rPr>
          <w:sz w:val="22"/>
          <w:szCs w:val="22"/>
        </w:rPr>
      </w:pPr>
    </w:p>
    <w:p w14:paraId="3916318A" w14:textId="7BB4F213" w:rsidR="00B10404" w:rsidRDefault="0068054D">
      <w:pPr>
        <w:pStyle w:val="QuickA"/>
        <w:numPr>
          <w:ilvl w:val="0"/>
          <w:numId w:val="0"/>
        </w:numPr>
        <w:tabs>
          <w:tab w:val="left" w:pos="-1440"/>
          <w:tab w:val="left" w:pos="360"/>
        </w:tabs>
        <w:ind w:right="0"/>
        <w:rPr>
          <w:sz w:val="22"/>
          <w:szCs w:val="22"/>
        </w:rPr>
      </w:pPr>
      <w:r>
        <w:rPr>
          <w:sz w:val="22"/>
          <w:szCs w:val="22"/>
        </w:rPr>
        <w:t>G</w:t>
      </w:r>
      <w:r w:rsidR="008734B2">
        <w:rPr>
          <w:sz w:val="22"/>
          <w:szCs w:val="22"/>
        </w:rPr>
        <w:t xml:space="preserve">. </w:t>
      </w:r>
      <w:r w:rsidR="008734B2" w:rsidRPr="002064B2">
        <w:rPr>
          <w:sz w:val="22"/>
          <w:szCs w:val="22"/>
        </w:rPr>
        <w:t>Legislative and Governmental Affairs Council</w:t>
      </w:r>
    </w:p>
    <w:p w14:paraId="23774A8F" w14:textId="77777777" w:rsidR="00B10404" w:rsidRDefault="00B10404">
      <w:pPr>
        <w:rPr>
          <w:sz w:val="22"/>
          <w:szCs w:val="22"/>
        </w:rPr>
      </w:pPr>
    </w:p>
    <w:p w14:paraId="3274181B" w14:textId="01A6B220" w:rsidR="00B10404" w:rsidRPr="004D63AC" w:rsidRDefault="008734B2" w:rsidP="004D63AC">
      <w:pPr>
        <w:pStyle w:val="ListParagraph"/>
        <w:numPr>
          <w:ilvl w:val="0"/>
          <w:numId w:val="298"/>
        </w:numPr>
        <w:tabs>
          <w:tab w:val="left" w:pos="-1440"/>
          <w:tab w:val="left" w:pos="720"/>
        </w:tabs>
        <w:rPr>
          <w:sz w:val="22"/>
          <w:szCs w:val="22"/>
        </w:rPr>
      </w:pPr>
      <w:r w:rsidRPr="004D63AC">
        <w:rPr>
          <w:sz w:val="22"/>
          <w:szCs w:val="22"/>
        </w:rPr>
        <w:tab/>
        <w:t>The Legislative and Governmental Affairs Council shall be composed of nine (9) members, including the chairperson.</w:t>
      </w:r>
      <w:r w:rsidR="007E18A6" w:rsidRPr="004D63AC">
        <w:rPr>
          <w:sz w:val="22"/>
          <w:szCs w:val="22"/>
        </w:rPr>
        <w:t xml:space="preserve">  The AGD Congressional Liaison is a non-voting consultant. </w:t>
      </w:r>
    </w:p>
    <w:p w14:paraId="2ACD9A94" w14:textId="77777777" w:rsidR="00B10404" w:rsidRDefault="00B10404">
      <w:pPr>
        <w:tabs>
          <w:tab w:val="left" w:pos="720"/>
        </w:tabs>
        <w:ind w:left="720" w:hanging="360"/>
        <w:rPr>
          <w:sz w:val="22"/>
          <w:szCs w:val="22"/>
        </w:rPr>
      </w:pPr>
    </w:p>
    <w:p w14:paraId="2CAFE048" w14:textId="07C4D6A8" w:rsidR="00B10404" w:rsidRPr="004D63AC" w:rsidRDefault="008734B2" w:rsidP="004D63AC">
      <w:pPr>
        <w:pStyle w:val="ListParagraph"/>
        <w:numPr>
          <w:ilvl w:val="0"/>
          <w:numId w:val="298"/>
        </w:numPr>
        <w:tabs>
          <w:tab w:val="left" w:pos="-1440"/>
          <w:tab w:val="left" w:pos="720"/>
        </w:tabs>
        <w:rPr>
          <w:sz w:val="22"/>
          <w:szCs w:val="22"/>
        </w:rPr>
      </w:pPr>
      <w:r w:rsidRPr="004D63AC">
        <w:rPr>
          <w:sz w:val="22"/>
          <w:szCs w:val="22"/>
        </w:rPr>
        <w:tab/>
        <w:t>It shall be the duty of this council:</w:t>
      </w:r>
    </w:p>
    <w:p w14:paraId="723BECB1" w14:textId="77777777" w:rsidR="00B10404" w:rsidRDefault="00B10404">
      <w:pPr>
        <w:rPr>
          <w:sz w:val="22"/>
          <w:szCs w:val="22"/>
        </w:rPr>
      </w:pPr>
    </w:p>
    <w:p w14:paraId="7FF42786" w14:textId="77777777" w:rsidR="00B10404" w:rsidRDefault="00545585" w:rsidP="007A2449">
      <w:pPr>
        <w:numPr>
          <w:ilvl w:val="0"/>
          <w:numId w:val="126"/>
        </w:numPr>
        <w:tabs>
          <w:tab w:val="left" w:pos="-1440"/>
          <w:tab w:val="left" w:pos="1080"/>
        </w:tabs>
        <w:rPr>
          <w:sz w:val="22"/>
          <w:szCs w:val="22"/>
        </w:rPr>
      </w:pPr>
      <w:r w:rsidRPr="00545585">
        <w:rPr>
          <w:sz w:val="22"/>
          <w:szCs w:val="22"/>
        </w:rPr>
        <w:t>To advocate for the general dentist as well as the public on all regulatory and legislative matters that affect the</w:t>
      </w:r>
      <w:r>
        <w:rPr>
          <w:sz w:val="22"/>
          <w:szCs w:val="22"/>
        </w:rPr>
        <w:t xml:space="preserve"> practice of general dentistry.</w:t>
      </w:r>
    </w:p>
    <w:p w14:paraId="549D4F2B" w14:textId="77777777" w:rsidR="00B10404" w:rsidRDefault="00B10404">
      <w:pPr>
        <w:tabs>
          <w:tab w:val="left" w:pos="-1440"/>
          <w:tab w:val="left" w:pos="1080"/>
        </w:tabs>
        <w:ind w:left="1080"/>
        <w:rPr>
          <w:sz w:val="22"/>
          <w:szCs w:val="22"/>
        </w:rPr>
      </w:pPr>
    </w:p>
    <w:p w14:paraId="31F2F878" w14:textId="77777777" w:rsidR="00B10404" w:rsidRDefault="008734B2" w:rsidP="007A2449">
      <w:pPr>
        <w:numPr>
          <w:ilvl w:val="0"/>
          <w:numId w:val="126"/>
        </w:numPr>
        <w:tabs>
          <w:tab w:val="left" w:pos="-1440"/>
          <w:tab w:val="left" w:pos="1080"/>
        </w:tabs>
        <w:rPr>
          <w:sz w:val="22"/>
          <w:szCs w:val="22"/>
        </w:rPr>
      </w:pPr>
      <w:r w:rsidRPr="002064B2">
        <w:rPr>
          <w:sz w:val="22"/>
          <w:szCs w:val="22"/>
        </w:rPr>
        <w:t xml:space="preserve">To study legislation </w:t>
      </w:r>
      <w:r w:rsidR="00AD6001">
        <w:rPr>
          <w:sz w:val="22"/>
          <w:szCs w:val="22"/>
        </w:rPr>
        <w:t>that</w:t>
      </w:r>
      <w:r w:rsidRPr="002064B2">
        <w:rPr>
          <w:sz w:val="22"/>
          <w:szCs w:val="22"/>
        </w:rPr>
        <w:t xml:space="preserve"> affects the dental profession and the public which it serves;</w:t>
      </w:r>
    </w:p>
    <w:p w14:paraId="5132D0E2" w14:textId="77777777" w:rsidR="00B10404" w:rsidRDefault="00B10404">
      <w:pPr>
        <w:pStyle w:val="ListParagraph"/>
        <w:rPr>
          <w:sz w:val="22"/>
          <w:szCs w:val="22"/>
        </w:rPr>
      </w:pPr>
    </w:p>
    <w:p w14:paraId="25845E45" w14:textId="77777777" w:rsidR="00B10404" w:rsidRDefault="008734B2" w:rsidP="007A2449">
      <w:pPr>
        <w:numPr>
          <w:ilvl w:val="0"/>
          <w:numId w:val="126"/>
        </w:numPr>
        <w:tabs>
          <w:tab w:val="left" w:pos="-1440"/>
          <w:tab w:val="left" w:pos="1080"/>
        </w:tabs>
        <w:rPr>
          <w:sz w:val="22"/>
          <w:szCs w:val="22"/>
        </w:rPr>
      </w:pPr>
      <w:r w:rsidRPr="00545585">
        <w:rPr>
          <w:sz w:val="22"/>
          <w:szCs w:val="22"/>
        </w:rPr>
        <w:t>To convey its recommendations to the Board for implementation.</w:t>
      </w:r>
    </w:p>
    <w:p w14:paraId="622153AF" w14:textId="77777777" w:rsidR="00B10404" w:rsidRDefault="00B10404">
      <w:pPr>
        <w:rPr>
          <w:sz w:val="22"/>
          <w:szCs w:val="22"/>
        </w:rPr>
      </w:pPr>
    </w:p>
    <w:p w14:paraId="33943984" w14:textId="7BA6541A" w:rsidR="00B10404" w:rsidRPr="004D63AC" w:rsidRDefault="008734B2" w:rsidP="004D63AC">
      <w:pPr>
        <w:pStyle w:val="ListParagraph"/>
        <w:numPr>
          <w:ilvl w:val="0"/>
          <w:numId w:val="298"/>
        </w:numPr>
        <w:tabs>
          <w:tab w:val="left" w:pos="-1440"/>
          <w:tab w:val="left" w:pos="720"/>
        </w:tabs>
        <w:rPr>
          <w:sz w:val="22"/>
          <w:szCs w:val="22"/>
        </w:rPr>
      </w:pPr>
      <w:r w:rsidRPr="004D63AC">
        <w:rPr>
          <w:sz w:val="22"/>
          <w:szCs w:val="22"/>
        </w:rPr>
        <w:tab/>
        <w:t xml:space="preserve">The chairperson of the </w:t>
      </w:r>
      <w:r w:rsidR="00817D3D" w:rsidRPr="004D63AC">
        <w:rPr>
          <w:sz w:val="22"/>
          <w:szCs w:val="22"/>
        </w:rPr>
        <w:t>Dental Practice Council</w:t>
      </w:r>
      <w:r w:rsidRPr="004D63AC">
        <w:rPr>
          <w:sz w:val="22"/>
          <w:szCs w:val="22"/>
        </w:rPr>
        <w:t xml:space="preserve"> may serve as a consultant to the Legislative and Governmental Affairs Council without the right to vote.</w:t>
      </w:r>
    </w:p>
    <w:p w14:paraId="586F47BB" w14:textId="77777777" w:rsidR="00B10404" w:rsidRDefault="00B10404">
      <w:pPr>
        <w:tabs>
          <w:tab w:val="left" w:pos="360"/>
        </w:tabs>
        <w:ind w:left="270" w:hanging="270"/>
        <w:rPr>
          <w:sz w:val="22"/>
          <w:szCs w:val="22"/>
        </w:rPr>
      </w:pPr>
    </w:p>
    <w:p w14:paraId="401FB56A" w14:textId="6786E8F2" w:rsidR="00B10404" w:rsidRPr="004D63AC" w:rsidRDefault="001424C1" w:rsidP="004D63AC">
      <w:pPr>
        <w:pStyle w:val="ListParagraph"/>
        <w:numPr>
          <w:ilvl w:val="0"/>
          <w:numId w:val="298"/>
        </w:numPr>
        <w:tabs>
          <w:tab w:val="left" w:pos="-1440"/>
        </w:tabs>
        <w:rPr>
          <w:sz w:val="22"/>
          <w:szCs w:val="22"/>
        </w:rPr>
      </w:pPr>
      <w:r w:rsidRPr="004D63AC">
        <w:rPr>
          <w:sz w:val="22"/>
          <w:szCs w:val="22"/>
        </w:rPr>
        <w:t>To adhere to the Sunset Review Process and Schedule outlined in Policy Type V.: Board Policy Statements.</w:t>
      </w:r>
    </w:p>
    <w:p w14:paraId="1B7F6D3D" w14:textId="77777777" w:rsidR="00B10404" w:rsidRDefault="00B10404">
      <w:pPr>
        <w:tabs>
          <w:tab w:val="left" w:pos="360"/>
        </w:tabs>
        <w:ind w:left="270" w:hanging="270"/>
        <w:rPr>
          <w:sz w:val="22"/>
          <w:szCs w:val="22"/>
        </w:rPr>
      </w:pPr>
    </w:p>
    <w:p w14:paraId="028E8CD0" w14:textId="3AE942AE" w:rsidR="00541540" w:rsidRPr="004D63AC" w:rsidRDefault="0001625B" w:rsidP="004D63AC">
      <w:pPr>
        <w:pStyle w:val="ListParagraph"/>
        <w:numPr>
          <w:ilvl w:val="0"/>
          <w:numId w:val="298"/>
        </w:numPr>
        <w:rPr>
          <w:spacing w:val="-3"/>
          <w:sz w:val="22"/>
          <w:szCs w:val="22"/>
        </w:rPr>
      </w:pPr>
      <w:r w:rsidRPr="004D63AC">
        <w:rPr>
          <w:sz w:val="22"/>
          <w:szCs w:val="22"/>
        </w:rPr>
        <w:lastRenderedPageBreak/>
        <w:tab/>
      </w:r>
      <w:r w:rsidR="0050731C" w:rsidRPr="004D63A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94F59" w:rsidRPr="004D63AC">
        <w:rPr>
          <w:spacing w:val="-3"/>
          <w:sz w:val="22"/>
          <w:szCs w:val="22"/>
        </w:rPr>
        <w:t xml:space="preserve"> appropriate</w:t>
      </w:r>
      <w:r w:rsidR="008C5975" w:rsidRPr="004D63AC">
        <w:rPr>
          <w:spacing w:val="-3"/>
          <w:sz w:val="22"/>
          <w:szCs w:val="22"/>
        </w:rPr>
        <w:t xml:space="preserve"> Board Meeting </w:t>
      </w:r>
      <w:r w:rsidR="0050731C" w:rsidRPr="004D63AC">
        <w:rPr>
          <w:spacing w:val="-3"/>
          <w:sz w:val="22"/>
          <w:szCs w:val="22"/>
        </w:rPr>
        <w:t>at least every three years, beginning 2019.</w:t>
      </w:r>
    </w:p>
    <w:p w14:paraId="31BCBE43" w14:textId="77777777" w:rsidR="0001625B" w:rsidRDefault="0001625B">
      <w:pPr>
        <w:ind w:left="630" w:hanging="270"/>
        <w:rPr>
          <w:sz w:val="22"/>
          <w:szCs w:val="22"/>
        </w:rPr>
      </w:pPr>
    </w:p>
    <w:p w14:paraId="30DBDABF" w14:textId="14E6F35D" w:rsidR="0001625B" w:rsidRPr="00DD510E" w:rsidRDefault="0001625B" w:rsidP="004D63AC">
      <w:pPr>
        <w:pStyle w:val="ListParagraph"/>
        <w:numPr>
          <w:ilvl w:val="0"/>
          <w:numId w:val="298"/>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w:t>
      </w:r>
      <w:r w:rsidR="00E22E28">
        <w:rPr>
          <w:sz w:val="22"/>
          <w:szCs w:val="22"/>
        </w:rPr>
        <w:t xml:space="preserve">Dispute Resolution Committee </w:t>
      </w:r>
      <w:r w:rsidRPr="0001625B">
        <w:rPr>
          <w:sz w:val="22"/>
          <w:szCs w:val="22"/>
        </w:rPr>
        <w:t>for further review.</w:t>
      </w:r>
    </w:p>
    <w:p w14:paraId="24400E20" w14:textId="77777777" w:rsidR="00001A3B" w:rsidRDefault="00001A3B" w:rsidP="00273F47">
      <w:pPr>
        <w:pStyle w:val="ListParagraph"/>
        <w:rPr>
          <w:sz w:val="22"/>
          <w:szCs w:val="22"/>
        </w:rPr>
      </w:pPr>
    </w:p>
    <w:p w14:paraId="467A9911" w14:textId="1D6AC624" w:rsidR="00001A3B" w:rsidRPr="0056242F" w:rsidRDefault="00001A3B" w:rsidP="004D63AC">
      <w:pPr>
        <w:pStyle w:val="ListParagraph"/>
        <w:numPr>
          <w:ilvl w:val="0"/>
          <w:numId w:val="298"/>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5AB5EF60" w14:textId="77777777" w:rsidR="00001A3B" w:rsidRDefault="00001A3B" w:rsidP="00273F47">
      <w:pPr>
        <w:pStyle w:val="ListParagraph"/>
        <w:rPr>
          <w:sz w:val="22"/>
          <w:szCs w:val="22"/>
        </w:rPr>
      </w:pPr>
    </w:p>
    <w:p w14:paraId="684F032E" w14:textId="1D5B82CF" w:rsidR="00001A3B" w:rsidRPr="00BE50B0" w:rsidRDefault="00001A3B" w:rsidP="004D63AC">
      <w:pPr>
        <w:pStyle w:val="ListParagraph"/>
        <w:numPr>
          <w:ilvl w:val="0"/>
          <w:numId w:val="298"/>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7D63AA06" w14:textId="77777777" w:rsidR="002630F5" w:rsidRDefault="002630F5">
      <w:pPr>
        <w:tabs>
          <w:tab w:val="left" w:pos="360"/>
        </w:tabs>
        <w:ind w:left="270" w:hanging="270"/>
        <w:rPr>
          <w:sz w:val="22"/>
          <w:szCs w:val="22"/>
        </w:rPr>
      </w:pPr>
    </w:p>
    <w:p w14:paraId="737EA3CF" w14:textId="078C1B7C" w:rsidR="00B10404" w:rsidRDefault="0068054D">
      <w:pPr>
        <w:pStyle w:val="QuickA"/>
        <w:numPr>
          <w:ilvl w:val="0"/>
          <w:numId w:val="0"/>
        </w:numPr>
        <w:tabs>
          <w:tab w:val="left" w:pos="-1440"/>
          <w:tab w:val="left" w:pos="360"/>
        </w:tabs>
        <w:ind w:right="0"/>
        <w:rPr>
          <w:sz w:val="22"/>
          <w:szCs w:val="22"/>
        </w:rPr>
      </w:pPr>
      <w:r>
        <w:rPr>
          <w:sz w:val="22"/>
          <w:szCs w:val="22"/>
        </w:rPr>
        <w:t>H</w:t>
      </w:r>
      <w:r w:rsidR="008734B2">
        <w:rPr>
          <w:sz w:val="22"/>
          <w:szCs w:val="22"/>
        </w:rPr>
        <w:t xml:space="preserve">. </w:t>
      </w:r>
      <w:r w:rsidR="008734B2" w:rsidRPr="002064B2">
        <w:rPr>
          <w:sz w:val="22"/>
          <w:szCs w:val="22"/>
        </w:rPr>
        <w:t>Membership Council</w:t>
      </w:r>
    </w:p>
    <w:p w14:paraId="5C5F3150" w14:textId="77777777" w:rsidR="00B10404" w:rsidRDefault="00B10404">
      <w:pPr>
        <w:rPr>
          <w:sz w:val="22"/>
          <w:szCs w:val="22"/>
        </w:rPr>
      </w:pPr>
    </w:p>
    <w:p w14:paraId="4AF3A04E" w14:textId="77777777" w:rsidR="00B10404" w:rsidRDefault="008734B2">
      <w:pPr>
        <w:tabs>
          <w:tab w:val="left" w:pos="-1440"/>
          <w:tab w:val="left" w:pos="720"/>
        </w:tabs>
        <w:ind w:left="720" w:hanging="360"/>
        <w:rPr>
          <w:sz w:val="22"/>
          <w:szCs w:val="22"/>
        </w:rPr>
      </w:pPr>
      <w:r w:rsidRPr="002064B2">
        <w:rPr>
          <w:sz w:val="22"/>
          <w:szCs w:val="22"/>
        </w:rPr>
        <w:t>1.</w:t>
      </w:r>
      <w:r w:rsidRPr="002064B2">
        <w:rPr>
          <w:sz w:val="22"/>
          <w:szCs w:val="22"/>
        </w:rPr>
        <w:tab/>
        <w:t xml:space="preserve">The Membership </w:t>
      </w:r>
      <w:r>
        <w:rPr>
          <w:sz w:val="22"/>
          <w:szCs w:val="22"/>
        </w:rPr>
        <w:t xml:space="preserve">Council </w:t>
      </w:r>
      <w:r w:rsidRPr="002064B2">
        <w:rPr>
          <w:sz w:val="22"/>
          <w:szCs w:val="22"/>
        </w:rPr>
        <w:t xml:space="preserve">shall consist of </w:t>
      </w:r>
      <w:r w:rsidR="002510D2">
        <w:rPr>
          <w:sz w:val="22"/>
          <w:szCs w:val="22"/>
        </w:rPr>
        <w:t>eight</w:t>
      </w:r>
      <w:r w:rsidR="00544609">
        <w:rPr>
          <w:sz w:val="22"/>
          <w:szCs w:val="22"/>
        </w:rPr>
        <w:t xml:space="preserve"> </w:t>
      </w:r>
      <w:r w:rsidRPr="002064B2">
        <w:rPr>
          <w:sz w:val="22"/>
          <w:szCs w:val="22"/>
        </w:rPr>
        <w:t>(</w:t>
      </w:r>
      <w:r w:rsidR="002510D2">
        <w:rPr>
          <w:sz w:val="22"/>
          <w:szCs w:val="22"/>
        </w:rPr>
        <w:t>8</w:t>
      </w:r>
      <w:r w:rsidRPr="002064B2">
        <w:rPr>
          <w:sz w:val="22"/>
          <w:szCs w:val="22"/>
        </w:rPr>
        <w:t>) members, including the chairperson.</w:t>
      </w:r>
    </w:p>
    <w:p w14:paraId="7F59ACCB" w14:textId="77777777" w:rsidR="00B10404" w:rsidRDefault="00B10404">
      <w:pPr>
        <w:tabs>
          <w:tab w:val="left" w:pos="720"/>
        </w:tabs>
        <w:ind w:left="720" w:hanging="360"/>
        <w:rPr>
          <w:sz w:val="22"/>
          <w:szCs w:val="22"/>
        </w:rPr>
      </w:pPr>
    </w:p>
    <w:p w14:paraId="2E46ED7F"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this council:</w:t>
      </w:r>
    </w:p>
    <w:p w14:paraId="7211DD74" w14:textId="77777777" w:rsidR="00B10404" w:rsidRDefault="00B10404">
      <w:pPr>
        <w:tabs>
          <w:tab w:val="left" w:pos="-1440"/>
          <w:tab w:val="left" w:pos="720"/>
        </w:tabs>
        <w:ind w:left="720" w:hanging="360"/>
        <w:rPr>
          <w:sz w:val="22"/>
          <w:szCs w:val="22"/>
        </w:rPr>
      </w:pPr>
    </w:p>
    <w:p w14:paraId="32698D73"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To provide guidelines for accepting and retaining members in the AGD and to assist the various constituent and component A</w:t>
      </w:r>
      <w:r>
        <w:rPr>
          <w:sz w:val="22"/>
          <w:szCs w:val="22"/>
        </w:rPr>
        <w:t xml:space="preserve">GDs </w:t>
      </w:r>
      <w:r w:rsidRPr="002064B2">
        <w:rPr>
          <w:sz w:val="22"/>
          <w:szCs w:val="22"/>
        </w:rPr>
        <w:t>in implementing these guidelines when necessary;</w:t>
      </w:r>
    </w:p>
    <w:p w14:paraId="1664343F" w14:textId="77777777" w:rsidR="00B10404" w:rsidRDefault="00B10404">
      <w:pPr>
        <w:rPr>
          <w:sz w:val="22"/>
          <w:szCs w:val="22"/>
        </w:rPr>
      </w:pPr>
    </w:p>
    <w:p w14:paraId="1D350298" w14:textId="77777777" w:rsidR="00B10404" w:rsidRDefault="008734B2">
      <w:pPr>
        <w:tabs>
          <w:tab w:val="left" w:pos="-1440"/>
          <w:tab w:val="left" w:pos="1080"/>
        </w:tabs>
        <w:ind w:left="1080" w:hanging="360"/>
        <w:rPr>
          <w:sz w:val="22"/>
          <w:szCs w:val="22"/>
        </w:rPr>
      </w:pPr>
      <w:r w:rsidRPr="002064B2">
        <w:rPr>
          <w:sz w:val="22"/>
          <w:szCs w:val="22"/>
        </w:rPr>
        <w:t>b.</w:t>
      </w:r>
      <w:r w:rsidRPr="002064B2">
        <w:rPr>
          <w:sz w:val="22"/>
          <w:szCs w:val="22"/>
        </w:rPr>
        <w:tab/>
        <w:t xml:space="preserve">To determine whether an exception should be granted to an active member for failure to comply with the requirement that </w:t>
      </w:r>
      <w:r w:rsidR="00A457FB" w:rsidRPr="002064B2">
        <w:rPr>
          <w:sz w:val="22"/>
          <w:szCs w:val="22"/>
        </w:rPr>
        <w:t>seventy-five</w:t>
      </w:r>
      <w:r w:rsidRPr="002064B2">
        <w:rPr>
          <w:sz w:val="22"/>
          <w:szCs w:val="22"/>
        </w:rPr>
        <w:t xml:space="preserve"> (75) hours of continuing education be taken within the last </w:t>
      </w:r>
      <w:r w:rsidR="00A457FB" w:rsidRPr="002064B2">
        <w:rPr>
          <w:sz w:val="22"/>
          <w:szCs w:val="22"/>
        </w:rPr>
        <w:t>three-year</w:t>
      </w:r>
      <w:r w:rsidRPr="002064B2">
        <w:rPr>
          <w:sz w:val="22"/>
          <w:szCs w:val="22"/>
        </w:rPr>
        <w:t xml:space="preserve"> period, as embodied in Chapter 1, Section 1.A.4.a.of the Bylaws, and for associate members in accordance with Chapter 1, Section 1.D.3.of the Bylaws. This council has the authority to grant exceptions to this continuing education requirement in accordance with policy established by the Board;</w:t>
      </w:r>
    </w:p>
    <w:p w14:paraId="15B1536B" w14:textId="77777777" w:rsidR="00B10404" w:rsidRDefault="00B10404">
      <w:pPr>
        <w:tabs>
          <w:tab w:val="left" w:pos="1080"/>
        </w:tabs>
        <w:ind w:left="1080" w:hanging="360"/>
        <w:rPr>
          <w:sz w:val="22"/>
          <w:szCs w:val="22"/>
        </w:rPr>
      </w:pPr>
    </w:p>
    <w:p w14:paraId="4ED9ED50" w14:textId="77777777" w:rsidR="00B10404" w:rsidRDefault="008734B2">
      <w:pPr>
        <w:tabs>
          <w:tab w:val="left" w:pos="-1440"/>
          <w:tab w:val="left" w:pos="1080"/>
        </w:tabs>
        <w:ind w:left="1080" w:hanging="360"/>
        <w:rPr>
          <w:sz w:val="22"/>
          <w:szCs w:val="22"/>
        </w:rPr>
      </w:pPr>
      <w:r w:rsidRPr="002064B2">
        <w:rPr>
          <w:sz w:val="22"/>
          <w:szCs w:val="22"/>
        </w:rPr>
        <w:t>c.</w:t>
      </w:r>
      <w:r w:rsidRPr="002064B2">
        <w:rPr>
          <w:sz w:val="22"/>
          <w:szCs w:val="22"/>
        </w:rPr>
        <w:tab/>
        <w:t>To periodically review qualifications for membership and recommend appropriate changes to the Board and HOD;</w:t>
      </w:r>
    </w:p>
    <w:p w14:paraId="1971EDCE" w14:textId="77777777" w:rsidR="00B10404" w:rsidRDefault="00B10404">
      <w:pPr>
        <w:tabs>
          <w:tab w:val="left" w:pos="1080"/>
        </w:tabs>
        <w:ind w:left="1080" w:hanging="360"/>
        <w:rPr>
          <w:sz w:val="22"/>
          <w:szCs w:val="22"/>
        </w:rPr>
      </w:pPr>
    </w:p>
    <w:p w14:paraId="42BCC636" w14:textId="77777777"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plan, develop, and coordinate</w:t>
      </w:r>
      <w:r w:rsidR="00B803F9">
        <w:rPr>
          <w:sz w:val="22"/>
          <w:szCs w:val="22"/>
        </w:rPr>
        <w:t xml:space="preserve"> student</w:t>
      </w:r>
      <w:r w:rsidRPr="002064B2">
        <w:rPr>
          <w:sz w:val="22"/>
          <w:szCs w:val="22"/>
        </w:rPr>
        <w:t xml:space="preserve"> membership recruitment </w:t>
      </w:r>
      <w:r w:rsidR="00B803F9">
        <w:rPr>
          <w:sz w:val="22"/>
          <w:szCs w:val="22"/>
        </w:rPr>
        <w:t xml:space="preserve">and retention </w:t>
      </w:r>
      <w:r w:rsidRPr="002064B2">
        <w:rPr>
          <w:sz w:val="22"/>
          <w:szCs w:val="22"/>
        </w:rPr>
        <w:t>programs and assist in implementing them on a</w:t>
      </w:r>
      <w:r w:rsidR="00F93187">
        <w:rPr>
          <w:sz w:val="22"/>
          <w:szCs w:val="22"/>
        </w:rPr>
        <w:t xml:space="preserve"> </w:t>
      </w:r>
      <w:r w:rsidRPr="002064B2">
        <w:rPr>
          <w:sz w:val="22"/>
          <w:szCs w:val="22"/>
        </w:rPr>
        <w:t>national, constituent, and component level;</w:t>
      </w:r>
    </w:p>
    <w:p w14:paraId="5F0CDF4E" w14:textId="77777777" w:rsidR="00B10404" w:rsidRDefault="00B10404">
      <w:pPr>
        <w:tabs>
          <w:tab w:val="left" w:pos="1080"/>
        </w:tabs>
        <w:ind w:left="1080" w:hanging="360"/>
        <w:rPr>
          <w:sz w:val="22"/>
          <w:szCs w:val="22"/>
        </w:rPr>
      </w:pPr>
    </w:p>
    <w:p w14:paraId="62D7607A" w14:textId="1E490DD7" w:rsidR="00B10404" w:rsidRDefault="00853933">
      <w:pPr>
        <w:tabs>
          <w:tab w:val="left" w:pos="-1440"/>
          <w:tab w:val="left" w:pos="1080"/>
        </w:tabs>
        <w:ind w:left="1080" w:hanging="360"/>
        <w:rPr>
          <w:sz w:val="22"/>
          <w:szCs w:val="22"/>
        </w:rPr>
      </w:pPr>
      <w:r>
        <w:rPr>
          <w:sz w:val="22"/>
          <w:szCs w:val="22"/>
        </w:rPr>
        <w:t>e</w:t>
      </w:r>
      <w:r w:rsidR="00EC3242">
        <w:rPr>
          <w:sz w:val="22"/>
          <w:szCs w:val="22"/>
        </w:rPr>
        <w:t>.</w:t>
      </w:r>
      <w:r w:rsidR="00EC3242">
        <w:rPr>
          <w:sz w:val="22"/>
          <w:szCs w:val="22"/>
        </w:rPr>
        <w:tab/>
      </w:r>
      <w:r w:rsidR="008734B2" w:rsidRPr="002064B2">
        <w:rPr>
          <w:sz w:val="22"/>
          <w:szCs w:val="22"/>
        </w:rPr>
        <w:t xml:space="preserve">To study and make recommendations upon all matters pertaining to international activities, with the exception of those delegated to the </w:t>
      </w:r>
      <w:r w:rsidR="009B2966">
        <w:rPr>
          <w:sz w:val="22"/>
          <w:szCs w:val="22"/>
        </w:rPr>
        <w:t>Scientific Meeting</w:t>
      </w:r>
      <w:r w:rsidR="008734B2" w:rsidRPr="002064B2">
        <w:rPr>
          <w:sz w:val="22"/>
          <w:szCs w:val="22"/>
        </w:rPr>
        <w:t xml:space="preserve"> Council in these Bylaws;</w:t>
      </w:r>
    </w:p>
    <w:p w14:paraId="7B9D217A" w14:textId="77777777" w:rsidR="00B10404" w:rsidRDefault="00B10404">
      <w:pPr>
        <w:tabs>
          <w:tab w:val="left" w:pos="1080"/>
        </w:tabs>
        <w:ind w:left="1080" w:hanging="360"/>
        <w:rPr>
          <w:sz w:val="22"/>
          <w:szCs w:val="22"/>
        </w:rPr>
      </w:pPr>
    </w:p>
    <w:p w14:paraId="561A3A82" w14:textId="315E7E3F" w:rsidR="00B10404" w:rsidRDefault="00853933">
      <w:pPr>
        <w:tabs>
          <w:tab w:val="left" w:pos="-1440"/>
          <w:tab w:val="left" w:pos="1080"/>
        </w:tabs>
        <w:ind w:left="1080" w:hanging="360"/>
        <w:rPr>
          <w:sz w:val="22"/>
          <w:szCs w:val="22"/>
        </w:rPr>
      </w:pPr>
      <w:r>
        <w:rPr>
          <w:sz w:val="22"/>
          <w:szCs w:val="22"/>
        </w:rPr>
        <w:t>f</w:t>
      </w:r>
      <w:r w:rsidR="008734B2" w:rsidRPr="002064B2">
        <w:rPr>
          <w:sz w:val="22"/>
          <w:szCs w:val="22"/>
        </w:rPr>
        <w:t>.</w:t>
      </w:r>
      <w:r w:rsidR="008734B2" w:rsidRPr="002064B2">
        <w:rPr>
          <w:sz w:val="22"/>
          <w:szCs w:val="22"/>
        </w:rPr>
        <w:tab/>
        <w:t>To act upon an application for associate membership from those areas where there is no constituent AGD;</w:t>
      </w:r>
    </w:p>
    <w:p w14:paraId="47436A5D" w14:textId="77777777" w:rsidR="00B10404" w:rsidRDefault="00B10404">
      <w:pPr>
        <w:tabs>
          <w:tab w:val="left" w:pos="1080"/>
        </w:tabs>
        <w:ind w:left="1080" w:hanging="360"/>
        <w:rPr>
          <w:sz w:val="22"/>
          <w:szCs w:val="22"/>
        </w:rPr>
      </w:pPr>
    </w:p>
    <w:p w14:paraId="00544329" w14:textId="4B9350DF" w:rsidR="00B10404" w:rsidRDefault="00853933">
      <w:pPr>
        <w:tabs>
          <w:tab w:val="left" w:pos="-1440"/>
          <w:tab w:val="left" w:pos="1080"/>
        </w:tabs>
        <w:ind w:left="1080" w:hanging="360"/>
        <w:rPr>
          <w:sz w:val="22"/>
          <w:szCs w:val="22"/>
        </w:rPr>
      </w:pPr>
      <w:r>
        <w:rPr>
          <w:sz w:val="22"/>
          <w:szCs w:val="22"/>
        </w:rPr>
        <w:t>g</w:t>
      </w:r>
      <w:r w:rsidR="008734B2" w:rsidRPr="002064B2">
        <w:rPr>
          <w:sz w:val="22"/>
          <w:szCs w:val="22"/>
        </w:rPr>
        <w:t>.</w:t>
      </w:r>
      <w:r w:rsidR="008734B2" w:rsidRPr="002064B2">
        <w:rPr>
          <w:sz w:val="22"/>
          <w:szCs w:val="22"/>
        </w:rPr>
        <w:tab/>
        <w:t>To determine the form to be used for membership applications.</w:t>
      </w:r>
    </w:p>
    <w:p w14:paraId="3BA13969" w14:textId="77777777" w:rsidR="00EC3242" w:rsidRDefault="00EC3242">
      <w:pPr>
        <w:tabs>
          <w:tab w:val="left" w:pos="-1440"/>
          <w:tab w:val="left" w:pos="1080"/>
        </w:tabs>
        <w:ind w:left="1080" w:hanging="360"/>
        <w:rPr>
          <w:sz w:val="22"/>
          <w:szCs w:val="22"/>
        </w:rPr>
      </w:pPr>
    </w:p>
    <w:p w14:paraId="33244FDB" w14:textId="41719B27" w:rsidR="00EC3242" w:rsidRDefault="00853933" w:rsidP="00C876DD">
      <w:pPr>
        <w:tabs>
          <w:tab w:val="left" w:pos="-1440"/>
          <w:tab w:val="left" w:pos="1080"/>
        </w:tabs>
        <w:ind w:left="1080" w:hanging="360"/>
        <w:rPr>
          <w:sz w:val="22"/>
          <w:szCs w:val="22"/>
        </w:rPr>
      </w:pPr>
      <w:r>
        <w:rPr>
          <w:sz w:val="22"/>
          <w:szCs w:val="22"/>
        </w:rPr>
        <w:t>h</w:t>
      </w:r>
      <w:r w:rsidR="00EC3242">
        <w:rPr>
          <w:sz w:val="22"/>
          <w:szCs w:val="22"/>
        </w:rPr>
        <w:t>.</w:t>
      </w:r>
      <w:r w:rsidR="00EC3242">
        <w:rPr>
          <w:sz w:val="22"/>
          <w:szCs w:val="22"/>
        </w:rPr>
        <w:tab/>
      </w:r>
      <w:r w:rsidR="00EC3242" w:rsidRPr="00EC3242">
        <w:rPr>
          <w:sz w:val="22"/>
          <w:szCs w:val="22"/>
        </w:rPr>
        <w:t>To help develop and administer, in conjunction wit</w:t>
      </w:r>
      <w:r w:rsidR="00EC3242">
        <w:rPr>
          <w:sz w:val="22"/>
          <w:szCs w:val="22"/>
        </w:rPr>
        <w:t xml:space="preserve">h the </w:t>
      </w:r>
      <w:r w:rsidR="00EC3242" w:rsidRPr="00EC3242">
        <w:rPr>
          <w:sz w:val="22"/>
          <w:szCs w:val="22"/>
        </w:rPr>
        <w:t>New Dentist Committee, any other programs, initiatives, and services when so directed by the HOD, or Board;</w:t>
      </w:r>
    </w:p>
    <w:p w14:paraId="13185D34" w14:textId="77777777" w:rsidR="00B10404" w:rsidRDefault="00B10404">
      <w:pPr>
        <w:tabs>
          <w:tab w:val="left" w:pos="360"/>
        </w:tabs>
        <w:ind w:left="270" w:hanging="270"/>
        <w:rPr>
          <w:sz w:val="22"/>
          <w:szCs w:val="22"/>
        </w:rPr>
      </w:pPr>
    </w:p>
    <w:p w14:paraId="28BC42CC" w14:textId="77777777" w:rsidR="00B10404" w:rsidRDefault="001424C1">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595B5AB5" w14:textId="77777777" w:rsidR="00B10404" w:rsidRDefault="00B10404">
      <w:pPr>
        <w:tabs>
          <w:tab w:val="left" w:pos="360"/>
        </w:tabs>
        <w:ind w:left="270" w:hanging="270"/>
        <w:rPr>
          <w:sz w:val="22"/>
          <w:szCs w:val="22"/>
        </w:rPr>
      </w:pPr>
    </w:p>
    <w:p w14:paraId="20B3C05A" w14:textId="23FDF7C9" w:rsidR="00541540" w:rsidRDefault="00CA1D60" w:rsidP="007A2449">
      <w:pPr>
        <w:pStyle w:val="ListParagraph"/>
        <w:numPr>
          <w:ilvl w:val="0"/>
          <w:numId w:val="162"/>
        </w:numPr>
        <w:rPr>
          <w:spacing w:val="-3"/>
          <w:sz w:val="22"/>
          <w:szCs w:val="22"/>
        </w:rPr>
      </w:pPr>
      <w:r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94F59">
        <w:rPr>
          <w:spacing w:val="-3"/>
          <w:sz w:val="22"/>
          <w:szCs w:val="22"/>
        </w:rPr>
        <w:t xml:space="preserve"> appropriate</w:t>
      </w:r>
      <w:r w:rsidR="008C5975">
        <w:rPr>
          <w:spacing w:val="-3"/>
          <w:sz w:val="22"/>
          <w:szCs w:val="22"/>
        </w:rPr>
        <w:t xml:space="preserve"> Board Meeting </w:t>
      </w:r>
      <w:r w:rsidRPr="00CA1D60">
        <w:rPr>
          <w:spacing w:val="-3"/>
          <w:sz w:val="22"/>
          <w:szCs w:val="22"/>
        </w:rPr>
        <w:t>at least every three years, beginning 2019.</w:t>
      </w:r>
    </w:p>
    <w:p w14:paraId="2AE6F412" w14:textId="77777777" w:rsidR="0001625B" w:rsidRDefault="0001625B" w:rsidP="00DD510E">
      <w:pPr>
        <w:pStyle w:val="ListParagraph"/>
        <w:rPr>
          <w:spacing w:val="-3"/>
          <w:sz w:val="22"/>
          <w:szCs w:val="22"/>
        </w:rPr>
      </w:pPr>
    </w:p>
    <w:p w14:paraId="792E12EE" w14:textId="04E93C04" w:rsidR="0001625B" w:rsidRDefault="0001625B" w:rsidP="007A2449">
      <w:pPr>
        <w:pStyle w:val="ListParagraph"/>
        <w:numPr>
          <w:ilvl w:val="0"/>
          <w:numId w:val="162"/>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w:t>
      </w:r>
      <w:r w:rsidR="00E22E28">
        <w:rPr>
          <w:sz w:val="22"/>
          <w:szCs w:val="22"/>
        </w:rPr>
        <w:t xml:space="preserve"> Dispute Resolution Committee</w:t>
      </w:r>
      <w:r w:rsidRPr="0001625B">
        <w:rPr>
          <w:sz w:val="22"/>
          <w:szCs w:val="22"/>
        </w:rPr>
        <w:t xml:space="preserve"> for further review.</w:t>
      </w:r>
    </w:p>
    <w:p w14:paraId="2E7FFCC1" w14:textId="77777777" w:rsidR="00001A3B" w:rsidRPr="00273F47" w:rsidRDefault="00001A3B" w:rsidP="00273F47">
      <w:pPr>
        <w:pStyle w:val="ListParagraph"/>
        <w:rPr>
          <w:sz w:val="22"/>
          <w:szCs w:val="22"/>
        </w:rPr>
      </w:pPr>
    </w:p>
    <w:p w14:paraId="38C90615" w14:textId="77777777" w:rsidR="00001A3B" w:rsidRPr="0056242F" w:rsidRDefault="00001A3B" w:rsidP="00001A3B">
      <w:pPr>
        <w:pStyle w:val="ListParagraph"/>
        <w:numPr>
          <w:ilvl w:val="0"/>
          <w:numId w:val="162"/>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0A41833F" w14:textId="77777777" w:rsidR="000F11E2" w:rsidRDefault="000F11E2" w:rsidP="00273F47">
      <w:pPr>
        <w:pStyle w:val="ListParagraph"/>
        <w:rPr>
          <w:sz w:val="22"/>
          <w:szCs w:val="22"/>
        </w:rPr>
      </w:pPr>
    </w:p>
    <w:p w14:paraId="12FB2E72" w14:textId="4ACF356D" w:rsidR="00001A3B" w:rsidRPr="00BE50B0" w:rsidRDefault="00001A3B" w:rsidP="00001A3B">
      <w:pPr>
        <w:pStyle w:val="ListParagraph"/>
        <w:numPr>
          <w:ilvl w:val="0"/>
          <w:numId w:val="162"/>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77991DBB" w14:textId="77777777" w:rsidR="002630F5" w:rsidRDefault="002630F5">
      <w:pPr>
        <w:tabs>
          <w:tab w:val="left" w:pos="360"/>
        </w:tabs>
        <w:ind w:left="270" w:hanging="270"/>
        <w:rPr>
          <w:sz w:val="22"/>
          <w:szCs w:val="22"/>
        </w:rPr>
      </w:pPr>
    </w:p>
    <w:p w14:paraId="48169714" w14:textId="5C212007" w:rsidR="00B10404" w:rsidRDefault="0068054D">
      <w:pPr>
        <w:pStyle w:val="Level1"/>
        <w:numPr>
          <w:ilvl w:val="0"/>
          <w:numId w:val="0"/>
        </w:numPr>
        <w:tabs>
          <w:tab w:val="left" w:pos="-1440"/>
          <w:tab w:val="left" w:pos="360"/>
        </w:tabs>
        <w:ind w:left="360" w:hanging="360"/>
        <w:outlineLvl w:val="9"/>
        <w:rPr>
          <w:sz w:val="22"/>
          <w:szCs w:val="22"/>
        </w:rPr>
      </w:pPr>
      <w:bookmarkStart w:id="73" w:name="_Toc265062206"/>
      <w:bookmarkStart w:id="74" w:name="_Toc267909966"/>
      <w:bookmarkStart w:id="75" w:name="_Toc268001669"/>
      <w:bookmarkStart w:id="76" w:name="_Toc268003266"/>
      <w:bookmarkStart w:id="77" w:name="_Toc360630943"/>
      <w:bookmarkStart w:id="78" w:name="_Toc366672156"/>
      <w:bookmarkStart w:id="79" w:name="_Toc371602489"/>
      <w:r>
        <w:rPr>
          <w:sz w:val="22"/>
          <w:szCs w:val="22"/>
        </w:rPr>
        <w:t>I</w:t>
      </w:r>
      <w:r w:rsidR="008734B2">
        <w:rPr>
          <w:sz w:val="22"/>
          <w:szCs w:val="22"/>
        </w:rPr>
        <w:t>.</w:t>
      </w:r>
      <w:r w:rsidR="00A457FB">
        <w:rPr>
          <w:sz w:val="22"/>
          <w:szCs w:val="22"/>
        </w:rPr>
        <w:t xml:space="preserve"> </w:t>
      </w:r>
      <w:r w:rsidR="00EA7178" w:rsidRPr="002064B2">
        <w:rPr>
          <w:sz w:val="22"/>
          <w:szCs w:val="22"/>
        </w:rPr>
        <w:t>Program Approval for Continuing Education (PACE) Co</w:t>
      </w:r>
      <w:r w:rsidR="00EA7178">
        <w:rPr>
          <w:sz w:val="22"/>
          <w:szCs w:val="22"/>
        </w:rPr>
        <w:t>uncil</w:t>
      </w:r>
      <w:bookmarkEnd w:id="73"/>
      <w:bookmarkEnd w:id="74"/>
      <w:bookmarkEnd w:id="75"/>
      <w:bookmarkEnd w:id="76"/>
      <w:bookmarkEnd w:id="77"/>
      <w:bookmarkEnd w:id="78"/>
      <w:bookmarkEnd w:id="79"/>
    </w:p>
    <w:p w14:paraId="25AEB5C1" w14:textId="77777777" w:rsidR="00B10404" w:rsidRDefault="00B10404">
      <w:pPr>
        <w:ind w:right="-90"/>
        <w:rPr>
          <w:sz w:val="22"/>
          <w:szCs w:val="22"/>
        </w:rPr>
      </w:pPr>
    </w:p>
    <w:p w14:paraId="4829FEAB" w14:textId="5BA293D9" w:rsidR="005466A8" w:rsidRPr="00BA747E" w:rsidRDefault="00EA7178" w:rsidP="00BA747E">
      <w:pPr>
        <w:tabs>
          <w:tab w:val="left" w:pos="-1440"/>
          <w:tab w:val="left" w:pos="720"/>
        </w:tabs>
        <w:ind w:left="720" w:right="-90" w:hanging="360"/>
        <w:rPr>
          <w:sz w:val="22"/>
          <w:szCs w:val="22"/>
        </w:rPr>
      </w:pPr>
      <w:r w:rsidRPr="002064B2">
        <w:rPr>
          <w:sz w:val="22"/>
          <w:szCs w:val="22"/>
        </w:rPr>
        <w:t>1.</w:t>
      </w:r>
      <w:r w:rsidRPr="002064B2">
        <w:rPr>
          <w:sz w:val="22"/>
          <w:szCs w:val="22"/>
        </w:rPr>
        <w:tab/>
      </w:r>
      <w:r w:rsidRPr="005466A8">
        <w:rPr>
          <w:sz w:val="22"/>
          <w:szCs w:val="22"/>
        </w:rPr>
        <w:t xml:space="preserve">The </w:t>
      </w:r>
      <w:r w:rsidR="005466A8" w:rsidRPr="00BA747E">
        <w:rPr>
          <w:sz w:val="22"/>
          <w:szCs w:val="22"/>
        </w:rPr>
        <w:t xml:space="preserve">Program Approval for Continuing Education (PACE) Council shall consist of </w:t>
      </w:r>
      <w:r w:rsidR="0022188C">
        <w:rPr>
          <w:sz w:val="22"/>
          <w:szCs w:val="22"/>
        </w:rPr>
        <w:t>eighteen (1</w:t>
      </w:r>
      <w:r w:rsidR="00EB0B92">
        <w:rPr>
          <w:sz w:val="22"/>
          <w:szCs w:val="22"/>
        </w:rPr>
        <w:t xml:space="preserve">8) </w:t>
      </w:r>
      <w:r w:rsidR="005466A8" w:rsidRPr="00BA747E">
        <w:rPr>
          <w:sz w:val="22"/>
          <w:szCs w:val="22"/>
        </w:rPr>
        <w:t>members, including the chairperson, and up to three (3) consultants. Consultants serve a one year term with no restrictions on the number of terms served. Consultants must have previously served as a member of the PACE Council for a minimum of two (2) years during the immediate past ten (10) years before the first appointment. Consultants act as the local approval representative for constituents who have not appointed a local representative and assist the national council in national reviews when an excessively high number of applications are received during a single review cycle</w:t>
      </w:r>
      <w:r w:rsidR="00571CF2">
        <w:rPr>
          <w:sz w:val="22"/>
          <w:szCs w:val="22"/>
        </w:rPr>
        <w:t>.</w:t>
      </w:r>
      <w:r w:rsidR="005466A8" w:rsidRPr="00BA747E">
        <w:rPr>
          <w:sz w:val="22"/>
          <w:szCs w:val="22"/>
        </w:rPr>
        <w:t xml:space="preserve"> Consultants are not budgeted to attend council meetings, nor do they participate in any decisions/recommendations made by the council.</w:t>
      </w:r>
    </w:p>
    <w:p w14:paraId="0E1BBC97" w14:textId="77777777" w:rsidR="00B10404" w:rsidRPr="005466A8" w:rsidRDefault="00B10404">
      <w:pPr>
        <w:ind w:right="-90"/>
        <w:rPr>
          <w:sz w:val="22"/>
          <w:szCs w:val="22"/>
        </w:rPr>
      </w:pPr>
    </w:p>
    <w:p w14:paraId="591EB7DC" w14:textId="77777777" w:rsidR="00B10404" w:rsidRPr="005466A8" w:rsidRDefault="00EA7178">
      <w:pPr>
        <w:tabs>
          <w:tab w:val="left" w:pos="-1440"/>
          <w:tab w:val="left" w:pos="720"/>
        </w:tabs>
        <w:ind w:left="720" w:right="-90" w:hanging="360"/>
        <w:rPr>
          <w:sz w:val="22"/>
          <w:szCs w:val="22"/>
        </w:rPr>
      </w:pPr>
      <w:r w:rsidRPr="005466A8">
        <w:rPr>
          <w:sz w:val="22"/>
          <w:szCs w:val="22"/>
        </w:rPr>
        <w:t>2.</w:t>
      </w:r>
      <w:r w:rsidRPr="005466A8">
        <w:rPr>
          <w:sz w:val="22"/>
          <w:szCs w:val="22"/>
        </w:rPr>
        <w:tab/>
        <w:t>It shall be the duty of this council:</w:t>
      </w:r>
    </w:p>
    <w:p w14:paraId="0A8045F2" w14:textId="77777777" w:rsidR="00B10404" w:rsidRDefault="00B10404">
      <w:pPr>
        <w:ind w:right="-90"/>
        <w:rPr>
          <w:sz w:val="22"/>
          <w:szCs w:val="22"/>
        </w:rPr>
      </w:pPr>
    </w:p>
    <w:p w14:paraId="76081247" w14:textId="77777777" w:rsidR="001C2855" w:rsidRPr="008803F2" w:rsidRDefault="001C2855" w:rsidP="007A2449">
      <w:pPr>
        <w:numPr>
          <w:ilvl w:val="0"/>
          <w:numId w:val="198"/>
        </w:numPr>
        <w:tabs>
          <w:tab w:val="left" w:pos="-1440"/>
          <w:tab w:val="left" w:pos="1080"/>
        </w:tabs>
        <w:ind w:left="1080" w:right="-90"/>
        <w:rPr>
          <w:sz w:val="24"/>
          <w:szCs w:val="24"/>
        </w:rPr>
      </w:pPr>
      <w:r w:rsidRPr="008803F2">
        <w:rPr>
          <w:sz w:val="24"/>
          <w:szCs w:val="24"/>
        </w:rPr>
        <w:t>To administer the Program Approval for Continuing Education;</w:t>
      </w:r>
    </w:p>
    <w:p w14:paraId="2EB224EE" w14:textId="77777777" w:rsidR="001C2855" w:rsidRPr="008803F2" w:rsidRDefault="001C2855" w:rsidP="001C2855">
      <w:pPr>
        <w:tabs>
          <w:tab w:val="left" w:pos="-1440"/>
          <w:tab w:val="left" w:pos="1080"/>
        </w:tabs>
        <w:ind w:left="1080" w:right="-90" w:hanging="360"/>
        <w:rPr>
          <w:sz w:val="24"/>
          <w:szCs w:val="24"/>
        </w:rPr>
      </w:pPr>
    </w:p>
    <w:p w14:paraId="033F911C" w14:textId="77777777" w:rsidR="001C2855" w:rsidRPr="008803F2" w:rsidRDefault="001C2855" w:rsidP="007A2449">
      <w:pPr>
        <w:numPr>
          <w:ilvl w:val="0"/>
          <w:numId w:val="198"/>
        </w:numPr>
        <w:tabs>
          <w:tab w:val="left" w:pos="-1440"/>
          <w:tab w:val="left" w:pos="1080"/>
        </w:tabs>
        <w:ind w:left="1080" w:right="-90"/>
        <w:rPr>
          <w:sz w:val="24"/>
          <w:szCs w:val="24"/>
        </w:rPr>
      </w:pPr>
      <w:r w:rsidRPr="008803F2">
        <w:rPr>
          <w:sz w:val="24"/>
          <w:szCs w:val="24"/>
        </w:rPr>
        <w:t>To evaluate all applications for program provider approval, and grant or deny approval for each;</w:t>
      </w:r>
    </w:p>
    <w:p w14:paraId="38AEA010" w14:textId="77777777" w:rsidR="001C2855" w:rsidRPr="008803F2" w:rsidRDefault="001C2855" w:rsidP="001C2855">
      <w:pPr>
        <w:tabs>
          <w:tab w:val="left" w:pos="1080"/>
        </w:tabs>
        <w:ind w:left="1080" w:right="-90" w:hanging="360"/>
        <w:rPr>
          <w:sz w:val="24"/>
          <w:szCs w:val="24"/>
        </w:rPr>
      </w:pPr>
    </w:p>
    <w:p w14:paraId="1E3F44D5" w14:textId="77777777" w:rsidR="001C2855" w:rsidRPr="008803F2" w:rsidRDefault="001C2855" w:rsidP="007A2449">
      <w:pPr>
        <w:numPr>
          <w:ilvl w:val="0"/>
          <w:numId w:val="198"/>
        </w:numPr>
        <w:tabs>
          <w:tab w:val="left" w:pos="-1440"/>
          <w:tab w:val="left" w:pos="1080"/>
        </w:tabs>
        <w:ind w:left="1080" w:right="-90"/>
        <w:rPr>
          <w:sz w:val="24"/>
          <w:szCs w:val="24"/>
        </w:rPr>
      </w:pPr>
      <w:r w:rsidRPr="008803F2">
        <w:rPr>
          <w:sz w:val="24"/>
          <w:szCs w:val="24"/>
        </w:rPr>
        <w:t>To provide counsel to AGD continuing dental education program providers regarding the procedures and requirements necessary for obtaining program provider approval;</w:t>
      </w:r>
    </w:p>
    <w:p w14:paraId="7C4060A3" w14:textId="77777777" w:rsidR="001C2855" w:rsidRPr="008803F2" w:rsidRDefault="001C2855" w:rsidP="001C2855">
      <w:pPr>
        <w:tabs>
          <w:tab w:val="left" w:pos="-1440"/>
          <w:tab w:val="left" w:pos="1080"/>
        </w:tabs>
        <w:ind w:left="1080" w:right="-90" w:hanging="360"/>
        <w:rPr>
          <w:sz w:val="24"/>
          <w:szCs w:val="24"/>
        </w:rPr>
      </w:pPr>
    </w:p>
    <w:p w14:paraId="4CC8556F" w14:textId="77777777" w:rsidR="001C2855" w:rsidRPr="008803F2" w:rsidRDefault="001C2855" w:rsidP="007A2449">
      <w:pPr>
        <w:pStyle w:val="ListParagraph"/>
        <w:numPr>
          <w:ilvl w:val="0"/>
          <w:numId w:val="198"/>
        </w:numPr>
        <w:tabs>
          <w:tab w:val="left" w:pos="-1440"/>
          <w:tab w:val="left" w:pos="1080"/>
        </w:tabs>
        <w:ind w:left="1080" w:right="-90"/>
        <w:rPr>
          <w:sz w:val="24"/>
          <w:szCs w:val="24"/>
        </w:rPr>
      </w:pPr>
      <w:r w:rsidRPr="008803F2">
        <w:rPr>
          <w:sz w:val="24"/>
          <w:szCs w:val="24"/>
        </w:rPr>
        <w:t>To assist constituent academies in understanding and applying PACE Standards and Criteria.</w:t>
      </w:r>
    </w:p>
    <w:p w14:paraId="3C8265DB" w14:textId="77777777" w:rsidR="001C2855" w:rsidRPr="008803F2" w:rsidRDefault="001C2855" w:rsidP="001C2855">
      <w:pPr>
        <w:pStyle w:val="ListParagraph"/>
        <w:tabs>
          <w:tab w:val="left" w:pos="-1440"/>
          <w:tab w:val="left" w:pos="1080"/>
        </w:tabs>
        <w:ind w:left="1080" w:right="-90"/>
        <w:rPr>
          <w:sz w:val="24"/>
          <w:szCs w:val="24"/>
        </w:rPr>
      </w:pPr>
    </w:p>
    <w:p w14:paraId="718A56ED" w14:textId="77777777" w:rsidR="001C2855" w:rsidRPr="008803F2" w:rsidRDefault="001C2855" w:rsidP="007A2449">
      <w:pPr>
        <w:pStyle w:val="ListParagraph"/>
        <w:numPr>
          <w:ilvl w:val="0"/>
          <w:numId w:val="198"/>
        </w:numPr>
        <w:tabs>
          <w:tab w:val="left" w:pos="-1440"/>
          <w:tab w:val="left" w:pos="1080"/>
        </w:tabs>
        <w:ind w:left="1080" w:right="-90"/>
        <w:rPr>
          <w:sz w:val="24"/>
          <w:szCs w:val="24"/>
        </w:rPr>
      </w:pPr>
      <w:r w:rsidRPr="008803F2">
        <w:rPr>
          <w:sz w:val="24"/>
          <w:szCs w:val="24"/>
        </w:rPr>
        <w:t>To develop and promote tools to assist constituent academies in promoting local PACE approval.</w:t>
      </w:r>
    </w:p>
    <w:p w14:paraId="6335B02A" w14:textId="77777777" w:rsidR="001C2855" w:rsidRPr="008803F2" w:rsidRDefault="001C2855" w:rsidP="001C2855">
      <w:pPr>
        <w:ind w:left="1080" w:right="-90"/>
        <w:rPr>
          <w:sz w:val="24"/>
          <w:szCs w:val="24"/>
        </w:rPr>
      </w:pPr>
    </w:p>
    <w:p w14:paraId="1DB43505" w14:textId="77777777" w:rsidR="001C2855" w:rsidRPr="008803F2" w:rsidRDefault="001C2855" w:rsidP="007A2449">
      <w:pPr>
        <w:numPr>
          <w:ilvl w:val="0"/>
          <w:numId w:val="198"/>
        </w:numPr>
        <w:tabs>
          <w:tab w:val="left" w:pos="-1440"/>
          <w:tab w:val="left" w:pos="1080"/>
        </w:tabs>
        <w:ind w:left="1080" w:right="-90"/>
        <w:rPr>
          <w:sz w:val="24"/>
          <w:szCs w:val="24"/>
        </w:rPr>
      </w:pPr>
      <w:r w:rsidRPr="008803F2">
        <w:rPr>
          <w:sz w:val="24"/>
          <w:szCs w:val="24"/>
        </w:rPr>
        <w:t>To assist constituent academies in establishing rules and procedures for approval of local and state level continuing education program providers;</w:t>
      </w:r>
    </w:p>
    <w:p w14:paraId="2562BAAA" w14:textId="77777777" w:rsidR="001C2855" w:rsidRDefault="001C2855" w:rsidP="00BA747E">
      <w:pPr>
        <w:pStyle w:val="QuickI"/>
        <w:numPr>
          <w:ilvl w:val="0"/>
          <w:numId w:val="0"/>
        </w:numPr>
        <w:tabs>
          <w:tab w:val="left" w:pos="-1440"/>
          <w:tab w:val="left" w:pos="360"/>
        </w:tabs>
        <w:ind w:left="1080"/>
        <w:rPr>
          <w:rFonts w:eastAsia="Calibri"/>
          <w:sz w:val="24"/>
          <w:szCs w:val="24"/>
        </w:rPr>
      </w:pPr>
    </w:p>
    <w:p w14:paraId="579FC7ED" w14:textId="77777777" w:rsidR="001C2855" w:rsidRPr="008803F2" w:rsidRDefault="001C2855" w:rsidP="007A2449">
      <w:pPr>
        <w:pStyle w:val="QuickI"/>
        <w:numPr>
          <w:ilvl w:val="0"/>
          <w:numId w:val="198"/>
        </w:numPr>
        <w:tabs>
          <w:tab w:val="left" w:pos="-1440"/>
        </w:tabs>
        <w:ind w:left="1080"/>
        <w:rPr>
          <w:sz w:val="24"/>
          <w:szCs w:val="24"/>
        </w:rPr>
      </w:pPr>
      <w:r w:rsidRPr="008803F2">
        <w:rPr>
          <w:sz w:val="24"/>
          <w:szCs w:val="24"/>
        </w:rPr>
        <w:t xml:space="preserve">To coordinate and recommend policies concerning approval of </w:t>
      </w:r>
      <w:r>
        <w:rPr>
          <w:sz w:val="24"/>
          <w:szCs w:val="24"/>
        </w:rPr>
        <w:t xml:space="preserve">AGD continuing dental education </w:t>
      </w:r>
      <w:r w:rsidRPr="008803F2">
        <w:rPr>
          <w:sz w:val="24"/>
          <w:szCs w:val="24"/>
        </w:rPr>
        <w:t>program providers.</w:t>
      </w:r>
    </w:p>
    <w:p w14:paraId="258187AF" w14:textId="77777777" w:rsidR="00B10404" w:rsidRDefault="00B10404">
      <w:pPr>
        <w:pStyle w:val="QuickI"/>
        <w:numPr>
          <w:ilvl w:val="0"/>
          <w:numId w:val="0"/>
        </w:numPr>
        <w:tabs>
          <w:tab w:val="left" w:pos="-1440"/>
          <w:tab w:val="left" w:pos="360"/>
        </w:tabs>
        <w:ind w:left="360"/>
        <w:rPr>
          <w:sz w:val="22"/>
          <w:szCs w:val="22"/>
        </w:rPr>
      </w:pPr>
    </w:p>
    <w:p w14:paraId="753F09E1" w14:textId="77777777" w:rsidR="00B10404" w:rsidRDefault="001424C1">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0E6AFD9E" w14:textId="77777777" w:rsidR="00B10404" w:rsidRDefault="00B10404">
      <w:pPr>
        <w:pStyle w:val="QuickI"/>
        <w:numPr>
          <w:ilvl w:val="0"/>
          <w:numId w:val="0"/>
        </w:numPr>
        <w:tabs>
          <w:tab w:val="left" w:pos="-1440"/>
          <w:tab w:val="left" w:pos="360"/>
        </w:tabs>
        <w:ind w:left="360"/>
        <w:rPr>
          <w:sz w:val="22"/>
          <w:szCs w:val="22"/>
        </w:rPr>
      </w:pPr>
    </w:p>
    <w:p w14:paraId="39905A0F" w14:textId="68F7C85F" w:rsidR="00541540" w:rsidRDefault="009E6C49">
      <w:pPr>
        <w:ind w:left="630" w:hanging="270"/>
        <w:rPr>
          <w:spacing w:val="-3"/>
          <w:sz w:val="22"/>
          <w:szCs w:val="22"/>
        </w:rPr>
      </w:pPr>
      <w:r w:rsidRPr="009E6C49">
        <w:rPr>
          <w:sz w:val="22"/>
          <w:szCs w:val="22"/>
        </w:rPr>
        <w:t xml:space="preserve">4.  </w:t>
      </w:r>
      <w:r w:rsidR="00CA1D60"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94F59">
        <w:rPr>
          <w:spacing w:val="-3"/>
          <w:sz w:val="22"/>
          <w:szCs w:val="22"/>
        </w:rPr>
        <w:t xml:space="preserve"> appropriate</w:t>
      </w:r>
      <w:r w:rsidR="008C5975">
        <w:rPr>
          <w:spacing w:val="-3"/>
          <w:sz w:val="22"/>
          <w:szCs w:val="22"/>
        </w:rPr>
        <w:t xml:space="preserve"> Board Meeting</w:t>
      </w:r>
      <w:r w:rsidR="00CA1D60" w:rsidRPr="00CA1D60">
        <w:rPr>
          <w:spacing w:val="-3"/>
          <w:sz w:val="22"/>
          <w:szCs w:val="22"/>
        </w:rPr>
        <w:t xml:space="preserve"> at least every three years, beginning 2019.</w:t>
      </w:r>
    </w:p>
    <w:p w14:paraId="71DBCC1C" w14:textId="77777777" w:rsidR="0001625B" w:rsidRDefault="0001625B">
      <w:pPr>
        <w:ind w:left="630" w:hanging="270"/>
        <w:rPr>
          <w:sz w:val="22"/>
          <w:szCs w:val="22"/>
        </w:rPr>
      </w:pPr>
    </w:p>
    <w:p w14:paraId="18324623" w14:textId="6DF963DF" w:rsidR="0001625B" w:rsidRDefault="0001625B" w:rsidP="000F11E2">
      <w:pPr>
        <w:pStyle w:val="ListParagraph"/>
        <w:numPr>
          <w:ilvl w:val="0"/>
          <w:numId w:val="9"/>
        </w:numPr>
        <w:rPr>
          <w:sz w:val="22"/>
          <w:szCs w:val="22"/>
        </w:rPr>
      </w:pPr>
      <w:r w:rsidRPr="00273F47">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73F47">
        <w:rPr>
          <w:sz w:val="22"/>
          <w:szCs w:val="22"/>
        </w:rPr>
        <w:t>forms and</w:t>
      </w:r>
      <w:r w:rsidRPr="00273F47">
        <w:rPr>
          <w:sz w:val="22"/>
          <w:szCs w:val="22"/>
        </w:rPr>
        <w:t xml:space="preserve"> share them with their chairperson and also the executive office staff, who will in turn, forward them to the </w:t>
      </w:r>
      <w:r w:rsidR="001F6FEC" w:rsidRPr="00273F47">
        <w:rPr>
          <w:sz w:val="22"/>
          <w:szCs w:val="22"/>
        </w:rPr>
        <w:t xml:space="preserve">Dispute Resolution Committee </w:t>
      </w:r>
      <w:r w:rsidRPr="00273F47">
        <w:rPr>
          <w:sz w:val="22"/>
          <w:szCs w:val="22"/>
        </w:rPr>
        <w:t>for further review.</w:t>
      </w:r>
    </w:p>
    <w:p w14:paraId="4B303ED9" w14:textId="77777777" w:rsidR="000F11E2" w:rsidRPr="00273F47" w:rsidRDefault="000F11E2" w:rsidP="00273F47">
      <w:pPr>
        <w:pStyle w:val="ListParagraph"/>
        <w:rPr>
          <w:sz w:val="22"/>
          <w:szCs w:val="22"/>
        </w:rPr>
      </w:pPr>
    </w:p>
    <w:p w14:paraId="638F8C92" w14:textId="77777777" w:rsidR="000F11E2" w:rsidRPr="0056242F" w:rsidRDefault="000F11E2" w:rsidP="000F11E2">
      <w:pPr>
        <w:pStyle w:val="ListParagraph"/>
        <w:numPr>
          <w:ilvl w:val="0"/>
          <w:numId w:val="9"/>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740A56B0" w14:textId="77777777" w:rsidR="000F11E2" w:rsidRDefault="000F11E2" w:rsidP="00273F47">
      <w:pPr>
        <w:pStyle w:val="ListParagraph"/>
        <w:rPr>
          <w:sz w:val="22"/>
          <w:szCs w:val="22"/>
        </w:rPr>
      </w:pPr>
    </w:p>
    <w:p w14:paraId="1510B05B" w14:textId="5E0B56B5" w:rsidR="000F11E2" w:rsidRPr="00BE50B0" w:rsidRDefault="000F11E2" w:rsidP="000F11E2">
      <w:pPr>
        <w:pStyle w:val="ListParagraph"/>
        <w:numPr>
          <w:ilvl w:val="0"/>
          <w:numId w:val="9"/>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5BB958D9" w14:textId="77777777" w:rsidR="00E63AE1" w:rsidRDefault="00E63AE1" w:rsidP="0068054D">
      <w:pPr>
        <w:pStyle w:val="QuickA"/>
        <w:numPr>
          <w:ilvl w:val="0"/>
          <w:numId w:val="0"/>
        </w:numPr>
        <w:tabs>
          <w:tab w:val="left" w:pos="-1440"/>
          <w:tab w:val="left" w:pos="360"/>
        </w:tabs>
        <w:ind w:left="360" w:right="0" w:hanging="360"/>
        <w:rPr>
          <w:sz w:val="22"/>
          <w:szCs w:val="22"/>
        </w:rPr>
      </w:pPr>
    </w:p>
    <w:p w14:paraId="70925625" w14:textId="39034A24" w:rsidR="0068054D" w:rsidRDefault="0068054D" w:rsidP="0068054D">
      <w:pPr>
        <w:pStyle w:val="QuickA"/>
        <w:numPr>
          <w:ilvl w:val="0"/>
          <w:numId w:val="0"/>
        </w:numPr>
        <w:tabs>
          <w:tab w:val="left" w:pos="-1440"/>
          <w:tab w:val="left" w:pos="360"/>
        </w:tabs>
        <w:ind w:left="360" w:right="0" w:hanging="360"/>
        <w:rPr>
          <w:sz w:val="22"/>
          <w:szCs w:val="22"/>
        </w:rPr>
      </w:pPr>
      <w:r>
        <w:rPr>
          <w:sz w:val="22"/>
          <w:szCs w:val="22"/>
        </w:rPr>
        <w:t>J. Scientific Meeting Council</w:t>
      </w:r>
    </w:p>
    <w:p w14:paraId="38FFB710" w14:textId="77777777" w:rsidR="0068054D" w:rsidRDefault="0068054D" w:rsidP="0068054D">
      <w:pPr>
        <w:pStyle w:val="QuickA"/>
        <w:numPr>
          <w:ilvl w:val="0"/>
          <w:numId w:val="0"/>
        </w:numPr>
        <w:tabs>
          <w:tab w:val="left" w:pos="-1440"/>
          <w:tab w:val="left" w:pos="360"/>
        </w:tabs>
        <w:ind w:left="360" w:right="0" w:hanging="360"/>
        <w:rPr>
          <w:sz w:val="22"/>
          <w:szCs w:val="22"/>
        </w:rPr>
      </w:pPr>
    </w:p>
    <w:p w14:paraId="451EB0C3" w14:textId="04E608FE" w:rsidR="0068054D" w:rsidRDefault="0068054D" w:rsidP="0068054D">
      <w:pPr>
        <w:ind w:left="720" w:hanging="360"/>
        <w:rPr>
          <w:sz w:val="22"/>
          <w:szCs w:val="22"/>
        </w:rPr>
      </w:pPr>
      <w:r w:rsidRPr="007D0721">
        <w:rPr>
          <w:sz w:val="22"/>
          <w:szCs w:val="22"/>
        </w:rPr>
        <w:t xml:space="preserve">1.   The </w:t>
      </w:r>
      <w:r>
        <w:rPr>
          <w:sz w:val="22"/>
          <w:szCs w:val="22"/>
        </w:rPr>
        <w:t xml:space="preserve">Scientific </w:t>
      </w:r>
      <w:r w:rsidRPr="007D0721">
        <w:rPr>
          <w:sz w:val="22"/>
          <w:szCs w:val="22"/>
        </w:rPr>
        <w:t xml:space="preserve">Meeting </w:t>
      </w:r>
      <w:r>
        <w:rPr>
          <w:sz w:val="22"/>
          <w:szCs w:val="22"/>
        </w:rPr>
        <w:t>Council</w:t>
      </w:r>
      <w:r w:rsidRPr="007D0721">
        <w:rPr>
          <w:sz w:val="22"/>
          <w:szCs w:val="22"/>
        </w:rPr>
        <w:t xml:space="preserve"> shall consist of </w:t>
      </w:r>
      <w:r w:rsidR="00E87A81">
        <w:rPr>
          <w:sz w:val="22"/>
          <w:szCs w:val="22"/>
        </w:rPr>
        <w:t xml:space="preserve">nine (9) </w:t>
      </w:r>
      <w:r w:rsidRPr="007D0721">
        <w:rPr>
          <w:sz w:val="22"/>
          <w:szCs w:val="22"/>
        </w:rPr>
        <w:t xml:space="preserve">members, including the Chairperson, the LAC Chairpersons for the next three </w:t>
      </w:r>
      <w:r w:rsidR="004416E4">
        <w:rPr>
          <w:sz w:val="22"/>
          <w:szCs w:val="22"/>
        </w:rPr>
        <w:t>(3)</w:t>
      </w:r>
      <w:r>
        <w:rPr>
          <w:sz w:val="22"/>
          <w:szCs w:val="22"/>
        </w:rPr>
        <w:t xml:space="preserve"> scientific sessions and </w:t>
      </w:r>
      <w:r w:rsidR="00E87A81">
        <w:rPr>
          <w:sz w:val="22"/>
          <w:szCs w:val="22"/>
        </w:rPr>
        <w:t>five (5)</w:t>
      </w:r>
      <w:r w:rsidRPr="007D0721">
        <w:rPr>
          <w:sz w:val="22"/>
          <w:szCs w:val="22"/>
        </w:rPr>
        <w:t xml:space="preserve"> at-large members.</w:t>
      </w:r>
    </w:p>
    <w:p w14:paraId="357D5F57" w14:textId="77777777" w:rsidR="007765F2" w:rsidRDefault="007765F2" w:rsidP="0068054D">
      <w:pPr>
        <w:ind w:left="720" w:hanging="360"/>
        <w:rPr>
          <w:sz w:val="22"/>
          <w:szCs w:val="22"/>
        </w:rPr>
      </w:pPr>
    </w:p>
    <w:p w14:paraId="45D36C7A" w14:textId="2336DFA7" w:rsidR="007B2342" w:rsidRPr="00172EF7" w:rsidRDefault="007B2342" w:rsidP="00172EF7">
      <w:pPr>
        <w:pStyle w:val="ListParagraph"/>
        <w:numPr>
          <w:ilvl w:val="4"/>
          <w:numId w:val="66"/>
        </w:numPr>
        <w:tabs>
          <w:tab w:val="clear" w:pos="3600"/>
        </w:tabs>
        <w:ind w:left="1080"/>
        <w:rPr>
          <w:sz w:val="22"/>
          <w:szCs w:val="22"/>
        </w:rPr>
      </w:pPr>
      <w:r w:rsidRPr="00172EF7">
        <w:rPr>
          <w:sz w:val="22"/>
          <w:szCs w:val="22"/>
        </w:rPr>
        <w:t>Within ninety days (90) of assuming office, the President-Elect shall designate one member of the council to serve as Program Chair for the subsequent year’s meeting, with input from the SMC Chairperson.</w:t>
      </w:r>
    </w:p>
    <w:p w14:paraId="456FFB69" w14:textId="77777777" w:rsidR="0068054D" w:rsidRDefault="0068054D" w:rsidP="0068054D">
      <w:pPr>
        <w:rPr>
          <w:sz w:val="22"/>
          <w:szCs w:val="22"/>
        </w:rPr>
      </w:pPr>
    </w:p>
    <w:p w14:paraId="740CCB6D" w14:textId="77777777" w:rsidR="0068054D" w:rsidRDefault="0068054D" w:rsidP="0068054D">
      <w:pPr>
        <w:ind w:left="720" w:hanging="360"/>
        <w:rPr>
          <w:sz w:val="22"/>
          <w:szCs w:val="22"/>
        </w:rPr>
      </w:pPr>
      <w:r w:rsidRPr="00693072">
        <w:rPr>
          <w:sz w:val="22"/>
          <w:szCs w:val="22"/>
        </w:rPr>
        <w:t>2.    It shall be the duty of the council to:</w:t>
      </w:r>
    </w:p>
    <w:p w14:paraId="29E4FE19" w14:textId="77777777" w:rsidR="0068054D" w:rsidRDefault="0068054D" w:rsidP="0068054D">
      <w:pPr>
        <w:ind w:right="-90"/>
        <w:rPr>
          <w:sz w:val="22"/>
          <w:szCs w:val="22"/>
        </w:rPr>
      </w:pPr>
    </w:p>
    <w:p w14:paraId="50F4D554" w14:textId="77777777" w:rsidR="0068054D" w:rsidRDefault="0068054D" w:rsidP="0068054D">
      <w:pPr>
        <w:ind w:left="1080" w:hanging="360"/>
        <w:rPr>
          <w:sz w:val="22"/>
          <w:szCs w:val="22"/>
        </w:rPr>
      </w:pPr>
      <w:r w:rsidRPr="00693072">
        <w:rPr>
          <w:sz w:val="22"/>
          <w:szCs w:val="22"/>
        </w:rPr>
        <w:lastRenderedPageBreak/>
        <w:t xml:space="preserve">a.    Plan all programs and events for the </w:t>
      </w:r>
      <w:r>
        <w:rPr>
          <w:sz w:val="22"/>
          <w:szCs w:val="22"/>
        </w:rPr>
        <w:t xml:space="preserve">scientific session </w:t>
      </w:r>
      <w:r w:rsidRPr="00693072">
        <w:rPr>
          <w:sz w:val="22"/>
          <w:szCs w:val="22"/>
        </w:rPr>
        <w:t>for the AGD</w:t>
      </w:r>
      <w:r>
        <w:rPr>
          <w:sz w:val="22"/>
          <w:szCs w:val="22"/>
        </w:rPr>
        <w:t>,</w:t>
      </w:r>
      <w:r w:rsidRPr="00693072">
        <w:rPr>
          <w:sz w:val="22"/>
          <w:szCs w:val="22"/>
        </w:rPr>
        <w:t xml:space="preserve"> with consultation of the President of that year’s meeting on all social events.                </w:t>
      </w:r>
    </w:p>
    <w:p w14:paraId="5BA8E5F5" w14:textId="77777777" w:rsidR="0068054D" w:rsidRDefault="0068054D" w:rsidP="0068054D">
      <w:pPr>
        <w:rPr>
          <w:sz w:val="22"/>
          <w:szCs w:val="22"/>
        </w:rPr>
      </w:pPr>
    </w:p>
    <w:p w14:paraId="798ADE2A" w14:textId="77777777" w:rsidR="0068054D" w:rsidRDefault="0068054D" w:rsidP="0068054D">
      <w:pPr>
        <w:ind w:left="1080" w:hanging="360"/>
        <w:rPr>
          <w:sz w:val="22"/>
          <w:szCs w:val="22"/>
        </w:rPr>
      </w:pPr>
      <w:r w:rsidRPr="00693072">
        <w:rPr>
          <w:sz w:val="22"/>
          <w:szCs w:val="22"/>
        </w:rPr>
        <w:t>b.    Develop an educational curriculum that will draw local, national and international attendance to the scientific session. Work in consultation with the Dental Education Council and the Board.</w:t>
      </w:r>
    </w:p>
    <w:p w14:paraId="5F79DC41" w14:textId="77777777" w:rsidR="0068054D" w:rsidRDefault="0068054D" w:rsidP="0068054D">
      <w:pPr>
        <w:ind w:left="1080"/>
        <w:rPr>
          <w:sz w:val="22"/>
          <w:szCs w:val="22"/>
        </w:rPr>
      </w:pPr>
    </w:p>
    <w:p w14:paraId="61039223" w14:textId="77777777" w:rsidR="0068054D" w:rsidRDefault="0068054D" w:rsidP="0068054D">
      <w:pPr>
        <w:ind w:left="1080" w:hanging="360"/>
        <w:rPr>
          <w:sz w:val="22"/>
          <w:szCs w:val="22"/>
        </w:rPr>
      </w:pPr>
      <w:r w:rsidRPr="00693072">
        <w:rPr>
          <w:sz w:val="22"/>
          <w:szCs w:val="22"/>
        </w:rPr>
        <w:t>c.    Establish the goals and objectives of the annual meeting scientific session and conduct an annual review of the goals and objectives.</w:t>
      </w:r>
    </w:p>
    <w:p w14:paraId="610A3177" w14:textId="77777777" w:rsidR="0068054D" w:rsidRDefault="0068054D" w:rsidP="0068054D">
      <w:pPr>
        <w:rPr>
          <w:sz w:val="22"/>
          <w:szCs w:val="22"/>
        </w:rPr>
      </w:pPr>
    </w:p>
    <w:p w14:paraId="5F187985" w14:textId="77777777" w:rsidR="0068054D" w:rsidRDefault="0068054D" w:rsidP="0068054D">
      <w:pPr>
        <w:ind w:left="1080" w:hanging="360"/>
        <w:rPr>
          <w:sz w:val="22"/>
          <w:szCs w:val="22"/>
        </w:rPr>
      </w:pPr>
      <w:r w:rsidRPr="00693072">
        <w:rPr>
          <w:sz w:val="22"/>
          <w:szCs w:val="22"/>
        </w:rPr>
        <w:t xml:space="preserve">d.    Review the scientific session meeting budget and recommend changes for future relevant budgets (i.e. honorariums, registration fees, social activities, keynote speakers, food </w:t>
      </w:r>
      <w:r>
        <w:rPr>
          <w:sz w:val="22"/>
          <w:szCs w:val="22"/>
        </w:rPr>
        <w:t>and</w:t>
      </w:r>
      <w:r w:rsidRPr="00693072">
        <w:rPr>
          <w:sz w:val="22"/>
          <w:szCs w:val="22"/>
        </w:rPr>
        <w:t xml:space="preserve"> beverage, exhibit fees, etc.)</w:t>
      </w:r>
    </w:p>
    <w:p w14:paraId="48FAD49C" w14:textId="77777777" w:rsidR="0068054D" w:rsidRDefault="0068054D" w:rsidP="0068054D">
      <w:pPr>
        <w:ind w:left="1080" w:hanging="360"/>
        <w:rPr>
          <w:sz w:val="22"/>
          <w:szCs w:val="22"/>
        </w:rPr>
      </w:pPr>
    </w:p>
    <w:p w14:paraId="59BB30B9" w14:textId="77777777" w:rsidR="0068054D" w:rsidRDefault="0068054D" w:rsidP="007A2449">
      <w:pPr>
        <w:numPr>
          <w:ilvl w:val="0"/>
          <w:numId w:val="80"/>
        </w:numPr>
        <w:rPr>
          <w:sz w:val="22"/>
          <w:szCs w:val="22"/>
        </w:rPr>
      </w:pPr>
      <w:r w:rsidRPr="00A85EE5">
        <w:rPr>
          <w:sz w:val="22"/>
          <w:szCs w:val="22"/>
        </w:rPr>
        <w:t>Approve future site selection criteria. Upon review of the staff recommendation—which weigh the</w:t>
      </w:r>
      <w:r>
        <w:rPr>
          <w:sz w:val="22"/>
          <w:szCs w:val="22"/>
        </w:rPr>
        <w:t xml:space="preserve"> </w:t>
      </w:r>
      <w:r w:rsidRPr="00A85EE5">
        <w:rPr>
          <w:sz w:val="22"/>
          <w:szCs w:val="22"/>
        </w:rPr>
        <w:t>results received from various cities against these criteria—make recommendations to the Board concerning future meeting dates and sites.</w:t>
      </w:r>
    </w:p>
    <w:p w14:paraId="7D49110E" w14:textId="77777777" w:rsidR="0068054D" w:rsidRDefault="0068054D" w:rsidP="0068054D">
      <w:pPr>
        <w:ind w:left="720"/>
        <w:rPr>
          <w:sz w:val="22"/>
          <w:szCs w:val="22"/>
        </w:rPr>
      </w:pPr>
    </w:p>
    <w:p w14:paraId="77203CD8" w14:textId="07AC25D2" w:rsidR="0068054D" w:rsidRDefault="0068054D" w:rsidP="007A2449">
      <w:pPr>
        <w:numPr>
          <w:ilvl w:val="0"/>
          <w:numId w:val="80"/>
        </w:numPr>
        <w:rPr>
          <w:sz w:val="22"/>
          <w:szCs w:val="22"/>
        </w:rPr>
      </w:pPr>
      <w:r w:rsidRPr="00A85EE5">
        <w:rPr>
          <w:sz w:val="22"/>
          <w:szCs w:val="22"/>
        </w:rPr>
        <w:t>Recommend to the Board alternate ways to supplement the budget if necessary to support the scientific session expenses and increase profitability.</w:t>
      </w:r>
    </w:p>
    <w:p w14:paraId="699ED5EB" w14:textId="77777777" w:rsidR="004F2EE3" w:rsidRDefault="004F2EE3" w:rsidP="00391198">
      <w:pPr>
        <w:pStyle w:val="ListParagraph"/>
        <w:rPr>
          <w:sz w:val="22"/>
          <w:szCs w:val="22"/>
        </w:rPr>
      </w:pPr>
    </w:p>
    <w:p w14:paraId="47908D7B" w14:textId="47B2DAD4" w:rsidR="004F2EE3" w:rsidRPr="00391198" w:rsidRDefault="004F2EE3" w:rsidP="00391198">
      <w:pPr>
        <w:pStyle w:val="ListParagraph"/>
        <w:numPr>
          <w:ilvl w:val="0"/>
          <w:numId w:val="80"/>
        </w:numPr>
        <w:tabs>
          <w:tab w:val="left" w:pos="-1440"/>
        </w:tabs>
        <w:rPr>
          <w:sz w:val="22"/>
          <w:szCs w:val="22"/>
        </w:rPr>
      </w:pPr>
      <w:r w:rsidRPr="004F2EE3">
        <w:rPr>
          <w:sz w:val="22"/>
          <w:szCs w:val="22"/>
        </w:rPr>
        <w:t xml:space="preserve">Execute a formal speaker evaluation process inclusive of written documentation and metrics as specified by the </w:t>
      </w:r>
      <w:r>
        <w:rPr>
          <w:sz w:val="22"/>
          <w:szCs w:val="22"/>
        </w:rPr>
        <w:t>Scientific Meeting Council</w:t>
      </w:r>
      <w:r w:rsidRPr="004F2EE3">
        <w:rPr>
          <w:sz w:val="22"/>
          <w:szCs w:val="22"/>
        </w:rPr>
        <w:t>. (to be kept at HQ). Reimbursement for meeting attendance is contingent upon submitting the written evaluation within 30 days of said meeting.</w:t>
      </w:r>
    </w:p>
    <w:p w14:paraId="2ACB26ED" w14:textId="77777777" w:rsidR="0068054D" w:rsidRDefault="0068054D" w:rsidP="0068054D">
      <w:pPr>
        <w:ind w:left="1080"/>
        <w:rPr>
          <w:sz w:val="22"/>
          <w:szCs w:val="22"/>
        </w:rPr>
      </w:pPr>
    </w:p>
    <w:p w14:paraId="4EA120B2" w14:textId="3038B2BD" w:rsidR="0068054D" w:rsidRDefault="005A621D" w:rsidP="0068054D">
      <w:pPr>
        <w:ind w:left="720" w:hanging="360"/>
        <w:rPr>
          <w:color w:val="339966"/>
          <w:sz w:val="22"/>
          <w:szCs w:val="22"/>
        </w:rPr>
      </w:pPr>
      <w:r>
        <w:rPr>
          <w:sz w:val="22"/>
          <w:szCs w:val="22"/>
        </w:rPr>
        <w:t>3.   </w:t>
      </w:r>
      <w:r w:rsidR="0068054D" w:rsidRPr="00693072">
        <w:rPr>
          <w:sz w:val="22"/>
          <w:szCs w:val="22"/>
        </w:rPr>
        <w:t xml:space="preserve">The </w:t>
      </w:r>
      <w:r w:rsidR="00927665">
        <w:rPr>
          <w:sz w:val="22"/>
          <w:szCs w:val="22"/>
        </w:rPr>
        <w:t>President</w:t>
      </w:r>
      <w:r w:rsidR="0068054D" w:rsidRPr="00693072">
        <w:rPr>
          <w:sz w:val="22"/>
          <w:szCs w:val="22"/>
        </w:rPr>
        <w:t xml:space="preserve">, </w:t>
      </w:r>
      <w:r w:rsidR="00927665">
        <w:rPr>
          <w:sz w:val="22"/>
          <w:szCs w:val="22"/>
        </w:rPr>
        <w:t>President-Elect</w:t>
      </w:r>
      <w:r w:rsidR="0068054D">
        <w:rPr>
          <w:sz w:val="22"/>
          <w:szCs w:val="22"/>
        </w:rPr>
        <w:t>,</w:t>
      </w:r>
      <w:r w:rsidR="0068054D" w:rsidRPr="00693072">
        <w:rPr>
          <w:sz w:val="22"/>
          <w:szCs w:val="22"/>
        </w:rPr>
        <w:t xml:space="preserve"> and </w:t>
      </w:r>
      <w:r w:rsidR="00927665">
        <w:rPr>
          <w:sz w:val="22"/>
          <w:szCs w:val="22"/>
        </w:rPr>
        <w:t>Vice President</w:t>
      </w:r>
      <w:r w:rsidR="0068054D" w:rsidRPr="00693072">
        <w:rPr>
          <w:sz w:val="22"/>
          <w:szCs w:val="22"/>
        </w:rPr>
        <w:t xml:space="preserve"> shall be consultants to the council with the responsibility for attending all council meetings.  </w:t>
      </w:r>
    </w:p>
    <w:p w14:paraId="16703B43" w14:textId="77777777" w:rsidR="0068054D" w:rsidRDefault="0068054D" w:rsidP="0068054D">
      <w:pPr>
        <w:ind w:left="720" w:hanging="360"/>
        <w:rPr>
          <w:sz w:val="22"/>
          <w:szCs w:val="22"/>
        </w:rPr>
      </w:pPr>
    </w:p>
    <w:p w14:paraId="6A9E30B6" w14:textId="35B33143" w:rsidR="0068054D" w:rsidRDefault="005A621D" w:rsidP="0068054D">
      <w:pPr>
        <w:ind w:left="720" w:hanging="360"/>
        <w:rPr>
          <w:sz w:val="22"/>
          <w:szCs w:val="22"/>
        </w:rPr>
      </w:pPr>
      <w:r>
        <w:rPr>
          <w:sz w:val="22"/>
          <w:szCs w:val="22"/>
        </w:rPr>
        <w:t>4.   </w:t>
      </w:r>
      <w:r w:rsidR="0068054D" w:rsidRPr="00693072">
        <w:rPr>
          <w:sz w:val="22"/>
          <w:szCs w:val="22"/>
        </w:rPr>
        <w:t xml:space="preserve">The council shall be assisted in its endeavor to plan and implement future </w:t>
      </w:r>
      <w:r w:rsidR="0068054D">
        <w:rPr>
          <w:sz w:val="22"/>
          <w:szCs w:val="22"/>
        </w:rPr>
        <w:t xml:space="preserve">scientific sessions </w:t>
      </w:r>
      <w:r w:rsidR="0068054D" w:rsidRPr="00693072">
        <w:rPr>
          <w:sz w:val="22"/>
          <w:szCs w:val="22"/>
        </w:rPr>
        <w:t>with the following:</w:t>
      </w:r>
    </w:p>
    <w:p w14:paraId="51BF98DF" w14:textId="77777777" w:rsidR="0068054D" w:rsidRDefault="0068054D" w:rsidP="0068054D">
      <w:pPr>
        <w:rPr>
          <w:sz w:val="22"/>
          <w:szCs w:val="22"/>
        </w:rPr>
      </w:pPr>
    </w:p>
    <w:p w14:paraId="3E588C49" w14:textId="6DFF21F9" w:rsidR="0068054D" w:rsidRDefault="0068054D" w:rsidP="0068054D">
      <w:pPr>
        <w:ind w:left="1080" w:hanging="360"/>
        <w:rPr>
          <w:b/>
        </w:rPr>
      </w:pPr>
      <w:r w:rsidRPr="00693072">
        <w:rPr>
          <w:sz w:val="22"/>
          <w:szCs w:val="22"/>
        </w:rPr>
        <w:t>a.    A Local Advisory Committee (LAC) which shall consist of four (4) members</w:t>
      </w:r>
      <w:r w:rsidR="00B94021">
        <w:rPr>
          <w:sz w:val="22"/>
          <w:szCs w:val="22"/>
        </w:rPr>
        <w:t xml:space="preserve"> encompassing three (3) members and one (1) chairperson with preference given to members</w:t>
      </w:r>
      <w:r w:rsidRPr="00693072">
        <w:rPr>
          <w:sz w:val="22"/>
          <w:szCs w:val="22"/>
        </w:rPr>
        <w:t xml:space="preserve"> from the </w:t>
      </w:r>
      <w:r w:rsidR="00B94021">
        <w:rPr>
          <w:sz w:val="22"/>
          <w:szCs w:val="22"/>
        </w:rPr>
        <w:t xml:space="preserve">state or province </w:t>
      </w:r>
      <w:r w:rsidRPr="00693072">
        <w:rPr>
          <w:sz w:val="22"/>
          <w:szCs w:val="22"/>
        </w:rPr>
        <w:t xml:space="preserve">in which the </w:t>
      </w:r>
      <w:r>
        <w:rPr>
          <w:sz w:val="22"/>
          <w:szCs w:val="22"/>
        </w:rPr>
        <w:t>scientific session</w:t>
      </w:r>
      <w:r w:rsidRPr="00693072">
        <w:rPr>
          <w:sz w:val="22"/>
          <w:szCs w:val="22"/>
        </w:rPr>
        <w:t xml:space="preserve"> is to be held. The </w:t>
      </w:r>
      <w:r>
        <w:rPr>
          <w:sz w:val="22"/>
          <w:szCs w:val="22"/>
        </w:rPr>
        <w:t>c</w:t>
      </w:r>
      <w:r w:rsidRPr="00693072">
        <w:rPr>
          <w:sz w:val="22"/>
          <w:szCs w:val="22"/>
        </w:rPr>
        <w:t xml:space="preserve">hairperson of this committee shall be a member designated by the </w:t>
      </w:r>
      <w:r w:rsidR="00927665">
        <w:rPr>
          <w:sz w:val="22"/>
          <w:szCs w:val="22"/>
        </w:rPr>
        <w:t>Vice President</w:t>
      </w:r>
      <w:r w:rsidRPr="00693072">
        <w:rPr>
          <w:sz w:val="22"/>
          <w:szCs w:val="22"/>
        </w:rPr>
        <w:t xml:space="preserve"> within thirty (30) days of the time he</w:t>
      </w:r>
      <w:r>
        <w:rPr>
          <w:sz w:val="22"/>
          <w:szCs w:val="22"/>
        </w:rPr>
        <w:t xml:space="preserve"> or </w:t>
      </w:r>
      <w:r w:rsidRPr="00693072">
        <w:rPr>
          <w:sz w:val="22"/>
          <w:szCs w:val="22"/>
        </w:rPr>
        <w:t>she is elected to office.</w:t>
      </w:r>
      <w:r>
        <w:rPr>
          <w:sz w:val="22"/>
          <w:szCs w:val="22"/>
        </w:rPr>
        <w:t xml:space="preserve"> The LAC chairperson shall serve as one of the </w:t>
      </w:r>
      <w:r w:rsidR="00341DFC">
        <w:rPr>
          <w:sz w:val="22"/>
          <w:szCs w:val="22"/>
        </w:rPr>
        <w:t>nine (9)</w:t>
      </w:r>
      <w:r>
        <w:rPr>
          <w:sz w:val="22"/>
          <w:szCs w:val="22"/>
        </w:rPr>
        <w:t xml:space="preserve"> voting members on the Scientific Meeting Council. The remaining members of the committee are to be selected in consultation with the </w:t>
      </w:r>
      <w:r w:rsidR="00927665">
        <w:rPr>
          <w:sz w:val="22"/>
          <w:szCs w:val="22"/>
        </w:rPr>
        <w:t>President-Elect</w:t>
      </w:r>
      <w:r>
        <w:rPr>
          <w:sz w:val="22"/>
          <w:szCs w:val="22"/>
        </w:rPr>
        <w:t>. The purpose of this committee will be to recommend to SMC local area speakers that will draw local attendance, provide input regarding specific state or provincial continuing education needs/requirements, suggest local tours and social event ideas, and recruit local course manager volunteers.</w:t>
      </w:r>
    </w:p>
    <w:p w14:paraId="660AAE39" w14:textId="77777777" w:rsidR="0068054D" w:rsidRDefault="0068054D" w:rsidP="0068054D">
      <w:pPr>
        <w:pStyle w:val="Quicka0"/>
        <w:numPr>
          <w:ilvl w:val="0"/>
          <w:numId w:val="0"/>
        </w:numPr>
        <w:tabs>
          <w:tab w:val="left" w:pos="-1440"/>
          <w:tab w:val="left" w:pos="1080"/>
        </w:tabs>
        <w:ind w:left="1080" w:hanging="360"/>
        <w:rPr>
          <w:sz w:val="22"/>
          <w:szCs w:val="22"/>
        </w:rPr>
      </w:pPr>
    </w:p>
    <w:p w14:paraId="42CABB84" w14:textId="77777777" w:rsidR="0068054D" w:rsidRDefault="0068054D" w:rsidP="006213D6">
      <w:pPr>
        <w:pStyle w:val="ListParagraph"/>
        <w:numPr>
          <w:ilvl w:val="0"/>
          <w:numId w:val="283"/>
        </w:numPr>
        <w:rPr>
          <w:sz w:val="22"/>
          <w:szCs w:val="22"/>
        </w:rPr>
      </w:pPr>
      <w:r w:rsidRPr="009E6C49">
        <w:rPr>
          <w:sz w:val="22"/>
          <w:szCs w:val="22"/>
        </w:rPr>
        <w:t>To adhere to the Sunset Review Process and Schedule outlined in Policy Type V.: Board Policy Statements.</w:t>
      </w:r>
    </w:p>
    <w:p w14:paraId="768885A0" w14:textId="77777777" w:rsidR="0068054D" w:rsidRDefault="0068054D" w:rsidP="0068054D">
      <w:pPr>
        <w:pStyle w:val="ListParagraph"/>
        <w:rPr>
          <w:sz w:val="22"/>
          <w:szCs w:val="22"/>
        </w:rPr>
      </w:pPr>
    </w:p>
    <w:p w14:paraId="6E7B40AF" w14:textId="6CAFBACF" w:rsidR="0068054D" w:rsidRPr="00DD510E" w:rsidRDefault="00CA1D60" w:rsidP="006213D6">
      <w:pPr>
        <w:pStyle w:val="ListParagraph"/>
        <w:numPr>
          <w:ilvl w:val="0"/>
          <w:numId w:val="283"/>
        </w:numPr>
        <w:rPr>
          <w:sz w:val="22"/>
          <w:szCs w:val="22"/>
        </w:rPr>
      </w:pPr>
      <w:r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94F59">
        <w:rPr>
          <w:spacing w:val="-3"/>
          <w:sz w:val="22"/>
          <w:szCs w:val="22"/>
        </w:rPr>
        <w:t xml:space="preserve"> appropriate</w:t>
      </w:r>
      <w:r w:rsidR="008C5975">
        <w:rPr>
          <w:spacing w:val="-3"/>
          <w:sz w:val="22"/>
          <w:szCs w:val="22"/>
        </w:rPr>
        <w:t xml:space="preserve"> Board Meeting</w:t>
      </w:r>
      <w:r w:rsidRPr="00CA1D60">
        <w:rPr>
          <w:spacing w:val="-3"/>
          <w:sz w:val="22"/>
          <w:szCs w:val="22"/>
        </w:rPr>
        <w:t xml:space="preserve"> at least every three years, beginning 2019.</w:t>
      </w:r>
    </w:p>
    <w:p w14:paraId="096D79A1" w14:textId="77777777" w:rsidR="0001625B" w:rsidRPr="00DD510E" w:rsidRDefault="0001625B" w:rsidP="00DD510E">
      <w:pPr>
        <w:pStyle w:val="ListParagraph"/>
        <w:rPr>
          <w:sz w:val="22"/>
          <w:szCs w:val="22"/>
        </w:rPr>
      </w:pPr>
    </w:p>
    <w:p w14:paraId="47DFD94C" w14:textId="20104057" w:rsidR="0001625B" w:rsidRDefault="0001625B" w:rsidP="006213D6">
      <w:pPr>
        <w:pStyle w:val="ListParagraph"/>
        <w:numPr>
          <w:ilvl w:val="0"/>
          <w:numId w:val="283"/>
        </w:numPr>
        <w:rPr>
          <w:sz w:val="22"/>
          <w:szCs w:val="22"/>
        </w:rPr>
      </w:pPr>
      <w:r w:rsidRPr="0001625B">
        <w:rPr>
          <w:sz w:val="22"/>
          <w:szCs w:val="22"/>
        </w:rPr>
        <w:lastRenderedPageBreak/>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01625B">
        <w:rPr>
          <w:sz w:val="22"/>
          <w:szCs w:val="22"/>
        </w:rPr>
        <w:t>forms and</w:t>
      </w:r>
      <w:r w:rsidRPr="0001625B">
        <w:rPr>
          <w:sz w:val="22"/>
          <w:szCs w:val="22"/>
        </w:rPr>
        <w:t xml:space="preserve"> share them with their chairperson and also the executive office staff, who will in turn, forward them to the </w:t>
      </w:r>
      <w:r w:rsidR="001F6FEC">
        <w:rPr>
          <w:sz w:val="22"/>
          <w:szCs w:val="22"/>
        </w:rPr>
        <w:t xml:space="preserve">Dispute Resolution Committee </w:t>
      </w:r>
      <w:r w:rsidRPr="0001625B">
        <w:rPr>
          <w:sz w:val="22"/>
          <w:szCs w:val="22"/>
        </w:rPr>
        <w:t>for further review.</w:t>
      </w:r>
    </w:p>
    <w:p w14:paraId="1D77871D" w14:textId="77777777" w:rsidR="000F11E2" w:rsidRPr="00273F47" w:rsidRDefault="000F11E2" w:rsidP="00273F47">
      <w:pPr>
        <w:pStyle w:val="ListParagraph"/>
        <w:rPr>
          <w:sz w:val="22"/>
          <w:szCs w:val="22"/>
        </w:rPr>
      </w:pPr>
    </w:p>
    <w:p w14:paraId="6A73E05C" w14:textId="77777777" w:rsidR="000F11E2" w:rsidRPr="0056242F" w:rsidRDefault="000F11E2" w:rsidP="006213D6">
      <w:pPr>
        <w:pStyle w:val="ListParagraph"/>
        <w:numPr>
          <w:ilvl w:val="0"/>
          <w:numId w:val="283"/>
        </w:numPr>
        <w:rPr>
          <w:sz w:val="22"/>
          <w:szCs w:val="22"/>
        </w:rPr>
      </w:pPr>
      <w:r w:rsidRPr="0056242F">
        <w:rPr>
          <w:sz w:val="22"/>
          <w:szCs w:val="22"/>
        </w:rPr>
        <w:t>All HOD policies associated with or assigned to the council or committee shall be monitored and evaluated for relevancy on an annual basis, with the council proposing amendments or recission to the HOD as appropriate, as well as status reporting in its annual report to the Board and HOD.</w:t>
      </w:r>
    </w:p>
    <w:p w14:paraId="1B41D56F" w14:textId="77777777" w:rsidR="000F11E2" w:rsidRDefault="000F11E2" w:rsidP="00273F47">
      <w:pPr>
        <w:pStyle w:val="ListParagraph"/>
        <w:rPr>
          <w:sz w:val="22"/>
          <w:szCs w:val="22"/>
        </w:rPr>
      </w:pPr>
    </w:p>
    <w:p w14:paraId="7A7310BF" w14:textId="1AF0999D" w:rsidR="000F11E2" w:rsidRPr="00BE50B0" w:rsidRDefault="000F11E2" w:rsidP="006213D6">
      <w:pPr>
        <w:pStyle w:val="ListParagraph"/>
        <w:numPr>
          <w:ilvl w:val="0"/>
          <w:numId w:val="283"/>
        </w:numPr>
        <w:rPr>
          <w:sz w:val="22"/>
          <w:szCs w:val="22"/>
        </w:rPr>
      </w:pPr>
      <w:r w:rsidRPr="0056242F">
        <w:rPr>
          <w:sz w:val="22"/>
          <w:szCs w:val="22"/>
        </w:rPr>
        <w:t>Resolved, that unless there is a legal or good business reason, all new policies shall be submitted for approval to the Board and/or HOD with an automatic five (5) year sunset provision.</w:t>
      </w:r>
    </w:p>
    <w:p w14:paraId="71A02135" w14:textId="77777777" w:rsidR="00B10404" w:rsidRDefault="00B10404">
      <w:pPr>
        <w:tabs>
          <w:tab w:val="left" w:pos="360"/>
          <w:tab w:val="left" w:pos="720"/>
          <w:tab w:val="left" w:pos="1080"/>
        </w:tabs>
        <w:ind w:left="1080" w:hanging="1080"/>
        <w:rPr>
          <w:sz w:val="22"/>
          <w:szCs w:val="22"/>
        </w:rPr>
      </w:pPr>
    </w:p>
    <w:p w14:paraId="2726DDF9" w14:textId="77777777" w:rsidR="00B10404" w:rsidRDefault="008734B2">
      <w:pPr>
        <w:ind w:right="-90"/>
        <w:rPr>
          <w:sz w:val="22"/>
          <w:szCs w:val="22"/>
        </w:rPr>
      </w:pPr>
      <w:r w:rsidRPr="002064B2">
        <w:rPr>
          <w:sz w:val="22"/>
          <w:szCs w:val="22"/>
        </w:rPr>
        <w:t>Section 3.  Committees</w:t>
      </w:r>
    </w:p>
    <w:p w14:paraId="191E6CB4" w14:textId="77777777" w:rsidR="00B10404" w:rsidRDefault="00B10404">
      <w:pPr>
        <w:tabs>
          <w:tab w:val="left" w:pos="360"/>
          <w:tab w:val="left" w:pos="720"/>
          <w:tab w:val="left" w:pos="1080"/>
        </w:tabs>
        <w:ind w:left="1080" w:hanging="1080"/>
        <w:rPr>
          <w:sz w:val="22"/>
          <w:szCs w:val="22"/>
        </w:rPr>
      </w:pPr>
    </w:p>
    <w:p w14:paraId="3F3D07AA" w14:textId="77777777" w:rsidR="00B10404" w:rsidRDefault="008734B2">
      <w:pPr>
        <w:tabs>
          <w:tab w:val="left" w:pos="360"/>
          <w:tab w:val="left" w:pos="720"/>
          <w:tab w:val="left" w:pos="1080"/>
        </w:tabs>
        <w:ind w:left="1080" w:hanging="1080"/>
        <w:rPr>
          <w:sz w:val="22"/>
          <w:szCs w:val="22"/>
        </w:rPr>
      </w:pPr>
      <w:r w:rsidRPr="008734B2">
        <w:rPr>
          <w:sz w:val="22"/>
          <w:szCs w:val="22"/>
        </w:rPr>
        <w:t>A.</w:t>
      </w:r>
      <w:r w:rsidR="00CD38AD">
        <w:rPr>
          <w:sz w:val="22"/>
          <w:szCs w:val="22"/>
        </w:rPr>
        <w:t xml:space="preserve"> </w:t>
      </w:r>
      <w:r w:rsidR="00610C39" w:rsidRPr="00610C39">
        <w:rPr>
          <w:sz w:val="22"/>
          <w:szCs w:val="22"/>
        </w:rPr>
        <w:t>Advocacy Fund Committee</w:t>
      </w:r>
    </w:p>
    <w:p w14:paraId="235BC92B" w14:textId="77777777" w:rsidR="00B10404" w:rsidRDefault="00B10404">
      <w:pPr>
        <w:tabs>
          <w:tab w:val="left" w:pos="360"/>
          <w:tab w:val="left" w:pos="720"/>
          <w:tab w:val="left" w:pos="1080"/>
        </w:tabs>
        <w:ind w:left="1080" w:hanging="1080"/>
        <w:rPr>
          <w:sz w:val="22"/>
          <w:szCs w:val="22"/>
        </w:rPr>
      </w:pPr>
    </w:p>
    <w:p w14:paraId="13414A3E" w14:textId="77777777" w:rsidR="00541540" w:rsidRDefault="00610C39" w:rsidP="00020535">
      <w:pPr>
        <w:numPr>
          <w:ilvl w:val="2"/>
          <w:numId w:val="40"/>
        </w:numPr>
        <w:tabs>
          <w:tab w:val="clear" w:pos="2160"/>
        </w:tabs>
        <w:ind w:left="720"/>
        <w:rPr>
          <w:sz w:val="22"/>
          <w:szCs w:val="22"/>
        </w:rPr>
      </w:pPr>
      <w:r w:rsidRPr="00610C39">
        <w:rPr>
          <w:sz w:val="22"/>
          <w:szCs w:val="22"/>
        </w:rPr>
        <w:t xml:space="preserve">The Advocacy Fund Committee shall consist of three (3) members; one (1) member shall be the incumbent Treasurer; one (1) member shall be the incumbent Chair of the Budget &amp; Finance Committee; one (1) member serving a one year term, shall be a Trustee who is not the Chair of the Budget &amp; Finance Committee, but who ideally has advocacy experience. </w:t>
      </w:r>
      <w:r w:rsidR="00A52120">
        <w:rPr>
          <w:sz w:val="22"/>
          <w:szCs w:val="22"/>
        </w:rPr>
        <w:t xml:space="preserve"> The </w:t>
      </w:r>
      <w:r w:rsidR="00927665">
        <w:rPr>
          <w:sz w:val="22"/>
          <w:szCs w:val="22"/>
        </w:rPr>
        <w:t>President</w:t>
      </w:r>
      <w:r w:rsidR="00A52120">
        <w:rPr>
          <w:sz w:val="22"/>
          <w:szCs w:val="22"/>
        </w:rPr>
        <w:t xml:space="preserve"> shall appoint</w:t>
      </w:r>
      <w:r w:rsidR="00A457FB">
        <w:rPr>
          <w:sz w:val="22"/>
          <w:szCs w:val="22"/>
        </w:rPr>
        <w:t xml:space="preserve"> one </w:t>
      </w:r>
      <w:r w:rsidR="00A52120">
        <w:rPr>
          <w:sz w:val="22"/>
          <w:szCs w:val="22"/>
        </w:rPr>
        <w:t>of the aforementioned members as chair.</w:t>
      </w:r>
    </w:p>
    <w:p w14:paraId="4AC9FB46" w14:textId="77777777" w:rsidR="00B10404" w:rsidRDefault="00B10404">
      <w:pPr>
        <w:tabs>
          <w:tab w:val="left" w:pos="360"/>
          <w:tab w:val="left" w:pos="720"/>
          <w:tab w:val="left" w:pos="1080"/>
        </w:tabs>
        <w:ind w:left="1080" w:hanging="1080"/>
        <w:rPr>
          <w:sz w:val="22"/>
          <w:szCs w:val="22"/>
        </w:rPr>
      </w:pPr>
    </w:p>
    <w:p w14:paraId="41B98299" w14:textId="77777777" w:rsidR="00541540" w:rsidRDefault="00610C39" w:rsidP="00020535">
      <w:pPr>
        <w:numPr>
          <w:ilvl w:val="2"/>
          <w:numId w:val="40"/>
        </w:numPr>
        <w:tabs>
          <w:tab w:val="clear" w:pos="2160"/>
          <w:tab w:val="left" w:pos="360"/>
          <w:tab w:val="left" w:pos="720"/>
          <w:tab w:val="left" w:pos="1080"/>
        </w:tabs>
        <w:ind w:left="720"/>
        <w:rPr>
          <w:sz w:val="22"/>
          <w:szCs w:val="22"/>
        </w:rPr>
      </w:pPr>
      <w:r w:rsidRPr="00610C39">
        <w:rPr>
          <w:sz w:val="22"/>
          <w:szCs w:val="22"/>
        </w:rPr>
        <w:t>It shall be the duty of this committee:</w:t>
      </w:r>
    </w:p>
    <w:p w14:paraId="04D3FD14" w14:textId="77777777" w:rsidR="00B10404" w:rsidRDefault="00B10404">
      <w:pPr>
        <w:tabs>
          <w:tab w:val="left" w:pos="360"/>
          <w:tab w:val="left" w:pos="720"/>
          <w:tab w:val="left" w:pos="1080"/>
        </w:tabs>
        <w:ind w:left="1080" w:hanging="1080"/>
        <w:rPr>
          <w:sz w:val="22"/>
          <w:szCs w:val="22"/>
        </w:rPr>
      </w:pPr>
    </w:p>
    <w:p w14:paraId="53A0A568" w14:textId="77777777" w:rsidR="00B10404" w:rsidRDefault="00610C39" w:rsidP="007A2449">
      <w:pPr>
        <w:numPr>
          <w:ilvl w:val="0"/>
          <w:numId w:val="128"/>
        </w:numPr>
        <w:ind w:left="1080"/>
        <w:rPr>
          <w:sz w:val="22"/>
          <w:szCs w:val="22"/>
        </w:rPr>
      </w:pPr>
      <w:r w:rsidRPr="00610C39">
        <w:rPr>
          <w:sz w:val="22"/>
          <w:szCs w:val="22"/>
        </w:rPr>
        <w:t>To monitor the Advocacy Fund’s balance;</w:t>
      </w:r>
    </w:p>
    <w:p w14:paraId="54F66903" w14:textId="77777777" w:rsidR="00B10404" w:rsidRDefault="00610C39" w:rsidP="007A2449">
      <w:pPr>
        <w:numPr>
          <w:ilvl w:val="0"/>
          <w:numId w:val="128"/>
        </w:numPr>
        <w:ind w:left="1080"/>
        <w:rPr>
          <w:sz w:val="22"/>
          <w:szCs w:val="22"/>
        </w:rPr>
      </w:pPr>
      <w:r w:rsidRPr="00610C39">
        <w:rPr>
          <w:sz w:val="22"/>
          <w:szCs w:val="22"/>
        </w:rPr>
        <w:t xml:space="preserve">To determine the Advocacy Fund’s appropriate balance on a yearly basis; </w:t>
      </w:r>
    </w:p>
    <w:p w14:paraId="0C2776F4" w14:textId="77777777" w:rsidR="00B10404" w:rsidRDefault="00610C39" w:rsidP="007A2449">
      <w:pPr>
        <w:numPr>
          <w:ilvl w:val="0"/>
          <w:numId w:val="128"/>
        </w:numPr>
        <w:ind w:left="1080"/>
        <w:rPr>
          <w:sz w:val="22"/>
          <w:szCs w:val="22"/>
        </w:rPr>
      </w:pPr>
      <w:r w:rsidRPr="00610C39">
        <w:rPr>
          <w:sz w:val="22"/>
          <w:szCs w:val="22"/>
        </w:rPr>
        <w:t>To ensure all administrative details of the fund are executed, inclusive of marketing efforts;</w:t>
      </w:r>
    </w:p>
    <w:p w14:paraId="610B2077" w14:textId="77777777" w:rsidR="00B10404" w:rsidRDefault="00610C39" w:rsidP="007A2449">
      <w:pPr>
        <w:numPr>
          <w:ilvl w:val="0"/>
          <w:numId w:val="128"/>
        </w:numPr>
        <w:ind w:left="1080"/>
        <w:rPr>
          <w:sz w:val="22"/>
          <w:szCs w:val="22"/>
        </w:rPr>
      </w:pPr>
      <w:r w:rsidRPr="00610C39">
        <w:rPr>
          <w:sz w:val="22"/>
          <w:szCs w:val="22"/>
        </w:rPr>
        <w:t xml:space="preserve">Other appropriate actions relative to the fund which are not covered by other entities designated by the Advocacy Fund Implementation Plan adopted by the Board in Jan. 2010., and be it further </w:t>
      </w:r>
    </w:p>
    <w:p w14:paraId="02E96D6B" w14:textId="77777777" w:rsidR="00B10404" w:rsidRDefault="00B10404">
      <w:pPr>
        <w:tabs>
          <w:tab w:val="left" w:pos="360"/>
          <w:tab w:val="left" w:pos="720"/>
          <w:tab w:val="left" w:pos="1080"/>
        </w:tabs>
        <w:ind w:left="1080" w:hanging="1080"/>
        <w:rPr>
          <w:sz w:val="22"/>
          <w:szCs w:val="22"/>
        </w:rPr>
      </w:pPr>
    </w:p>
    <w:p w14:paraId="501762D5" w14:textId="5BC833AA" w:rsidR="00B10404" w:rsidRDefault="001424C1" w:rsidP="006A08CA">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2C3771BB" w14:textId="2A72EC95" w:rsidR="00541540" w:rsidRDefault="00541540" w:rsidP="006A08CA">
      <w:pPr>
        <w:pStyle w:val="ListParagraph"/>
        <w:rPr>
          <w:spacing w:val="-3"/>
          <w:sz w:val="22"/>
          <w:szCs w:val="22"/>
        </w:rPr>
      </w:pPr>
    </w:p>
    <w:p w14:paraId="6612D013" w14:textId="65FFC620" w:rsidR="00541540" w:rsidRDefault="002630F5" w:rsidP="006A08CA">
      <w:pPr>
        <w:pStyle w:val="ListParagraph"/>
        <w:ind w:left="630" w:hanging="270"/>
        <w:rPr>
          <w:spacing w:val="-3"/>
          <w:sz w:val="22"/>
          <w:szCs w:val="22"/>
        </w:rPr>
      </w:pPr>
      <w:r>
        <w:rPr>
          <w:spacing w:val="-3"/>
          <w:sz w:val="22"/>
          <w:szCs w:val="22"/>
        </w:rPr>
        <w:t xml:space="preserve">4.  </w:t>
      </w:r>
      <w:r w:rsidR="00CA1D60" w:rsidRPr="00CA1D60">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 xml:space="preserve">Board Meeting </w:t>
      </w:r>
      <w:r w:rsidR="00CA1D60" w:rsidRPr="00CA1D60">
        <w:rPr>
          <w:spacing w:val="-3"/>
          <w:sz w:val="22"/>
          <w:szCs w:val="22"/>
        </w:rPr>
        <w:t>at least every three years, beginning 2019.</w:t>
      </w:r>
    </w:p>
    <w:p w14:paraId="7AC54B21" w14:textId="20609B8F" w:rsidR="0001625B" w:rsidRDefault="0001625B" w:rsidP="006A08CA">
      <w:pPr>
        <w:pStyle w:val="ListParagraph"/>
        <w:ind w:left="630" w:hanging="270"/>
        <w:rPr>
          <w:sz w:val="22"/>
          <w:szCs w:val="22"/>
        </w:rPr>
      </w:pPr>
    </w:p>
    <w:p w14:paraId="7DE03635" w14:textId="628A87B3" w:rsidR="00CD1C9B" w:rsidRDefault="00CD1C9B" w:rsidP="006A08CA">
      <w:pPr>
        <w:pStyle w:val="ListParagraph"/>
        <w:ind w:left="630" w:hanging="270"/>
        <w:rPr>
          <w:sz w:val="22"/>
          <w:szCs w:val="22"/>
        </w:rPr>
      </w:pPr>
      <w:r>
        <w:rPr>
          <w:sz w:val="22"/>
          <w:szCs w:val="22"/>
        </w:rPr>
        <w:t>5.</w:t>
      </w:r>
      <w:r>
        <w:rPr>
          <w:sz w:val="22"/>
          <w:szCs w:val="22"/>
        </w:rPr>
        <w:tab/>
      </w:r>
      <w:r w:rsidRPr="00CD1C9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CD1C9B">
        <w:rPr>
          <w:sz w:val="22"/>
          <w:szCs w:val="22"/>
        </w:rPr>
        <w:t>forms and</w:t>
      </w:r>
      <w:r w:rsidRPr="00CD1C9B">
        <w:rPr>
          <w:sz w:val="22"/>
          <w:szCs w:val="22"/>
        </w:rPr>
        <w:t xml:space="preserve"> share them with their chairperson and also the </w:t>
      </w:r>
      <w:r w:rsidRPr="00CD1C9B">
        <w:rPr>
          <w:sz w:val="22"/>
          <w:szCs w:val="22"/>
        </w:rPr>
        <w:lastRenderedPageBreak/>
        <w:t>executive office staff, who will in turn, forward them to the</w:t>
      </w:r>
      <w:r w:rsidR="001F6FEC">
        <w:rPr>
          <w:sz w:val="22"/>
          <w:szCs w:val="22"/>
        </w:rPr>
        <w:t xml:space="preserve"> Dispute Resolution Committee</w:t>
      </w:r>
      <w:r w:rsidRPr="00CD1C9B">
        <w:rPr>
          <w:sz w:val="22"/>
          <w:szCs w:val="22"/>
        </w:rPr>
        <w:t xml:space="preserve"> for further review.</w:t>
      </w:r>
    </w:p>
    <w:p w14:paraId="1D8C8DF6" w14:textId="77777777" w:rsidR="00B10404" w:rsidRDefault="00B10404">
      <w:pPr>
        <w:tabs>
          <w:tab w:val="left" w:pos="360"/>
          <w:tab w:val="left" w:pos="720"/>
          <w:tab w:val="left" w:pos="1080"/>
        </w:tabs>
        <w:ind w:left="1080" w:hanging="1080"/>
        <w:rPr>
          <w:sz w:val="22"/>
          <w:szCs w:val="22"/>
        </w:rPr>
      </w:pPr>
    </w:p>
    <w:p w14:paraId="342ECFD7" w14:textId="77777777" w:rsidR="00B10404" w:rsidRDefault="00610C39">
      <w:pPr>
        <w:tabs>
          <w:tab w:val="left" w:pos="360"/>
          <w:tab w:val="left" w:pos="720"/>
          <w:tab w:val="left" w:pos="1080"/>
        </w:tabs>
        <w:ind w:left="1080" w:hanging="1080"/>
        <w:rPr>
          <w:sz w:val="22"/>
          <w:szCs w:val="22"/>
        </w:rPr>
      </w:pPr>
      <w:r w:rsidRPr="0067025A">
        <w:rPr>
          <w:sz w:val="22"/>
          <w:szCs w:val="22"/>
        </w:rPr>
        <w:t xml:space="preserve">B. </w:t>
      </w:r>
      <w:r w:rsidR="008734B2" w:rsidRPr="0067025A">
        <w:rPr>
          <w:sz w:val="22"/>
          <w:szCs w:val="22"/>
        </w:rPr>
        <w:t>Audit Committee</w:t>
      </w:r>
    </w:p>
    <w:p w14:paraId="02E82ACC" w14:textId="77777777" w:rsidR="00B10404" w:rsidRDefault="00B10404">
      <w:pPr>
        <w:ind w:right="-90"/>
        <w:rPr>
          <w:sz w:val="22"/>
          <w:szCs w:val="22"/>
        </w:rPr>
      </w:pPr>
    </w:p>
    <w:p w14:paraId="33A8EDD8" w14:textId="77777777" w:rsidR="00510343" w:rsidRPr="005A621D" w:rsidRDefault="00510343" w:rsidP="00510343">
      <w:pPr>
        <w:rPr>
          <w:sz w:val="22"/>
          <w:szCs w:val="22"/>
        </w:rPr>
      </w:pPr>
      <w:r w:rsidRPr="005A621D">
        <w:rPr>
          <w:sz w:val="22"/>
          <w:szCs w:val="22"/>
        </w:rPr>
        <w:t>The Audit Committee is appointed by the President under direction of the Board and has responsibility for:</w:t>
      </w:r>
    </w:p>
    <w:p w14:paraId="72B93B0D" w14:textId="77777777" w:rsidR="00510343" w:rsidRPr="005A621D" w:rsidRDefault="00510343" w:rsidP="00510343">
      <w:pPr>
        <w:rPr>
          <w:sz w:val="22"/>
          <w:szCs w:val="22"/>
        </w:rPr>
      </w:pPr>
    </w:p>
    <w:p w14:paraId="471B5BC8" w14:textId="77777777" w:rsidR="00510343" w:rsidRPr="005A621D" w:rsidRDefault="00510343" w:rsidP="007A2449">
      <w:pPr>
        <w:numPr>
          <w:ilvl w:val="0"/>
          <w:numId w:val="137"/>
        </w:numPr>
        <w:rPr>
          <w:sz w:val="22"/>
          <w:szCs w:val="22"/>
        </w:rPr>
      </w:pPr>
      <w:r w:rsidRPr="005A621D">
        <w:rPr>
          <w:sz w:val="22"/>
          <w:szCs w:val="22"/>
        </w:rPr>
        <w:t>Monitoring the integrity of the financial statements and internal controls of the AGD via the audit process.</w:t>
      </w:r>
    </w:p>
    <w:p w14:paraId="7F9CDD72" w14:textId="77777777" w:rsidR="00510343" w:rsidRPr="005A621D" w:rsidRDefault="00510343" w:rsidP="00510343">
      <w:pPr>
        <w:rPr>
          <w:sz w:val="22"/>
          <w:szCs w:val="22"/>
        </w:rPr>
      </w:pPr>
    </w:p>
    <w:p w14:paraId="3FE85DCB" w14:textId="77777777" w:rsidR="00510343" w:rsidRPr="005A621D" w:rsidRDefault="00510343" w:rsidP="007A2449">
      <w:pPr>
        <w:numPr>
          <w:ilvl w:val="0"/>
          <w:numId w:val="137"/>
        </w:numPr>
        <w:rPr>
          <w:sz w:val="22"/>
          <w:szCs w:val="22"/>
        </w:rPr>
      </w:pPr>
      <w:r w:rsidRPr="005A621D">
        <w:rPr>
          <w:sz w:val="22"/>
          <w:szCs w:val="22"/>
        </w:rPr>
        <w:t>Oversight of the AGD’s external auditors.</w:t>
      </w:r>
    </w:p>
    <w:p w14:paraId="5063067E" w14:textId="77777777" w:rsidR="00510343" w:rsidRPr="005A621D" w:rsidRDefault="00510343" w:rsidP="00510343">
      <w:pPr>
        <w:rPr>
          <w:sz w:val="22"/>
          <w:szCs w:val="22"/>
        </w:rPr>
      </w:pPr>
    </w:p>
    <w:p w14:paraId="01FCF023" w14:textId="77777777" w:rsidR="00510343" w:rsidRPr="005A621D" w:rsidRDefault="00510343" w:rsidP="007A2449">
      <w:pPr>
        <w:numPr>
          <w:ilvl w:val="0"/>
          <w:numId w:val="137"/>
        </w:numPr>
        <w:rPr>
          <w:sz w:val="22"/>
          <w:szCs w:val="22"/>
        </w:rPr>
      </w:pPr>
      <w:r w:rsidRPr="005A621D">
        <w:rPr>
          <w:sz w:val="22"/>
          <w:szCs w:val="22"/>
        </w:rPr>
        <w:t>Mediation of disagreements between management and the auditors regarding financial reporting.</w:t>
      </w:r>
    </w:p>
    <w:p w14:paraId="5F951274" w14:textId="77777777" w:rsidR="00510343" w:rsidRPr="005A621D" w:rsidRDefault="00510343" w:rsidP="00510343">
      <w:pPr>
        <w:rPr>
          <w:sz w:val="22"/>
          <w:szCs w:val="22"/>
        </w:rPr>
      </w:pPr>
    </w:p>
    <w:p w14:paraId="74F1DEA1" w14:textId="77777777" w:rsidR="00510343" w:rsidRPr="005A621D" w:rsidRDefault="00510343" w:rsidP="007A2449">
      <w:pPr>
        <w:numPr>
          <w:ilvl w:val="0"/>
          <w:numId w:val="137"/>
        </w:numPr>
        <w:rPr>
          <w:sz w:val="22"/>
          <w:szCs w:val="22"/>
        </w:rPr>
      </w:pPr>
      <w:r w:rsidRPr="005A621D">
        <w:rPr>
          <w:sz w:val="22"/>
          <w:szCs w:val="22"/>
        </w:rPr>
        <w:t>The determination of the independence of the external auditors.</w:t>
      </w:r>
    </w:p>
    <w:p w14:paraId="7DF6CC4F" w14:textId="77777777" w:rsidR="00510343" w:rsidRPr="005A621D" w:rsidRDefault="00510343" w:rsidP="00510343">
      <w:pPr>
        <w:rPr>
          <w:sz w:val="22"/>
          <w:szCs w:val="22"/>
        </w:rPr>
      </w:pPr>
    </w:p>
    <w:p w14:paraId="0008DC6D" w14:textId="77777777" w:rsidR="00510343" w:rsidRPr="005A621D" w:rsidRDefault="00510343" w:rsidP="00510343">
      <w:pPr>
        <w:rPr>
          <w:sz w:val="22"/>
          <w:szCs w:val="22"/>
        </w:rPr>
      </w:pPr>
      <w:r w:rsidRPr="005A621D">
        <w:rPr>
          <w:sz w:val="22"/>
          <w:szCs w:val="22"/>
        </w:rPr>
        <w:t>The Audit Committee should be fully independent.  “Independent” means that none of the members of the Audit Committee are part of the management team, and the Committee is free to act in its oversight functions throughout the organization without undue outside influence or coercion.</w:t>
      </w:r>
    </w:p>
    <w:p w14:paraId="6EFD0076" w14:textId="77777777" w:rsidR="00510343" w:rsidRPr="005A621D" w:rsidRDefault="00510343" w:rsidP="00510343">
      <w:pPr>
        <w:rPr>
          <w:sz w:val="22"/>
          <w:szCs w:val="22"/>
        </w:rPr>
      </w:pPr>
    </w:p>
    <w:p w14:paraId="7B0797EA" w14:textId="77777777" w:rsidR="00510343" w:rsidRPr="005A621D" w:rsidRDefault="00510343" w:rsidP="00510343">
      <w:pPr>
        <w:rPr>
          <w:sz w:val="22"/>
          <w:szCs w:val="22"/>
        </w:rPr>
      </w:pPr>
      <w:r w:rsidRPr="005A621D">
        <w:rPr>
          <w:sz w:val="22"/>
          <w:szCs w:val="22"/>
        </w:rPr>
        <w:t xml:space="preserve">The Audit Committee shall be composed of three members: </w:t>
      </w:r>
    </w:p>
    <w:p w14:paraId="6D5BECF5" w14:textId="77777777" w:rsidR="00510343" w:rsidRPr="005A621D" w:rsidRDefault="00510343" w:rsidP="007A2449">
      <w:pPr>
        <w:numPr>
          <w:ilvl w:val="0"/>
          <w:numId w:val="203"/>
        </w:numPr>
        <w:rPr>
          <w:sz w:val="22"/>
          <w:szCs w:val="22"/>
        </w:rPr>
      </w:pPr>
      <w:r w:rsidRPr="005A621D">
        <w:rPr>
          <w:sz w:val="22"/>
          <w:szCs w:val="22"/>
        </w:rPr>
        <w:t xml:space="preserve">One member serves as chair as appointed by the President. </w:t>
      </w:r>
    </w:p>
    <w:p w14:paraId="7A9E6411" w14:textId="77777777" w:rsidR="00510343" w:rsidRPr="005A621D" w:rsidRDefault="00510343" w:rsidP="007A2449">
      <w:pPr>
        <w:numPr>
          <w:ilvl w:val="0"/>
          <w:numId w:val="203"/>
        </w:numPr>
        <w:rPr>
          <w:sz w:val="22"/>
          <w:szCs w:val="22"/>
        </w:rPr>
      </w:pPr>
      <w:r w:rsidRPr="005A621D">
        <w:rPr>
          <w:sz w:val="22"/>
          <w:szCs w:val="22"/>
        </w:rPr>
        <w:t>One member must have expertise to serve as the financial and accounting expert on the committee.</w:t>
      </w:r>
    </w:p>
    <w:p w14:paraId="2971E420" w14:textId="77777777" w:rsidR="00510343" w:rsidRPr="005A621D" w:rsidRDefault="00510343" w:rsidP="007A2449">
      <w:pPr>
        <w:numPr>
          <w:ilvl w:val="0"/>
          <w:numId w:val="203"/>
        </w:numPr>
        <w:rPr>
          <w:sz w:val="22"/>
          <w:szCs w:val="22"/>
        </w:rPr>
      </w:pPr>
      <w:r w:rsidRPr="005A621D">
        <w:rPr>
          <w:sz w:val="22"/>
          <w:szCs w:val="22"/>
        </w:rPr>
        <w:t xml:space="preserve">One member must be knowledgeable about AGD structure and functions and in the areas of internal controls, compliance, ethics and management. </w:t>
      </w:r>
    </w:p>
    <w:p w14:paraId="11497486" w14:textId="77777777" w:rsidR="00510343" w:rsidRPr="005A621D" w:rsidRDefault="00510343" w:rsidP="00510343">
      <w:pPr>
        <w:rPr>
          <w:sz w:val="22"/>
          <w:szCs w:val="22"/>
        </w:rPr>
      </w:pPr>
    </w:p>
    <w:p w14:paraId="4A07E470" w14:textId="084FACD2" w:rsidR="00510343" w:rsidRPr="005A621D" w:rsidRDefault="00510343" w:rsidP="00510343">
      <w:pPr>
        <w:rPr>
          <w:sz w:val="22"/>
          <w:szCs w:val="22"/>
        </w:rPr>
      </w:pPr>
      <w:r w:rsidRPr="005A621D">
        <w:rPr>
          <w:sz w:val="22"/>
          <w:szCs w:val="22"/>
        </w:rPr>
        <w:t xml:space="preserve">The Treasurer; Executive Director; </w:t>
      </w:r>
      <w:r w:rsidR="004C3585">
        <w:rPr>
          <w:sz w:val="22"/>
          <w:szCs w:val="22"/>
        </w:rPr>
        <w:t xml:space="preserve">and </w:t>
      </w:r>
      <w:r w:rsidR="00C96847">
        <w:rPr>
          <w:sz w:val="22"/>
          <w:szCs w:val="22"/>
        </w:rPr>
        <w:t>Vice President, Finance</w:t>
      </w:r>
      <w:r w:rsidR="00E642B9">
        <w:rPr>
          <w:sz w:val="22"/>
          <w:szCs w:val="22"/>
        </w:rPr>
        <w:t xml:space="preserve">; </w:t>
      </w:r>
      <w:r w:rsidRPr="005A621D">
        <w:rPr>
          <w:sz w:val="22"/>
          <w:szCs w:val="22"/>
        </w:rPr>
        <w:t>shall serve as consultants to this Committee and be present at each meeting as directed by the chair.</w:t>
      </w:r>
    </w:p>
    <w:p w14:paraId="2BD37986" w14:textId="77777777" w:rsidR="00510343" w:rsidRPr="005A621D" w:rsidRDefault="00510343" w:rsidP="00510343">
      <w:pPr>
        <w:rPr>
          <w:sz w:val="22"/>
          <w:szCs w:val="22"/>
        </w:rPr>
      </w:pPr>
    </w:p>
    <w:p w14:paraId="6AE9E58A" w14:textId="77777777" w:rsidR="00510343" w:rsidRPr="005A621D" w:rsidRDefault="00510343" w:rsidP="00510343">
      <w:pPr>
        <w:rPr>
          <w:sz w:val="22"/>
          <w:szCs w:val="22"/>
        </w:rPr>
      </w:pPr>
      <w:r w:rsidRPr="005A621D">
        <w:rPr>
          <w:sz w:val="22"/>
          <w:szCs w:val="22"/>
        </w:rPr>
        <w:t>The Audit Committee shall have the authority to retain special legal, accounting or other consultants to advise the Committee.  The Audit Committee may request any officer or employee of the AGD or the AGD’s outside counsel or external auditor to attend a meeting of the committee or to meet with any member of, or consultant to, the committee. However, any needs of the committee that would result in financial obligation to the AGD outside of that which is already budgeted to this committee would have to be reviewed and accepted by the Board or Executive Committee prior to the obligation. The Audit Committee may seek any information it requires from employees of the AGD – all of whom are directed to cooperate with the committee’s requests.</w:t>
      </w:r>
    </w:p>
    <w:p w14:paraId="2A17D380" w14:textId="513D3AF1" w:rsidR="00510343" w:rsidRDefault="00510343" w:rsidP="00510343">
      <w:pPr>
        <w:rPr>
          <w:sz w:val="22"/>
          <w:szCs w:val="22"/>
        </w:rPr>
      </w:pPr>
    </w:p>
    <w:p w14:paraId="350B154E" w14:textId="1B21FADB" w:rsidR="00E642B9" w:rsidRDefault="00E642B9" w:rsidP="00510343">
      <w:pPr>
        <w:rPr>
          <w:sz w:val="22"/>
          <w:szCs w:val="22"/>
        </w:rPr>
      </w:pPr>
      <w:r w:rsidRPr="00E642B9">
        <w:rPr>
          <w:sz w:val="22"/>
          <w:szCs w:val="22"/>
        </w:rPr>
        <w:t>The Audit Committee shall have the authority to request whatever additional information it requires, such as documentation, receipts or explanation, as part of its review of expenses and allotments.</w:t>
      </w:r>
    </w:p>
    <w:p w14:paraId="01A16C8B" w14:textId="77777777" w:rsidR="00E642B9" w:rsidRPr="005A621D" w:rsidRDefault="00E642B9" w:rsidP="00510343">
      <w:pPr>
        <w:rPr>
          <w:sz w:val="22"/>
          <w:szCs w:val="22"/>
        </w:rPr>
      </w:pPr>
    </w:p>
    <w:p w14:paraId="6F198C6B" w14:textId="77777777" w:rsidR="00510343" w:rsidRPr="005A621D" w:rsidRDefault="00510343" w:rsidP="00510343">
      <w:pPr>
        <w:rPr>
          <w:sz w:val="22"/>
          <w:szCs w:val="22"/>
        </w:rPr>
      </w:pPr>
      <w:r w:rsidRPr="005A621D">
        <w:rPr>
          <w:sz w:val="22"/>
          <w:szCs w:val="22"/>
        </w:rPr>
        <w:t>The Audit Committee shall report to the Board at least twice annually. If deemed necessary, the Audit Committee may also report directly to the House of Delegates.</w:t>
      </w:r>
    </w:p>
    <w:p w14:paraId="422CEA8B" w14:textId="77777777" w:rsidR="00510343" w:rsidRPr="005A621D" w:rsidRDefault="00510343" w:rsidP="00510343">
      <w:pPr>
        <w:rPr>
          <w:sz w:val="22"/>
          <w:szCs w:val="22"/>
        </w:rPr>
      </w:pPr>
    </w:p>
    <w:p w14:paraId="502EB222" w14:textId="77777777" w:rsidR="00510343" w:rsidRPr="005A621D" w:rsidRDefault="00510343" w:rsidP="00510343">
      <w:pPr>
        <w:rPr>
          <w:sz w:val="22"/>
          <w:szCs w:val="22"/>
        </w:rPr>
      </w:pPr>
      <w:r w:rsidRPr="005A621D">
        <w:rPr>
          <w:sz w:val="22"/>
          <w:szCs w:val="22"/>
        </w:rPr>
        <w:t>Responsibilities of the Audit Committee include:</w:t>
      </w:r>
    </w:p>
    <w:p w14:paraId="2A74A1D0" w14:textId="77777777" w:rsidR="00510343" w:rsidRPr="005A621D" w:rsidRDefault="00510343" w:rsidP="00510343">
      <w:pPr>
        <w:rPr>
          <w:sz w:val="22"/>
          <w:szCs w:val="22"/>
        </w:rPr>
      </w:pPr>
    </w:p>
    <w:p w14:paraId="0EE36226" w14:textId="647BB5BC" w:rsidR="00510343" w:rsidRPr="005A621D" w:rsidRDefault="00510343" w:rsidP="007A2449">
      <w:pPr>
        <w:numPr>
          <w:ilvl w:val="0"/>
          <w:numId w:val="204"/>
        </w:numPr>
        <w:rPr>
          <w:sz w:val="22"/>
          <w:szCs w:val="22"/>
        </w:rPr>
      </w:pPr>
      <w:r w:rsidRPr="005A621D">
        <w:rPr>
          <w:sz w:val="22"/>
          <w:szCs w:val="22"/>
        </w:rPr>
        <w:t>Review and reassess the adequacy of this Charge annually and recommend any proposed changes to the Board for approval.</w:t>
      </w:r>
    </w:p>
    <w:p w14:paraId="0092A57D" w14:textId="77777777" w:rsidR="00071DDD" w:rsidRPr="00071DDD" w:rsidRDefault="00071DDD" w:rsidP="00071DDD">
      <w:pPr>
        <w:pStyle w:val="ListParagraph"/>
        <w:numPr>
          <w:ilvl w:val="0"/>
          <w:numId w:val="204"/>
        </w:numPr>
        <w:rPr>
          <w:sz w:val="22"/>
          <w:szCs w:val="22"/>
          <w:lang w:eastAsia="ja-JP"/>
        </w:rPr>
      </w:pPr>
      <w:r w:rsidRPr="00071DDD">
        <w:rPr>
          <w:sz w:val="22"/>
          <w:szCs w:val="22"/>
          <w:lang w:eastAsia="ja-JP"/>
        </w:rPr>
        <w:lastRenderedPageBreak/>
        <w:t>Review the Code of Conduct and Whistleblower Policies annually (along with the DRC) and recommend any proposed changes to the Board for approval.</w:t>
      </w:r>
    </w:p>
    <w:p w14:paraId="44390FC4" w14:textId="77777777" w:rsidR="00510343" w:rsidRPr="005A621D" w:rsidRDefault="00510343" w:rsidP="007A2449">
      <w:pPr>
        <w:numPr>
          <w:ilvl w:val="0"/>
          <w:numId w:val="204"/>
        </w:numPr>
        <w:rPr>
          <w:sz w:val="22"/>
          <w:szCs w:val="22"/>
        </w:rPr>
      </w:pPr>
      <w:r w:rsidRPr="005A621D">
        <w:rPr>
          <w:sz w:val="22"/>
          <w:szCs w:val="22"/>
        </w:rPr>
        <w:t>Review the annual audited financial statements with management, including major issues regarding accounting and auditing principles and practices as well as the adequacy of internal controls that could significantly affect the AGD’s financial statements.</w:t>
      </w:r>
    </w:p>
    <w:p w14:paraId="5C1EA260" w14:textId="77777777" w:rsidR="00510343" w:rsidRPr="005A621D" w:rsidRDefault="00510343" w:rsidP="007A2449">
      <w:pPr>
        <w:numPr>
          <w:ilvl w:val="0"/>
          <w:numId w:val="204"/>
        </w:numPr>
        <w:rPr>
          <w:sz w:val="22"/>
          <w:szCs w:val="22"/>
        </w:rPr>
      </w:pPr>
      <w:r w:rsidRPr="005A621D">
        <w:rPr>
          <w:sz w:val="22"/>
          <w:szCs w:val="22"/>
        </w:rPr>
        <w:t>Review major changes to the AGD’s auditing and accounting principles and practices as suggested by the external auditing firm or management.</w:t>
      </w:r>
    </w:p>
    <w:p w14:paraId="1E48245A" w14:textId="77777777" w:rsidR="00510343" w:rsidRPr="005A621D" w:rsidRDefault="00510343" w:rsidP="007A2449">
      <w:pPr>
        <w:numPr>
          <w:ilvl w:val="0"/>
          <w:numId w:val="204"/>
        </w:numPr>
        <w:rPr>
          <w:sz w:val="22"/>
          <w:szCs w:val="22"/>
        </w:rPr>
      </w:pPr>
      <w:r w:rsidRPr="005A621D">
        <w:rPr>
          <w:sz w:val="22"/>
          <w:szCs w:val="22"/>
        </w:rPr>
        <w:t>Direct the appointment of the external auditor, which is ultimately accountable to the Audit Committee.</w:t>
      </w:r>
    </w:p>
    <w:p w14:paraId="50A7649D" w14:textId="77777777" w:rsidR="00510343" w:rsidRPr="005A621D" w:rsidRDefault="00510343" w:rsidP="007A2449">
      <w:pPr>
        <w:numPr>
          <w:ilvl w:val="0"/>
          <w:numId w:val="204"/>
        </w:numPr>
        <w:rPr>
          <w:sz w:val="22"/>
          <w:szCs w:val="22"/>
        </w:rPr>
      </w:pPr>
      <w:r w:rsidRPr="005A621D">
        <w:rPr>
          <w:sz w:val="22"/>
          <w:szCs w:val="22"/>
        </w:rPr>
        <w:t>Approve the fees to be paid to the external auditor subject to Board approval.</w:t>
      </w:r>
    </w:p>
    <w:p w14:paraId="40CBC5A9" w14:textId="77777777" w:rsidR="00510343" w:rsidRPr="005A621D" w:rsidRDefault="00510343" w:rsidP="007A2449">
      <w:pPr>
        <w:numPr>
          <w:ilvl w:val="0"/>
          <w:numId w:val="204"/>
        </w:numPr>
        <w:rPr>
          <w:sz w:val="22"/>
          <w:szCs w:val="22"/>
        </w:rPr>
      </w:pPr>
      <w:r w:rsidRPr="005A621D">
        <w:rPr>
          <w:sz w:val="22"/>
          <w:szCs w:val="22"/>
        </w:rPr>
        <w:t>Approve the annual Audit Scope.</w:t>
      </w:r>
    </w:p>
    <w:p w14:paraId="646AAA13" w14:textId="77777777" w:rsidR="00510343" w:rsidRPr="005A621D" w:rsidRDefault="00510343" w:rsidP="007A2449">
      <w:pPr>
        <w:numPr>
          <w:ilvl w:val="0"/>
          <w:numId w:val="204"/>
        </w:numPr>
        <w:rPr>
          <w:sz w:val="22"/>
          <w:szCs w:val="22"/>
        </w:rPr>
      </w:pPr>
      <w:r w:rsidRPr="005A621D">
        <w:rPr>
          <w:sz w:val="22"/>
          <w:szCs w:val="22"/>
        </w:rPr>
        <w:t>Review with the external auditor, any problems or difficulties the auditor may have encountered, and any management letter provided by the auditor and the AGD’s response to that letter.  Such review should include:</w:t>
      </w:r>
    </w:p>
    <w:p w14:paraId="6B0B9841" w14:textId="77777777" w:rsidR="00510343" w:rsidRPr="005A621D" w:rsidRDefault="00510343" w:rsidP="007A2449">
      <w:pPr>
        <w:numPr>
          <w:ilvl w:val="0"/>
          <w:numId w:val="205"/>
        </w:numPr>
        <w:ind w:left="1080"/>
        <w:rPr>
          <w:sz w:val="22"/>
          <w:szCs w:val="22"/>
        </w:rPr>
      </w:pPr>
      <w:r w:rsidRPr="005A621D">
        <w:rPr>
          <w:sz w:val="22"/>
          <w:szCs w:val="22"/>
        </w:rPr>
        <w:t>Any difficulties encountered in the course of the audit work, including any restrictions on the scope of activities or access to required information</w:t>
      </w:r>
    </w:p>
    <w:p w14:paraId="36DCF165" w14:textId="77777777" w:rsidR="00510343" w:rsidRPr="005A621D" w:rsidRDefault="00510343" w:rsidP="007A2449">
      <w:pPr>
        <w:numPr>
          <w:ilvl w:val="0"/>
          <w:numId w:val="205"/>
        </w:numPr>
        <w:ind w:left="1080"/>
        <w:rPr>
          <w:sz w:val="22"/>
          <w:szCs w:val="22"/>
        </w:rPr>
      </w:pPr>
      <w:r w:rsidRPr="005A621D">
        <w:rPr>
          <w:sz w:val="22"/>
          <w:szCs w:val="22"/>
        </w:rPr>
        <w:t>Any disagreements between management and the external auditors that need to be mediated by the Audit Committee.</w:t>
      </w:r>
    </w:p>
    <w:p w14:paraId="55258C3A" w14:textId="77777777" w:rsidR="00510343" w:rsidRPr="005A621D" w:rsidRDefault="00510343" w:rsidP="007A2449">
      <w:pPr>
        <w:numPr>
          <w:ilvl w:val="0"/>
          <w:numId w:val="204"/>
        </w:numPr>
        <w:rPr>
          <w:sz w:val="22"/>
          <w:szCs w:val="22"/>
        </w:rPr>
      </w:pPr>
      <w:r w:rsidRPr="005A621D">
        <w:rPr>
          <w:sz w:val="22"/>
          <w:szCs w:val="22"/>
        </w:rPr>
        <w:t>Pre-approve services to be performed by the AGD’s external auditors.  The responsibilities of pre-approval may be designated to one member of the Audit Committee who, after giving such pre-approval, must report to the full committee.</w:t>
      </w:r>
    </w:p>
    <w:p w14:paraId="1C81736D" w14:textId="77777777" w:rsidR="00510343" w:rsidRPr="005A621D" w:rsidRDefault="00510343" w:rsidP="007A2449">
      <w:pPr>
        <w:numPr>
          <w:ilvl w:val="0"/>
          <w:numId w:val="204"/>
        </w:numPr>
        <w:rPr>
          <w:sz w:val="22"/>
          <w:szCs w:val="22"/>
        </w:rPr>
      </w:pPr>
      <w:r w:rsidRPr="005A621D">
        <w:rPr>
          <w:sz w:val="22"/>
          <w:szCs w:val="22"/>
        </w:rPr>
        <w:t>Review any and all reports issued by the external auditors, with respect to the AGD’s financial statement and critical accounting policies</w:t>
      </w:r>
    </w:p>
    <w:p w14:paraId="78CAE23E" w14:textId="77777777" w:rsidR="00C92002" w:rsidRPr="00C92002" w:rsidRDefault="00C92002" w:rsidP="00C92002">
      <w:pPr>
        <w:numPr>
          <w:ilvl w:val="0"/>
          <w:numId w:val="204"/>
        </w:numPr>
        <w:rPr>
          <w:sz w:val="22"/>
          <w:szCs w:val="22"/>
        </w:rPr>
      </w:pPr>
      <w:r w:rsidRPr="00C92002">
        <w:rPr>
          <w:sz w:val="22"/>
          <w:szCs w:val="22"/>
        </w:rPr>
        <w:t>Review with staff liaison and management the process for communicating the financial implications of the Code of Conduct to AGD personnel, volunteers, and the DRC and Board and monitoring compliance therewith.</w:t>
      </w:r>
    </w:p>
    <w:p w14:paraId="1A5668A0" w14:textId="77777777" w:rsidR="00C92002" w:rsidRPr="00C92002" w:rsidRDefault="00C92002" w:rsidP="00C92002">
      <w:pPr>
        <w:numPr>
          <w:ilvl w:val="0"/>
          <w:numId w:val="204"/>
        </w:numPr>
        <w:rPr>
          <w:sz w:val="22"/>
          <w:szCs w:val="22"/>
        </w:rPr>
      </w:pPr>
      <w:r w:rsidRPr="00C92002">
        <w:rPr>
          <w:sz w:val="22"/>
          <w:szCs w:val="22"/>
        </w:rPr>
        <w:t>Receive updates from management and AGD legal counsel regarding compliance matters and/or any significant risks or exposures facing the organization.</w:t>
      </w:r>
    </w:p>
    <w:p w14:paraId="2D35D4B8" w14:textId="0A982EEF" w:rsidR="00510343" w:rsidRPr="005A621D" w:rsidRDefault="00510343" w:rsidP="007A2449">
      <w:pPr>
        <w:numPr>
          <w:ilvl w:val="0"/>
          <w:numId w:val="204"/>
        </w:numPr>
        <w:rPr>
          <w:sz w:val="22"/>
          <w:szCs w:val="22"/>
        </w:rPr>
      </w:pPr>
      <w:r w:rsidRPr="005A621D">
        <w:rPr>
          <w:sz w:val="22"/>
          <w:szCs w:val="22"/>
        </w:rPr>
        <w:t>Establish a process for receiving, processing, tracking, communicating, and investigating reports of concerns regarding questionable accounting, internal controls, audit matters, fraud</w:t>
      </w:r>
      <w:r w:rsidR="004C489A">
        <w:rPr>
          <w:sz w:val="22"/>
          <w:szCs w:val="22"/>
        </w:rPr>
        <w:t xml:space="preserve">, </w:t>
      </w:r>
      <w:r w:rsidR="004C489A" w:rsidRPr="004C489A">
        <w:rPr>
          <w:sz w:val="22"/>
          <w:szCs w:val="22"/>
        </w:rPr>
        <w:t xml:space="preserve">or financial implications of the Code of Conduct. </w:t>
      </w:r>
      <w:r w:rsidRPr="005A621D">
        <w:rPr>
          <w:sz w:val="22"/>
          <w:szCs w:val="22"/>
        </w:rPr>
        <w:t xml:space="preserve"> </w:t>
      </w:r>
    </w:p>
    <w:p w14:paraId="052E728F" w14:textId="77777777" w:rsidR="00510343" w:rsidRPr="005A621D" w:rsidRDefault="00510343" w:rsidP="007A2449">
      <w:pPr>
        <w:numPr>
          <w:ilvl w:val="0"/>
          <w:numId w:val="204"/>
        </w:numPr>
        <w:rPr>
          <w:sz w:val="22"/>
          <w:szCs w:val="22"/>
        </w:rPr>
      </w:pPr>
      <w:r w:rsidRPr="005A621D">
        <w:rPr>
          <w:sz w:val="22"/>
          <w:szCs w:val="22"/>
        </w:rPr>
        <w:t xml:space="preserve">Review the AGD’s internal control system including information technology security and control. </w:t>
      </w:r>
    </w:p>
    <w:p w14:paraId="61ED9803" w14:textId="77777777" w:rsidR="00510343" w:rsidRPr="005A621D" w:rsidRDefault="00510343" w:rsidP="007A2449">
      <w:pPr>
        <w:numPr>
          <w:ilvl w:val="0"/>
          <w:numId w:val="204"/>
        </w:numPr>
        <w:rPr>
          <w:sz w:val="22"/>
          <w:szCs w:val="22"/>
        </w:rPr>
      </w:pPr>
      <w:r w:rsidRPr="005A621D">
        <w:rPr>
          <w:sz w:val="22"/>
          <w:szCs w:val="22"/>
        </w:rPr>
        <w:t>Discuss with management the AGD’s policies with respect to risk assessment and risk management.</w:t>
      </w:r>
    </w:p>
    <w:p w14:paraId="72ED908A" w14:textId="77777777" w:rsidR="00510343" w:rsidRPr="005A621D" w:rsidRDefault="00510343" w:rsidP="007A2449">
      <w:pPr>
        <w:numPr>
          <w:ilvl w:val="0"/>
          <w:numId w:val="204"/>
        </w:numPr>
        <w:rPr>
          <w:sz w:val="22"/>
          <w:szCs w:val="22"/>
        </w:rPr>
      </w:pPr>
      <w:r w:rsidRPr="005A621D">
        <w:rPr>
          <w:sz w:val="22"/>
          <w:szCs w:val="22"/>
        </w:rPr>
        <w:t>Review with each public accounting firm that performs an audit:</w:t>
      </w:r>
    </w:p>
    <w:p w14:paraId="1ECEFC17" w14:textId="77777777" w:rsidR="00510343" w:rsidRPr="005A621D" w:rsidRDefault="00510343" w:rsidP="007A2449">
      <w:pPr>
        <w:numPr>
          <w:ilvl w:val="0"/>
          <w:numId w:val="206"/>
        </w:numPr>
        <w:ind w:left="1080"/>
        <w:rPr>
          <w:sz w:val="22"/>
          <w:szCs w:val="22"/>
        </w:rPr>
      </w:pPr>
      <w:r w:rsidRPr="005A621D">
        <w:rPr>
          <w:sz w:val="22"/>
          <w:szCs w:val="22"/>
        </w:rPr>
        <w:t>All critical accounting policies and practices used by the organization</w:t>
      </w:r>
    </w:p>
    <w:p w14:paraId="05A9BEDF" w14:textId="77777777" w:rsidR="00510343" w:rsidRPr="005A621D" w:rsidRDefault="00510343" w:rsidP="007A2449">
      <w:pPr>
        <w:numPr>
          <w:ilvl w:val="0"/>
          <w:numId w:val="206"/>
        </w:numPr>
        <w:ind w:left="1080"/>
        <w:rPr>
          <w:sz w:val="22"/>
          <w:szCs w:val="22"/>
        </w:rPr>
      </w:pPr>
      <w:r w:rsidRPr="005A621D">
        <w:rPr>
          <w:sz w:val="22"/>
          <w:szCs w:val="22"/>
        </w:rPr>
        <w:t>All alternative treatments of financial information within generally accepted accounting principles that have been discussed with management of the organization, the ramifications of each alternative, and the treatment preferred by the organization.</w:t>
      </w:r>
    </w:p>
    <w:p w14:paraId="5C0C338C" w14:textId="77777777" w:rsidR="00510343" w:rsidRPr="005A621D" w:rsidRDefault="00510343" w:rsidP="007A2449">
      <w:pPr>
        <w:numPr>
          <w:ilvl w:val="0"/>
          <w:numId w:val="204"/>
        </w:numPr>
        <w:rPr>
          <w:sz w:val="22"/>
          <w:szCs w:val="22"/>
        </w:rPr>
      </w:pPr>
      <w:r w:rsidRPr="005A621D">
        <w:rPr>
          <w:sz w:val="22"/>
          <w:szCs w:val="22"/>
        </w:rPr>
        <w:t>Inquire of the Executive Director regarding the sources of support and revenue of the organization from a subjective as well as an objective standpoint.</w:t>
      </w:r>
    </w:p>
    <w:p w14:paraId="5B226716" w14:textId="2BDCE9FC" w:rsidR="00510343" w:rsidRPr="005A621D" w:rsidRDefault="00510343" w:rsidP="007A2449">
      <w:pPr>
        <w:numPr>
          <w:ilvl w:val="0"/>
          <w:numId w:val="204"/>
        </w:numPr>
        <w:rPr>
          <w:sz w:val="22"/>
          <w:szCs w:val="22"/>
        </w:rPr>
      </w:pPr>
      <w:r w:rsidRPr="005A621D">
        <w:rPr>
          <w:sz w:val="22"/>
          <w:szCs w:val="22"/>
        </w:rPr>
        <w:t>Review with management the policies and procedures with respect to officers, key employees (Executive Director, and AGD staff person in charge of Finance</w:t>
      </w:r>
      <w:r w:rsidR="009D0A0B">
        <w:rPr>
          <w:sz w:val="22"/>
          <w:szCs w:val="22"/>
        </w:rPr>
        <w:t>)</w:t>
      </w:r>
      <w:r w:rsidRPr="005A621D">
        <w:rPr>
          <w:sz w:val="22"/>
          <w:szCs w:val="22"/>
        </w:rPr>
        <w:t>, disqualified persons as defined by the IRS, expense accounts, and perks, including excess benefit transactions.</w:t>
      </w:r>
    </w:p>
    <w:p w14:paraId="51D9A00A" w14:textId="77777777" w:rsidR="00510343" w:rsidRPr="005A621D" w:rsidRDefault="00510343" w:rsidP="007A2449">
      <w:pPr>
        <w:numPr>
          <w:ilvl w:val="0"/>
          <w:numId w:val="204"/>
        </w:numPr>
        <w:rPr>
          <w:sz w:val="22"/>
          <w:szCs w:val="22"/>
        </w:rPr>
      </w:pPr>
      <w:r w:rsidRPr="005A621D">
        <w:rPr>
          <w:sz w:val="22"/>
          <w:szCs w:val="22"/>
        </w:rPr>
        <w:t>Conduct executive sessions with the outside auditors on an annual basis and with the Executive Director or legal counsel as desired by the committee.</w:t>
      </w:r>
    </w:p>
    <w:p w14:paraId="24DD92CD" w14:textId="77777777" w:rsidR="00510343" w:rsidRPr="005A621D" w:rsidRDefault="00510343" w:rsidP="00510343">
      <w:pPr>
        <w:rPr>
          <w:sz w:val="22"/>
          <w:szCs w:val="22"/>
        </w:rPr>
      </w:pPr>
    </w:p>
    <w:p w14:paraId="63557CEA" w14:textId="77777777" w:rsidR="00510343" w:rsidRPr="005A621D" w:rsidRDefault="00510343" w:rsidP="00510343">
      <w:pPr>
        <w:rPr>
          <w:sz w:val="22"/>
          <w:szCs w:val="22"/>
        </w:rPr>
      </w:pPr>
      <w:r w:rsidRPr="005A621D">
        <w:rPr>
          <w:sz w:val="22"/>
          <w:szCs w:val="22"/>
        </w:rPr>
        <w:t>While the Audit Committee has the responsibilities and powers set forth in this Charge, it is not the duty of the Audit Committee to plan or conduct audits or to determine that AGD’s financial statements are complete and accurate and are in accordance with generally accepted accounting principles. This is the responsibility of management and the independent auditor.</w:t>
      </w:r>
    </w:p>
    <w:p w14:paraId="61A610EC" w14:textId="77777777" w:rsidR="00510343" w:rsidRPr="005A621D" w:rsidRDefault="00510343" w:rsidP="00510343">
      <w:pPr>
        <w:rPr>
          <w:sz w:val="22"/>
          <w:szCs w:val="22"/>
        </w:rPr>
      </w:pPr>
    </w:p>
    <w:p w14:paraId="3AE40780" w14:textId="77777777" w:rsidR="00510343" w:rsidRPr="005A621D" w:rsidRDefault="00510343" w:rsidP="00510343">
      <w:pPr>
        <w:rPr>
          <w:sz w:val="22"/>
          <w:szCs w:val="22"/>
        </w:rPr>
      </w:pPr>
      <w:r w:rsidRPr="005A621D">
        <w:rPr>
          <w:sz w:val="22"/>
          <w:szCs w:val="22"/>
        </w:rPr>
        <w:t>To adhere to the Sunset Review Process and Schedule outlined in Policy Type V.: Board Policy Statements.</w:t>
      </w:r>
    </w:p>
    <w:p w14:paraId="59008434" w14:textId="77777777" w:rsidR="00510343" w:rsidRPr="005A621D" w:rsidRDefault="00510343" w:rsidP="00510343">
      <w:pPr>
        <w:rPr>
          <w:sz w:val="22"/>
          <w:szCs w:val="22"/>
        </w:rPr>
      </w:pPr>
    </w:p>
    <w:p w14:paraId="03DC9C68" w14:textId="77777777" w:rsidR="00510343" w:rsidRPr="005A621D" w:rsidRDefault="00510343" w:rsidP="00510343">
      <w:pPr>
        <w:rPr>
          <w:sz w:val="22"/>
          <w:szCs w:val="22"/>
        </w:rPr>
      </w:pPr>
      <w:r w:rsidRPr="005A621D">
        <w:rPr>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appropriate Board Meeting at least every three years, beginning 2019.</w:t>
      </w:r>
    </w:p>
    <w:p w14:paraId="4168E945" w14:textId="77777777" w:rsidR="00510343" w:rsidRPr="005A621D" w:rsidRDefault="00510343" w:rsidP="00510343">
      <w:pPr>
        <w:rPr>
          <w:sz w:val="22"/>
          <w:szCs w:val="22"/>
        </w:rPr>
      </w:pPr>
    </w:p>
    <w:p w14:paraId="70C9CB56" w14:textId="77777777" w:rsidR="00510343" w:rsidRPr="005A621D" w:rsidRDefault="00510343" w:rsidP="00510343">
      <w:pPr>
        <w:rPr>
          <w:sz w:val="22"/>
          <w:szCs w:val="22"/>
        </w:rPr>
      </w:pPr>
      <w:r w:rsidRPr="005A621D">
        <w:rPr>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 If an unresolved conflict of interest is found, it will be turned over to the Dispute Resolution Committee for resolution.</w:t>
      </w:r>
    </w:p>
    <w:p w14:paraId="42A629DC" w14:textId="77777777" w:rsidR="002630F5" w:rsidRDefault="002630F5">
      <w:pPr>
        <w:tabs>
          <w:tab w:val="left" w:pos="-1440"/>
          <w:tab w:val="left" w:pos="720"/>
        </w:tabs>
        <w:ind w:left="720" w:right="-90" w:hanging="360"/>
        <w:rPr>
          <w:sz w:val="22"/>
          <w:szCs w:val="22"/>
        </w:rPr>
      </w:pPr>
    </w:p>
    <w:p w14:paraId="7BA0B137" w14:textId="77777777" w:rsidR="00B10404" w:rsidRDefault="00610C39">
      <w:pPr>
        <w:tabs>
          <w:tab w:val="left" w:pos="360"/>
          <w:tab w:val="left" w:pos="720"/>
          <w:tab w:val="left" w:pos="1080"/>
        </w:tabs>
        <w:ind w:left="1080" w:hanging="1080"/>
        <w:rPr>
          <w:sz w:val="22"/>
          <w:szCs w:val="22"/>
        </w:rPr>
      </w:pPr>
      <w:r>
        <w:rPr>
          <w:sz w:val="22"/>
          <w:szCs w:val="22"/>
        </w:rPr>
        <w:t>C</w:t>
      </w:r>
      <w:r w:rsidR="008734B2">
        <w:rPr>
          <w:sz w:val="22"/>
          <w:szCs w:val="22"/>
        </w:rPr>
        <w:t xml:space="preserve">. Awards Committee </w:t>
      </w:r>
    </w:p>
    <w:p w14:paraId="5EBB8915" w14:textId="77777777" w:rsidR="00B10404" w:rsidRDefault="00B10404">
      <w:pPr>
        <w:pStyle w:val="QuickA"/>
        <w:numPr>
          <w:ilvl w:val="0"/>
          <w:numId w:val="0"/>
        </w:numPr>
        <w:tabs>
          <w:tab w:val="left" w:pos="-1440"/>
          <w:tab w:val="left" w:pos="360"/>
        </w:tabs>
        <w:ind w:left="360" w:right="0" w:hanging="360"/>
        <w:rPr>
          <w:sz w:val="22"/>
          <w:szCs w:val="22"/>
        </w:rPr>
      </w:pPr>
    </w:p>
    <w:p w14:paraId="5B86DF71" w14:textId="77777777" w:rsidR="00B10404" w:rsidRDefault="008734B2">
      <w:pPr>
        <w:ind w:left="720" w:hanging="360"/>
        <w:rPr>
          <w:sz w:val="22"/>
          <w:szCs w:val="22"/>
        </w:rPr>
      </w:pPr>
      <w:r w:rsidRPr="002064B2">
        <w:rPr>
          <w:sz w:val="22"/>
          <w:szCs w:val="22"/>
        </w:rPr>
        <w:t>1.</w:t>
      </w:r>
      <w:r w:rsidRPr="002064B2">
        <w:rPr>
          <w:sz w:val="22"/>
          <w:szCs w:val="22"/>
        </w:rPr>
        <w:tab/>
        <w:t xml:space="preserve">The </w:t>
      </w:r>
      <w:r>
        <w:rPr>
          <w:sz w:val="22"/>
          <w:szCs w:val="22"/>
        </w:rPr>
        <w:t>Awards Committee shall consist of five (5</w:t>
      </w:r>
      <w:r w:rsidRPr="002064B2">
        <w:rPr>
          <w:sz w:val="22"/>
          <w:szCs w:val="22"/>
        </w:rPr>
        <w:t xml:space="preserve">) members, including the </w:t>
      </w:r>
      <w:r w:rsidR="00C1345D">
        <w:rPr>
          <w:sz w:val="22"/>
          <w:szCs w:val="22"/>
        </w:rPr>
        <w:t>c</w:t>
      </w:r>
      <w:r w:rsidRPr="002064B2">
        <w:rPr>
          <w:sz w:val="22"/>
          <w:szCs w:val="22"/>
        </w:rPr>
        <w:t xml:space="preserve">hairperson. </w:t>
      </w:r>
      <w:r>
        <w:rPr>
          <w:sz w:val="22"/>
          <w:szCs w:val="22"/>
        </w:rPr>
        <w:t xml:space="preserve">The </w:t>
      </w:r>
      <w:r w:rsidR="00EE6B6D">
        <w:rPr>
          <w:sz w:val="22"/>
          <w:szCs w:val="22"/>
        </w:rPr>
        <w:t xml:space="preserve">committee </w:t>
      </w:r>
      <w:r>
        <w:rPr>
          <w:sz w:val="22"/>
          <w:szCs w:val="22"/>
        </w:rPr>
        <w:t>shall be composed of a</w:t>
      </w:r>
      <w:r w:rsidRPr="002275F3">
        <w:rPr>
          <w:sz w:val="22"/>
          <w:szCs w:val="22"/>
        </w:rPr>
        <w:t xml:space="preserve">n AGD </w:t>
      </w:r>
      <w:r w:rsidR="004D6C2C">
        <w:rPr>
          <w:sz w:val="22"/>
          <w:szCs w:val="22"/>
        </w:rPr>
        <w:t xml:space="preserve">Past President </w:t>
      </w:r>
      <w:r>
        <w:rPr>
          <w:sz w:val="22"/>
          <w:szCs w:val="22"/>
        </w:rPr>
        <w:t xml:space="preserve">serving as </w:t>
      </w:r>
      <w:r w:rsidR="00C1345D">
        <w:rPr>
          <w:sz w:val="22"/>
          <w:szCs w:val="22"/>
        </w:rPr>
        <w:t>c</w:t>
      </w:r>
      <w:r>
        <w:rPr>
          <w:sz w:val="22"/>
          <w:szCs w:val="22"/>
        </w:rPr>
        <w:t>hairperson, t</w:t>
      </w:r>
      <w:r w:rsidRPr="002275F3">
        <w:rPr>
          <w:sz w:val="22"/>
          <w:szCs w:val="22"/>
        </w:rPr>
        <w:t>hree</w:t>
      </w:r>
      <w:r>
        <w:rPr>
          <w:sz w:val="22"/>
          <w:szCs w:val="22"/>
        </w:rPr>
        <w:t xml:space="preserve"> (3)</w:t>
      </w:r>
      <w:r w:rsidRPr="002275F3">
        <w:rPr>
          <w:sz w:val="22"/>
          <w:szCs w:val="22"/>
        </w:rPr>
        <w:t xml:space="preserve"> AGD </w:t>
      </w:r>
      <w:r w:rsidR="00C1345D">
        <w:rPr>
          <w:sz w:val="22"/>
          <w:szCs w:val="22"/>
        </w:rPr>
        <w:t>p</w:t>
      </w:r>
      <w:r w:rsidRPr="002275F3">
        <w:rPr>
          <w:sz w:val="22"/>
          <w:szCs w:val="22"/>
        </w:rPr>
        <w:t xml:space="preserve">ast </w:t>
      </w:r>
      <w:r w:rsidR="00927665">
        <w:rPr>
          <w:sz w:val="22"/>
          <w:szCs w:val="22"/>
        </w:rPr>
        <w:t>President</w:t>
      </w:r>
      <w:r w:rsidRPr="002275F3">
        <w:rPr>
          <w:sz w:val="22"/>
          <w:szCs w:val="22"/>
        </w:rPr>
        <w:t>s</w:t>
      </w:r>
      <w:r w:rsidR="00261C62">
        <w:rPr>
          <w:sz w:val="22"/>
          <w:szCs w:val="22"/>
        </w:rPr>
        <w:t xml:space="preserve">, </w:t>
      </w:r>
      <w:r>
        <w:rPr>
          <w:sz w:val="22"/>
          <w:szCs w:val="22"/>
        </w:rPr>
        <w:t xml:space="preserve">the </w:t>
      </w:r>
      <w:r w:rsidR="000867CC">
        <w:rPr>
          <w:sz w:val="22"/>
          <w:szCs w:val="22"/>
        </w:rPr>
        <w:t>Regional Director</w:t>
      </w:r>
      <w:r w:rsidRPr="002275F3">
        <w:rPr>
          <w:sz w:val="22"/>
          <w:szCs w:val="22"/>
        </w:rPr>
        <w:t xml:space="preserve"> </w:t>
      </w:r>
      <w:r w:rsidR="009A6A70">
        <w:rPr>
          <w:sz w:val="22"/>
          <w:szCs w:val="22"/>
        </w:rPr>
        <w:t>c</w:t>
      </w:r>
      <w:r w:rsidRPr="002275F3">
        <w:rPr>
          <w:sz w:val="22"/>
          <w:szCs w:val="22"/>
        </w:rPr>
        <w:t>hair</w:t>
      </w:r>
      <w:r w:rsidR="009A6A70">
        <w:rPr>
          <w:sz w:val="22"/>
          <w:szCs w:val="22"/>
        </w:rPr>
        <w:t>,</w:t>
      </w:r>
      <w:r w:rsidR="00261C62">
        <w:rPr>
          <w:sz w:val="22"/>
          <w:szCs w:val="22"/>
        </w:rPr>
        <w:t xml:space="preserve"> and a </w:t>
      </w:r>
      <w:r w:rsidR="009A6A70">
        <w:rPr>
          <w:sz w:val="22"/>
          <w:szCs w:val="22"/>
        </w:rPr>
        <w:t>t</w:t>
      </w:r>
      <w:r w:rsidR="00261C62">
        <w:rPr>
          <w:sz w:val="22"/>
          <w:szCs w:val="22"/>
        </w:rPr>
        <w:t>rustee (non-voting member)</w:t>
      </w:r>
      <w:r>
        <w:rPr>
          <w:sz w:val="22"/>
          <w:szCs w:val="22"/>
        </w:rPr>
        <w:t>.</w:t>
      </w:r>
    </w:p>
    <w:p w14:paraId="6036D2B5" w14:textId="77777777" w:rsidR="00B10404" w:rsidRDefault="00B10404">
      <w:pPr>
        <w:tabs>
          <w:tab w:val="left" w:pos="-1440"/>
          <w:tab w:val="left" w:pos="720"/>
        </w:tabs>
        <w:ind w:left="720" w:right="-90" w:hanging="360"/>
        <w:rPr>
          <w:sz w:val="22"/>
          <w:szCs w:val="22"/>
        </w:rPr>
      </w:pPr>
    </w:p>
    <w:p w14:paraId="323E4FBC" w14:textId="77777777" w:rsidR="00B10404" w:rsidRDefault="008734B2">
      <w:pPr>
        <w:tabs>
          <w:tab w:val="left" w:pos="-1440"/>
          <w:tab w:val="left" w:pos="720"/>
        </w:tabs>
        <w:ind w:left="720" w:right="-90" w:hanging="360"/>
        <w:rPr>
          <w:sz w:val="22"/>
          <w:szCs w:val="22"/>
        </w:rPr>
      </w:pPr>
      <w:r w:rsidRPr="002064B2">
        <w:rPr>
          <w:sz w:val="22"/>
          <w:szCs w:val="22"/>
        </w:rPr>
        <w:t>2.</w:t>
      </w:r>
      <w:r w:rsidRPr="002064B2">
        <w:rPr>
          <w:sz w:val="22"/>
          <w:szCs w:val="22"/>
        </w:rPr>
        <w:tab/>
        <w:t>It</w:t>
      </w:r>
      <w:r>
        <w:rPr>
          <w:sz w:val="22"/>
          <w:szCs w:val="22"/>
        </w:rPr>
        <w:t xml:space="preserve"> shall be the duty of the committee</w:t>
      </w:r>
      <w:r w:rsidRPr="002064B2">
        <w:rPr>
          <w:sz w:val="22"/>
          <w:szCs w:val="22"/>
        </w:rPr>
        <w:t>:</w:t>
      </w:r>
    </w:p>
    <w:p w14:paraId="1B859AF1" w14:textId="77777777" w:rsidR="00B10404" w:rsidRDefault="00B10404">
      <w:pPr>
        <w:ind w:right="-90"/>
        <w:rPr>
          <w:sz w:val="22"/>
          <w:szCs w:val="22"/>
        </w:rPr>
      </w:pPr>
    </w:p>
    <w:p w14:paraId="6F95D981" w14:textId="77777777" w:rsidR="00B10404" w:rsidRDefault="008734B2">
      <w:pPr>
        <w:tabs>
          <w:tab w:val="left" w:pos="-1440"/>
          <w:tab w:val="left" w:pos="1080"/>
        </w:tabs>
        <w:ind w:left="1080" w:right="-90" w:hanging="360"/>
        <w:rPr>
          <w:sz w:val="22"/>
          <w:szCs w:val="22"/>
        </w:rPr>
      </w:pPr>
      <w:r w:rsidRPr="002064B2">
        <w:rPr>
          <w:sz w:val="22"/>
          <w:szCs w:val="22"/>
        </w:rPr>
        <w:t>a.</w:t>
      </w:r>
      <w:r w:rsidRPr="002064B2">
        <w:rPr>
          <w:sz w:val="22"/>
          <w:szCs w:val="22"/>
        </w:rPr>
        <w:tab/>
      </w:r>
      <w:r>
        <w:rPr>
          <w:sz w:val="22"/>
          <w:szCs w:val="22"/>
        </w:rPr>
        <w:t xml:space="preserve">To </w:t>
      </w:r>
      <w:r w:rsidRPr="002275F3">
        <w:rPr>
          <w:sz w:val="22"/>
          <w:szCs w:val="22"/>
        </w:rPr>
        <w:t>be responsible for all aspects of the AGD Achievement Awards</w:t>
      </w:r>
      <w:r w:rsidR="009A6A70">
        <w:rPr>
          <w:sz w:val="22"/>
          <w:szCs w:val="22"/>
        </w:rPr>
        <w:t>*</w:t>
      </w:r>
      <w:r w:rsidRPr="002064B2">
        <w:rPr>
          <w:sz w:val="22"/>
          <w:szCs w:val="22"/>
        </w:rPr>
        <w:t>;</w:t>
      </w:r>
    </w:p>
    <w:p w14:paraId="62C60E6A" w14:textId="77777777" w:rsidR="00B10404" w:rsidRDefault="008734B2">
      <w:pPr>
        <w:tabs>
          <w:tab w:val="left" w:pos="-1440"/>
          <w:tab w:val="left" w:pos="1080"/>
        </w:tabs>
        <w:ind w:left="1080" w:right="-90" w:hanging="360"/>
        <w:rPr>
          <w:sz w:val="22"/>
          <w:szCs w:val="22"/>
        </w:rPr>
      </w:pPr>
      <w:r>
        <w:rPr>
          <w:sz w:val="22"/>
          <w:szCs w:val="22"/>
        </w:rPr>
        <w:tab/>
        <w:t>1. R</w:t>
      </w:r>
      <w:r w:rsidRPr="002275F3">
        <w:rPr>
          <w:sz w:val="22"/>
          <w:szCs w:val="22"/>
        </w:rPr>
        <w:t>eview/add or delete award categories</w:t>
      </w:r>
      <w:r>
        <w:rPr>
          <w:sz w:val="22"/>
          <w:szCs w:val="22"/>
        </w:rPr>
        <w:t>;</w:t>
      </w:r>
    </w:p>
    <w:p w14:paraId="6323EFB8" w14:textId="77777777" w:rsidR="00B10404" w:rsidRDefault="008734B2">
      <w:pPr>
        <w:tabs>
          <w:tab w:val="left" w:pos="-1440"/>
          <w:tab w:val="left" w:pos="1080"/>
        </w:tabs>
        <w:ind w:left="1080" w:right="-90" w:hanging="360"/>
        <w:rPr>
          <w:sz w:val="22"/>
          <w:szCs w:val="22"/>
        </w:rPr>
      </w:pPr>
      <w:r>
        <w:rPr>
          <w:sz w:val="22"/>
          <w:szCs w:val="22"/>
        </w:rPr>
        <w:tab/>
        <w:t>2. D</w:t>
      </w:r>
      <w:r w:rsidRPr="002275F3">
        <w:rPr>
          <w:sz w:val="22"/>
          <w:szCs w:val="22"/>
        </w:rPr>
        <w:t>evelop award criteria</w:t>
      </w:r>
      <w:r>
        <w:rPr>
          <w:sz w:val="22"/>
          <w:szCs w:val="22"/>
        </w:rPr>
        <w:t>;</w:t>
      </w:r>
    </w:p>
    <w:p w14:paraId="74B03F4E" w14:textId="42BF791B" w:rsidR="00B10404" w:rsidRDefault="008734B2">
      <w:pPr>
        <w:tabs>
          <w:tab w:val="left" w:pos="-1440"/>
          <w:tab w:val="left" w:pos="1080"/>
        </w:tabs>
        <w:ind w:left="1080" w:right="-90" w:hanging="360"/>
        <w:rPr>
          <w:sz w:val="22"/>
          <w:szCs w:val="22"/>
        </w:rPr>
      </w:pPr>
      <w:r>
        <w:rPr>
          <w:sz w:val="22"/>
          <w:szCs w:val="22"/>
        </w:rPr>
        <w:tab/>
        <w:t xml:space="preserve">3. </w:t>
      </w:r>
      <w:r w:rsidR="00CB6280">
        <w:rPr>
          <w:sz w:val="22"/>
          <w:szCs w:val="22"/>
        </w:rPr>
        <w:t>Submit t</w:t>
      </w:r>
      <w:r w:rsidR="00CE1213">
        <w:rPr>
          <w:sz w:val="22"/>
          <w:szCs w:val="22"/>
        </w:rPr>
        <w:t xml:space="preserve">o the Board the list of nominees received to allow for the Board to share their concerns, if any, about the nominees. </w:t>
      </w:r>
    </w:p>
    <w:p w14:paraId="20A3C14A" w14:textId="321EDFC8" w:rsidR="00CE1213" w:rsidRDefault="00CE1213">
      <w:pPr>
        <w:tabs>
          <w:tab w:val="left" w:pos="-1440"/>
          <w:tab w:val="left" w:pos="1080"/>
        </w:tabs>
        <w:ind w:left="1080" w:right="-90" w:hanging="360"/>
        <w:rPr>
          <w:sz w:val="22"/>
          <w:szCs w:val="22"/>
        </w:rPr>
      </w:pPr>
      <w:r>
        <w:rPr>
          <w:sz w:val="22"/>
          <w:szCs w:val="22"/>
        </w:rPr>
        <w:tab/>
        <w:t xml:space="preserve">4. After the list of nominees have been vetted by the Board, the committee shall select the final award recipients to be ratified by the Board. </w:t>
      </w:r>
    </w:p>
    <w:p w14:paraId="28798EE5" w14:textId="77777777" w:rsidR="00B10404" w:rsidRDefault="00B10404">
      <w:pPr>
        <w:tabs>
          <w:tab w:val="left" w:pos="-1440"/>
          <w:tab w:val="left" w:pos="1080"/>
        </w:tabs>
        <w:ind w:left="1080" w:right="-90" w:hanging="360"/>
        <w:rPr>
          <w:sz w:val="22"/>
          <w:szCs w:val="22"/>
        </w:rPr>
      </w:pPr>
    </w:p>
    <w:p w14:paraId="5A6BAEE6" w14:textId="77777777" w:rsidR="00B10404" w:rsidRDefault="00F41C56">
      <w:pPr>
        <w:tabs>
          <w:tab w:val="left" w:pos="-1440"/>
          <w:tab w:val="left" w:pos="1080"/>
        </w:tabs>
        <w:ind w:left="1080" w:right="-90" w:hanging="360"/>
        <w:rPr>
          <w:sz w:val="22"/>
          <w:szCs w:val="22"/>
        </w:rPr>
      </w:pPr>
      <w:r>
        <w:rPr>
          <w:sz w:val="22"/>
          <w:szCs w:val="22"/>
        </w:rPr>
        <w:t>b.</w:t>
      </w:r>
      <w:r>
        <w:rPr>
          <w:sz w:val="22"/>
          <w:szCs w:val="22"/>
        </w:rPr>
        <w:tab/>
      </w:r>
      <w:r w:rsidR="008734B2" w:rsidRPr="00F41C56">
        <w:rPr>
          <w:sz w:val="22"/>
          <w:szCs w:val="22"/>
        </w:rPr>
        <w:t>Approve marketing plan and other items as determined;</w:t>
      </w:r>
    </w:p>
    <w:p w14:paraId="248A6FC4" w14:textId="77777777" w:rsidR="00541540" w:rsidRDefault="00541540">
      <w:pPr>
        <w:tabs>
          <w:tab w:val="left" w:pos="-1440"/>
        </w:tabs>
        <w:ind w:left="1080" w:right="-86"/>
        <w:rPr>
          <w:sz w:val="22"/>
          <w:szCs w:val="22"/>
        </w:rPr>
      </w:pPr>
    </w:p>
    <w:p w14:paraId="6DEE66CD" w14:textId="77777777" w:rsidR="00B10404" w:rsidRDefault="008532FC">
      <w:pPr>
        <w:tabs>
          <w:tab w:val="left" w:pos="-1440"/>
        </w:tabs>
        <w:ind w:left="720" w:hanging="360"/>
        <w:rPr>
          <w:sz w:val="22"/>
          <w:szCs w:val="22"/>
        </w:rPr>
      </w:pPr>
      <w:r w:rsidRPr="008532FC">
        <w:rPr>
          <w:sz w:val="22"/>
          <w:szCs w:val="22"/>
        </w:rPr>
        <w:t>3.  To adhere to the Sunset Review Process and Schedule outlined in Policy Type V.: Board Policy Statements.</w:t>
      </w:r>
    </w:p>
    <w:p w14:paraId="6DEAB3F1" w14:textId="77777777" w:rsidR="00B10404" w:rsidRDefault="00B10404">
      <w:pPr>
        <w:tabs>
          <w:tab w:val="left" w:pos="-1440"/>
          <w:tab w:val="left" w:pos="1080"/>
        </w:tabs>
        <w:ind w:left="1080" w:right="-90" w:hanging="360"/>
        <w:rPr>
          <w:sz w:val="22"/>
          <w:szCs w:val="22"/>
        </w:rPr>
      </w:pPr>
    </w:p>
    <w:p w14:paraId="60060CED" w14:textId="7614302E" w:rsidR="00541540" w:rsidRDefault="002630F5">
      <w:pPr>
        <w:ind w:left="630" w:hanging="270"/>
        <w:rPr>
          <w:spacing w:val="-3"/>
          <w:sz w:val="22"/>
          <w:szCs w:val="22"/>
        </w:rPr>
      </w:pPr>
      <w:r>
        <w:rPr>
          <w:spacing w:val="-3"/>
          <w:sz w:val="22"/>
          <w:szCs w:val="22"/>
        </w:rPr>
        <w:t xml:space="preserve">4.  </w:t>
      </w:r>
      <w:r w:rsidR="00926B79" w:rsidRPr="00926B79">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94F59">
        <w:rPr>
          <w:spacing w:val="-3"/>
          <w:sz w:val="22"/>
          <w:szCs w:val="22"/>
        </w:rPr>
        <w:t xml:space="preserve">appropriate </w:t>
      </w:r>
      <w:r w:rsidR="008C5975">
        <w:rPr>
          <w:spacing w:val="-3"/>
          <w:sz w:val="22"/>
          <w:szCs w:val="22"/>
        </w:rPr>
        <w:t xml:space="preserve">Board Meeting </w:t>
      </w:r>
      <w:r w:rsidR="00926B79" w:rsidRPr="00926B79">
        <w:rPr>
          <w:spacing w:val="-3"/>
          <w:sz w:val="22"/>
          <w:szCs w:val="22"/>
        </w:rPr>
        <w:t>at least every three years, beginning 2019.</w:t>
      </w:r>
    </w:p>
    <w:p w14:paraId="632ABAFC" w14:textId="77777777" w:rsidR="0020342E" w:rsidRDefault="0020342E">
      <w:pPr>
        <w:ind w:left="630" w:hanging="270"/>
        <w:rPr>
          <w:spacing w:val="-3"/>
          <w:sz w:val="22"/>
          <w:szCs w:val="22"/>
        </w:rPr>
      </w:pPr>
    </w:p>
    <w:p w14:paraId="79543C0C" w14:textId="218829EF" w:rsidR="0020342E" w:rsidRDefault="0020342E">
      <w:pPr>
        <w:ind w:left="630" w:hanging="270"/>
        <w:rPr>
          <w:sz w:val="22"/>
          <w:szCs w:val="22"/>
        </w:rPr>
      </w:pPr>
      <w:r>
        <w:rPr>
          <w:sz w:val="22"/>
          <w:szCs w:val="22"/>
        </w:rPr>
        <w:t>5.</w:t>
      </w:r>
      <w:r>
        <w:rPr>
          <w:sz w:val="22"/>
          <w:szCs w:val="22"/>
        </w:rPr>
        <w:tab/>
      </w: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w:t>
      </w:r>
      <w:r w:rsidRPr="0020342E">
        <w:rPr>
          <w:sz w:val="22"/>
          <w:szCs w:val="22"/>
        </w:rPr>
        <w:lastRenderedPageBreak/>
        <w:t xml:space="preserve">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w:t>
      </w:r>
      <w:r w:rsidR="001F6FEC">
        <w:rPr>
          <w:sz w:val="22"/>
          <w:szCs w:val="22"/>
        </w:rPr>
        <w:t xml:space="preserve"> Dispute Resolution Committee</w:t>
      </w:r>
      <w:r w:rsidRPr="0020342E">
        <w:rPr>
          <w:sz w:val="22"/>
          <w:szCs w:val="22"/>
        </w:rPr>
        <w:t xml:space="preserve"> for further review.</w:t>
      </w:r>
    </w:p>
    <w:p w14:paraId="2F9084C8" w14:textId="77777777" w:rsidR="002630F5" w:rsidRDefault="002630F5">
      <w:pPr>
        <w:tabs>
          <w:tab w:val="left" w:pos="-1440"/>
          <w:tab w:val="left" w:pos="1080"/>
        </w:tabs>
        <w:ind w:left="1080" w:right="-90" w:hanging="360"/>
        <w:rPr>
          <w:sz w:val="22"/>
          <w:szCs w:val="22"/>
        </w:rPr>
      </w:pPr>
    </w:p>
    <w:p w14:paraId="5642C033" w14:textId="77777777" w:rsidR="00B10404" w:rsidRDefault="008734B2">
      <w:pPr>
        <w:rPr>
          <w:i/>
          <w:sz w:val="22"/>
          <w:szCs w:val="22"/>
        </w:rPr>
      </w:pPr>
      <w:r w:rsidRPr="009A6A70">
        <w:rPr>
          <w:i/>
          <w:sz w:val="22"/>
          <w:szCs w:val="22"/>
        </w:rPr>
        <w:t xml:space="preserve">*The </w:t>
      </w:r>
      <w:r w:rsidR="009A6A70" w:rsidRPr="009A6A70">
        <w:rPr>
          <w:i/>
          <w:sz w:val="22"/>
          <w:szCs w:val="22"/>
        </w:rPr>
        <w:t xml:space="preserve">Dental Education Council </w:t>
      </w:r>
      <w:r w:rsidR="009A6A70">
        <w:rPr>
          <w:i/>
          <w:sz w:val="22"/>
          <w:szCs w:val="22"/>
        </w:rPr>
        <w:t xml:space="preserve">will continue to select the </w:t>
      </w:r>
      <w:r w:rsidRPr="009A6A70">
        <w:rPr>
          <w:i/>
          <w:sz w:val="22"/>
          <w:szCs w:val="22"/>
        </w:rPr>
        <w:t xml:space="preserve">Weclew </w:t>
      </w:r>
      <w:r w:rsidR="009A6A70">
        <w:rPr>
          <w:i/>
          <w:sz w:val="22"/>
          <w:szCs w:val="22"/>
        </w:rPr>
        <w:t>A</w:t>
      </w:r>
      <w:r w:rsidRPr="009A6A70">
        <w:rPr>
          <w:i/>
          <w:sz w:val="22"/>
          <w:szCs w:val="22"/>
        </w:rPr>
        <w:t xml:space="preserve">ward </w:t>
      </w:r>
      <w:r w:rsidR="009A6A70">
        <w:rPr>
          <w:i/>
          <w:sz w:val="22"/>
          <w:szCs w:val="22"/>
        </w:rPr>
        <w:t>winner</w:t>
      </w:r>
      <w:r w:rsidR="00A76A3D">
        <w:rPr>
          <w:i/>
          <w:sz w:val="22"/>
          <w:szCs w:val="22"/>
        </w:rPr>
        <w:t>.</w:t>
      </w:r>
    </w:p>
    <w:p w14:paraId="59D452AC" w14:textId="77777777" w:rsidR="00B10404" w:rsidRDefault="00B10404">
      <w:pPr>
        <w:tabs>
          <w:tab w:val="left" w:pos="360"/>
          <w:tab w:val="left" w:pos="720"/>
          <w:tab w:val="left" w:pos="1080"/>
        </w:tabs>
        <w:ind w:left="1080" w:hanging="1080"/>
        <w:rPr>
          <w:sz w:val="22"/>
          <w:szCs w:val="22"/>
        </w:rPr>
      </w:pPr>
    </w:p>
    <w:p w14:paraId="41746AC6" w14:textId="77777777" w:rsidR="00B10404" w:rsidRDefault="00610C39">
      <w:pPr>
        <w:tabs>
          <w:tab w:val="left" w:pos="-1440"/>
          <w:tab w:val="left" w:pos="360"/>
        </w:tabs>
        <w:ind w:left="360" w:hanging="360"/>
        <w:rPr>
          <w:sz w:val="22"/>
          <w:szCs w:val="22"/>
        </w:rPr>
      </w:pPr>
      <w:r>
        <w:rPr>
          <w:sz w:val="22"/>
          <w:szCs w:val="22"/>
        </w:rPr>
        <w:t>D</w:t>
      </w:r>
      <w:r w:rsidR="008734B2">
        <w:rPr>
          <w:sz w:val="22"/>
          <w:szCs w:val="22"/>
        </w:rPr>
        <w:t xml:space="preserve">. </w:t>
      </w:r>
      <w:r w:rsidR="008734B2" w:rsidRPr="002064B2">
        <w:rPr>
          <w:sz w:val="22"/>
          <w:szCs w:val="22"/>
        </w:rPr>
        <w:t>Budget and Finance Committee</w:t>
      </w:r>
    </w:p>
    <w:p w14:paraId="2A31030D" w14:textId="77777777" w:rsidR="00B10404" w:rsidRDefault="00B10404">
      <w:pPr>
        <w:tabs>
          <w:tab w:val="left" w:pos="720"/>
        </w:tabs>
        <w:ind w:left="720" w:hanging="360"/>
        <w:rPr>
          <w:sz w:val="22"/>
          <w:szCs w:val="22"/>
        </w:rPr>
      </w:pPr>
    </w:p>
    <w:p w14:paraId="354ECA63" w14:textId="77777777" w:rsidR="00B10404" w:rsidRDefault="008734B2">
      <w:pPr>
        <w:ind w:left="720" w:hanging="360"/>
        <w:rPr>
          <w:sz w:val="22"/>
          <w:szCs w:val="22"/>
          <w:lang w:eastAsia="en-US"/>
        </w:rPr>
      </w:pPr>
      <w:r w:rsidRPr="00D16448">
        <w:rPr>
          <w:sz w:val="22"/>
          <w:szCs w:val="22"/>
          <w:lang w:eastAsia="en-US"/>
        </w:rPr>
        <w:t xml:space="preserve">1.   This committee shall assist in preparation of the budget and determine how to best conserve and </w:t>
      </w:r>
      <w:r w:rsidR="00A24FB3" w:rsidRPr="00A24FB3">
        <w:rPr>
          <w:sz w:val="22"/>
          <w:szCs w:val="22"/>
          <w:lang w:eastAsia="en-US"/>
        </w:rPr>
        <w:t>utilize</w:t>
      </w:r>
      <w:r w:rsidR="007049FD">
        <w:rPr>
          <w:sz w:val="22"/>
          <w:szCs w:val="22"/>
          <w:lang w:eastAsia="en-US"/>
        </w:rPr>
        <w:t xml:space="preserve"> </w:t>
      </w:r>
      <w:r w:rsidRPr="00A24FB3">
        <w:rPr>
          <w:sz w:val="22"/>
          <w:szCs w:val="22"/>
          <w:lang w:eastAsia="en-US"/>
        </w:rPr>
        <w:t>AGD</w:t>
      </w:r>
      <w:r w:rsidRPr="00D16448">
        <w:rPr>
          <w:sz w:val="22"/>
          <w:szCs w:val="22"/>
          <w:lang w:eastAsia="en-US"/>
        </w:rPr>
        <w:t xml:space="preserve"> funds.</w:t>
      </w:r>
    </w:p>
    <w:p w14:paraId="2AB70871" w14:textId="77777777" w:rsidR="00B10404" w:rsidRDefault="00B10404">
      <w:pPr>
        <w:ind w:left="720" w:hanging="360"/>
        <w:rPr>
          <w:sz w:val="22"/>
          <w:szCs w:val="22"/>
          <w:lang w:eastAsia="en-US"/>
        </w:rPr>
      </w:pPr>
    </w:p>
    <w:p w14:paraId="4ACB8DAC" w14:textId="77777777" w:rsidR="00B10404" w:rsidRDefault="008734B2">
      <w:pPr>
        <w:ind w:left="720" w:hanging="360"/>
        <w:rPr>
          <w:sz w:val="22"/>
          <w:szCs w:val="22"/>
          <w:lang w:eastAsia="en-US"/>
        </w:rPr>
      </w:pPr>
      <w:r w:rsidRPr="00D16448">
        <w:rPr>
          <w:sz w:val="22"/>
          <w:szCs w:val="22"/>
          <w:lang w:eastAsia="en-US"/>
        </w:rPr>
        <w:t xml:space="preserve">2.   The Budget and Finance Committee including the chair and vice chair shall be appointed by the </w:t>
      </w:r>
      <w:r w:rsidR="00927665">
        <w:rPr>
          <w:sz w:val="22"/>
          <w:szCs w:val="22"/>
          <w:lang w:eastAsia="en-US"/>
        </w:rPr>
        <w:t>President-Elect</w:t>
      </w:r>
      <w:r w:rsidRPr="00D16448">
        <w:rPr>
          <w:sz w:val="22"/>
          <w:szCs w:val="22"/>
          <w:lang w:eastAsia="en-US"/>
        </w:rPr>
        <w:t xml:space="preserve"> with the approval of the </w:t>
      </w:r>
      <w:r w:rsidR="000F5A03">
        <w:rPr>
          <w:sz w:val="22"/>
          <w:szCs w:val="22"/>
          <w:lang w:eastAsia="en-US"/>
        </w:rPr>
        <w:t>Board</w:t>
      </w:r>
      <w:r w:rsidR="007049FD">
        <w:rPr>
          <w:sz w:val="22"/>
          <w:szCs w:val="22"/>
          <w:lang w:eastAsia="en-US"/>
        </w:rPr>
        <w:t xml:space="preserve"> </w:t>
      </w:r>
      <w:r w:rsidRPr="00D16448">
        <w:rPr>
          <w:sz w:val="22"/>
          <w:szCs w:val="22"/>
          <w:lang w:eastAsia="en-US"/>
        </w:rPr>
        <w:t xml:space="preserve">at the meeting immediately following the adjournment of the House of Delegates. This committee shall be composed of the </w:t>
      </w:r>
      <w:r w:rsidR="00927665">
        <w:rPr>
          <w:sz w:val="22"/>
          <w:szCs w:val="22"/>
          <w:lang w:eastAsia="en-US"/>
        </w:rPr>
        <w:t>Treasurer</w:t>
      </w:r>
      <w:r w:rsidRPr="00D16448">
        <w:rPr>
          <w:sz w:val="22"/>
          <w:szCs w:val="22"/>
          <w:lang w:eastAsia="en-US"/>
        </w:rPr>
        <w:t xml:space="preserve"> plus four (4) other members, of which at least two (2) members must be trustees.  </w:t>
      </w:r>
    </w:p>
    <w:p w14:paraId="7E06E948" w14:textId="77777777" w:rsidR="00B10404" w:rsidRDefault="00B10404">
      <w:pPr>
        <w:ind w:left="720" w:hanging="360"/>
        <w:rPr>
          <w:sz w:val="22"/>
          <w:szCs w:val="22"/>
          <w:lang w:eastAsia="en-US"/>
        </w:rPr>
      </w:pPr>
    </w:p>
    <w:p w14:paraId="6A305B47" w14:textId="77777777" w:rsidR="00B10404" w:rsidRDefault="008734B2">
      <w:pPr>
        <w:ind w:left="720" w:hanging="360"/>
        <w:rPr>
          <w:sz w:val="22"/>
          <w:szCs w:val="22"/>
          <w:lang w:eastAsia="en-US"/>
        </w:rPr>
      </w:pPr>
      <w:r w:rsidRPr="00D16448">
        <w:rPr>
          <w:sz w:val="22"/>
          <w:szCs w:val="22"/>
          <w:lang w:eastAsia="en-US"/>
        </w:rPr>
        <w:t>3.   Appointments to this committee should be made with consideration given to the following:</w:t>
      </w:r>
    </w:p>
    <w:p w14:paraId="5C2A90D4" w14:textId="77777777" w:rsidR="00B10404" w:rsidRDefault="00B10404">
      <w:pPr>
        <w:rPr>
          <w:sz w:val="22"/>
          <w:szCs w:val="22"/>
          <w:lang w:eastAsia="en-US"/>
        </w:rPr>
      </w:pPr>
    </w:p>
    <w:p w14:paraId="6802ED47" w14:textId="77777777"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At least some members should have prior Budget and Finance Committee experience</w:t>
      </w:r>
      <w:r w:rsidR="009A6A70">
        <w:rPr>
          <w:sz w:val="24"/>
          <w:szCs w:val="24"/>
          <w:lang w:eastAsia="en-US"/>
        </w:rPr>
        <w:t>;</w:t>
      </w:r>
    </w:p>
    <w:p w14:paraId="5355BBF2" w14:textId="77777777" w:rsidR="00B10404" w:rsidRDefault="00B10404">
      <w:pPr>
        <w:ind w:left="1080"/>
        <w:rPr>
          <w:sz w:val="22"/>
          <w:szCs w:val="22"/>
          <w:lang w:eastAsia="en-US"/>
        </w:rPr>
      </w:pPr>
    </w:p>
    <w:p w14:paraId="1B18161F" w14:textId="77777777"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An appointee should have a good understanding of the AGD, including its current programs and structure</w:t>
      </w:r>
      <w:r w:rsidR="009A6A70">
        <w:rPr>
          <w:sz w:val="22"/>
          <w:szCs w:val="22"/>
          <w:lang w:eastAsia="en-US"/>
        </w:rPr>
        <w:t>;</w:t>
      </w:r>
    </w:p>
    <w:p w14:paraId="061569A0" w14:textId="77777777" w:rsidR="00B10404" w:rsidRDefault="00B10404">
      <w:pPr>
        <w:ind w:left="1080"/>
        <w:rPr>
          <w:sz w:val="22"/>
          <w:szCs w:val="22"/>
          <w:lang w:eastAsia="en-US"/>
        </w:rPr>
      </w:pPr>
    </w:p>
    <w:p w14:paraId="7E81C1BD" w14:textId="6499EACC"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If a non-trustee is appointed, he</w:t>
      </w:r>
      <w:r w:rsidR="009A6A70">
        <w:rPr>
          <w:sz w:val="22"/>
          <w:szCs w:val="22"/>
          <w:lang w:eastAsia="en-US"/>
        </w:rPr>
        <w:t xml:space="preserve"> or </w:t>
      </w:r>
      <w:r w:rsidRPr="00D16448">
        <w:rPr>
          <w:sz w:val="22"/>
          <w:szCs w:val="22"/>
          <w:lang w:eastAsia="en-US"/>
        </w:rPr>
        <w:t xml:space="preserve">she should have prior </w:t>
      </w:r>
      <w:r w:rsidR="009A6A70">
        <w:rPr>
          <w:sz w:val="22"/>
          <w:szCs w:val="22"/>
          <w:lang w:eastAsia="en-US"/>
        </w:rPr>
        <w:t>b</w:t>
      </w:r>
      <w:r w:rsidRPr="00D16448">
        <w:rPr>
          <w:sz w:val="22"/>
          <w:szCs w:val="22"/>
          <w:lang w:eastAsia="en-US"/>
        </w:rPr>
        <w:t xml:space="preserve">udget and </w:t>
      </w:r>
      <w:r w:rsidR="009A6A70">
        <w:rPr>
          <w:sz w:val="22"/>
          <w:szCs w:val="22"/>
          <w:lang w:eastAsia="en-US"/>
        </w:rPr>
        <w:t>f</w:t>
      </w:r>
      <w:r w:rsidRPr="00D16448">
        <w:rPr>
          <w:sz w:val="22"/>
          <w:szCs w:val="22"/>
          <w:lang w:eastAsia="en-US"/>
        </w:rPr>
        <w:t xml:space="preserve">inance experience or appropriate </w:t>
      </w:r>
      <w:r w:rsidR="00071143" w:rsidRPr="00D16448">
        <w:rPr>
          <w:sz w:val="22"/>
          <w:szCs w:val="22"/>
          <w:lang w:eastAsia="en-US"/>
        </w:rPr>
        <w:t>expertise and</w:t>
      </w:r>
      <w:r w:rsidRPr="00D16448">
        <w:rPr>
          <w:sz w:val="22"/>
          <w:szCs w:val="22"/>
          <w:lang w:eastAsia="en-US"/>
        </w:rPr>
        <w:t xml:space="preserve"> should be provided with appropriate information/reports during the course of the year</w:t>
      </w:r>
      <w:r w:rsidR="009659DB">
        <w:rPr>
          <w:sz w:val="22"/>
          <w:szCs w:val="22"/>
          <w:lang w:eastAsia="en-US"/>
        </w:rPr>
        <w:t>,</w:t>
      </w:r>
      <w:r w:rsidRPr="00D16448">
        <w:rPr>
          <w:sz w:val="22"/>
          <w:szCs w:val="22"/>
          <w:lang w:eastAsia="en-US"/>
        </w:rPr>
        <w:t xml:space="preserve"> which would keep this committee member informed.</w:t>
      </w:r>
    </w:p>
    <w:p w14:paraId="52F26CB7" w14:textId="77777777" w:rsidR="00B10404" w:rsidRDefault="00B10404">
      <w:pPr>
        <w:ind w:left="720" w:hanging="360"/>
        <w:rPr>
          <w:sz w:val="22"/>
          <w:szCs w:val="22"/>
          <w:lang w:eastAsia="en-US"/>
        </w:rPr>
      </w:pPr>
    </w:p>
    <w:p w14:paraId="39418877" w14:textId="77777777" w:rsidR="00B10404" w:rsidRDefault="008734B2">
      <w:pPr>
        <w:ind w:left="720" w:hanging="360"/>
        <w:rPr>
          <w:sz w:val="22"/>
          <w:szCs w:val="22"/>
          <w:lang w:eastAsia="en-US"/>
        </w:rPr>
      </w:pPr>
      <w:r w:rsidRPr="00D16448">
        <w:rPr>
          <w:sz w:val="22"/>
          <w:szCs w:val="22"/>
          <w:lang w:eastAsia="en-US"/>
        </w:rPr>
        <w:t xml:space="preserve">4.   The </w:t>
      </w:r>
      <w:r w:rsidR="00927665">
        <w:rPr>
          <w:sz w:val="22"/>
          <w:szCs w:val="22"/>
          <w:lang w:eastAsia="en-US"/>
        </w:rPr>
        <w:t>Executive Director</w:t>
      </w:r>
      <w:r w:rsidRPr="00D16448">
        <w:rPr>
          <w:sz w:val="22"/>
          <w:szCs w:val="22"/>
          <w:lang w:eastAsia="en-US"/>
        </w:rPr>
        <w:t xml:space="preserve"> shall serve as a consultant to this </w:t>
      </w:r>
      <w:r w:rsidR="00E0483A">
        <w:rPr>
          <w:sz w:val="22"/>
          <w:szCs w:val="22"/>
          <w:lang w:eastAsia="en-US"/>
        </w:rPr>
        <w:t>c</w:t>
      </w:r>
      <w:r w:rsidRPr="00D16448">
        <w:rPr>
          <w:sz w:val="22"/>
          <w:szCs w:val="22"/>
          <w:lang w:eastAsia="en-US"/>
        </w:rPr>
        <w:t>ommittee.</w:t>
      </w:r>
    </w:p>
    <w:p w14:paraId="221D0ADC" w14:textId="77777777" w:rsidR="00B10404" w:rsidRDefault="00B10404">
      <w:pPr>
        <w:tabs>
          <w:tab w:val="left" w:pos="360"/>
          <w:tab w:val="left" w:pos="720"/>
          <w:tab w:val="left" w:pos="1080"/>
        </w:tabs>
        <w:ind w:left="1080" w:hanging="1080"/>
        <w:rPr>
          <w:sz w:val="22"/>
          <w:szCs w:val="22"/>
        </w:rPr>
      </w:pPr>
    </w:p>
    <w:p w14:paraId="4F36544A" w14:textId="77777777" w:rsidR="00B10404" w:rsidRDefault="008532FC">
      <w:pPr>
        <w:tabs>
          <w:tab w:val="left" w:pos="-1440"/>
        </w:tabs>
        <w:ind w:left="720" w:hanging="360"/>
        <w:rPr>
          <w:sz w:val="22"/>
          <w:szCs w:val="22"/>
        </w:rPr>
      </w:pPr>
      <w:r>
        <w:rPr>
          <w:sz w:val="22"/>
          <w:szCs w:val="22"/>
        </w:rPr>
        <w:t xml:space="preserve">5.  </w:t>
      </w:r>
      <w:r w:rsidRPr="00BA1280">
        <w:rPr>
          <w:sz w:val="22"/>
          <w:szCs w:val="22"/>
        </w:rPr>
        <w:t>To adhere to the Sunset Review Process and Schedule outlined in Policy Ty</w:t>
      </w:r>
      <w:r>
        <w:rPr>
          <w:sz w:val="22"/>
          <w:szCs w:val="22"/>
        </w:rPr>
        <w:t>pe V.: Board Policy Statements.</w:t>
      </w:r>
    </w:p>
    <w:p w14:paraId="724C87D3" w14:textId="77777777" w:rsidR="00B10404" w:rsidRDefault="00B10404">
      <w:pPr>
        <w:tabs>
          <w:tab w:val="left" w:pos="360"/>
          <w:tab w:val="left" w:pos="720"/>
          <w:tab w:val="left" w:pos="1080"/>
        </w:tabs>
        <w:ind w:left="1080" w:hanging="1080"/>
        <w:rPr>
          <w:sz w:val="22"/>
          <w:szCs w:val="22"/>
        </w:rPr>
      </w:pPr>
    </w:p>
    <w:p w14:paraId="7D03ADE6" w14:textId="61B20539" w:rsidR="00541540" w:rsidRDefault="009E6C49">
      <w:pPr>
        <w:ind w:left="630" w:hanging="270"/>
        <w:rPr>
          <w:spacing w:val="-3"/>
          <w:sz w:val="22"/>
          <w:szCs w:val="22"/>
        </w:rPr>
      </w:pPr>
      <w:r w:rsidRPr="009E6C49">
        <w:rPr>
          <w:sz w:val="22"/>
          <w:szCs w:val="22"/>
        </w:rPr>
        <w:t xml:space="preserve">6. </w:t>
      </w:r>
      <w:r w:rsidR="002A34A1">
        <w:rPr>
          <w:sz w:val="22"/>
          <w:szCs w:val="22"/>
        </w:rPr>
        <w:t xml:space="preserve"> </w:t>
      </w:r>
      <w:r w:rsidR="002A34A1" w:rsidRPr="002A34A1">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6348E">
        <w:rPr>
          <w:spacing w:val="-3"/>
          <w:sz w:val="22"/>
          <w:szCs w:val="22"/>
        </w:rPr>
        <w:t xml:space="preserve">appropriate </w:t>
      </w:r>
      <w:r w:rsidR="002A34A1" w:rsidRPr="002A34A1">
        <w:rPr>
          <w:spacing w:val="-3"/>
          <w:sz w:val="22"/>
          <w:szCs w:val="22"/>
        </w:rPr>
        <w:t>Board Meeting at least every three years, beginning 2019.</w:t>
      </w:r>
    </w:p>
    <w:p w14:paraId="11334153" w14:textId="77777777" w:rsidR="0020342E" w:rsidRDefault="0020342E">
      <w:pPr>
        <w:ind w:left="630" w:hanging="270"/>
        <w:rPr>
          <w:sz w:val="22"/>
          <w:szCs w:val="22"/>
        </w:rPr>
      </w:pPr>
    </w:p>
    <w:p w14:paraId="765DCEDD" w14:textId="6D31D551" w:rsidR="0020342E" w:rsidRDefault="0020342E">
      <w:pPr>
        <w:ind w:left="630" w:hanging="270"/>
        <w:rPr>
          <w:sz w:val="22"/>
          <w:szCs w:val="22"/>
        </w:rPr>
      </w:pPr>
      <w:r>
        <w:rPr>
          <w:sz w:val="22"/>
          <w:szCs w:val="22"/>
        </w:rPr>
        <w:t xml:space="preserve">7. </w:t>
      </w: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w:t>
      </w:r>
      <w:r w:rsidR="001F6FEC">
        <w:rPr>
          <w:sz w:val="22"/>
          <w:szCs w:val="22"/>
        </w:rPr>
        <w:t xml:space="preserve">Dispute Resolution Committee </w:t>
      </w:r>
      <w:r w:rsidRPr="0020342E">
        <w:rPr>
          <w:sz w:val="22"/>
          <w:szCs w:val="22"/>
        </w:rPr>
        <w:t>for further review.</w:t>
      </w:r>
    </w:p>
    <w:p w14:paraId="0B90B656" w14:textId="77777777" w:rsidR="00E262A7" w:rsidRDefault="00E262A7" w:rsidP="00E262A7">
      <w:pPr>
        <w:rPr>
          <w:b/>
          <w:spacing w:val="-3"/>
          <w:szCs w:val="24"/>
          <w:u w:val="single"/>
        </w:rPr>
      </w:pPr>
    </w:p>
    <w:p w14:paraId="49AFACC6" w14:textId="0C697E12" w:rsidR="00B10404" w:rsidRDefault="00812078" w:rsidP="00E262A7">
      <w:pPr>
        <w:rPr>
          <w:sz w:val="22"/>
          <w:szCs w:val="22"/>
        </w:rPr>
      </w:pPr>
      <w:r>
        <w:rPr>
          <w:sz w:val="22"/>
          <w:szCs w:val="22"/>
        </w:rPr>
        <w:t>E</w:t>
      </w:r>
      <w:r w:rsidR="008734B2">
        <w:rPr>
          <w:sz w:val="22"/>
          <w:szCs w:val="22"/>
        </w:rPr>
        <w:t xml:space="preserve">. </w:t>
      </w:r>
      <w:r w:rsidR="00A60A7C" w:rsidRPr="006D0776">
        <w:rPr>
          <w:sz w:val="22"/>
          <w:szCs w:val="22"/>
        </w:rPr>
        <w:t>Compensation Committee</w:t>
      </w:r>
    </w:p>
    <w:p w14:paraId="73841639" w14:textId="77777777" w:rsidR="00B10404" w:rsidRDefault="00B10404">
      <w:pPr>
        <w:rPr>
          <w:sz w:val="22"/>
          <w:szCs w:val="22"/>
          <w:u w:val="single"/>
        </w:rPr>
      </w:pPr>
    </w:p>
    <w:p w14:paraId="2D5570EF" w14:textId="62987B4F" w:rsidR="00B10404" w:rsidRDefault="00A60A7C" w:rsidP="007A2449">
      <w:pPr>
        <w:numPr>
          <w:ilvl w:val="0"/>
          <w:numId w:val="114"/>
        </w:numPr>
        <w:autoSpaceDE w:val="0"/>
        <w:autoSpaceDN w:val="0"/>
        <w:adjustRightInd w:val="0"/>
        <w:rPr>
          <w:sz w:val="22"/>
          <w:szCs w:val="22"/>
        </w:rPr>
      </w:pPr>
      <w:r w:rsidRPr="00AE1E01">
        <w:rPr>
          <w:sz w:val="22"/>
          <w:szCs w:val="22"/>
        </w:rPr>
        <w:t>The</w:t>
      </w:r>
      <w:r w:rsidR="00456371">
        <w:rPr>
          <w:sz w:val="22"/>
          <w:szCs w:val="22"/>
        </w:rPr>
        <w:t xml:space="preserve"> </w:t>
      </w:r>
      <w:r w:rsidR="00E00279" w:rsidRPr="007F37FE">
        <w:rPr>
          <w:sz w:val="22"/>
          <w:szCs w:val="22"/>
        </w:rPr>
        <w:t xml:space="preserve">Compensation Committee shall consist of five members in total including: four (4) members of the Board, including the chairperson, plus the immediate past president. The AGD Secretary, </w:t>
      </w:r>
      <w:r w:rsidR="00E00279" w:rsidRPr="007F37FE">
        <w:rPr>
          <w:sz w:val="22"/>
          <w:szCs w:val="22"/>
        </w:rPr>
        <w:lastRenderedPageBreak/>
        <w:t>Treasurer, Executive Director, and a Professional Executive Recruiter in the Association industry shall serve as consultants. The consultant’s role is to provide appropriate information as requested.  Consultants do not have a vote</w:t>
      </w:r>
      <w:r w:rsidR="00E00279">
        <w:rPr>
          <w:sz w:val="22"/>
          <w:szCs w:val="22"/>
        </w:rPr>
        <w:t>.</w:t>
      </w:r>
    </w:p>
    <w:p w14:paraId="41DA4DC7" w14:textId="77777777" w:rsidR="00B10404" w:rsidRDefault="00B10404">
      <w:pPr>
        <w:tabs>
          <w:tab w:val="left" w:pos="-1440"/>
          <w:tab w:val="left" w:pos="720"/>
        </w:tabs>
        <w:ind w:left="720" w:right="-90" w:hanging="360"/>
        <w:rPr>
          <w:sz w:val="22"/>
          <w:szCs w:val="22"/>
        </w:rPr>
      </w:pPr>
    </w:p>
    <w:p w14:paraId="6EE693AC" w14:textId="2003F87A" w:rsidR="00B10404" w:rsidRDefault="00A60A7C">
      <w:pPr>
        <w:tabs>
          <w:tab w:val="left" w:pos="-1440"/>
        </w:tabs>
        <w:ind w:left="1080" w:right="-90" w:hanging="360"/>
        <w:rPr>
          <w:sz w:val="22"/>
          <w:szCs w:val="22"/>
        </w:rPr>
      </w:pPr>
      <w:r w:rsidRPr="00AE1E01">
        <w:rPr>
          <w:sz w:val="22"/>
          <w:szCs w:val="22"/>
        </w:rPr>
        <w:t>a</w:t>
      </w:r>
      <w:r w:rsidR="00937758">
        <w:rPr>
          <w:sz w:val="22"/>
          <w:szCs w:val="22"/>
        </w:rPr>
        <w:t>.</w:t>
      </w:r>
      <w:r w:rsidR="00937758">
        <w:rPr>
          <w:sz w:val="22"/>
          <w:szCs w:val="22"/>
        </w:rPr>
        <w:tab/>
      </w:r>
      <w:r w:rsidRPr="00AE1E01">
        <w:rPr>
          <w:sz w:val="22"/>
          <w:szCs w:val="22"/>
        </w:rPr>
        <w:t xml:space="preserve">The Compensation Committee shall be appointed by the </w:t>
      </w:r>
      <w:r w:rsidR="00927665">
        <w:rPr>
          <w:sz w:val="22"/>
          <w:szCs w:val="22"/>
        </w:rPr>
        <w:t>President</w:t>
      </w:r>
      <w:r w:rsidR="00E047C7">
        <w:rPr>
          <w:sz w:val="22"/>
          <w:szCs w:val="22"/>
        </w:rPr>
        <w:t xml:space="preserve"> </w:t>
      </w:r>
      <w:r w:rsidRPr="00AE1E01">
        <w:rPr>
          <w:sz w:val="22"/>
          <w:szCs w:val="22"/>
        </w:rPr>
        <w:t xml:space="preserve">with the approval of the </w:t>
      </w:r>
      <w:r w:rsidR="000F5A03">
        <w:rPr>
          <w:sz w:val="22"/>
          <w:szCs w:val="22"/>
        </w:rPr>
        <w:t>Board</w:t>
      </w:r>
      <w:r w:rsidR="007049FD">
        <w:rPr>
          <w:sz w:val="22"/>
          <w:szCs w:val="22"/>
        </w:rPr>
        <w:t xml:space="preserve"> </w:t>
      </w:r>
      <w:r w:rsidRPr="00AE1E01">
        <w:rPr>
          <w:sz w:val="22"/>
          <w:szCs w:val="22"/>
        </w:rPr>
        <w:t>at the meeting immediately following the adjournment of the House of Delegates</w:t>
      </w:r>
      <w:r w:rsidR="009A6A70">
        <w:rPr>
          <w:sz w:val="22"/>
          <w:szCs w:val="22"/>
        </w:rPr>
        <w:t>.</w:t>
      </w:r>
    </w:p>
    <w:p w14:paraId="1EBC1929" w14:textId="77777777" w:rsidR="00B10404" w:rsidRDefault="00B10404">
      <w:pPr>
        <w:tabs>
          <w:tab w:val="left" w:pos="-1440"/>
        </w:tabs>
        <w:ind w:left="1080" w:right="-90" w:hanging="360"/>
        <w:rPr>
          <w:sz w:val="22"/>
          <w:szCs w:val="22"/>
        </w:rPr>
      </w:pPr>
    </w:p>
    <w:p w14:paraId="311DEE1F" w14:textId="2F35EF6A" w:rsidR="00B10404" w:rsidRDefault="00937758">
      <w:pPr>
        <w:tabs>
          <w:tab w:val="left" w:pos="-1440"/>
        </w:tabs>
        <w:ind w:left="1080" w:right="-90" w:hanging="360"/>
        <w:rPr>
          <w:sz w:val="22"/>
          <w:szCs w:val="22"/>
        </w:rPr>
      </w:pPr>
      <w:r>
        <w:rPr>
          <w:sz w:val="22"/>
          <w:szCs w:val="22"/>
        </w:rPr>
        <w:t>b.</w:t>
      </w:r>
      <w:r>
        <w:rPr>
          <w:sz w:val="22"/>
          <w:szCs w:val="22"/>
        </w:rPr>
        <w:tab/>
      </w:r>
      <w:r w:rsidR="00A60A7C" w:rsidRPr="00AE1E01">
        <w:rPr>
          <w:sz w:val="22"/>
          <w:szCs w:val="22"/>
        </w:rPr>
        <w:t>Appointments to this committee should be made with consideration given to the following:</w:t>
      </w:r>
    </w:p>
    <w:p w14:paraId="6444E5E3" w14:textId="77777777" w:rsidR="00B10404" w:rsidRDefault="00B10404">
      <w:pPr>
        <w:tabs>
          <w:tab w:val="left" w:pos="-1440"/>
        </w:tabs>
        <w:ind w:left="1800" w:right="-90" w:hanging="360"/>
        <w:rPr>
          <w:sz w:val="22"/>
          <w:szCs w:val="22"/>
        </w:rPr>
      </w:pPr>
    </w:p>
    <w:p w14:paraId="4234325F" w14:textId="715D43DD" w:rsidR="00B10404" w:rsidRPr="007F37FE" w:rsidRDefault="00C84C8B" w:rsidP="007F37FE">
      <w:pPr>
        <w:pStyle w:val="ListParagraph"/>
        <w:numPr>
          <w:ilvl w:val="3"/>
          <w:numId w:val="40"/>
        </w:numPr>
        <w:tabs>
          <w:tab w:val="clear" w:pos="2880"/>
        </w:tabs>
        <w:ind w:left="1350" w:right="-90"/>
        <w:rPr>
          <w:sz w:val="22"/>
          <w:szCs w:val="22"/>
        </w:rPr>
      </w:pPr>
      <w:r w:rsidRPr="007F37FE">
        <w:rPr>
          <w:sz w:val="22"/>
          <w:szCs w:val="22"/>
        </w:rPr>
        <w:t>Members should be selected from those in their second or third year on the Board and may serve up to a maximum of two (2) one (1)-year terms on the Compensation Committee. Members shall be selected from both the EC and Trustees equally.</w:t>
      </w:r>
    </w:p>
    <w:p w14:paraId="677D387B" w14:textId="77777777" w:rsidR="00B10404" w:rsidRDefault="00B10404">
      <w:pPr>
        <w:tabs>
          <w:tab w:val="left" w:pos="-1440"/>
        </w:tabs>
        <w:ind w:left="1350" w:right="-90" w:hanging="360"/>
        <w:rPr>
          <w:sz w:val="22"/>
          <w:szCs w:val="22"/>
        </w:rPr>
      </w:pPr>
    </w:p>
    <w:p w14:paraId="49ECBBF2" w14:textId="2B43149E" w:rsidR="00B10404" w:rsidRDefault="00A848F5">
      <w:pPr>
        <w:tabs>
          <w:tab w:val="left" w:pos="-1440"/>
        </w:tabs>
        <w:ind w:left="1350" w:right="-90" w:hanging="360"/>
        <w:rPr>
          <w:sz w:val="22"/>
          <w:szCs w:val="22"/>
        </w:rPr>
      </w:pPr>
      <w:r>
        <w:rPr>
          <w:sz w:val="22"/>
          <w:szCs w:val="22"/>
        </w:rPr>
        <w:t>2.</w:t>
      </w:r>
      <w:r>
        <w:rPr>
          <w:sz w:val="22"/>
          <w:szCs w:val="22"/>
        </w:rPr>
        <w:tab/>
      </w:r>
      <w:r w:rsidR="00A60A7C" w:rsidRPr="00AE1E01">
        <w:rPr>
          <w:sz w:val="22"/>
          <w:szCs w:val="22"/>
        </w:rPr>
        <w:t xml:space="preserve">An appointee should have a good understanding of the AGD, including its current programs and structure. </w:t>
      </w:r>
    </w:p>
    <w:p w14:paraId="19F31705" w14:textId="3A057DD1" w:rsidR="00B10404" w:rsidRDefault="00B10404">
      <w:pPr>
        <w:tabs>
          <w:tab w:val="left" w:pos="-1440"/>
        </w:tabs>
        <w:ind w:left="1350" w:right="-90" w:hanging="360"/>
        <w:rPr>
          <w:sz w:val="22"/>
          <w:szCs w:val="22"/>
        </w:rPr>
      </w:pPr>
    </w:p>
    <w:p w14:paraId="51274AE7" w14:textId="20FB1B38" w:rsidR="00A848F5" w:rsidRPr="007F37FE" w:rsidRDefault="00A848F5" w:rsidP="007F37FE">
      <w:pPr>
        <w:pStyle w:val="ListParagraph"/>
        <w:numPr>
          <w:ilvl w:val="2"/>
          <w:numId w:val="40"/>
        </w:numPr>
        <w:tabs>
          <w:tab w:val="clear" w:pos="2160"/>
          <w:tab w:val="left" w:pos="-1440"/>
        </w:tabs>
        <w:ind w:left="1350" w:right="-90"/>
        <w:rPr>
          <w:sz w:val="22"/>
          <w:szCs w:val="22"/>
        </w:rPr>
      </w:pPr>
      <w:r w:rsidRPr="007F37FE">
        <w:rPr>
          <w:sz w:val="22"/>
          <w:szCs w:val="22"/>
        </w:rPr>
        <w:t>When possible, consideration should be given to appoint at least one member of the committee who has financial responsibility for running an office employing at least 50 or more employees.</w:t>
      </w:r>
    </w:p>
    <w:p w14:paraId="6B714EF7" w14:textId="77777777" w:rsidR="00A848F5" w:rsidRPr="00A848F5" w:rsidRDefault="00A848F5" w:rsidP="00A848F5">
      <w:pPr>
        <w:tabs>
          <w:tab w:val="left" w:pos="-1440"/>
        </w:tabs>
        <w:ind w:left="1350" w:right="-90" w:hanging="360"/>
        <w:rPr>
          <w:sz w:val="22"/>
          <w:szCs w:val="22"/>
        </w:rPr>
      </w:pPr>
    </w:p>
    <w:p w14:paraId="74EF4BC5" w14:textId="3D2AEE99" w:rsidR="00A848F5" w:rsidRPr="007F37FE" w:rsidRDefault="00A848F5" w:rsidP="007F37FE">
      <w:pPr>
        <w:pStyle w:val="ListParagraph"/>
        <w:numPr>
          <w:ilvl w:val="2"/>
          <w:numId w:val="40"/>
        </w:numPr>
        <w:tabs>
          <w:tab w:val="clear" w:pos="2160"/>
          <w:tab w:val="left" w:pos="-1440"/>
        </w:tabs>
        <w:ind w:left="1350" w:right="-90"/>
        <w:rPr>
          <w:sz w:val="22"/>
          <w:szCs w:val="22"/>
        </w:rPr>
      </w:pPr>
      <w:r w:rsidRPr="007F37FE">
        <w:rPr>
          <w:sz w:val="22"/>
          <w:szCs w:val="22"/>
        </w:rPr>
        <w:t>The Professional Executive Recruiter in the Association industry shall be selected by th</w:t>
      </w:r>
      <w:r w:rsidR="00225BC5">
        <w:rPr>
          <w:sz w:val="22"/>
          <w:szCs w:val="22"/>
        </w:rPr>
        <w:t>e president, president-elect, and vice president</w:t>
      </w:r>
      <w:r w:rsidRPr="007F37FE">
        <w:rPr>
          <w:sz w:val="22"/>
          <w:szCs w:val="22"/>
        </w:rPr>
        <w:t xml:space="preserve"> at least 2 months prior to the Executive Director’s work anniversary date. The Executive Director will provide a list of recruiters to select from for the</w:t>
      </w:r>
      <w:r w:rsidR="00225BC5">
        <w:rPr>
          <w:sz w:val="22"/>
          <w:szCs w:val="22"/>
        </w:rPr>
        <w:t xml:space="preserve"> president, president-elect, and vice president</w:t>
      </w:r>
      <w:r w:rsidRPr="007F37FE">
        <w:rPr>
          <w:sz w:val="22"/>
          <w:szCs w:val="22"/>
        </w:rPr>
        <w:t>.</w:t>
      </w:r>
    </w:p>
    <w:p w14:paraId="1B3AB017" w14:textId="77777777" w:rsidR="00A848F5" w:rsidRPr="00A848F5" w:rsidRDefault="00A848F5" w:rsidP="00A848F5">
      <w:pPr>
        <w:tabs>
          <w:tab w:val="left" w:pos="-1440"/>
        </w:tabs>
        <w:ind w:left="1350" w:right="-90" w:hanging="360"/>
        <w:rPr>
          <w:sz w:val="22"/>
          <w:szCs w:val="22"/>
        </w:rPr>
      </w:pPr>
    </w:p>
    <w:p w14:paraId="7FB89D87" w14:textId="2AE7C20E" w:rsidR="00A848F5" w:rsidRPr="007F37FE" w:rsidRDefault="00A848F5" w:rsidP="007F37FE">
      <w:pPr>
        <w:pStyle w:val="ListParagraph"/>
        <w:numPr>
          <w:ilvl w:val="2"/>
          <w:numId w:val="40"/>
        </w:numPr>
        <w:tabs>
          <w:tab w:val="clear" w:pos="2160"/>
          <w:tab w:val="left" w:pos="-1440"/>
        </w:tabs>
        <w:ind w:left="1350" w:right="-90"/>
        <w:rPr>
          <w:sz w:val="22"/>
          <w:szCs w:val="22"/>
        </w:rPr>
      </w:pPr>
      <w:r w:rsidRPr="007F37FE">
        <w:rPr>
          <w:sz w:val="22"/>
          <w:szCs w:val="22"/>
        </w:rPr>
        <w:t>The chair of the Compensation Committee should be in the second or third year of their term on the Board.</w:t>
      </w:r>
    </w:p>
    <w:p w14:paraId="434D20C5" w14:textId="77777777" w:rsidR="00A848F5" w:rsidRDefault="00A848F5">
      <w:pPr>
        <w:tabs>
          <w:tab w:val="left" w:pos="-1440"/>
        </w:tabs>
        <w:ind w:left="1350" w:right="-90" w:hanging="360"/>
        <w:rPr>
          <w:sz w:val="22"/>
          <w:szCs w:val="22"/>
        </w:rPr>
      </w:pPr>
    </w:p>
    <w:p w14:paraId="1DC6E812" w14:textId="77777777" w:rsidR="00B10404" w:rsidRDefault="00A60A7C" w:rsidP="007A2449">
      <w:pPr>
        <w:numPr>
          <w:ilvl w:val="0"/>
          <w:numId w:val="114"/>
        </w:numPr>
        <w:rPr>
          <w:sz w:val="22"/>
          <w:szCs w:val="22"/>
        </w:rPr>
      </w:pPr>
      <w:r w:rsidRPr="006D0776">
        <w:rPr>
          <w:sz w:val="22"/>
          <w:szCs w:val="22"/>
        </w:rPr>
        <w:t>Committee Charge:</w:t>
      </w:r>
    </w:p>
    <w:p w14:paraId="72C1B86D" w14:textId="77777777" w:rsidR="00B10404" w:rsidRDefault="00B10404">
      <w:pPr>
        <w:rPr>
          <w:sz w:val="22"/>
          <w:szCs w:val="22"/>
          <w:u w:val="single"/>
        </w:rPr>
      </w:pPr>
    </w:p>
    <w:p w14:paraId="0CCD2F27" w14:textId="77777777" w:rsidR="00B10404" w:rsidRDefault="00A60A7C" w:rsidP="007A2449">
      <w:pPr>
        <w:numPr>
          <w:ilvl w:val="0"/>
          <w:numId w:val="115"/>
        </w:numPr>
        <w:autoSpaceDE w:val="0"/>
        <w:autoSpaceDN w:val="0"/>
        <w:adjustRightInd w:val="0"/>
      </w:pPr>
      <w:r w:rsidRPr="00AE1E01">
        <w:rPr>
          <w:sz w:val="22"/>
          <w:szCs w:val="22"/>
        </w:rPr>
        <w:t xml:space="preserve">Review salary comparisons and averages for the Chicago area for all </w:t>
      </w:r>
      <w:r w:rsidR="00E047C7">
        <w:rPr>
          <w:sz w:val="22"/>
          <w:szCs w:val="22"/>
        </w:rPr>
        <w:t xml:space="preserve">key </w:t>
      </w:r>
      <w:r w:rsidRPr="00AE1E01">
        <w:rPr>
          <w:sz w:val="22"/>
          <w:szCs w:val="22"/>
        </w:rPr>
        <w:t>AGD employees, (</w:t>
      </w:r>
      <w:r w:rsidR="00E047C7">
        <w:rPr>
          <w:sz w:val="22"/>
          <w:szCs w:val="22"/>
        </w:rPr>
        <w:t>director level and above</w:t>
      </w:r>
      <w:r w:rsidRPr="00AE1E01">
        <w:rPr>
          <w:sz w:val="22"/>
          <w:szCs w:val="22"/>
        </w:rPr>
        <w:t>)</w:t>
      </w:r>
      <w:r w:rsidR="009A6A70">
        <w:rPr>
          <w:sz w:val="22"/>
          <w:szCs w:val="22"/>
        </w:rPr>
        <w:t>;</w:t>
      </w:r>
    </w:p>
    <w:p w14:paraId="3696A0E4" w14:textId="77777777" w:rsidR="00B10404" w:rsidRDefault="00B10404">
      <w:pPr>
        <w:autoSpaceDE w:val="0"/>
        <w:autoSpaceDN w:val="0"/>
        <w:adjustRightInd w:val="0"/>
        <w:ind w:left="990"/>
        <w:rPr>
          <w:sz w:val="22"/>
          <w:szCs w:val="22"/>
        </w:rPr>
      </w:pPr>
    </w:p>
    <w:p w14:paraId="4BA72DBC" w14:textId="77777777" w:rsidR="00B10404" w:rsidRDefault="00A60A7C" w:rsidP="007A2449">
      <w:pPr>
        <w:numPr>
          <w:ilvl w:val="0"/>
          <w:numId w:val="115"/>
        </w:numPr>
        <w:autoSpaceDE w:val="0"/>
        <w:autoSpaceDN w:val="0"/>
        <w:adjustRightInd w:val="0"/>
      </w:pPr>
      <w:r w:rsidRPr="00AE1E01">
        <w:rPr>
          <w:sz w:val="22"/>
          <w:szCs w:val="22"/>
        </w:rPr>
        <w:t xml:space="preserve">Review benefits comparisons and averages for the Chicago area for all </w:t>
      </w:r>
      <w:r w:rsidR="00E047C7">
        <w:rPr>
          <w:sz w:val="22"/>
          <w:szCs w:val="22"/>
        </w:rPr>
        <w:t>key</w:t>
      </w:r>
      <w:r w:rsidRPr="00AE1E01">
        <w:rPr>
          <w:sz w:val="22"/>
          <w:szCs w:val="22"/>
        </w:rPr>
        <w:t xml:space="preserve"> AGD employees, (</w:t>
      </w:r>
      <w:r w:rsidR="00E047C7">
        <w:rPr>
          <w:sz w:val="22"/>
          <w:szCs w:val="22"/>
        </w:rPr>
        <w:t>director level and above</w:t>
      </w:r>
      <w:r w:rsidRPr="00AE1E01">
        <w:rPr>
          <w:sz w:val="22"/>
          <w:szCs w:val="22"/>
        </w:rPr>
        <w:t>)</w:t>
      </w:r>
      <w:r w:rsidR="009A6A70">
        <w:rPr>
          <w:sz w:val="22"/>
          <w:szCs w:val="22"/>
        </w:rPr>
        <w:t>;</w:t>
      </w:r>
    </w:p>
    <w:p w14:paraId="67925624" w14:textId="77777777" w:rsidR="00B10404" w:rsidRDefault="00B10404">
      <w:pPr>
        <w:autoSpaceDE w:val="0"/>
        <w:autoSpaceDN w:val="0"/>
        <w:adjustRightInd w:val="0"/>
        <w:ind w:left="990"/>
        <w:rPr>
          <w:sz w:val="22"/>
          <w:szCs w:val="22"/>
        </w:rPr>
      </w:pPr>
    </w:p>
    <w:p w14:paraId="73FFA2E7" w14:textId="77777777" w:rsidR="00B10404" w:rsidRDefault="00A60A7C" w:rsidP="007A2449">
      <w:pPr>
        <w:numPr>
          <w:ilvl w:val="0"/>
          <w:numId w:val="115"/>
        </w:numPr>
        <w:autoSpaceDE w:val="0"/>
        <w:autoSpaceDN w:val="0"/>
        <w:adjustRightInd w:val="0"/>
      </w:pPr>
      <w:r w:rsidRPr="00AE1E01">
        <w:rPr>
          <w:sz w:val="22"/>
          <w:szCs w:val="22"/>
        </w:rPr>
        <w:t>Review staff size comparisons for non-profit associations within our budgetary parameters</w:t>
      </w:r>
      <w:r w:rsidR="009A6A70">
        <w:rPr>
          <w:sz w:val="22"/>
          <w:szCs w:val="22"/>
        </w:rPr>
        <w:t>;</w:t>
      </w:r>
    </w:p>
    <w:p w14:paraId="3119737A" w14:textId="77777777" w:rsidR="00B10404" w:rsidRDefault="00B10404">
      <w:pPr>
        <w:autoSpaceDE w:val="0"/>
        <w:autoSpaceDN w:val="0"/>
        <w:adjustRightInd w:val="0"/>
        <w:ind w:left="990"/>
        <w:rPr>
          <w:sz w:val="22"/>
          <w:szCs w:val="22"/>
        </w:rPr>
      </w:pPr>
    </w:p>
    <w:p w14:paraId="386FD707" w14:textId="77777777" w:rsidR="00B10404" w:rsidRDefault="00A60A7C" w:rsidP="007A2449">
      <w:pPr>
        <w:numPr>
          <w:ilvl w:val="0"/>
          <w:numId w:val="115"/>
        </w:numPr>
        <w:autoSpaceDE w:val="0"/>
        <w:autoSpaceDN w:val="0"/>
        <w:adjustRightInd w:val="0"/>
      </w:pPr>
      <w:r w:rsidRPr="00AE1E01">
        <w:rPr>
          <w:sz w:val="22"/>
          <w:szCs w:val="22"/>
        </w:rPr>
        <w:t xml:space="preserve">Evaluate and make a recommendation for the </w:t>
      </w:r>
      <w:r w:rsidR="009A6A70">
        <w:rPr>
          <w:sz w:val="22"/>
          <w:szCs w:val="22"/>
        </w:rPr>
        <w:t>E</w:t>
      </w:r>
      <w:r w:rsidRPr="00AE1E01">
        <w:rPr>
          <w:sz w:val="22"/>
          <w:szCs w:val="22"/>
        </w:rPr>
        <w:t xml:space="preserve">D discretionary bonus </w:t>
      </w:r>
      <w:r w:rsidR="00E047C7">
        <w:rPr>
          <w:sz w:val="22"/>
          <w:szCs w:val="22"/>
        </w:rPr>
        <w:t xml:space="preserve">and salary </w:t>
      </w:r>
      <w:r w:rsidRPr="00AE1E01">
        <w:rPr>
          <w:sz w:val="22"/>
          <w:szCs w:val="22"/>
        </w:rPr>
        <w:t>after all results of evaluation are collated</w:t>
      </w:r>
      <w:r w:rsidR="00C1665A">
        <w:rPr>
          <w:sz w:val="22"/>
          <w:szCs w:val="22"/>
        </w:rPr>
        <w:t>;</w:t>
      </w:r>
    </w:p>
    <w:p w14:paraId="3598FADD" w14:textId="77777777" w:rsidR="00B10404" w:rsidRDefault="00B10404">
      <w:pPr>
        <w:autoSpaceDE w:val="0"/>
        <w:autoSpaceDN w:val="0"/>
        <w:adjustRightInd w:val="0"/>
        <w:ind w:left="990"/>
        <w:rPr>
          <w:sz w:val="22"/>
          <w:szCs w:val="22"/>
        </w:rPr>
      </w:pPr>
    </w:p>
    <w:p w14:paraId="48DCC986" w14:textId="77777777" w:rsidR="00B10404" w:rsidRDefault="00A60A7C" w:rsidP="007A2449">
      <w:pPr>
        <w:numPr>
          <w:ilvl w:val="0"/>
          <w:numId w:val="115"/>
        </w:numPr>
        <w:autoSpaceDE w:val="0"/>
        <w:autoSpaceDN w:val="0"/>
        <w:adjustRightInd w:val="0"/>
      </w:pPr>
      <w:r w:rsidRPr="00AE1E01">
        <w:rPr>
          <w:sz w:val="22"/>
          <w:szCs w:val="22"/>
        </w:rPr>
        <w:t>Evaluation and updating of ED contract</w:t>
      </w:r>
      <w:r w:rsidR="00C1665A">
        <w:rPr>
          <w:sz w:val="22"/>
          <w:szCs w:val="22"/>
        </w:rPr>
        <w:t>;</w:t>
      </w:r>
    </w:p>
    <w:p w14:paraId="592C0055" w14:textId="77777777" w:rsidR="00B10404" w:rsidRDefault="00B10404">
      <w:pPr>
        <w:autoSpaceDE w:val="0"/>
        <w:autoSpaceDN w:val="0"/>
        <w:adjustRightInd w:val="0"/>
        <w:ind w:left="990"/>
        <w:rPr>
          <w:sz w:val="22"/>
          <w:szCs w:val="22"/>
        </w:rPr>
      </w:pPr>
    </w:p>
    <w:p w14:paraId="081590E1" w14:textId="77777777" w:rsidR="00B10404" w:rsidRDefault="00A60A7C" w:rsidP="007A2449">
      <w:pPr>
        <w:numPr>
          <w:ilvl w:val="0"/>
          <w:numId w:val="115"/>
        </w:numPr>
        <w:autoSpaceDE w:val="0"/>
        <w:autoSpaceDN w:val="0"/>
        <w:adjustRightInd w:val="0"/>
        <w:rPr>
          <w:sz w:val="22"/>
          <w:szCs w:val="22"/>
        </w:rPr>
      </w:pPr>
      <w:r w:rsidRPr="00AE1E01">
        <w:rPr>
          <w:sz w:val="22"/>
          <w:szCs w:val="22"/>
        </w:rPr>
        <w:t>Evaluate the stipends of the EC.</w:t>
      </w:r>
    </w:p>
    <w:p w14:paraId="3E63AC9A" w14:textId="77777777" w:rsidR="00B10404" w:rsidRDefault="00B10404">
      <w:pPr>
        <w:autoSpaceDE w:val="0"/>
        <w:autoSpaceDN w:val="0"/>
        <w:adjustRightInd w:val="0"/>
        <w:ind w:left="630"/>
        <w:rPr>
          <w:sz w:val="22"/>
          <w:szCs w:val="22"/>
        </w:rPr>
      </w:pPr>
    </w:p>
    <w:p w14:paraId="10E177E0" w14:textId="77777777" w:rsidR="00B10404" w:rsidRDefault="00A60A7C" w:rsidP="007A2449">
      <w:pPr>
        <w:numPr>
          <w:ilvl w:val="0"/>
          <w:numId w:val="114"/>
        </w:numPr>
        <w:autoSpaceDE w:val="0"/>
        <w:autoSpaceDN w:val="0"/>
        <w:adjustRightInd w:val="0"/>
      </w:pPr>
      <w:r w:rsidRPr="00AE1E01">
        <w:rPr>
          <w:sz w:val="22"/>
          <w:szCs w:val="22"/>
        </w:rPr>
        <w:t xml:space="preserve">This committee will meet by </w:t>
      </w:r>
      <w:r w:rsidR="00D1102F">
        <w:rPr>
          <w:sz w:val="22"/>
          <w:szCs w:val="22"/>
        </w:rPr>
        <w:t xml:space="preserve">either </w:t>
      </w:r>
      <w:r w:rsidRPr="00AE1E01">
        <w:rPr>
          <w:sz w:val="22"/>
          <w:szCs w:val="22"/>
        </w:rPr>
        <w:t>conference call and</w:t>
      </w:r>
      <w:r w:rsidR="00D1102F">
        <w:rPr>
          <w:sz w:val="22"/>
          <w:szCs w:val="22"/>
        </w:rPr>
        <w:t>/or</w:t>
      </w:r>
      <w:r w:rsidRPr="00AE1E01">
        <w:rPr>
          <w:sz w:val="22"/>
          <w:szCs w:val="22"/>
        </w:rPr>
        <w:t xml:space="preserve"> e</w:t>
      </w:r>
      <w:r w:rsidR="00C1665A">
        <w:rPr>
          <w:sz w:val="22"/>
          <w:szCs w:val="22"/>
        </w:rPr>
        <w:t>-</w:t>
      </w:r>
      <w:r w:rsidRPr="00AE1E01">
        <w:rPr>
          <w:sz w:val="22"/>
          <w:szCs w:val="22"/>
        </w:rPr>
        <w:t>mail and each meeting shall be considered highly confidential.</w:t>
      </w:r>
    </w:p>
    <w:p w14:paraId="34C07D61" w14:textId="77777777" w:rsidR="00B10404" w:rsidRDefault="00B10404">
      <w:pPr>
        <w:autoSpaceDE w:val="0"/>
        <w:autoSpaceDN w:val="0"/>
        <w:adjustRightInd w:val="0"/>
        <w:rPr>
          <w:sz w:val="22"/>
          <w:szCs w:val="22"/>
        </w:rPr>
      </w:pPr>
    </w:p>
    <w:p w14:paraId="5796C422" w14:textId="351CF18B" w:rsidR="00B10404" w:rsidRDefault="00A60A7C" w:rsidP="007A2449">
      <w:pPr>
        <w:numPr>
          <w:ilvl w:val="0"/>
          <w:numId w:val="114"/>
        </w:numPr>
        <w:autoSpaceDE w:val="0"/>
        <w:autoSpaceDN w:val="0"/>
        <w:adjustRightInd w:val="0"/>
        <w:rPr>
          <w:sz w:val="22"/>
          <w:szCs w:val="22"/>
        </w:rPr>
      </w:pPr>
      <w:r w:rsidRPr="00AE1E01">
        <w:rPr>
          <w:sz w:val="22"/>
          <w:szCs w:val="22"/>
        </w:rPr>
        <w:t xml:space="preserve">Timeline: The committee shall present salary and benefit comparisons as outlined in </w:t>
      </w:r>
      <w:r w:rsidR="00B448FB">
        <w:rPr>
          <w:sz w:val="22"/>
          <w:szCs w:val="22"/>
        </w:rPr>
        <w:t>letters a, b and c</w:t>
      </w:r>
      <w:r w:rsidRPr="00AE1E01">
        <w:rPr>
          <w:sz w:val="22"/>
          <w:szCs w:val="22"/>
        </w:rPr>
        <w:t xml:space="preserve"> above at least once yearly </w:t>
      </w:r>
      <w:r w:rsidR="00B448FB">
        <w:rPr>
          <w:sz w:val="22"/>
          <w:szCs w:val="22"/>
        </w:rPr>
        <w:t>no later than May 31</w:t>
      </w:r>
      <w:r w:rsidRPr="00AE1E01">
        <w:rPr>
          <w:sz w:val="22"/>
          <w:szCs w:val="22"/>
        </w:rPr>
        <w:t xml:space="preserve"> for the use of the ED in determination of employee salary and benefit packages.</w:t>
      </w:r>
    </w:p>
    <w:p w14:paraId="4DEF3AA5" w14:textId="77777777" w:rsidR="00B10404" w:rsidRDefault="00B10404">
      <w:pPr>
        <w:autoSpaceDE w:val="0"/>
        <w:autoSpaceDN w:val="0"/>
        <w:adjustRightInd w:val="0"/>
        <w:ind w:left="900" w:hanging="900"/>
        <w:rPr>
          <w:sz w:val="22"/>
          <w:szCs w:val="22"/>
        </w:rPr>
      </w:pPr>
    </w:p>
    <w:p w14:paraId="6DA9B42A" w14:textId="77777777" w:rsidR="00541540" w:rsidRDefault="009E6C49" w:rsidP="007A2449">
      <w:pPr>
        <w:pStyle w:val="ListParagraph"/>
        <w:numPr>
          <w:ilvl w:val="1"/>
          <w:numId w:val="132"/>
        </w:numPr>
        <w:tabs>
          <w:tab w:val="clear" w:pos="1530"/>
        </w:tabs>
        <w:ind w:left="990"/>
        <w:rPr>
          <w:sz w:val="22"/>
          <w:szCs w:val="22"/>
        </w:rPr>
      </w:pPr>
      <w:r w:rsidRPr="009E6C49">
        <w:rPr>
          <w:sz w:val="22"/>
          <w:szCs w:val="22"/>
        </w:rPr>
        <w:t xml:space="preserve">Recommendations for </w:t>
      </w:r>
      <w:r w:rsidR="00663BA8">
        <w:rPr>
          <w:sz w:val="22"/>
          <w:szCs w:val="22"/>
        </w:rPr>
        <w:t>any</w:t>
      </w:r>
      <w:r w:rsidRPr="009E6C49">
        <w:rPr>
          <w:sz w:val="22"/>
          <w:szCs w:val="22"/>
        </w:rPr>
        <w:t xml:space="preserve"> ED discretionary bonus and salary</w:t>
      </w:r>
      <w:r w:rsidR="00663BA8">
        <w:rPr>
          <w:sz w:val="22"/>
          <w:szCs w:val="22"/>
        </w:rPr>
        <w:t xml:space="preserve"> will be reported in the December report</w:t>
      </w:r>
      <w:r w:rsidRPr="009E6C49">
        <w:rPr>
          <w:sz w:val="22"/>
          <w:szCs w:val="22"/>
        </w:rPr>
        <w:t xml:space="preserve"> after collation of all evaluation tools by the AGD </w:t>
      </w:r>
      <w:r w:rsidR="00927665">
        <w:rPr>
          <w:sz w:val="22"/>
          <w:szCs w:val="22"/>
        </w:rPr>
        <w:t>Secretary</w:t>
      </w:r>
      <w:r w:rsidRPr="009E6C49">
        <w:rPr>
          <w:sz w:val="22"/>
          <w:szCs w:val="22"/>
        </w:rPr>
        <w:t xml:space="preserve">. </w:t>
      </w:r>
      <w:r w:rsidR="00663BA8">
        <w:rPr>
          <w:sz w:val="22"/>
          <w:szCs w:val="22"/>
        </w:rPr>
        <w:t>T</w:t>
      </w:r>
      <w:r w:rsidR="007B44E3">
        <w:rPr>
          <w:sz w:val="22"/>
          <w:szCs w:val="22"/>
        </w:rPr>
        <w:t>h</w:t>
      </w:r>
      <w:r w:rsidR="00663BA8">
        <w:rPr>
          <w:sz w:val="22"/>
          <w:szCs w:val="22"/>
        </w:rPr>
        <w:t xml:space="preserve">ough this is under the purview of the </w:t>
      </w:r>
      <w:r w:rsidR="00927665">
        <w:rPr>
          <w:sz w:val="22"/>
          <w:szCs w:val="22"/>
        </w:rPr>
        <w:t>Secretary</w:t>
      </w:r>
      <w:r w:rsidR="007B44E3">
        <w:rPr>
          <w:sz w:val="22"/>
          <w:szCs w:val="22"/>
        </w:rPr>
        <w:t>,</w:t>
      </w:r>
      <w:r w:rsidR="00663BA8">
        <w:rPr>
          <w:sz w:val="22"/>
          <w:szCs w:val="22"/>
        </w:rPr>
        <w:t xml:space="preserve"> this process should be completed no later than November </w:t>
      </w:r>
      <w:r w:rsidR="007B44E3">
        <w:rPr>
          <w:sz w:val="22"/>
          <w:szCs w:val="22"/>
        </w:rPr>
        <w:t>30</w:t>
      </w:r>
      <w:r w:rsidR="007B44E3" w:rsidRPr="009E6C49">
        <w:rPr>
          <w:sz w:val="22"/>
          <w:szCs w:val="22"/>
          <w:vertAlign w:val="superscript"/>
        </w:rPr>
        <w:t>th</w:t>
      </w:r>
      <w:r w:rsidR="007B44E3">
        <w:rPr>
          <w:sz w:val="22"/>
          <w:szCs w:val="22"/>
        </w:rPr>
        <w:t>,</w:t>
      </w:r>
      <w:r w:rsidR="00663BA8">
        <w:rPr>
          <w:sz w:val="22"/>
          <w:szCs w:val="22"/>
        </w:rPr>
        <w:t xml:space="preserve"> for final evaluation of the C</w:t>
      </w:r>
      <w:r w:rsidR="007B3A51">
        <w:rPr>
          <w:sz w:val="22"/>
          <w:szCs w:val="22"/>
        </w:rPr>
        <w:t xml:space="preserve">ompensation </w:t>
      </w:r>
      <w:r w:rsidR="00663BA8">
        <w:rPr>
          <w:sz w:val="22"/>
          <w:szCs w:val="22"/>
        </w:rPr>
        <w:t>C</w:t>
      </w:r>
      <w:r w:rsidR="007B3A51">
        <w:rPr>
          <w:sz w:val="22"/>
          <w:szCs w:val="22"/>
        </w:rPr>
        <w:t>ommittee</w:t>
      </w:r>
      <w:r w:rsidR="00663BA8">
        <w:rPr>
          <w:sz w:val="22"/>
          <w:szCs w:val="22"/>
        </w:rPr>
        <w:t xml:space="preserve">.  </w:t>
      </w:r>
      <w:r w:rsidR="00467425">
        <w:rPr>
          <w:sz w:val="22"/>
          <w:szCs w:val="22"/>
        </w:rPr>
        <w:t>T</w:t>
      </w:r>
      <w:r w:rsidR="00663BA8">
        <w:rPr>
          <w:sz w:val="22"/>
          <w:szCs w:val="22"/>
        </w:rPr>
        <w:t xml:space="preserve">his </w:t>
      </w:r>
      <w:r w:rsidR="00467425">
        <w:rPr>
          <w:sz w:val="22"/>
          <w:szCs w:val="22"/>
        </w:rPr>
        <w:t>recommendation will be offered to the Board - a</w:t>
      </w:r>
      <w:r w:rsidRPr="009E6C49">
        <w:rPr>
          <w:sz w:val="22"/>
          <w:szCs w:val="22"/>
        </w:rPr>
        <w:t>s determined b</w:t>
      </w:r>
      <w:r w:rsidR="007B44E3">
        <w:rPr>
          <w:sz w:val="22"/>
          <w:szCs w:val="22"/>
        </w:rPr>
        <w:t xml:space="preserve">y the Board Policy Type III C 4 - </w:t>
      </w:r>
      <w:r w:rsidRPr="009E6C49">
        <w:rPr>
          <w:sz w:val="22"/>
          <w:szCs w:val="22"/>
        </w:rPr>
        <w:t>who then will use this recommendation to determine the yearly discretionary bonus of the ED.</w:t>
      </w:r>
    </w:p>
    <w:p w14:paraId="2271A280" w14:textId="77777777" w:rsidR="00B10404" w:rsidRDefault="00B10404">
      <w:pPr>
        <w:rPr>
          <w:sz w:val="22"/>
          <w:szCs w:val="22"/>
        </w:rPr>
      </w:pPr>
    </w:p>
    <w:p w14:paraId="7C73CA0F" w14:textId="77777777" w:rsidR="00B10404" w:rsidRDefault="008532FC">
      <w:pPr>
        <w:tabs>
          <w:tab w:val="left" w:pos="-1440"/>
        </w:tabs>
        <w:ind w:left="720" w:hanging="360"/>
        <w:rPr>
          <w:sz w:val="22"/>
          <w:szCs w:val="22"/>
        </w:rPr>
      </w:pPr>
      <w:r>
        <w:rPr>
          <w:sz w:val="22"/>
          <w:szCs w:val="22"/>
        </w:rPr>
        <w:t xml:space="preserve">5.  </w:t>
      </w:r>
      <w:r w:rsidRPr="00BA1280">
        <w:rPr>
          <w:sz w:val="22"/>
          <w:szCs w:val="22"/>
        </w:rPr>
        <w:t>To adhere to the Sunset Review Process and Schedule outlined in Policy Ty</w:t>
      </w:r>
      <w:r>
        <w:rPr>
          <w:sz w:val="22"/>
          <w:szCs w:val="22"/>
        </w:rPr>
        <w:t>pe V.: Board Policy Statements.</w:t>
      </w:r>
    </w:p>
    <w:p w14:paraId="011B9F2F" w14:textId="77777777" w:rsidR="00B10404" w:rsidRDefault="00B10404">
      <w:pPr>
        <w:rPr>
          <w:sz w:val="22"/>
          <w:szCs w:val="22"/>
        </w:rPr>
      </w:pPr>
    </w:p>
    <w:p w14:paraId="1BB679C3" w14:textId="7D9A7D7E" w:rsidR="00541540" w:rsidRDefault="00AC43F9" w:rsidP="007A2449">
      <w:pPr>
        <w:pStyle w:val="ListParagraph"/>
        <w:numPr>
          <w:ilvl w:val="0"/>
          <w:numId w:val="163"/>
        </w:numPr>
        <w:rPr>
          <w:spacing w:val="-3"/>
          <w:sz w:val="22"/>
          <w:szCs w:val="22"/>
        </w:rPr>
      </w:pPr>
      <w:r w:rsidRPr="00AC43F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6348E">
        <w:rPr>
          <w:spacing w:val="-3"/>
          <w:sz w:val="22"/>
          <w:szCs w:val="22"/>
        </w:rPr>
        <w:t xml:space="preserve"> appropriate</w:t>
      </w:r>
      <w:r w:rsidRPr="00AC43F9">
        <w:rPr>
          <w:spacing w:val="-3"/>
          <w:sz w:val="22"/>
          <w:szCs w:val="22"/>
        </w:rPr>
        <w:t xml:space="preserve"> Board Meeting at least every three years, beginning 2019.</w:t>
      </w:r>
    </w:p>
    <w:p w14:paraId="4269DD59" w14:textId="77777777" w:rsidR="00330F05" w:rsidRDefault="00330F05" w:rsidP="00A8763A">
      <w:pPr>
        <w:pStyle w:val="ListParagraph"/>
        <w:rPr>
          <w:spacing w:val="-3"/>
          <w:sz w:val="22"/>
          <w:szCs w:val="22"/>
        </w:rPr>
      </w:pPr>
    </w:p>
    <w:p w14:paraId="725D6473" w14:textId="4A385776" w:rsidR="0020342E" w:rsidRDefault="0020342E" w:rsidP="007A2449">
      <w:pPr>
        <w:pStyle w:val="ListParagraph"/>
        <w:numPr>
          <w:ilvl w:val="0"/>
          <w:numId w:val="163"/>
        </w:numPr>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w:t>
      </w:r>
      <w:r w:rsidR="001F6FEC">
        <w:rPr>
          <w:sz w:val="22"/>
          <w:szCs w:val="22"/>
        </w:rPr>
        <w:t xml:space="preserve">Dispute Resolution Committee </w:t>
      </w:r>
      <w:r w:rsidRPr="0020342E">
        <w:rPr>
          <w:sz w:val="22"/>
          <w:szCs w:val="22"/>
        </w:rPr>
        <w:t>for further review.</w:t>
      </w:r>
    </w:p>
    <w:p w14:paraId="03E39275" w14:textId="77777777" w:rsidR="00A746A1" w:rsidRDefault="00A746A1">
      <w:pPr>
        <w:rPr>
          <w:sz w:val="22"/>
          <w:szCs w:val="22"/>
        </w:rPr>
      </w:pPr>
    </w:p>
    <w:p w14:paraId="4C763D96" w14:textId="03A6B2BD" w:rsidR="005155C8" w:rsidRDefault="00812078" w:rsidP="005155C8">
      <w:pPr>
        <w:rPr>
          <w:sz w:val="22"/>
          <w:szCs w:val="22"/>
        </w:rPr>
      </w:pPr>
      <w:r>
        <w:rPr>
          <w:sz w:val="22"/>
          <w:szCs w:val="22"/>
        </w:rPr>
        <w:t>F</w:t>
      </w:r>
      <w:r w:rsidR="005155C8">
        <w:rPr>
          <w:sz w:val="22"/>
          <w:szCs w:val="22"/>
        </w:rPr>
        <w:t xml:space="preserve">. Credentials and Elections Committee </w:t>
      </w:r>
    </w:p>
    <w:p w14:paraId="6F258E56" w14:textId="77777777" w:rsidR="005155C8" w:rsidRDefault="005155C8" w:rsidP="005155C8">
      <w:pPr>
        <w:rPr>
          <w:sz w:val="22"/>
          <w:szCs w:val="22"/>
        </w:rPr>
      </w:pPr>
    </w:p>
    <w:p w14:paraId="0ED27A32" w14:textId="14AF3E6B" w:rsidR="005155C8" w:rsidRDefault="005155C8" w:rsidP="007A2449">
      <w:pPr>
        <w:pStyle w:val="ListParagraph"/>
        <w:numPr>
          <w:ilvl w:val="0"/>
          <w:numId w:val="134"/>
        </w:numPr>
        <w:rPr>
          <w:sz w:val="22"/>
          <w:szCs w:val="22"/>
        </w:rPr>
      </w:pPr>
      <w:r w:rsidRPr="001D62B3">
        <w:rPr>
          <w:sz w:val="22"/>
          <w:szCs w:val="22"/>
        </w:rPr>
        <w:t xml:space="preserve">The Credentials and Elections Committee shall consist of five (5) members, including a chairperson and vice chairperson, appointed by the President-Elect and confirmed by the Board, serving a </w:t>
      </w:r>
      <w:r w:rsidR="00071143" w:rsidRPr="001D62B3">
        <w:rPr>
          <w:sz w:val="22"/>
          <w:szCs w:val="22"/>
        </w:rPr>
        <w:t>one-year</w:t>
      </w:r>
      <w:r w:rsidRPr="001D62B3">
        <w:rPr>
          <w:sz w:val="22"/>
          <w:szCs w:val="22"/>
        </w:rPr>
        <w:t xml:space="preserve"> term, with no restrictions on the number of terms served. The Chairperson of the Committee shall have previously served on the committee (council) for at least one year during the past three years.</w:t>
      </w:r>
    </w:p>
    <w:p w14:paraId="3BA69ADE" w14:textId="77777777" w:rsidR="005155C8" w:rsidRDefault="005155C8" w:rsidP="005155C8">
      <w:pPr>
        <w:ind w:left="180"/>
        <w:rPr>
          <w:sz w:val="22"/>
          <w:szCs w:val="22"/>
        </w:rPr>
      </w:pPr>
    </w:p>
    <w:p w14:paraId="0190142A" w14:textId="77777777" w:rsidR="005155C8" w:rsidRPr="00C60340" w:rsidRDefault="005155C8" w:rsidP="007A2449">
      <w:pPr>
        <w:numPr>
          <w:ilvl w:val="0"/>
          <w:numId w:val="134"/>
        </w:numPr>
        <w:rPr>
          <w:sz w:val="22"/>
          <w:szCs w:val="22"/>
        </w:rPr>
      </w:pPr>
      <w:r w:rsidRPr="00C60340">
        <w:rPr>
          <w:sz w:val="22"/>
          <w:szCs w:val="22"/>
        </w:rPr>
        <w:t xml:space="preserve">It shall be the duty of this committee: </w:t>
      </w:r>
    </w:p>
    <w:p w14:paraId="0F6236C0" w14:textId="77777777" w:rsidR="005155C8" w:rsidRPr="00C60340" w:rsidRDefault="005155C8" w:rsidP="005155C8">
      <w:pPr>
        <w:rPr>
          <w:sz w:val="22"/>
          <w:szCs w:val="22"/>
        </w:rPr>
      </w:pPr>
    </w:p>
    <w:p w14:paraId="45DB0CA9" w14:textId="77777777" w:rsidR="005155C8" w:rsidRDefault="005155C8" w:rsidP="005155C8">
      <w:pPr>
        <w:tabs>
          <w:tab w:val="left" w:pos="900"/>
          <w:tab w:val="left" w:pos="1080"/>
        </w:tabs>
        <w:ind w:left="1080" w:hanging="360"/>
        <w:rPr>
          <w:sz w:val="22"/>
          <w:szCs w:val="22"/>
        </w:rPr>
      </w:pPr>
      <w:r w:rsidRPr="00C60340">
        <w:rPr>
          <w:sz w:val="22"/>
          <w:szCs w:val="22"/>
        </w:rPr>
        <w:t xml:space="preserve">a. RECORDS: The committee will be responsible for collecting and recording admission for each House of Delegates (HOD) function. Eligibility for compensation is based upon a </w:t>
      </w:r>
      <w:r>
        <w:rPr>
          <w:sz w:val="22"/>
          <w:szCs w:val="22"/>
        </w:rPr>
        <w:t>d</w:t>
      </w:r>
      <w:r w:rsidRPr="00C60340">
        <w:rPr>
          <w:sz w:val="22"/>
          <w:szCs w:val="22"/>
        </w:rPr>
        <w:t>elegate</w:t>
      </w:r>
      <w:r>
        <w:rPr>
          <w:sz w:val="22"/>
          <w:szCs w:val="22"/>
        </w:rPr>
        <w:t>’</w:t>
      </w:r>
      <w:r w:rsidRPr="00C60340">
        <w:rPr>
          <w:sz w:val="22"/>
          <w:szCs w:val="22"/>
        </w:rPr>
        <w:t>s (or his</w:t>
      </w:r>
      <w:r>
        <w:rPr>
          <w:sz w:val="22"/>
          <w:szCs w:val="22"/>
        </w:rPr>
        <w:t xml:space="preserve"> or </w:t>
      </w:r>
      <w:r w:rsidRPr="00C60340">
        <w:rPr>
          <w:sz w:val="22"/>
          <w:szCs w:val="22"/>
        </w:rPr>
        <w:t>her alternate delegate) attendance at all sessions of the HOD.</w:t>
      </w:r>
    </w:p>
    <w:p w14:paraId="7F819B7A" w14:textId="77777777" w:rsidR="005155C8" w:rsidRPr="00C60340" w:rsidRDefault="005155C8" w:rsidP="005155C8">
      <w:pPr>
        <w:ind w:left="1080" w:hanging="360"/>
        <w:rPr>
          <w:sz w:val="22"/>
          <w:szCs w:val="22"/>
        </w:rPr>
      </w:pPr>
    </w:p>
    <w:p w14:paraId="2A368504" w14:textId="77777777" w:rsidR="005155C8" w:rsidRDefault="005155C8" w:rsidP="005155C8">
      <w:pPr>
        <w:ind w:left="1080" w:hanging="360"/>
        <w:rPr>
          <w:sz w:val="22"/>
          <w:szCs w:val="22"/>
        </w:rPr>
      </w:pPr>
      <w:r w:rsidRPr="00C60340">
        <w:rPr>
          <w:sz w:val="22"/>
          <w:szCs w:val="22"/>
        </w:rPr>
        <w:t xml:space="preserve">b. SECURITY: To maintain proper security of the HOD, the council will assume the responsibility of assisting with the </w:t>
      </w:r>
      <w:r w:rsidR="003412C7" w:rsidRPr="00C60340">
        <w:rPr>
          <w:sz w:val="22"/>
          <w:szCs w:val="22"/>
        </w:rPr>
        <w:t>setup</w:t>
      </w:r>
      <w:r w:rsidRPr="00C60340">
        <w:rPr>
          <w:sz w:val="22"/>
          <w:szCs w:val="22"/>
        </w:rPr>
        <w:t xml:space="preserve"> of the HOD. The council will make sure the HOD is properly cordoned off, the quorum system is properly placed, floor and table signs are properly positioned</w:t>
      </w:r>
      <w:r>
        <w:rPr>
          <w:sz w:val="22"/>
          <w:szCs w:val="22"/>
        </w:rPr>
        <w:t>,</w:t>
      </w:r>
      <w:r w:rsidRPr="00C60340">
        <w:rPr>
          <w:sz w:val="22"/>
          <w:szCs w:val="22"/>
        </w:rPr>
        <w:t xml:space="preserve"> and handouts are correctly placed at each place.</w:t>
      </w:r>
    </w:p>
    <w:p w14:paraId="0899C14C" w14:textId="77777777" w:rsidR="005155C8" w:rsidRPr="00C60340" w:rsidRDefault="005155C8" w:rsidP="005155C8">
      <w:pPr>
        <w:ind w:left="900" w:hanging="300"/>
        <w:rPr>
          <w:sz w:val="22"/>
          <w:szCs w:val="22"/>
        </w:rPr>
      </w:pPr>
    </w:p>
    <w:p w14:paraId="0D994818" w14:textId="77777777" w:rsidR="005155C8" w:rsidRDefault="005155C8" w:rsidP="005155C8">
      <w:pPr>
        <w:ind w:left="900" w:hanging="180"/>
        <w:rPr>
          <w:sz w:val="22"/>
          <w:szCs w:val="22"/>
        </w:rPr>
      </w:pPr>
      <w:r w:rsidRPr="00C60340">
        <w:rPr>
          <w:sz w:val="22"/>
          <w:szCs w:val="22"/>
        </w:rPr>
        <w:t xml:space="preserve">c. QUORUM: The council </w:t>
      </w:r>
      <w:r>
        <w:rPr>
          <w:sz w:val="22"/>
          <w:szCs w:val="22"/>
        </w:rPr>
        <w:t xml:space="preserve">then </w:t>
      </w:r>
      <w:r w:rsidRPr="00C60340">
        <w:rPr>
          <w:sz w:val="22"/>
          <w:szCs w:val="22"/>
        </w:rPr>
        <w:t>must determine that a quorum is present. The quorum consists of a simple majority of duly elected and certified delegates or their alternates representing a simple majority of the regions.</w:t>
      </w:r>
    </w:p>
    <w:p w14:paraId="4C6F7F22" w14:textId="77777777" w:rsidR="005155C8" w:rsidRPr="00C60340" w:rsidRDefault="005155C8" w:rsidP="005155C8">
      <w:pPr>
        <w:ind w:left="900" w:hanging="180"/>
        <w:rPr>
          <w:sz w:val="22"/>
          <w:szCs w:val="22"/>
        </w:rPr>
      </w:pPr>
    </w:p>
    <w:p w14:paraId="6C6D20F4" w14:textId="77777777" w:rsidR="005155C8" w:rsidRDefault="005155C8" w:rsidP="005155C8">
      <w:pPr>
        <w:ind w:left="900" w:hanging="180"/>
        <w:rPr>
          <w:sz w:val="22"/>
          <w:szCs w:val="22"/>
        </w:rPr>
      </w:pPr>
      <w:r w:rsidRPr="00C60340">
        <w:rPr>
          <w:sz w:val="22"/>
          <w:szCs w:val="22"/>
        </w:rPr>
        <w:t>d. VERIFICATION: The council will assume the responsibility for seating any alternates, and be certain that each constituent is represented in proportion to its size.</w:t>
      </w:r>
    </w:p>
    <w:p w14:paraId="3196162B" w14:textId="77777777" w:rsidR="005155C8" w:rsidRPr="00C60340" w:rsidRDefault="005155C8" w:rsidP="005155C8">
      <w:pPr>
        <w:ind w:left="900" w:hanging="180"/>
        <w:rPr>
          <w:sz w:val="22"/>
          <w:szCs w:val="22"/>
        </w:rPr>
      </w:pPr>
    </w:p>
    <w:p w14:paraId="65DD4E41" w14:textId="77777777" w:rsidR="005155C8" w:rsidRDefault="005155C8" w:rsidP="005155C8">
      <w:pPr>
        <w:ind w:left="900" w:hanging="180"/>
        <w:rPr>
          <w:sz w:val="22"/>
          <w:szCs w:val="22"/>
        </w:rPr>
      </w:pPr>
      <w:r w:rsidRPr="00C60340">
        <w:rPr>
          <w:sz w:val="22"/>
          <w:szCs w:val="22"/>
        </w:rPr>
        <w:t xml:space="preserve">e. COUNTING VOTES: The council will assume the responsibility for monitoring any standing votes in the HOD to be sure that only </w:t>
      </w:r>
      <w:r>
        <w:rPr>
          <w:sz w:val="22"/>
          <w:szCs w:val="22"/>
        </w:rPr>
        <w:t>d</w:t>
      </w:r>
      <w:r w:rsidRPr="00C60340">
        <w:rPr>
          <w:sz w:val="22"/>
          <w:szCs w:val="22"/>
        </w:rPr>
        <w:t>elegates count off when the serpentine vote is used. One observer per candidate may be appointed to view the vote counting.</w:t>
      </w:r>
    </w:p>
    <w:p w14:paraId="760FFD42" w14:textId="77777777" w:rsidR="005155C8" w:rsidRPr="00C60340" w:rsidRDefault="005155C8" w:rsidP="005155C8">
      <w:pPr>
        <w:ind w:left="900" w:hanging="180"/>
        <w:rPr>
          <w:sz w:val="22"/>
          <w:szCs w:val="22"/>
        </w:rPr>
      </w:pPr>
    </w:p>
    <w:p w14:paraId="5E73D186" w14:textId="77777777" w:rsidR="005155C8" w:rsidRDefault="005155C8" w:rsidP="005155C8">
      <w:pPr>
        <w:ind w:left="900" w:hanging="180"/>
        <w:rPr>
          <w:sz w:val="22"/>
          <w:szCs w:val="22"/>
        </w:rPr>
      </w:pPr>
      <w:r w:rsidRPr="00C60340">
        <w:rPr>
          <w:sz w:val="22"/>
          <w:szCs w:val="22"/>
        </w:rPr>
        <w:t xml:space="preserve">f. REFERENCE COMMITTEE REPORTS: The council will assume the responsibility for distributing Reference Committee </w:t>
      </w:r>
      <w:r>
        <w:rPr>
          <w:sz w:val="22"/>
          <w:szCs w:val="22"/>
        </w:rPr>
        <w:t>r</w:t>
      </w:r>
      <w:r w:rsidRPr="00C60340">
        <w:rPr>
          <w:sz w:val="22"/>
          <w:szCs w:val="22"/>
        </w:rPr>
        <w:t>eports</w:t>
      </w:r>
      <w:r>
        <w:rPr>
          <w:sz w:val="22"/>
          <w:szCs w:val="22"/>
        </w:rPr>
        <w:t>.</w:t>
      </w:r>
    </w:p>
    <w:p w14:paraId="1C39E7F6" w14:textId="77777777" w:rsidR="005155C8" w:rsidRPr="00C60340" w:rsidRDefault="005155C8" w:rsidP="005155C8">
      <w:pPr>
        <w:ind w:left="900" w:hanging="180"/>
        <w:rPr>
          <w:sz w:val="22"/>
          <w:szCs w:val="22"/>
        </w:rPr>
      </w:pPr>
    </w:p>
    <w:p w14:paraId="74847984" w14:textId="158D805E" w:rsidR="005155C8" w:rsidRDefault="005155C8" w:rsidP="005155C8">
      <w:pPr>
        <w:ind w:left="900" w:hanging="180"/>
        <w:rPr>
          <w:sz w:val="22"/>
          <w:szCs w:val="22"/>
        </w:rPr>
      </w:pPr>
      <w:r w:rsidRPr="00C60340">
        <w:rPr>
          <w:sz w:val="22"/>
          <w:szCs w:val="22"/>
        </w:rPr>
        <w:t xml:space="preserve">g. ELECTION: If a race becomes contested, the council will assume the responsibility for conducting the election of officers </w:t>
      </w:r>
      <w:r>
        <w:rPr>
          <w:sz w:val="22"/>
          <w:szCs w:val="22"/>
        </w:rPr>
        <w:t>(</w:t>
      </w:r>
      <w:r w:rsidRPr="00C60340">
        <w:rPr>
          <w:sz w:val="22"/>
          <w:szCs w:val="22"/>
        </w:rPr>
        <w:t>at a time to be determined</w:t>
      </w:r>
      <w:r>
        <w:rPr>
          <w:sz w:val="22"/>
          <w:szCs w:val="22"/>
        </w:rPr>
        <w:t>),</w:t>
      </w:r>
      <w:r w:rsidR="004416E4">
        <w:rPr>
          <w:sz w:val="22"/>
          <w:szCs w:val="22"/>
        </w:rPr>
        <w:t xml:space="preserve"> </w:t>
      </w:r>
      <w:r>
        <w:rPr>
          <w:sz w:val="22"/>
          <w:szCs w:val="22"/>
        </w:rPr>
        <w:t xml:space="preserve">counting votes (but not reporting vote totals) and communicating the name of the winner.  The Speaker of the House, in conjunction with the Executive Committee shall determine where, when and how the results are announced. </w:t>
      </w:r>
      <w:r w:rsidRPr="00C60340">
        <w:rPr>
          <w:sz w:val="22"/>
          <w:szCs w:val="22"/>
        </w:rPr>
        <w:t xml:space="preserve">  </w:t>
      </w:r>
    </w:p>
    <w:p w14:paraId="1936C327" w14:textId="77777777" w:rsidR="005155C8" w:rsidRPr="00C60340" w:rsidRDefault="005155C8" w:rsidP="005155C8">
      <w:pPr>
        <w:ind w:left="900" w:hanging="180"/>
        <w:rPr>
          <w:sz w:val="22"/>
          <w:szCs w:val="22"/>
        </w:rPr>
      </w:pPr>
    </w:p>
    <w:p w14:paraId="64E96EEE" w14:textId="77777777" w:rsidR="005155C8" w:rsidRDefault="000916E6" w:rsidP="005155C8">
      <w:pPr>
        <w:ind w:left="900" w:hanging="180"/>
        <w:rPr>
          <w:sz w:val="22"/>
          <w:szCs w:val="22"/>
        </w:rPr>
      </w:pPr>
      <w:r>
        <w:rPr>
          <w:sz w:val="22"/>
          <w:szCs w:val="22"/>
        </w:rPr>
        <w:t>h</w:t>
      </w:r>
      <w:r w:rsidR="005155C8" w:rsidRPr="00C60340">
        <w:rPr>
          <w:sz w:val="22"/>
          <w:szCs w:val="22"/>
        </w:rPr>
        <w:t>. APPROVAL: The council is responsible for approving anything that is proposed for distribution with the HOD and then taking the necessary steps to see that it is distributed. This includes, but is not limited to, campaign brochures, notices of courses, and notices of other functions and meetings.</w:t>
      </w:r>
    </w:p>
    <w:p w14:paraId="6A519067" w14:textId="77777777" w:rsidR="005155C8" w:rsidRDefault="005155C8" w:rsidP="005155C8">
      <w:pPr>
        <w:ind w:left="900" w:hanging="180"/>
        <w:rPr>
          <w:sz w:val="22"/>
          <w:szCs w:val="22"/>
        </w:rPr>
      </w:pPr>
    </w:p>
    <w:p w14:paraId="561DA77E" w14:textId="77777777" w:rsidR="005155C8" w:rsidRPr="00DD510E" w:rsidRDefault="005155C8" w:rsidP="007A2449">
      <w:pPr>
        <w:pStyle w:val="ListParagraph"/>
        <w:numPr>
          <w:ilvl w:val="0"/>
          <w:numId w:val="134"/>
        </w:numPr>
        <w:tabs>
          <w:tab w:val="left" w:pos="-1440"/>
        </w:tabs>
        <w:rPr>
          <w:sz w:val="22"/>
          <w:szCs w:val="22"/>
        </w:rPr>
      </w:pPr>
      <w:r w:rsidRPr="00DD510E">
        <w:rPr>
          <w:sz w:val="22"/>
          <w:szCs w:val="22"/>
        </w:rPr>
        <w:t>To adhere to the Sunset Review Process and Schedule outlined in Policy Type V.: Board Policy Statements.</w:t>
      </w:r>
    </w:p>
    <w:p w14:paraId="4AAF7213" w14:textId="77777777" w:rsidR="005155C8" w:rsidRDefault="005155C8" w:rsidP="005155C8">
      <w:pPr>
        <w:ind w:left="810" w:hanging="270"/>
        <w:rPr>
          <w:sz w:val="22"/>
          <w:szCs w:val="22"/>
        </w:rPr>
      </w:pPr>
    </w:p>
    <w:p w14:paraId="47B832EC" w14:textId="2ACD3E3D" w:rsidR="00541540" w:rsidRDefault="00AC43F9" w:rsidP="007A2449">
      <w:pPr>
        <w:pStyle w:val="ListParagraph"/>
        <w:numPr>
          <w:ilvl w:val="0"/>
          <w:numId w:val="134"/>
        </w:numPr>
        <w:rPr>
          <w:spacing w:val="-3"/>
          <w:sz w:val="22"/>
          <w:szCs w:val="22"/>
        </w:rPr>
      </w:pPr>
      <w:r w:rsidRPr="00AC43F9">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6348E">
        <w:rPr>
          <w:spacing w:val="-3"/>
          <w:sz w:val="22"/>
          <w:szCs w:val="22"/>
        </w:rPr>
        <w:t xml:space="preserve">appropriate </w:t>
      </w:r>
      <w:r w:rsidRPr="00AC43F9">
        <w:rPr>
          <w:spacing w:val="-3"/>
          <w:sz w:val="22"/>
          <w:szCs w:val="22"/>
        </w:rPr>
        <w:t>Board Meeting at least every three years, beginning 2019.</w:t>
      </w:r>
    </w:p>
    <w:p w14:paraId="0086506B" w14:textId="77777777" w:rsidR="00330F05" w:rsidRPr="00A8763A" w:rsidRDefault="00330F05" w:rsidP="00A8763A">
      <w:pPr>
        <w:pStyle w:val="ListParagraph"/>
        <w:rPr>
          <w:spacing w:val="-3"/>
          <w:sz w:val="22"/>
          <w:szCs w:val="22"/>
        </w:rPr>
      </w:pPr>
    </w:p>
    <w:p w14:paraId="3BC7D3B1" w14:textId="17BB2156" w:rsidR="0020342E" w:rsidRPr="00DD510E" w:rsidRDefault="0020342E" w:rsidP="007A2449">
      <w:pPr>
        <w:pStyle w:val="ListParagraph"/>
        <w:numPr>
          <w:ilvl w:val="0"/>
          <w:numId w:val="134"/>
        </w:numPr>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w:t>
      </w:r>
      <w:r w:rsidR="001F6FEC">
        <w:rPr>
          <w:sz w:val="22"/>
          <w:szCs w:val="22"/>
        </w:rPr>
        <w:t xml:space="preserve">Dispute Resolution Committee </w:t>
      </w:r>
      <w:r w:rsidRPr="0020342E">
        <w:rPr>
          <w:sz w:val="22"/>
          <w:szCs w:val="22"/>
        </w:rPr>
        <w:t>for further review.</w:t>
      </w:r>
    </w:p>
    <w:p w14:paraId="7C10F754" w14:textId="77777777" w:rsidR="00A746A1" w:rsidRDefault="00A746A1" w:rsidP="005155C8">
      <w:pPr>
        <w:ind w:left="810" w:hanging="270"/>
        <w:rPr>
          <w:sz w:val="22"/>
          <w:szCs w:val="22"/>
        </w:rPr>
      </w:pPr>
    </w:p>
    <w:p w14:paraId="31ED4881" w14:textId="77777777" w:rsidR="008621CA" w:rsidRPr="00DD510E" w:rsidRDefault="008621CA" w:rsidP="007A2449">
      <w:pPr>
        <w:pStyle w:val="ListParagraph"/>
        <w:numPr>
          <w:ilvl w:val="0"/>
          <w:numId w:val="134"/>
        </w:numPr>
        <w:rPr>
          <w:sz w:val="22"/>
          <w:szCs w:val="22"/>
        </w:rPr>
      </w:pPr>
      <w:r w:rsidRPr="00DD510E">
        <w:rPr>
          <w:sz w:val="22"/>
          <w:szCs w:val="22"/>
        </w:rPr>
        <w:t xml:space="preserve">HOD policy </w:t>
      </w:r>
      <w:r w:rsidR="003B4221" w:rsidRPr="00DD510E">
        <w:rPr>
          <w:sz w:val="22"/>
          <w:szCs w:val="22"/>
        </w:rPr>
        <w:t>2014:116H-H-6</w:t>
      </w:r>
      <w:r w:rsidRPr="00DD510E">
        <w:rPr>
          <w:sz w:val="22"/>
          <w:szCs w:val="22"/>
        </w:rPr>
        <w:t xml:space="preserve"> shall be interpreted, including but not limited to, as follows:</w:t>
      </w:r>
    </w:p>
    <w:p w14:paraId="7703416B" w14:textId="77777777" w:rsidR="008621CA" w:rsidRPr="008621CA" w:rsidRDefault="008621CA" w:rsidP="008621CA">
      <w:pPr>
        <w:ind w:left="810" w:hanging="270"/>
        <w:rPr>
          <w:sz w:val="22"/>
          <w:szCs w:val="22"/>
        </w:rPr>
      </w:pPr>
    </w:p>
    <w:p w14:paraId="52F1ADCA" w14:textId="77777777" w:rsidR="008621CA" w:rsidRPr="008621CA" w:rsidRDefault="008621CA" w:rsidP="008621CA">
      <w:pPr>
        <w:ind w:left="810" w:hanging="270"/>
        <w:rPr>
          <w:sz w:val="22"/>
          <w:szCs w:val="22"/>
        </w:rPr>
      </w:pPr>
      <w:r w:rsidRPr="008621CA">
        <w:rPr>
          <w:sz w:val="22"/>
          <w:szCs w:val="22"/>
        </w:rPr>
        <w:t>Distribution of commercial literature</w:t>
      </w:r>
    </w:p>
    <w:p w14:paraId="1CA50B68" w14:textId="77777777" w:rsidR="008621CA" w:rsidRPr="008621CA" w:rsidRDefault="008621CA" w:rsidP="008621CA">
      <w:pPr>
        <w:ind w:left="810" w:hanging="270"/>
        <w:rPr>
          <w:sz w:val="22"/>
          <w:szCs w:val="22"/>
        </w:rPr>
      </w:pPr>
    </w:p>
    <w:p w14:paraId="02B35347" w14:textId="77777777" w:rsidR="003B4221" w:rsidRPr="003B4221" w:rsidRDefault="003B4221" w:rsidP="003B4221">
      <w:pPr>
        <w:ind w:left="810" w:hanging="270"/>
        <w:rPr>
          <w:i/>
          <w:sz w:val="22"/>
          <w:szCs w:val="22"/>
        </w:rPr>
      </w:pPr>
      <w:r w:rsidRPr="003B4221">
        <w:rPr>
          <w:i/>
          <w:sz w:val="22"/>
          <w:szCs w:val="22"/>
        </w:rPr>
        <w:t>2014:116H-H-6</w:t>
      </w:r>
    </w:p>
    <w:p w14:paraId="348E6AA3" w14:textId="77777777" w:rsidR="003B4221" w:rsidRPr="003B4221" w:rsidRDefault="003B4221" w:rsidP="003B4221">
      <w:pPr>
        <w:ind w:left="810" w:hanging="270"/>
        <w:rPr>
          <w:i/>
          <w:sz w:val="22"/>
          <w:szCs w:val="22"/>
        </w:rPr>
      </w:pPr>
    </w:p>
    <w:p w14:paraId="569DD09F" w14:textId="77777777" w:rsidR="003B4221" w:rsidRPr="003B4221" w:rsidRDefault="003B4221" w:rsidP="003B4221">
      <w:pPr>
        <w:ind w:left="810" w:hanging="270"/>
        <w:rPr>
          <w:i/>
          <w:sz w:val="22"/>
          <w:szCs w:val="22"/>
        </w:rPr>
      </w:pPr>
      <w:r w:rsidRPr="003B4221">
        <w:rPr>
          <w:i/>
          <w:sz w:val="22"/>
          <w:szCs w:val="22"/>
        </w:rPr>
        <w:t>“Resolved, that 98:1-H-7 be amended following approval of the separation of governance and the scientific session.”</w:t>
      </w:r>
    </w:p>
    <w:p w14:paraId="7F5959B2" w14:textId="77777777" w:rsidR="003B4221" w:rsidRPr="003B4221" w:rsidRDefault="003B4221" w:rsidP="003B4221">
      <w:pPr>
        <w:ind w:left="810" w:hanging="270"/>
        <w:rPr>
          <w:i/>
          <w:sz w:val="22"/>
          <w:szCs w:val="22"/>
        </w:rPr>
      </w:pPr>
      <w:r w:rsidRPr="003B4221">
        <w:rPr>
          <w:i/>
          <w:sz w:val="22"/>
          <w:szCs w:val="22"/>
        </w:rPr>
        <w:t xml:space="preserve"> </w:t>
      </w:r>
    </w:p>
    <w:p w14:paraId="21D2FE1F" w14:textId="77777777" w:rsidR="003B4221" w:rsidRPr="003B4221" w:rsidRDefault="003B4221" w:rsidP="003B4221">
      <w:pPr>
        <w:ind w:left="810" w:hanging="270"/>
        <w:rPr>
          <w:i/>
          <w:sz w:val="22"/>
          <w:szCs w:val="22"/>
        </w:rPr>
      </w:pPr>
      <w:r w:rsidRPr="003B4221">
        <w:rPr>
          <w:i/>
          <w:sz w:val="22"/>
          <w:szCs w:val="22"/>
        </w:rPr>
        <w:t>“Resolved, that the distribution of literature concerning dental meetings be limited to that portion of the exhibit hall designed for that purpose at the AGD’s scientific session, and be it further</w:t>
      </w:r>
    </w:p>
    <w:p w14:paraId="366BB9DD" w14:textId="77777777" w:rsidR="003B4221" w:rsidRPr="003B4221" w:rsidRDefault="003B4221" w:rsidP="003B4221">
      <w:pPr>
        <w:ind w:left="810" w:hanging="270"/>
        <w:rPr>
          <w:i/>
          <w:sz w:val="22"/>
          <w:szCs w:val="22"/>
        </w:rPr>
      </w:pPr>
    </w:p>
    <w:p w14:paraId="5DC61B84" w14:textId="77777777" w:rsidR="003B4221" w:rsidRPr="003B4221" w:rsidRDefault="003B4221" w:rsidP="003B4221">
      <w:pPr>
        <w:ind w:left="810" w:hanging="270"/>
        <w:rPr>
          <w:i/>
          <w:sz w:val="22"/>
          <w:szCs w:val="22"/>
        </w:rPr>
      </w:pPr>
      <w:r w:rsidRPr="003B4221">
        <w:rPr>
          <w:i/>
          <w:sz w:val="22"/>
          <w:szCs w:val="22"/>
        </w:rPr>
        <w:t>Resolved, that commercial interests not be allowed to have literature distributed in the AGD House of Delegates at the Annual Meeting, and be it further</w:t>
      </w:r>
    </w:p>
    <w:p w14:paraId="141A74B1" w14:textId="77777777" w:rsidR="003B4221" w:rsidRPr="003B4221" w:rsidRDefault="003B4221" w:rsidP="003B4221">
      <w:pPr>
        <w:ind w:left="810" w:hanging="270"/>
        <w:rPr>
          <w:i/>
          <w:sz w:val="22"/>
          <w:szCs w:val="22"/>
        </w:rPr>
      </w:pPr>
    </w:p>
    <w:p w14:paraId="55FB66B1" w14:textId="77777777" w:rsidR="003B4221" w:rsidRPr="003B4221" w:rsidRDefault="003B4221" w:rsidP="003B4221">
      <w:pPr>
        <w:ind w:left="810" w:hanging="270"/>
        <w:rPr>
          <w:i/>
          <w:sz w:val="22"/>
          <w:szCs w:val="22"/>
        </w:rPr>
      </w:pPr>
      <w:r w:rsidRPr="003B4221">
        <w:rPr>
          <w:i/>
          <w:sz w:val="22"/>
          <w:szCs w:val="22"/>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14:paraId="289F7D94" w14:textId="77777777" w:rsidR="003B4221" w:rsidRPr="003B4221" w:rsidRDefault="003B4221" w:rsidP="003B4221">
      <w:pPr>
        <w:ind w:left="810" w:hanging="270"/>
        <w:rPr>
          <w:i/>
          <w:sz w:val="22"/>
          <w:szCs w:val="22"/>
        </w:rPr>
      </w:pPr>
    </w:p>
    <w:p w14:paraId="09A1521D" w14:textId="77777777" w:rsidR="003B4221" w:rsidRPr="003B4221" w:rsidRDefault="003B4221" w:rsidP="003B4221">
      <w:pPr>
        <w:ind w:left="810" w:hanging="270"/>
        <w:rPr>
          <w:i/>
          <w:sz w:val="22"/>
          <w:szCs w:val="22"/>
        </w:rPr>
      </w:pPr>
      <w:r w:rsidRPr="003B4221">
        <w:rPr>
          <w:i/>
          <w:sz w:val="22"/>
          <w:szCs w:val="22"/>
        </w:rPr>
        <w:t>Resolved, that the AGD’s Executive Director and Speaker of the House determine whether literature concerning business being considered by the House is appropriate for distribution or display on the screen.”</w:t>
      </w:r>
    </w:p>
    <w:p w14:paraId="0CD7D09F" w14:textId="77777777" w:rsidR="003B4221" w:rsidRPr="003B4221" w:rsidRDefault="003B4221" w:rsidP="003B4221">
      <w:pPr>
        <w:ind w:left="810" w:hanging="270"/>
        <w:rPr>
          <w:i/>
          <w:sz w:val="22"/>
          <w:szCs w:val="22"/>
        </w:rPr>
      </w:pPr>
      <w:r w:rsidRPr="003B4221">
        <w:rPr>
          <w:i/>
          <w:sz w:val="22"/>
          <w:szCs w:val="22"/>
        </w:rPr>
        <w:tab/>
      </w:r>
    </w:p>
    <w:p w14:paraId="4E6B0C13" w14:textId="77777777" w:rsidR="003B4221" w:rsidRPr="003B4221" w:rsidRDefault="003B4221" w:rsidP="003B4221">
      <w:pPr>
        <w:ind w:left="810" w:hanging="270"/>
        <w:rPr>
          <w:i/>
          <w:sz w:val="22"/>
          <w:szCs w:val="22"/>
        </w:rPr>
      </w:pPr>
      <w:r w:rsidRPr="003B4221">
        <w:rPr>
          <w:i/>
          <w:sz w:val="22"/>
          <w:szCs w:val="22"/>
        </w:rPr>
        <w:t>“Resolved, that 98:1-H-7 be amended following approval of the separation of governance and the scientific session.”</w:t>
      </w:r>
    </w:p>
    <w:p w14:paraId="7BBB0419" w14:textId="77777777" w:rsidR="003B4221" w:rsidRPr="003B4221" w:rsidRDefault="003B4221" w:rsidP="003B4221">
      <w:pPr>
        <w:ind w:left="810" w:hanging="270"/>
        <w:rPr>
          <w:i/>
          <w:sz w:val="22"/>
          <w:szCs w:val="22"/>
        </w:rPr>
      </w:pPr>
      <w:r w:rsidRPr="003B4221">
        <w:rPr>
          <w:i/>
          <w:sz w:val="22"/>
          <w:szCs w:val="22"/>
        </w:rPr>
        <w:t xml:space="preserve"> </w:t>
      </w:r>
    </w:p>
    <w:p w14:paraId="5099330F" w14:textId="77777777" w:rsidR="003B4221" w:rsidRPr="003B4221" w:rsidRDefault="003B4221" w:rsidP="003B4221">
      <w:pPr>
        <w:ind w:left="810" w:hanging="270"/>
        <w:rPr>
          <w:i/>
          <w:sz w:val="22"/>
          <w:szCs w:val="22"/>
        </w:rPr>
      </w:pPr>
      <w:r w:rsidRPr="003B4221">
        <w:rPr>
          <w:i/>
          <w:sz w:val="22"/>
          <w:szCs w:val="22"/>
        </w:rPr>
        <w:t>“Resolved, that the distribution of literature concerning dental meetings be limited to that portion of the exhibit hall designed for that purpose at the AGD’s scientific session, and be it further</w:t>
      </w:r>
    </w:p>
    <w:p w14:paraId="2048A995" w14:textId="77777777" w:rsidR="003B4221" w:rsidRPr="003B4221" w:rsidRDefault="003B4221" w:rsidP="003B4221">
      <w:pPr>
        <w:ind w:left="810" w:hanging="270"/>
        <w:rPr>
          <w:i/>
          <w:sz w:val="22"/>
          <w:szCs w:val="22"/>
        </w:rPr>
      </w:pPr>
    </w:p>
    <w:p w14:paraId="1E9E7885" w14:textId="77777777" w:rsidR="003B4221" w:rsidRPr="003B4221" w:rsidRDefault="003B4221" w:rsidP="003B4221">
      <w:pPr>
        <w:ind w:left="810" w:hanging="270"/>
        <w:rPr>
          <w:i/>
          <w:sz w:val="22"/>
          <w:szCs w:val="22"/>
        </w:rPr>
      </w:pPr>
      <w:r w:rsidRPr="003B4221">
        <w:rPr>
          <w:i/>
          <w:sz w:val="22"/>
          <w:szCs w:val="22"/>
        </w:rPr>
        <w:t>Resolved, that commercial interests not be allowed to have literature distributed in the AGD House of Delegates at the Annual Meeting, and be it further</w:t>
      </w:r>
    </w:p>
    <w:p w14:paraId="4082536B" w14:textId="77777777" w:rsidR="003B4221" w:rsidRPr="003B4221" w:rsidRDefault="003B4221" w:rsidP="003B4221">
      <w:pPr>
        <w:ind w:left="810" w:hanging="270"/>
        <w:rPr>
          <w:i/>
          <w:sz w:val="22"/>
          <w:szCs w:val="22"/>
        </w:rPr>
      </w:pPr>
    </w:p>
    <w:p w14:paraId="62C70630" w14:textId="77777777" w:rsidR="003B4221" w:rsidRPr="003B4221" w:rsidRDefault="003B4221" w:rsidP="003B4221">
      <w:pPr>
        <w:ind w:left="810" w:hanging="270"/>
        <w:rPr>
          <w:i/>
          <w:sz w:val="22"/>
          <w:szCs w:val="22"/>
        </w:rPr>
      </w:pPr>
      <w:r w:rsidRPr="003B4221">
        <w:rPr>
          <w:i/>
          <w:sz w:val="22"/>
          <w:szCs w:val="22"/>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14:paraId="084542DF" w14:textId="77777777" w:rsidR="003B4221" w:rsidRPr="003B4221" w:rsidRDefault="003B4221" w:rsidP="003B4221">
      <w:pPr>
        <w:ind w:left="810" w:hanging="270"/>
        <w:rPr>
          <w:i/>
          <w:sz w:val="22"/>
          <w:szCs w:val="22"/>
        </w:rPr>
      </w:pPr>
    </w:p>
    <w:p w14:paraId="642319E9" w14:textId="77777777" w:rsidR="003B4221" w:rsidRPr="009655C9" w:rsidRDefault="003B4221" w:rsidP="003B4221">
      <w:pPr>
        <w:ind w:left="810" w:hanging="270"/>
        <w:rPr>
          <w:i/>
          <w:sz w:val="22"/>
          <w:szCs w:val="22"/>
        </w:rPr>
      </w:pPr>
      <w:r w:rsidRPr="003B4221">
        <w:rPr>
          <w:i/>
          <w:sz w:val="22"/>
          <w:szCs w:val="22"/>
        </w:rPr>
        <w:t>Resolved, that the AGD’s Executive Director and Speaker of the House determine whether literature concerning business being considered by the House is appropriate for distribution or display on the screen.”</w:t>
      </w:r>
    </w:p>
    <w:p w14:paraId="31A5E2A0" w14:textId="77777777" w:rsidR="008621CA" w:rsidRPr="008621CA" w:rsidRDefault="008621CA" w:rsidP="008621CA">
      <w:pPr>
        <w:ind w:left="810" w:hanging="270"/>
        <w:rPr>
          <w:sz w:val="22"/>
          <w:szCs w:val="22"/>
        </w:rPr>
      </w:pPr>
    </w:p>
    <w:p w14:paraId="43F3EBF1" w14:textId="77777777" w:rsidR="008621CA" w:rsidRPr="008621CA" w:rsidRDefault="008621CA" w:rsidP="008621CA">
      <w:pPr>
        <w:ind w:left="810" w:hanging="270"/>
        <w:rPr>
          <w:sz w:val="22"/>
          <w:szCs w:val="22"/>
        </w:rPr>
      </w:pPr>
      <w:r w:rsidRPr="008621CA">
        <w:rPr>
          <w:sz w:val="22"/>
          <w:szCs w:val="22"/>
        </w:rPr>
        <w:t>a.  Invitations to receptions of AGD officers, who are not candidates shall not need approval of the committee.</w:t>
      </w:r>
    </w:p>
    <w:p w14:paraId="7FAF51E4" w14:textId="77777777" w:rsidR="008621CA" w:rsidRPr="008621CA" w:rsidRDefault="008621CA" w:rsidP="008621CA">
      <w:pPr>
        <w:ind w:left="810" w:hanging="270"/>
        <w:rPr>
          <w:sz w:val="22"/>
          <w:szCs w:val="22"/>
        </w:rPr>
      </w:pPr>
      <w:r w:rsidRPr="008621CA">
        <w:rPr>
          <w:sz w:val="22"/>
          <w:szCs w:val="22"/>
        </w:rPr>
        <w:t>b.  A constituent, region or delegate, wishing to advocate in writing a position on business before the HOD shall not need approval of the committee.</w:t>
      </w:r>
    </w:p>
    <w:p w14:paraId="03E593C3" w14:textId="77777777" w:rsidR="008621CA" w:rsidRPr="00931281" w:rsidRDefault="008621CA" w:rsidP="008621CA">
      <w:pPr>
        <w:ind w:left="810" w:hanging="270"/>
        <w:rPr>
          <w:sz w:val="22"/>
          <w:szCs w:val="22"/>
        </w:rPr>
      </w:pPr>
      <w:r w:rsidRPr="008621CA">
        <w:rPr>
          <w:sz w:val="22"/>
          <w:szCs w:val="22"/>
        </w:rPr>
        <w:t>c.  All such aforementioned materials shall be distributed by the individuals involved, but so as not to disturb the HOD or set-up thereof.  Staff shall not distribute these materials.</w:t>
      </w:r>
    </w:p>
    <w:p w14:paraId="1962641A" w14:textId="77777777" w:rsidR="008621CA" w:rsidRDefault="008621CA">
      <w:pPr>
        <w:rPr>
          <w:sz w:val="22"/>
          <w:szCs w:val="22"/>
        </w:rPr>
      </w:pPr>
    </w:p>
    <w:p w14:paraId="7184E4D7" w14:textId="16A55819" w:rsidR="002D5EBC" w:rsidRDefault="002D5EBC" w:rsidP="007A2449">
      <w:pPr>
        <w:pStyle w:val="ResolutionTemplate"/>
        <w:numPr>
          <w:ilvl w:val="0"/>
          <w:numId w:val="134"/>
        </w:numPr>
        <w:pBdr>
          <w:top w:val="none" w:sz="0" w:space="0" w:color="auto"/>
          <w:left w:val="none" w:sz="0" w:space="0" w:color="auto"/>
          <w:bottom w:val="none" w:sz="0" w:space="0" w:color="auto"/>
          <w:right w:val="none" w:sz="0" w:space="0" w:color="auto"/>
        </w:pBdr>
        <w:ind w:left="0" w:firstLine="0"/>
        <w:rPr>
          <w:b w:val="0"/>
          <w:sz w:val="22"/>
          <w:szCs w:val="22"/>
        </w:rPr>
      </w:pPr>
      <w:r w:rsidRPr="00A10824">
        <w:rPr>
          <w:b w:val="0"/>
          <w:sz w:val="22"/>
          <w:szCs w:val="22"/>
        </w:rPr>
        <w:t xml:space="preserve">Dispute Resolution Committee </w:t>
      </w:r>
    </w:p>
    <w:p w14:paraId="6031659C" w14:textId="77777777" w:rsidR="00A10824" w:rsidRPr="00A10824" w:rsidRDefault="00A10824" w:rsidP="00A10824">
      <w:pPr>
        <w:pStyle w:val="ResolutionTemplate"/>
        <w:pBdr>
          <w:top w:val="none" w:sz="0" w:space="0" w:color="auto"/>
          <w:left w:val="none" w:sz="0" w:space="0" w:color="auto"/>
          <w:bottom w:val="none" w:sz="0" w:space="0" w:color="auto"/>
          <w:right w:val="none" w:sz="0" w:space="0" w:color="auto"/>
        </w:pBdr>
        <w:rPr>
          <w:b w:val="0"/>
          <w:sz w:val="22"/>
          <w:szCs w:val="22"/>
        </w:rPr>
      </w:pPr>
    </w:p>
    <w:p w14:paraId="124C0F75" w14:textId="77777777" w:rsidR="002D5EBC" w:rsidRPr="001F4F07" w:rsidRDefault="002D5EBC" w:rsidP="007A2449">
      <w:pPr>
        <w:pStyle w:val="ResolutionTemplate"/>
        <w:numPr>
          <w:ilvl w:val="0"/>
          <w:numId w:val="199"/>
        </w:numPr>
        <w:pBdr>
          <w:top w:val="none" w:sz="0" w:space="0" w:color="auto"/>
          <w:left w:val="none" w:sz="0" w:space="0" w:color="auto"/>
          <w:bottom w:val="none" w:sz="0" w:space="0" w:color="auto"/>
          <w:right w:val="none" w:sz="0" w:space="0" w:color="auto"/>
        </w:pBdr>
        <w:adjustRightInd/>
        <w:rPr>
          <w:b w:val="0"/>
          <w:sz w:val="22"/>
          <w:szCs w:val="22"/>
        </w:rPr>
      </w:pPr>
      <w:r w:rsidRPr="001F4F07">
        <w:rPr>
          <w:b w:val="0"/>
          <w:sz w:val="22"/>
          <w:szCs w:val="22"/>
        </w:rPr>
        <w:t xml:space="preserve">The Dispute Resolution Committee (DRC) shall consist of five (5) members serving no more than two (2) consecutive three (3) year terms.  </w:t>
      </w:r>
    </w:p>
    <w:p w14:paraId="0AF9BF05" w14:textId="77777777" w:rsidR="002D5EBC" w:rsidRPr="001F4F07" w:rsidRDefault="002D5EBC" w:rsidP="007A2449">
      <w:pPr>
        <w:pStyle w:val="ResolutionTemplate"/>
        <w:numPr>
          <w:ilvl w:val="0"/>
          <w:numId w:val="200"/>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t>Criteria for appointment to this committee shall be member dentists who specialize in the established peer review process and/or certified mediation experience.  Further criteria include the willingness and ability to be completely neutral is resolving disputes amongst AGD leaders.</w:t>
      </w:r>
    </w:p>
    <w:p w14:paraId="2A21C92E" w14:textId="3BCA6A41" w:rsidR="002D5EBC" w:rsidRPr="001F4F07" w:rsidRDefault="00EC3302" w:rsidP="007A2449">
      <w:pPr>
        <w:pStyle w:val="ResolutionTemplate"/>
        <w:numPr>
          <w:ilvl w:val="0"/>
          <w:numId w:val="200"/>
        </w:numPr>
        <w:pBdr>
          <w:top w:val="none" w:sz="0" w:space="0" w:color="auto"/>
          <w:left w:val="none" w:sz="0" w:space="0" w:color="auto"/>
          <w:bottom w:val="none" w:sz="0" w:space="0" w:color="auto"/>
          <w:right w:val="none" w:sz="0" w:space="0" w:color="auto"/>
        </w:pBdr>
        <w:adjustRightInd/>
        <w:ind w:left="1080"/>
        <w:rPr>
          <w:b w:val="0"/>
          <w:sz w:val="22"/>
          <w:szCs w:val="22"/>
        </w:rPr>
      </w:pPr>
      <w:r>
        <w:rPr>
          <w:b w:val="0"/>
          <w:sz w:val="22"/>
          <w:szCs w:val="22"/>
        </w:rPr>
        <w:t>Initially, this committee</w:t>
      </w:r>
      <w:r w:rsidR="002D5EBC" w:rsidRPr="001F4F07">
        <w:rPr>
          <w:b w:val="0"/>
          <w:sz w:val="22"/>
          <w:szCs w:val="22"/>
        </w:rPr>
        <w:t xml:space="preserve"> will be appointed through a call to volunteers soliciting qualified volunteers.  Additional appointments shall be accomplished within the Call to Leader Engagement solicitation for all other council and committee appointments. The appointed individuals shall be the consensus appointments of the president</w:t>
      </w:r>
      <w:r w:rsidR="00FC1B0C">
        <w:rPr>
          <w:b w:val="0"/>
          <w:sz w:val="22"/>
          <w:szCs w:val="22"/>
        </w:rPr>
        <w:t>, president-elect, and vice president</w:t>
      </w:r>
      <w:r w:rsidR="002D5EBC" w:rsidRPr="001F4F07">
        <w:rPr>
          <w:b w:val="0"/>
          <w:sz w:val="22"/>
          <w:szCs w:val="22"/>
        </w:rPr>
        <w:t xml:space="preserve">. One committee member shall be selected by the incoming President annually to be the chair. The </w:t>
      </w:r>
      <w:r w:rsidR="00FC1B0C">
        <w:rPr>
          <w:b w:val="0"/>
          <w:sz w:val="22"/>
          <w:szCs w:val="22"/>
        </w:rPr>
        <w:t>voting members of the</w:t>
      </w:r>
      <w:r w:rsidR="002D5EBC" w:rsidRPr="001F4F07">
        <w:rPr>
          <w:b w:val="0"/>
          <w:sz w:val="22"/>
          <w:szCs w:val="22"/>
        </w:rPr>
        <w:t xml:space="preserve"> Board shall vote to either confirm or reject the nominated individuals.</w:t>
      </w:r>
    </w:p>
    <w:p w14:paraId="6D2FC38C" w14:textId="77777777" w:rsidR="002D5EBC" w:rsidRPr="001F4F07" w:rsidRDefault="002D5EBC" w:rsidP="002D5EBC">
      <w:pPr>
        <w:pStyle w:val="ResolutionTemplate"/>
        <w:pBdr>
          <w:top w:val="none" w:sz="0" w:space="0" w:color="auto"/>
          <w:left w:val="none" w:sz="0" w:space="0" w:color="auto"/>
          <w:bottom w:val="none" w:sz="0" w:space="0" w:color="auto"/>
          <w:right w:val="none" w:sz="0" w:space="0" w:color="auto"/>
        </w:pBdr>
        <w:rPr>
          <w:b w:val="0"/>
          <w:sz w:val="22"/>
          <w:szCs w:val="22"/>
        </w:rPr>
      </w:pPr>
    </w:p>
    <w:p w14:paraId="5C6DC9E5" w14:textId="77777777" w:rsidR="002D5EBC" w:rsidRPr="001F4F07" w:rsidRDefault="002D5EBC" w:rsidP="007A2449">
      <w:pPr>
        <w:pStyle w:val="ResolutionTemplate"/>
        <w:numPr>
          <w:ilvl w:val="0"/>
          <w:numId w:val="199"/>
        </w:numPr>
        <w:pBdr>
          <w:top w:val="none" w:sz="0" w:space="0" w:color="auto"/>
          <w:left w:val="none" w:sz="0" w:space="0" w:color="auto"/>
          <w:bottom w:val="none" w:sz="0" w:space="0" w:color="auto"/>
          <w:right w:val="none" w:sz="0" w:space="0" w:color="auto"/>
        </w:pBdr>
        <w:adjustRightInd/>
        <w:rPr>
          <w:b w:val="0"/>
          <w:sz w:val="22"/>
          <w:szCs w:val="22"/>
        </w:rPr>
      </w:pPr>
      <w:r w:rsidRPr="001F4F07">
        <w:rPr>
          <w:b w:val="0"/>
          <w:sz w:val="22"/>
          <w:szCs w:val="22"/>
        </w:rPr>
        <w:t xml:space="preserve">It shall be the duty of the Dispute Resolution Committee to: </w:t>
      </w:r>
    </w:p>
    <w:p w14:paraId="7AE72FBA" w14:textId="77777777" w:rsidR="002D5EBC" w:rsidRPr="001F4F07" w:rsidRDefault="002D5EBC" w:rsidP="007A2449">
      <w:pPr>
        <w:pStyle w:val="ResolutionTemplate"/>
        <w:numPr>
          <w:ilvl w:val="0"/>
          <w:numId w:val="201"/>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lastRenderedPageBreak/>
        <w:t>Review the Code of Conduct and Whistleblower Policies annually and recommend any proposed changes to the Board for approval.</w:t>
      </w:r>
    </w:p>
    <w:p w14:paraId="121EF519" w14:textId="77777777" w:rsidR="002D5EBC" w:rsidRPr="001F4F07" w:rsidRDefault="002D5EBC" w:rsidP="007A2449">
      <w:pPr>
        <w:pStyle w:val="ResolutionTemplate"/>
        <w:numPr>
          <w:ilvl w:val="0"/>
          <w:numId w:val="201"/>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t>Review with staff liaison and manage the process for communicating the Code of Conduct to AGD personnel, volunteers, and the Board and monitoring compliance therewith.</w:t>
      </w:r>
    </w:p>
    <w:p w14:paraId="48AD83BE" w14:textId="77777777" w:rsidR="002D5EBC" w:rsidRPr="001F4F07" w:rsidRDefault="002D5EBC" w:rsidP="007A2449">
      <w:pPr>
        <w:pStyle w:val="ResolutionTemplate"/>
        <w:numPr>
          <w:ilvl w:val="0"/>
          <w:numId w:val="201"/>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t>Receive updates from management and AGD legal counsel regarding compliance matters and/or any significant risks or exposures facing the organization excluding those items reserved for the Audit Committee.</w:t>
      </w:r>
    </w:p>
    <w:p w14:paraId="43A3EAB0" w14:textId="13795747" w:rsidR="002D5EBC" w:rsidRPr="001F4F07" w:rsidRDefault="002D5EBC" w:rsidP="007A2449">
      <w:pPr>
        <w:pStyle w:val="ResolutionTemplate"/>
        <w:numPr>
          <w:ilvl w:val="0"/>
          <w:numId w:val="201"/>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t>The Chair</w:t>
      </w:r>
      <w:r w:rsidR="00F20B0A" w:rsidRPr="00273F47">
        <w:rPr>
          <w:b w:val="0"/>
          <w:sz w:val="22"/>
        </w:rPr>
        <w:t>, in accordance with Code of Conduct section XIV,</w:t>
      </w:r>
      <w:r w:rsidR="00F20B0A" w:rsidRPr="00F20B0A">
        <w:rPr>
          <w:b w:val="0"/>
          <w:sz w:val="22"/>
        </w:rPr>
        <w:t xml:space="preserve"> </w:t>
      </w:r>
      <w:r w:rsidRPr="001F4F07">
        <w:rPr>
          <w:b w:val="0"/>
          <w:sz w:val="22"/>
          <w:szCs w:val="22"/>
        </w:rPr>
        <w:t>will select the mediator either in person or through electronic means with both the petitioner who has a grievance against another member along with the member who is the subject of the grievance or with a member who has been accused of violating the Code of Conduct.  The Board shall fund from contingency funds any face to face meetings, for both internal and external mediation.</w:t>
      </w:r>
    </w:p>
    <w:p w14:paraId="026F338A" w14:textId="77777777" w:rsidR="002D5EBC" w:rsidRPr="001F4F07" w:rsidRDefault="002D5EBC" w:rsidP="007A2449">
      <w:pPr>
        <w:pStyle w:val="ResolutionTemplate"/>
        <w:numPr>
          <w:ilvl w:val="0"/>
          <w:numId w:val="201"/>
        </w:numPr>
        <w:pBdr>
          <w:top w:val="none" w:sz="0" w:space="0" w:color="auto"/>
          <w:left w:val="none" w:sz="0" w:space="0" w:color="auto"/>
          <w:bottom w:val="none" w:sz="0" w:space="0" w:color="auto"/>
          <w:right w:val="none" w:sz="0" w:space="0" w:color="auto"/>
        </w:pBdr>
        <w:adjustRightInd/>
        <w:ind w:left="1080"/>
        <w:rPr>
          <w:b w:val="0"/>
          <w:sz w:val="22"/>
          <w:szCs w:val="22"/>
        </w:rPr>
      </w:pPr>
      <w:r w:rsidRPr="001F4F07">
        <w:rPr>
          <w:b w:val="0"/>
          <w:sz w:val="22"/>
          <w:szCs w:val="22"/>
        </w:rPr>
        <w:t>The mediator will then attempt to get both parties to come to an agreed outcome.</w:t>
      </w:r>
    </w:p>
    <w:p w14:paraId="3B96000C" w14:textId="4F145FE3" w:rsidR="00F20B0A" w:rsidRPr="00F20B0A" w:rsidRDefault="00F20B0A" w:rsidP="00273F47">
      <w:pPr>
        <w:pStyle w:val="ResolutionTemplate"/>
        <w:numPr>
          <w:ilvl w:val="0"/>
          <w:numId w:val="282"/>
        </w:numPr>
        <w:pBdr>
          <w:top w:val="none" w:sz="0" w:space="0" w:color="auto"/>
          <w:left w:val="none" w:sz="0" w:space="0" w:color="auto"/>
          <w:bottom w:val="none" w:sz="0" w:space="0" w:color="auto"/>
          <w:right w:val="none" w:sz="0" w:space="0" w:color="auto"/>
        </w:pBdr>
        <w:ind w:left="1620"/>
        <w:rPr>
          <w:b w:val="0"/>
          <w:sz w:val="22"/>
          <w:szCs w:val="22"/>
        </w:rPr>
      </w:pPr>
      <w:r w:rsidRPr="00F20B0A">
        <w:rPr>
          <w:b w:val="0"/>
          <w:sz w:val="22"/>
          <w:szCs w:val="22"/>
        </w:rPr>
        <w:t>Should all involved parties agree to the outcome of the mediation, the mediator shall forward a brief synopsis of the conflict and a summary of the agreed upon resolution to the Board for informational purposes.</w:t>
      </w:r>
    </w:p>
    <w:p w14:paraId="71E5D705" w14:textId="2CC3F658" w:rsidR="006F164D" w:rsidRDefault="00F20B0A" w:rsidP="00273F47">
      <w:pPr>
        <w:pStyle w:val="ResolutionTemplate"/>
        <w:numPr>
          <w:ilvl w:val="0"/>
          <w:numId w:val="282"/>
        </w:numPr>
        <w:pBdr>
          <w:top w:val="none" w:sz="0" w:space="0" w:color="auto"/>
          <w:left w:val="none" w:sz="0" w:space="0" w:color="auto"/>
          <w:bottom w:val="none" w:sz="0" w:space="0" w:color="auto"/>
          <w:right w:val="none" w:sz="0" w:space="0" w:color="auto"/>
        </w:pBdr>
        <w:adjustRightInd/>
        <w:ind w:left="1620"/>
        <w:rPr>
          <w:b w:val="0"/>
          <w:sz w:val="22"/>
          <w:szCs w:val="22"/>
        </w:rPr>
      </w:pPr>
      <w:r w:rsidRPr="00F20B0A">
        <w:rPr>
          <w:b w:val="0"/>
          <w:sz w:val="22"/>
          <w:szCs w:val="22"/>
        </w:rPr>
        <w:t>In the event mediation is unsuccessful the mediator shall inform the Board, who shall refer the matter to an external arbitrator.</w:t>
      </w:r>
    </w:p>
    <w:p w14:paraId="7883E725" w14:textId="39C465D7" w:rsidR="002D5EBC" w:rsidRDefault="002D5EBC" w:rsidP="009A2251">
      <w:pPr>
        <w:pStyle w:val="ResolutionTemplate"/>
        <w:numPr>
          <w:ilvl w:val="0"/>
          <w:numId w:val="282"/>
        </w:numPr>
        <w:pBdr>
          <w:top w:val="none" w:sz="0" w:space="0" w:color="auto"/>
          <w:left w:val="none" w:sz="0" w:space="0" w:color="auto"/>
          <w:bottom w:val="none" w:sz="0" w:space="0" w:color="auto"/>
          <w:right w:val="none" w:sz="0" w:space="0" w:color="auto"/>
        </w:pBdr>
        <w:adjustRightInd/>
        <w:ind w:left="1620"/>
        <w:rPr>
          <w:b w:val="0"/>
          <w:sz w:val="22"/>
          <w:szCs w:val="22"/>
        </w:rPr>
      </w:pPr>
      <w:r w:rsidRPr="001F4F07">
        <w:rPr>
          <w:b w:val="0"/>
          <w:sz w:val="22"/>
          <w:szCs w:val="22"/>
        </w:rPr>
        <w:t xml:space="preserve">The external arbitrator shall report his or her findings, including violations of federal, state, or local law, recommendations and the decision by the parties to the Board.  The findings of the outside arbitrator, as forwarded to the Board for approval, shall be binding as agreed upon by the parties involved. </w:t>
      </w:r>
    </w:p>
    <w:p w14:paraId="3E83B53C" w14:textId="03B3774F" w:rsidR="009A2251" w:rsidRPr="001F4F07" w:rsidRDefault="009A2251" w:rsidP="00273F47">
      <w:pPr>
        <w:pStyle w:val="ResolutionTemplate"/>
        <w:numPr>
          <w:ilvl w:val="0"/>
          <w:numId w:val="282"/>
        </w:numPr>
        <w:pBdr>
          <w:top w:val="none" w:sz="0" w:space="0" w:color="auto"/>
          <w:left w:val="none" w:sz="0" w:space="0" w:color="auto"/>
          <w:bottom w:val="none" w:sz="0" w:space="0" w:color="auto"/>
          <w:right w:val="none" w:sz="0" w:space="0" w:color="auto"/>
        </w:pBdr>
        <w:adjustRightInd/>
        <w:ind w:left="1620"/>
        <w:rPr>
          <w:b w:val="0"/>
          <w:sz w:val="22"/>
          <w:szCs w:val="22"/>
        </w:rPr>
      </w:pPr>
      <w:r w:rsidRPr="009A2251">
        <w:rPr>
          <w:b w:val="0"/>
          <w:sz w:val="22"/>
          <w:szCs w:val="22"/>
        </w:rPr>
        <w:t>Should one or more involved parties refuse to participate in the mediation, the mediator shall forward a summary of the incident to the Board and a brief account of the attempt at resolution.  The mediator shall also forward the names of any non-participatory individual to the Board which shall deal with that individual as described in the Code of Conduct and to the extent allowed by law.</w:t>
      </w:r>
    </w:p>
    <w:p w14:paraId="77477F2F" w14:textId="77777777" w:rsidR="002D5EBC" w:rsidRPr="001F4F07" w:rsidRDefault="002D5EBC" w:rsidP="002D5EBC">
      <w:pPr>
        <w:pStyle w:val="ResolutionTemplate"/>
        <w:pBdr>
          <w:top w:val="none" w:sz="0" w:space="0" w:color="auto"/>
          <w:left w:val="none" w:sz="0" w:space="0" w:color="auto"/>
          <w:bottom w:val="none" w:sz="0" w:space="0" w:color="auto"/>
          <w:right w:val="none" w:sz="0" w:space="0" w:color="auto"/>
        </w:pBdr>
        <w:rPr>
          <w:b w:val="0"/>
          <w:sz w:val="22"/>
          <w:szCs w:val="22"/>
        </w:rPr>
      </w:pPr>
    </w:p>
    <w:p w14:paraId="0CE71AF3" w14:textId="77777777" w:rsidR="002D5EBC" w:rsidRPr="001F4F07" w:rsidRDefault="002D5EBC" w:rsidP="007A2449">
      <w:pPr>
        <w:pStyle w:val="ResolutionTemplate"/>
        <w:numPr>
          <w:ilvl w:val="0"/>
          <w:numId w:val="199"/>
        </w:numPr>
        <w:pBdr>
          <w:top w:val="none" w:sz="0" w:space="0" w:color="auto"/>
          <w:left w:val="none" w:sz="0" w:space="0" w:color="auto"/>
          <w:bottom w:val="none" w:sz="0" w:space="0" w:color="auto"/>
          <w:right w:val="none" w:sz="0" w:space="0" w:color="auto"/>
        </w:pBdr>
        <w:adjustRightInd/>
        <w:rPr>
          <w:b w:val="0"/>
          <w:sz w:val="22"/>
          <w:szCs w:val="22"/>
        </w:rPr>
      </w:pPr>
      <w:r w:rsidRPr="001F4F07">
        <w:rPr>
          <w:b w:val="0"/>
          <w:sz w:val="22"/>
          <w:szCs w:val="22"/>
        </w:rPr>
        <w:t>The Committee will adhere to the Sunset Review Process and Schedule outlined in Policy Type V.: Board Policy Statements.</w:t>
      </w:r>
    </w:p>
    <w:p w14:paraId="19018CE9" w14:textId="77777777" w:rsidR="002D5EBC" w:rsidRPr="001F4F07" w:rsidRDefault="002D5EBC" w:rsidP="002D5EBC">
      <w:pPr>
        <w:pStyle w:val="ResolutionTemplate"/>
        <w:pBdr>
          <w:top w:val="none" w:sz="0" w:space="0" w:color="auto"/>
          <w:left w:val="none" w:sz="0" w:space="0" w:color="auto"/>
          <w:bottom w:val="none" w:sz="0" w:space="0" w:color="auto"/>
          <w:right w:val="none" w:sz="0" w:space="0" w:color="auto"/>
        </w:pBdr>
        <w:rPr>
          <w:b w:val="0"/>
          <w:sz w:val="22"/>
          <w:szCs w:val="22"/>
        </w:rPr>
      </w:pPr>
    </w:p>
    <w:p w14:paraId="6B8775B2" w14:textId="77777777" w:rsidR="002D5EBC" w:rsidRPr="001F4F07" w:rsidRDefault="002D5EBC" w:rsidP="007A2449">
      <w:pPr>
        <w:pStyle w:val="ResolutionTemplate"/>
        <w:numPr>
          <w:ilvl w:val="0"/>
          <w:numId w:val="199"/>
        </w:numPr>
        <w:pBdr>
          <w:top w:val="none" w:sz="0" w:space="0" w:color="auto"/>
          <w:left w:val="none" w:sz="0" w:space="0" w:color="auto"/>
          <w:bottom w:val="none" w:sz="0" w:space="0" w:color="auto"/>
          <w:right w:val="none" w:sz="0" w:space="0" w:color="auto"/>
        </w:pBdr>
        <w:adjustRightInd/>
        <w:rPr>
          <w:b w:val="0"/>
          <w:spacing w:val="-3"/>
          <w:sz w:val="22"/>
          <w:szCs w:val="22"/>
        </w:rPr>
      </w:pPr>
      <w:r w:rsidRPr="001F4F07">
        <w:rPr>
          <w:b w:val="0"/>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appropriate Board Meeting at least every three years, beginning 2019.</w:t>
      </w:r>
    </w:p>
    <w:p w14:paraId="46BB3090" w14:textId="77777777" w:rsidR="002D5EBC" w:rsidRPr="001F4F07" w:rsidRDefault="002D5EBC" w:rsidP="002D5EBC">
      <w:pPr>
        <w:pStyle w:val="ResolutionTemplate"/>
        <w:pBdr>
          <w:top w:val="none" w:sz="0" w:space="0" w:color="auto"/>
          <w:left w:val="none" w:sz="0" w:space="0" w:color="auto"/>
          <w:bottom w:val="none" w:sz="0" w:space="0" w:color="auto"/>
          <w:right w:val="none" w:sz="0" w:space="0" w:color="auto"/>
        </w:pBdr>
        <w:rPr>
          <w:b w:val="0"/>
          <w:sz w:val="22"/>
          <w:szCs w:val="22"/>
        </w:rPr>
      </w:pPr>
    </w:p>
    <w:p w14:paraId="1642EABE" w14:textId="77777777" w:rsidR="002D5EBC" w:rsidRPr="002D5EBC" w:rsidRDefault="002D5EBC" w:rsidP="007A2449">
      <w:pPr>
        <w:pStyle w:val="ResolutionTemplate"/>
        <w:numPr>
          <w:ilvl w:val="0"/>
          <w:numId w:val="199"/>
        </w:numPr>
        <w:pBdr>
          <w:top w:val="none" w:sz="0" w:space="0" w:color="auto"/>
          <w:left w:val="none" w:sz="0" w:space="0" w:color="auto"/>
          <w:bottom w:val="none" w:sz="0" w:space="0" w:color="auto"/>
          <w:right w:val="none" w:sz="0" w:space="0" w:color="auto"/>
        </w:pBdr>
        <w:adjustRightInd/>
        <w:rPr>
          <w:sz w:val="22"/>
          <w:szCs w:val="22"/>
        </w:rPr>
      </w:pPr>
      <w:r w:rsidRPr="001F4F07">
        <w:rPr>
          <w:b w:val="0"/>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Dispute Resolution Committee for further review.</w:t>
      </w:r>
    </w:p>
    <w:p w14:paraId="4E451E91" w14:textId="77777777" w:rsidR="002D5EBC" w:rsidRPr="001F4F07" w:rsidRDefault="002D5EBC" w:rsidP="002D5EBC">
      <w:pPr>
        <w:pStyle w:val="ResolutionTemplate"/>
        <w:pBdr>
          <w:top w:val="none" w:sz="0" w:space="0" w:color="auto"/>
          <w:left w:val="none" w:sz="0" w:space="0" w:color="auto"/>
          <w:bottom w:val="none" w:sz="0" w:space="0" w:color="auto"/>
          <w:right w:val="none" w:sz="0" w:space="0" w:color="auto"/>
        </w:pBdr>
        <w:adjustRightInd/>
        <w:ind w:left="720"/>
        <w:rPr>
          <w:sz w:val="22"/>
          <w:szCs w:val="22"/>
        </w:rPr>
      </w:pPr>
    </w:p>
    <w:p w14:paraId="5BE83188" w14:textId="5550652C" w:rsidR="00A51FF6" w:rsidRPr="00A8763A" w:rsidRDefault="002D5EBC"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r>
        <w:rPr>
          <w:b w:val="0"/>
          <w:color w:val="000000" w:themeColor="text1"/>
          <w:sz w:val="22"/>
          <w:szCs w:val="22"/>
        </w:rPr>
        <w:t>H</w:t>
      </w:r>
      <w:r w:rsidR="00A51FF6" w:rsidRPr="00A8763A">
        <w:rPr>
          <w:b w:val="0"/>
          <w:color w:val="000000" w:themeColor="text1"/>
          <w:sz w:val="22"/>
          <w:szCs w:val="22"/>
        </w:rPr>
        <w:t>. Examination Assessment Committee</w:t>
      </w:r>
    </w:p>
    <w:p w14:paraId="75C10DDD"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0A3DC0DD"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1.</w:t>
      </w:r>
      <w:r w:rsidRPr="00A8763A">
        <w:rPr>
          <w:b w:val="0"/>
          <w:color w:val="000000" w:themeColor="text1"/>
          <w:sz w:val="22"/>
          <w:szCs w:val="22"/>
        </w:rPr>
        <w:tab/>
        <w:t>The Examination Assessment Committee shall be composed of six (6) members, at least one (1) of whom shall be a member of the Examination</w:t>
      </w:r>
      <w:r w:rsidRPr="00A8763A">
        <w:rPr>
          <w:b w:val="0"/>
          <w:strike/>
          <w:color w:val="000000" w:themeColor="text1"/>
          <w:sz w:val="22"/>
          <w:szCs w:val="22"/>
        </w:rPr>
        <w:t>s</w:t>
      </w:r>
      <w:r w:rsidRPr="00A8763A">
        <w:rPr>
          <w:b w:val="0"/>
          <w:color w:val="000000" w:themeColor="text1"/>
          <w:sz w:val="22"/>
          <w:szCs w:val="22"/>
        </w:rPr>
        <w:t xml:space="preserve"> Council, with each of the</w:t>
      </w:r>
      <w:r>
        <w:rPr>
          <w:b w:val="0"/>
          <w:color w:val="000000" w:themeColor="text1"/>
          <w:sz w:val="22"/>
          <w:szCs w:val="22"/>
        </w:rPr>
        <w:t xml:space="preserve"> </w:t>
      </w:r>
      <w:r w:rsidRPr="00A8763A">
        <w:rPr>
          <w:b w:val="0"/>
          <w:color w:val="000000" w:themeColor="text1"/>
          <w:sz w:val="22"/>
          <w:szCs w:val="22"/>
        </w:rPr>
        <w:t>six (6) members having achieved Fellowship or Mastership status within the organization;</w:t>
      </w:r>
    </w:p>
    <w:p w14:paraId="7E1C8F36"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28AEFBE9" w14:textId="635BCE43"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rPr>
          <w:b w:val="0"/>
          <w:color w:val="000000" w:themeColor="text1"/>
          <w:sz w:val="22"/>
          <w:szCs w:val="22"/>
        </w:rPr>
      </w:pPr>
      <w:r w:rsidRPr="00A8763A">
        <w:rPr>
          <w:b w:val="0"/>
          <w:color w:val="000000" w:themeColor="text1"/>
          <w:sz w:val="22"/>
          <w:szCs w:val="22"/>
        </w:rPr>
        <w:t>Those committee members who are not members of the Examination Council shall serve no more than two (2) consecutive three- (3) year terms on the committee;</w:t>
      </w:r>
    </w:p>
    <w:p w14:paraId="5C02E5B2"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7632C583"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2.</w:t>
      </w:r>
      <w:r w:rsidRPr="00A8763A">
        <w:rPr>
          <w:b w:val="0"/>
          <w:color w:val="000000" w:themeColor="text1"/>
          <w:sz w:val="22"/>
          <w:szCs w:val="22"/>
        </w:rPr>
        <w:tab/>
        <w:t>It shall be the duty of the committee:</w:t>
      </w:r>
    </w:p>
    <w:p w14:paraId="14D0295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10CF37C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a.</w:t>
      </w:r>
      <w:r w:rsidRPr="00A8763A">
        <w:rPr>
          <w:b w:val="0"/>
          <w:color w:val="000000" w:themeColor="text1"/>
          <w:sz w:val="22"/>
          <w:szCs w:val="22"/>
        </w:rPr>
        <w:tab/>
        <w:t>To review the preliminary and approve the final version of the Fellowship Examination;</w:t>
      </w:r>
    </w:p>
    <w:p w14:paraId="789C0EE8"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p>
    <w:p w14:paraId="15F4C1E9"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b.</w:t>
      </w:r>
      <w:r w:rsidRPr="00A8763A">
        <w:rPr>
          <w:b w:val="0"/>
          <w:color w:val="000000" w:themeColor="text1"/>
          <w:sz w:val="22"/>
          <w:szCs w:val="22"/>
        </w:rPr>
        <w:tab/>
        <w:t>To review all course materials for the Fellowship Review Course annually;</w:t>
      </w:r>
    </w:p>
    <w:p w14:paraId="69BFC336"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p>
    <w:p w14:paraId="7CB0D7F7"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c.</w:t>
      </w:r>
      <w:r w:rsidRPr="00A8763A">
        <w:rPr>
          <w:b w:val="0"/>
          <w:color w:val="000000" w:themeColor="text1"/>
          <w:sz w:val="22"/>
          <w:szCs w:val="22"/>
        </w:rPr>
        <w:tab/>
        <w:t>To maintain an adequate pool of examination items that can be utilized for the Fellowship Examination.</w:t>
      </w:r>
    </w:p>
    <w:p w14:paraId="275A0768"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43DAF12E"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3.</w:t>
      </w:r>
      <w:r w:rsidRPr="00A8763A">
        <w:rPr>
          <w:b w:val="0"/>
          <w:color w:val="000000" w:themeColor="text1"/>
          <w:sz w:val="22"/>
          <w:szCs w:val="22"/>
        </w:rPr>
        <w:tab/>
        <w:t>To adhere to the Sunset Review Process and Schedule outlined in Policy Type V.: Board Policy Statements.</w:t>
      </w:r>
    </w:p>
    <w:p w14:paraId="416347B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18C3987E" w14:textId="1ED9808E"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4.</w:t>
      </w:r>
      <w:r w:rsidRPr="00A8763A">
        <w:rPr>
          <w:b w:val="0"/>
          <w:color w:val="000000" w:themeColor="text1"/>
          <w:sz w:val="22"/>
          <w:szCs w:val="22"/>
        </w:rPr>
        <w:tab/>
      </w:r>
      <w:r w:rsidRPr="00A8763A">
        <w:rPr>
          <w:b w:val="0"/>
          <w:color w:val="000000" w:themeColor="text1"/>
          <w:spacing w:val="-3"/>
          <w:sz w:val="22"/>
          <w:szCs w:val="22"/>
        </w:rPr>
        <w:t xml:space="preserve">Each Council and Committee shall evaluate the revenues and expenses pricing of all its programs and services annually as part of the budget process. Additionally, each Council and Committee shall provide a complete revenue and expense analysis to the Board at </w:t>
      </w:r>
      <w:r w:rsidR="00D6348E">
        <w:rPr>
          <w:b w:val="0"/>
          <w:color w:val="000000" w:themeColor="text1"/>
          <w:spacing w:val="-3"/>
          <w:sz w:val="22"/>
          <w:szCs w:val="22"/>
        </w:rPr>
        <w:t xml:space="preserve">the appropriate </w:t>
      </w:r>
      <w:r w:rsidRPr="00A8763A">
        <w:rPr>
          <w:b w:val="0"/>
          <w:color w:val="000000" w:themeColor="text1"/>
          <w:spacing w:val="-3"/>
          <w:sz w:val="22"/>
          <w:szCs w:val="22"/>
        </w:rPr>
        <w:t>Board Meeting at least every three years, beginning 2019.</w:t>
      </w:r>
    </w:p>
    <w:p w14:paraId="22BDDF29"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6926E303" w14:textId="2F48AA46"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5.</w:t>
      </w:r>
      <w:r w:rsidRPr="00A8763A">
        <w:rPr>
          <w:b w:val="0"/>
          <w:color w:val="000000" w:themeColor="text1"/>
          <w:sz w:val="22"/>
          <w:szCs w:val="22"/>
        </w:rPr>
        <w:tab/>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w:t>
      </w:r>
      <w:r w:rsidR="001F6FEC">
        <w:rPr>
          <w:b w:val="0"/>
          <w:color w:val="000000" w:themeColor="text1"/>
          <w:sz w:val="22"/>
          <w:szCs w:val="22"/>
        </w:rPr>
        <w:t xml:space="preserve">Dispute Resolution Committee </w:t>
      </w:r>
      <w:r w:rsidRPr="00A8763A">
        <w:rPr>
          <w:b w:val="0"/>
          <w:color w:val="000000" w:themeColor="text1"/>
          <w:sz w:val="22"/>
          <w:szCs w:val="22"/>
        </w:rPr>
        <w:t>for further review.</w:t>
      </w:r>
    </w:p>
    <w:p w14:paraId="37753C48" w14:textId="77777777" w:rsidR="00A746A1" w:rsidRDefault="00A746A1">
      <w:pPr>
        <w:tabs>
          <w:tab w:val="left" w:pos="360"/>
          <w:tab w:val="left" w:pos="720"/>
          <w:tab w:val="left" w:pos="1080"/>
        </w:tabs>
        <w:ind w:left="1080" w:hanging="1080"/>
        <w:rPr>
          <w:sz w:val="22"/>
          <w:szCs w:val="22"/>
        </w:rPr>
      </w:pPr>
    </w:p>
    <w:p w14:paraId="279675D7" w14:textId="5B72966D" w:rsidR="00B10404" w:rsidRDefault="002D5EBC">
      <w:pPr>
        <w:tabs>
          <w:tab w:val="left" w:pos="-1440"/>
          <w:tab w:val="left" w:pos="1080"/>
        </w:tabs>
        <w:ind w:left="1080" w:hanging="1080"/>
        <w:rPr>
          <w:sz w:val="22"/>
          <w:szCs w:val="22"/>
        </w:rPr>
      </w:pPr>
      <w:r>
        <w:rPr>
          <w:sz w:val="22"/>
          <w:szCs w:val="22"/>
        </w:rPr>
        <w:t>I</w:t>
      </w:r>
      <w:r w:rsidR="008734B2">
        <w:rPr>
          <w:sz w:val="22"/>
          <w:szCs w:val="22"/>
        </w:rPr>
        <w:t xml:space="preserve">. </w:t>
      </w:r>
      <w:r w:rsidR="00757F88">
        <w:rPr>
          <w:sz w:val="22"/>
          <w:szCs w:val="22"/>
        </w:rPr>
        <w:t>Examination Development Committee</w:t>
      </w:r>
    </w:p>
    <w:p w14:paraId="52339138" w14:textId="77777777" w:rsidR="00B10404" w:rsidRDefault="00B10404">
      <w:pPr>
        <w:tabs>
          <w:tab w:val="left" w:pos="-1440"/>
          <w:tab w:val="left" w:pos="1080"/>
        </w:tabs>
        <w:ind w:left="1080" w:hanging="1080"/>
        <w:rPr>
          <w:sz w:val="22"/>
          <w:szCs w:val="22"/>
        </w:rPr>
      </w:pPr>
    </w:p>
    <w:p w14:paraId="1F570290" w14:textId="77777777" w:rsidR="00B10404" w:rsidRDefault="008734B2" w:rsidP="00020535">
      <w:pPr>
        <w:numPr>
          <w:ilvl w:val="0"/>
          <w:numId w:val="24"/>
        </w:numPr>
        <w:tabs>
          <w:tab w:val="left" w:pos="-1440"/>
          <w:tab w:val="left" w:pos="1080"/>
        </w:tabs>
        <w:rPr>
          <w:sz w:val="22"/>
          <w:szCs w:val="22"/>
        </w:rPr>
      </w:pPr>
      <w:r w:rsidRPr="002064B2">
        <w:rPr>
          <w:sz w:val="22"/>
          <w:szCs w:val="22"/>
        </w:rPr>
        <w:t xml:space="preserve">The </w:t>
      </w:r>
      <w:r w:rsidR="00757F88">
        <w:rPr>
          <w:sz w:val="22"/>
          <w:szCs w:val="22"/>
        </w:rPr>
        <w:t xml:space="preserve">Examination Development </w:t>
      </w:r>
      <w:r w:rsidRPr="002064B2">
        <w:rPr>
          <w:sz w:val="22"/>
          <w:szCs w:val="22"/>
        </w:rPr>
        <w:t>Committee</w:t>
      </w:r>
      <w:r>
        <w:rPr>
          <w:sz w:val="22"/>
          <w:szCs w:val="22"/>
        </w:rPr>
        <w:t xml:space="preserve"> </w:t>
      </w:r>
      <w:r w:rsidRPr="002064B2">
        <w:rPr>
          <w:sz w:val="22"/>
          <w:szCs w:val="22"/>
        </w:rPr>
        <w:t xml:space="preserve">shall be composed of </w:t>
      </w:r>
      <w:r w:rsidR="00757F88">
        <w:rPr>
          <w:sz w:val="22"/>
          <w:szCs w:val="22"/>
        </w:rPr>
        <w:t>six</w:t>
      </w:r>
      <w:r w:rsidRPr="002064B2">
        <w:rPr>
          <w:sz w:val="22"/>
          <w:szCs w:val="22"/>
        </w:rPr>
        <w:t xml:space="preserve"> (</w:t>
      </w:r>
      <w:r w:rsidR="00757F88">
        <w:rPr>
          <w:sz w:val="22"/>
          <w:szCs w:val="22"/>
        </w:rPr>
        <w:t>6</w:t>
      </w:r>
      <w:r w:rsidRPr="002064B2">
        <w:rPr>
          <w:sz w:val="22"/>
          <w:szCs w:val="22"/>
        </w:rPr>
        <w:t>) members, at least one (1) of whom shall be a member of the Examination</w:t>
      </w:r>
      <w:r>
        <w:rPr>
          <w:sz w:val="22"/>
          <w:szCs w:val="22"/>
        </w:rPr>
        <w:t xml:space="preserve"> Council</w:t>
      </w:r>
      <w:r w:rsidRPr="002064B2">
        <w:rPr>
          <w:sz w:val="22"/>
          <w:szCs w:val="22"/>
        </w:rPr>
        <w:t xml:space="preserve">, with each of the </w:t>
      </w:r>
      <w:r w:rsidR="00757F88">
        <w:rPr>
          <w:sz w:val="22"/>
          <w:szCs w:val="22"/>
        </w:rPr>
        <w:t>six</w:t>
      </w:r>
      <w:r w:rsidRPr="002064B2">
        <w:rPr>
          <w:sz w:val="22"/>
          <w:szCs w:val="22"/>
        </w:rPr>
        <w:t xml:space="preserve"> (</w:t>
      </w:r>
      <w:r w:rsidR="00757F88">
        <w:rPr>
          <w:sz w:val="22"/>
          <w:szCs w:val="22"/>
        </w:rPr>
        <w:t>6</w:t>
      </w:r>
      <w:r w:rsidRPr="002064B2">
        <w:rPr>
          <w:sz w:val="22"/>
          <w:szCs w:val="22"/>
        </w:rPr>
        <w:t xml:space="preserve">) members </w:t>
      </w:r>
      <w:r w:rsidR="002435B4">
        <w:rPr>
          <w:sz w:val="22"/>
          <w:szCs w:val="22"/>
        </w:rPr>
        <w:t xml:space="preserve">having achieved </w:t>
      </w:r>
      <w:r w:rsidRPr="002064B2">
        <w:rPr>
          <w:sz w:val="22"/>
          <w:szCs w:val="22"/>
        </w:rPr>
        <w:t>Fellowship or Mastership status within the organization;</w:t>
      </w:r>
    </w:p>
    <w:p w14:paraId="680A1365" w14:textId="77777777" w:rsidR="00B10404" w:rsidRDefault="00B10404">
      <w:pPr>
        <w:tabs>
          <w:tab w:val="left" w:pos="1080"/>
        </w:tabs>
        <w:ind w:left="1080" w:hanging="360"/>
        <w:rPr>
          <w:sz w:val="22"/>
          <w:szCs w:val="22"/>
        </w:rPr>
      </w:pPr>
    </w:p>
    <w:p w14:paraId="6596F5A9" w14:textId="77777777" w:rsidR="00B10404" w:rsidRDefault="008734B2">
      <w:pPr>
        <w:tabs>
          <w:tab w:val="left" w:pos="-1440"/>
          <w:tab w:val="left" w:pos="720"/>
        </w:tabs>
        <w:ind w:left="720"/>
        <w:rPr>
          <w:sz w:val="22"/>
          <w:szCs w:val="22"/>
        </w:rPr>
      </w:pPr>
      <w:r w:rsidRPr="002064B2">
        <w:rPr>
          <w:sz w:val="22"/>
          <w:szCs w:val="22"/>
        </w:rPr>
        <w:t xml:space="preserve">Those committee members who are not members of the Examinations </w:t>
      </w:r>
      <w:r>
        <w:rPr>
          <w:sz w:val="22"/>
          <w:szCs w:val="22"/>
        </w:rPr>
        <w:t xml:space="preserve">Council </w:t>
      </w:r>
      <w:r w:rsidRPr="002064B2">
        <w:rPr>
          <w:sz w:val="22"/>
          <w:szCs w:val="22"/>
        </w:rPr>
        <w:t xml:space="preserve">shall serve no </w:t>
      </w:r>
      <w:r>
        <w:rPr>
          <w:sz w:val="22"/>
          <w:szCs w:val="22"/>
        </w:rPr>
        <w:t>m</w:t>
      </w:r>
      <w:r w:rsidRPr="002064B2">
        <w:rPr>
          <w:sz w:val="22"/>
          <w:szCs w:val="22"/>
        </w:rPr>
        <w:t xml:space="preserve">ore than </w:t>
      </w:r>
      <w:r>
        <w:rPr>
          <w:sz w:val="22"/>
          <w:szCs w:val="22"/>
        </w:rPr>
        <w:t>two</w:t>
      </w:r>
      <w:r w:rsidRPr="002064B2">
        <w:rPr>
          <w:sz w:val="22"/>
          <w:szCs w:val="22"/>
        </w:rPr>
        <w:t xml:space="preserve"> (</w:t>
      </w:r>
      <w:r>
        <w:rPr>
          <w:sz w:val="22"/>
          <w:szCs w:val="22"/>
        </w:rPr>
        <w:t>2</w:t>
      </w:r>
      <w:r w:rsidRPr="002064B2">
        <w:rPr>
          <w:sz w:val="22"/>
          <w:szCs w:val="22"/>
        </w:rPr>
        <w:t xml:space="preserve">) consecutive </w:t>
      </w:r>
      <w:r>
        <w:rPr>
          <w:sz w:val="22"/>
          <w:szCs w:val="22"/>
        </w:rPr>
        <w:t>three</w:t>
      </w:r>
      <w:r w:rsidR="003522BA">
        <w:rPr>
          <w:sz w:val="22"/>
          <w:szCs w:val="22"/>
        </w:rPr>
        <w:t>-</w:t>
      </w:r>
      <w:r>
        <w:rPr>
          <w:sz w:val="22"/>
          <w:szCs w:val="22"/>
        </w:rPr>
        <w:t xml:space="preserve"> (3) </w:t>
      </w:r>
      <w:r w:rsidRPr="002064B2">
        <w:rPr>
          <w:sz w:val="22"/>
          <w:szCs w:val="22"/>
        </w:rPr>
        <w:t>year terms on the committee;</w:t>
      </w:r>
    </w:p>
    <w:p w14:paraId="6B5B4AC7" w14:textId="77777777" w:rsidR="00B10404" w:rsidRDefault="00B10404">
      <w:pPr>
        <w:tabs>
          <w:tab w:val="left" w:pos="-1440"/>
          <w:tab w:val="left" w:pos="720"/>
        </w:tabs>
        <w:ind w:left="720"/>
        <w:rPr>
          <w:sz w:val="22"/>
          <w:szCs w:val="22"/>
        </w:rPr>
      </w:pPr>
    </w:p>
    <w:p w14:paraId="2850B433" w14:textId="77777777" w:rsidR="00B10404" w:rsidRDefault="008734B2" w:rsidP="00020535">
      <w:pPr>
        <w:numPr>
          <w:ilvl w:val="0"/>
          <w:numId w:val="24"/>
        </w:numPr>
        <w:tabs>
          <w:tab w:val="left" w:pos="-1440"/>
          <w:tab w:val="left" w:pos="0"/>
        </w:tabs>
        <w:rPr>
          <w:sz w:val="22"/>
          <w:szCs w:val="22"/>
        </w:rPr>
      </w:pPr>
      <w:r w:rsidRPr="002064B2">
        <w:rPr>
          <w:sz w:val="22"/>
          <w:szCs w:val="22"/>
        </w:rPr>
        <w:t>It shall be the duty of the committee:</w:t>
      </w:r>
    </w:p>
    <w:p w14:paraId="3B1DBE67" w14:textId="77777777" w:rsidR="00B10404" w:rsidRDefault="00B10404">
      <w:pPr>
        <w:tabs>
          <w:tab w:val="left" w:pos="-1440"/>
          <w:tab w:val="left" w:pos="0"/>
        </w:tabs>
        <w:ind w:left="360"/>
        <w:rPr>
          <w:sz w:val="22"/>
          <w:szCs w:val="22"/>
        </w:rPr>
      </w:pPr>
    </w:p>
    <w:p w14:paraId="7F1E3FE5" w14:textId="77777777" w:rsidR="00541540" w:rsidRDefault="008734B2" w:rsidP="00020535">
      <w:pPr>
        <w:numPr>
          <w:ilvl w:val="1"/>
          <w:numId w:val="24"/>
        </w:numPr>
        <w:tabs>
          <w:tab w:val="clear" w:pos="1440"/>
          <w:tab w:val="left" w:pos="-1440"/>
          <w:tab w:val="left" w:pos="0"/>
          <w:tab w:val="num" w:pos="720"/>
        </w:tabs>
        <w:ind w:left="1080"/>
        <w:rPr>
          <w:sz w:val="22"/>
          <w:szCs w:val="22"/>
        </w:rPr>
      </w:pPr>
      <w:r w:rsidRPr="002064B2">
        <w:rPr>
          <w:sz w:val="22"/>
          <w:szCs w:val="22"/>
        </w:rPr>
        <w:t>To construct</w:t>
      </w:r>
      <w:r w:rsidR="002435B4">
        <w:rPr>
          <w:sz w:val="22"/>
          <w:szCs w:val="22"/>
        </w:rPr>
        <w:t>, and score</w:t>
      </w:r>
      <w:r w:rsidRPr="002064B2">
        <w:rPr>
          <w:sz w:val="22"/>
          <w:szCs w:val="22"/>
        </w:rPr>
        <w:t xml:space="preserve"> the Fellowship Examination;</w:t>
      </w:r>
    </w:p>
    <w:p w14:paraId="46862329" w14:textId="77777777" w:rsidR="00B10404" w:rsidRDefault="00B10404">
      <w:pPr>
        <w:tabs>
          <w:tab w:val="left" w:pos="-1440"/>
          <w:tab w:val="left" w:pos="0"/>
        </w:tabs>
        <w:ind w:left="720"/>
        <w:rPr>
          <w:sz w:val="22"/>
          <w:szCs w:val="22"/>
        </w:rPr>
      </w:pPr>
    </w:p>
    <w:p w14:paraId="22FFB62F" w14:textId="77777777" w:rsidR="00541540" w:rsidRDefault="002435B4" w:rsidP="00020535">
      <w:pPr>
        <w:numPr>
          <w:ilvl w:val="1"/>
          <w:numId w:val="24"/>
        </w:numPr>
        <w:tabs>
          <w:tab w:val="clear" w:pos="1440"/>
          <w:tab w:val="left" w:pos="-1440"/>
          <w:tab w:val="left" w:pos="0"/>
        </w:tabs>
        <w:ind w:left="1080"/>
        <w:rPr>
          <w:sz w:val="22"/>
          <w:szCs w:val="22"/>
        </w:rPr>
      </w:pPr>
      <w:r w:rsidRPr="002435B4">
        <w:t xml:space="preserve"> </w:t>
      </w:r>
      <w:r w:rsidRPr="002435B4">
        <w:rPr>
          <w:sz w:val="22"/>
          <w:szCs w:val="22"/>
        </w:rPr>
        <w:t>To make recommendations for an official passing score, based on the statistical analyses, for the annual Fellowship Examination to the Examinations Council;</w:t>
      </w:r>
    </w:p>
    <w:p w14:paraId="46FCFE31" w14:textId="77777777" w:rsidR="00B10404" w:rsidRDefault="00B10404">
      <w:pPr>
        <w:tabs>
          <w:tab w:val="left" w:pos="-1440"/>
          <w:tab w:val="left" w:pos="0"/>
        </w:tabs>
        <w:rPr>
          <w:sz w:val="22"/>
          <w:szCs w:val="22"/>
        </w:rPr>
      </w:pPr>
    </w:p>
    <w:p w14:paraId="72B084D3" w14:textId="77777777" w:rsidR="00541540" w:rsidRDefault="008734B2" w:rsidP="00020535">
      <w:pPr>
        <w:numPr>
          <w:ilvl w:val="1"/>
          <w:numId w:val="24"/>
        </w:numPr>
        <w:tabs>
          <w:tab w:val="clear" w:pos="1440"/>
          <w:tab w:val="left" w:pos="-1440"/>
          <w:tab w:val="left" w:pos="0"/>
          <w:tab w:val="num" w:pos="720"/>
        </w:tabs>
        <w:ind w:left="1080"/>
        <w:rPr>
          <w:sz w:val="22"/>
          <w:szCs w:val="22"/>
        </w:rPr>
      </w:pPr>
      <w:r w:rsidRPr="002064B2">
        <w:rPr>
          <w:sz w:val="22"/>
          <w:szCs w:val="22"/>
        </w:rPr>
        <w:t>To maintain an adequate pool of examination items that can be utilized for the Fellowship Examination.</w:t>
      </w:r>
    </w:p>
    <w:p w14:paraId="78E4897C" w14:textId="77777777" w:rsidR="00B10404" w:rsidRDefault="00B10404">
      <w:pPr>
        <w:tabs>
          <w:tab w:val="left" w:pos="360"/>
          <w:tab w:val="left" w:pos="720"/>
          <w:tab w:val="left" w:pos="1080"/>
        </w:tabs>
        <w:ind w:left="1080" w:hanging="1080"/>
        <w:rPr>
          <w:sz w:val="22"/>
          <w:szCs w:val="22"/>
        </w:rPr>
      </w:pPr>
    </w:p>
    <w:p w14:paraId="727B5D8B" w14:textId="77777777" w:rsidR="00B10404" w:rsidRPr="00DD510E" w:rsidRDefault="008532FC" w:rsidP="00DD510E">
      <w:pPr>
        <w:pStyle w:val="ListParagraph"/>
        <w:numPr>
          <w:ilvl w:val="0"/>
          <w:numId w:val="24"/>
        </w:numPr>
        <w:tabs>
          <w:tab w:val="left" w:pos="-1440"/>
        </w:tabs>
        <w:rPr>
          <w:sz w:val="22"/>
          <w:szCs w:val="22"/>
        </w:rPr>
      </w:pPr>
      <w:r w:rsidRPr="00DD510E">
        <w:rPr>
          <w:sz w:val="22"/>
          <w:szCs w:val="22"/>
        </w:rPr>
        <w:lastRenderedPageBreak/>
        <w:t>To adhere to the Sunset Review Process and Schedule outlined in Policy Type V.: Board Policy Statements.</w:t>
      </w:r>
    </w:p>
    <w:p w14:paraId="01C09550" w14:textId="77777777" w:rsidR="00B10404" w:rsidRDefault="00B10404">
      <w:pPr>
        <w:tabs>
          <w:tab w:val="left" w:pos="360"/>
          <w:tab w:val="left" w:pos="720"/>
          <w:tab w:val="left" w:pos="1080"/>
        </w:tabs>
        <w:ind w:left="1080" w:hanging="1080"/>
        <w:rPr>
          <w:sz w:val="22"/>
          <w:szCs w:val="22"/>
        </w:rPr>
      </w:pPr>
    </w:p>
    <w:p w14:paraId="542CBC42" w14:textId="19258BA0" w:rsidR="009E3F53" w:rsidRDefault="009E3F53" w:rsidP="00FB4D2D">
      <w:pPr>
        <w:pStyle w:val="ListParagraph"/>
        <w:numPr>
          <w:ilvl w:val="0"/>
          <w:numId w:val="24"/>
        </w:numPr>
        <w:rPr>
          <w:spacing w:val="-3"/>
          <w:sz w:val="22"/>
          <w:szCs w:val="22"/>
        </w:rPr>
      </w:pPr>
      <w:r w:rsidRPr="009E3F53">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6348E">
        <w:rPr>
          <w:spacing w:val="-3"/>
          <w:sz w:val="22"/>
          <w:szCs w:val="22"/>
        </w:rPr>
        <w:t xml:space="preserve"> appropriate</w:t>
      </w:r>
      <w:r w:rsidRPr="009E3F53">
        <w:rPr>
          <w:spacing w:val="-3"/>
          <w:sz w:val="22"/>
          <w:szCs w:val="22"/>
        </w:rPr>
        <w:t xml:space="preserve"> Board Meeting at least every three years, beginning 2019.</w:t>
      </w:r>
    </w:p>
    <w:p w14:paraId="533F1189" w14:textId="77777777" w:rsidR="009E3F53" w:rsidRPr="00A8763A" w:rsidRDefault="009E3F53" w:rsidP="00A8763A">
      <w:pPr>
        <w:pStyle w:val="ListParagraph"/>
        <w:rPr>
          <w:spacing w:val="-3"/>
          <w:sz w:val="22"/>
          <w:szCs w:val="22"/>
        </w:rPr>
      </w:pPr>
    </w:p>
    <w:p w14:paraId="35909248" w14:textId="36F060E8" w:rsidR="003D47C6" w:rsidRPr="00DD510E" w:rsidRDefault="003D47C6" w:rsidP="00DD510E">
      <w:pPr>
        <w:pStyle w:val="ListParagraph"/>
        <w:numPr>
          <w:ilvl w:val="0"/>
          <w:numId w:val="24"/>
        </w:numPr>
        <w:rPr>
          <w:sz w:val="22"/>
          <w:szCs w:val="22"/>
        </w:rPr>
      </w:pPr>
      <w:r w:rsidRPr="003D47C6">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3D47C6">
        <w:rPr>
          <w:sz w:val="22"/>
          <w:szCs w:val="22"/>
        </w:rPr>
        <w:t>forms and</w:t>
      </w:r>
      <w:r w:rsidRPr="003D47C6">
        <w:rPr>
          <w:sz w:val="22"/>
          <w:szCs w:val="22"/>
        </w:rPr>
        <w:t xml:space="preserve"> share them with their chairperson and also the executive office staff, who will in turn, forward them to the</w:t>
      </w:r>
      <w:r w:rsidR="001F6FEC">
        <w:rPr>
          <w:sz w:val="22"/>
          <w:szCs w:val="22"/>
        </w:rPr>
        <w:t xml:space="preserve"> Dispute Resolution Committee</w:t>
      </w:r>
      <w:r w:rsidRPr="003D47C6">
        <w:rPr>
          <w:sz w:val="22"/>
          <w:szCs w:val="22"/>
        </w:rPr>
        <w:t xml:space="preserve"> for further review.</w:t>
      </w:r>
    </w:p>
    <w:p w14:paraId="0648A203" w14:textId="77777777" w:rsidR="00A746A1" w:rsidRPr="00DC349A" w:rsidRDefault="00A746A1">
      <w:pPr>
        <w:tabs>
          <w:tab w:val="left" w:pos="360"/>
          <w:tab w:val="left" w:pos="720"/>
          <w:tab w:val="left" w:pos="1080"/>
        </w:tabs>
        <w:ind w:left="1080" w:hanging="1080"/>
        <w:rPr>
          <w:sz w:val="22"/>
          <w:szCs w:val="22"/>
        </w:rPr>
      </w:pPr>
    </w:p>
    <w:p w14:paraId="47D3732B" w14:textId="6329A329" w:rsidR="00A51FF6" w:rsidRDefault="002D5EBC" w:rsidP="00A51FF6">
      <w:pPr>
        <w:rPr>
          <w:sz w:val="22"/>
          <w:szCs w:val="22"/>
        </w:rPr>
      </w:pPr>
      <w:r>
        <w:rPr>
          <w:sz w:val="22"/>
          <w:szCs w:val="22"/>
        </w:rPr>
        <w:t>J</w:t>
      </w:r>
      <w:r w:rsidR="00A51FF6">
        <w:rPr>
          <w:sz w:val="22"/>
          <w:szCs w:val="22"/>
        </w:rPr>
        <w:t xml:space="preserve">. </w:t>
      </w:r>
      <w:r w:rsidR="00A51FF6" w:rsidRPr="002064B2">
        <w:rPr>
          <w:sz w:val="22"/>
          <w:szCs w:val="22"/>
        </w:rPr>
        <w:t xml:space="preserve">Examination </w:t>
      </w:r>
      <w:r w:rsidR="00A51FF6">
        <w:rPr>
          <w:sz w:val="22"/>
          <w:szCs w:val="22"/>
        </w:rPr>
        <w:t>Materials</w:t>
      </w:r>
      <w:r w:rsidR="00A51FF6" w:rsidRPr="002064B2">
        <w:rPr>
          <w:sz w:val="22"/>
          <w:szCs w:val="22"/>
        </w:rPr>
        <w:t xml:space="preserve"> Committee</w:t>
      </w:r>
    </w:p>
    <w:p w14:paraId="15F61F47" w14:textId="77777777" w:rsidR="00A51FF6" w:rsidRDefault="00A51FF6" w:rsidP="00A51FF6">
      <w:pPr>
        <w:rPr>
          <w:sz w:val="22"/>
          <w:szCs w:val="22"/>
        </w:rPr>
      </w:pPr>
    </w:p>
    <w:p w14:paraId="1E1A946D" w14:textId="77777777" w:rsidR="00A51FF6" w:rsidRDefault="00A51FF6" w:rsidP="00A51FF6">
      <w:pPr>
        <w:numPr>
          <w:ilvl w:val="0"/>
          <w:numId w:val="25"/>
        </w:numPr>
        <w:tabs>
          <w:tab w:val="clear" w:pos="1800"/>
          <w:tab w:val="left" w:pos="-1440"/>
        </w:tabs>
        <w:ind w:left="720"/>
        <w:rPr>
          <w:sz w:val="22"/>
          <w:szCs w:val="22"/>
        </w:rPr>
      </w:pPr>
      <w:r w:rsidRPr="002064B2">
        <w:rPr>
          <w:sz w:val="22"/>
          <w:szCs w:val="22"/>
        </w:rPr>
        <w:t xml:space="preserve">The Examination </w:t>
      </w:r>
      <w:r>
        <w:rPr>
          <w:sz w:val="22"/>
          <w:szCs w:val="22"/>
        </w:rPr>
        <w:t xml:space="preserve">Materials </w:t>
      </w:r>
      <w:r w:rsidRPr="002064B2">
        <w:rPr>
          <w:sz w:val="22"/>
          <w:szCs w:val="22"/>
        </w:rPr>
        <w:t>Committee</w:t>
      </w:r>
      <w:r>
        <w:rPr>
          <w:sz w:val="22"/>
          <w:szCs w:val="22"/>
        </w:rPr>
        <w:t xml:space="preserve"> </w:t>
      </w:r>
      <w:r w:rsidRPr="002064B2">
        <w:rPr>
          <w:sz w:val="22"/>
          <w:szCs w:val="22"/>
        </w:rPr>
        <w:t xml:space="preserve">shall be composed of </w:t>
      </w:r>
      <w:r>
        <w:rPr>
          <w:sz w:val="22"/>
          <w:szCs w:val="22"/>
        </w:rPr>
        <w:t>six</w:t>
      </w:r>
      <w:r w:rsidRPr="002064B2">
        <w:rPr>
          <w:sz w:val="22"/>
          <w:szCs w:val="22"/>
        </w:rPr>
        <w:t xml:space="preserve"> (</w:t>
      </w:r>
      <w:r>
        <w:rPr>
          <w:sz w:val="22"/>
          <w:szCs w:val="22"/>
        </w:rPr>
        <w:t>6</w:t>
      </w:r>
      <w:r w:rsidRPr="002064B2">
        <w:rPr>
          <w:sz w:val="22"/>
          <w:szCs w:val="22"/>
        </w:rPr>
        <w:t xml:space="preserve">) members, </w:t>
      </w:r>
      <w:r>
        <w:rPr>
          <w:sz w:val="22"/>
          <w:szCs w:val="22"/>
        </w:rPr>
        <w:t xml:space="preserve"> each </w:t>
      </w:r>
      <w:r w:rsidRPr="002064B2">
        <w:rPr>
          <w:sz w:val="22"/>
          <w:szCs w:val="22"/>
        </w:rPr>
        <w:t xml:space="preserve">of whom </w:t>
      </w:r>
      <w:r>
        <w:rPr>
          <w:sz w:val="22"/>
          <w:szCs w:val="22"/>
        </w:rPr>
        <w:t xml:space="preserve">have achieved </w:t>
      </w:r>
      <w:r w:rsidRPr="002064B2">
        <w:rPr>
          <w:sz w:val="22"/>
          <w:szCs w:val="22"/>
        </w:rPr>
        <w:t>Fellowship or Mastership status within the</w:t>
      </w:r>
      <w:r>
        <w:rPr>
          <w:sz w:val="22"/>
          <w:szCs w:val="22"/>
        </w:rPr>
        <w:t xml:space="preserve"> organization</w:t>
      </w:r>
      <w:r w:rsidRPr="002064B2">
        <w:rPr>
          <w:sz w:val="22"/>
          <w:szCs w:val="22"/>
        </w:rPr>
        <w:t xml:space="preserve">, and each of whom has served a minimum of </w:t>
      </w:r>
      <w:r w:rsidRPr="0012671B">
        <w:rPr>
          <w:sz w:val="22"/>
          <w:szCs w:val="22"/>
        </w:rPr>
        <w:t xml:space="preserve">two (2) years on either </w:t>
      </w:r>
      <w:r w:rsidRPr="00A8763A">
        <w:rPr>
          <w:color w:val="000000" w:themeColor="text1"/>
          <w:sz w:val="22"/>
          <w:szCs w:val="22"/>
        </w:rPr>
        <w:t>the Examination Development Committee or Assessment Committee</w:t>
      </w:r>
      <w:r w:rsidRPr="0012671B">
        <w:rPr>
          <w:sz w:val="22"/>
          <w:szCs w:val="22"/>
        </w:rPr>
        <w:t>;</w:t>
      </w:r>
    </w:p>
    <w:p w14:paraId="7CBCE4D3" w14:textId="77777777" w:rsidR="00A51FF6" w:rsidRDefault="00A51FF6" w:rsidP="00A51FF6">
      <w:pPr>
        <w:ind w:left="720"/>
        <w:rPr>
          <w:sz w:val="22"/>
          <w:szCs w:val="22"/>
        </w:rPr>
      </w:pPr>
    </w:p>
    <w:p w14:paraId="75A35A93" w14:textId="77777777" w:rsidR="00A51FF6" w:rsidRDefault="00A51FF6" w:rsidP="00A51FF6">
      <w:pPr>
        <w:tabs>
          <w:tab w:val="left" w:pos="-1440"/>
          <w:tab w:val="left" w:pos="1080"/>
        </w:tabs>
        <w:ind w:left="720"/>
        <w:rPr>
          <w:sz w:val="22"/>
          <w:szCs w:val="22"/>
        </w:rPr>
      </w:pPr>
      <w:r w:rsidRPr="002064B2">
        <w:rPr>
          <w:sz w:val="22"/>
          <w:szCs w:val="22"/>
        </w:rPr>
        <w:t xml:space="preserve">Committee members shall serve no more than </w:t>
      </w:r>
      <w:r>
        <w:rPr>
          <w:sz w:val="22"/>
          <w:szCs w:val="22"/>
        </w:rPr>
        <w:t>two</w:t>
      </w:r>
      <w:r w:rsidRPr="002064B2">
        <w:rPr>
          <w:sz w:val="22"/>
          <w:szCs w:val="22"/>
        </w:rPr>
        <w:t xml:space="preserve"> (</w:t>
      </w:r>
      <w:r>
        <w:rPr>
          <w:sz w:val="22"/>
          <w:szCs w:val="22"/>
        </w:rPr>
        <w:t>2</w:t>
      </w:r>
      <w:r w:rsidRPr="002064B2">
        <w:rPr>
          <w:sz w:val="22"/>
          <w:szCs w:val="22"/>
        </w:rPr>
        <w:t xml:space="preserve">) consecutive </w:t>
      </w:r>
      <w:r>
        <w:rPr>
          <w:sz w:val="22"/>
          <w:szCs w:val="22"/>
        </w:rPr>
        <w:t xml:space="preserve">three (3) </w:t>
      </w:r>
      <w:r w:rsidRPr="002064B2">
        <w:rPr>
          <w:sz w:val="22"/>
          <w:szCs w:val="22"/>
        </w:rPr>
        <w:t>year terms on the committee;</w:t>
      </w:r>
    </w:p>
    <w:p w14:paraId="16D6B736" w14:textId="77777777" w:rsidR="00A51FF6" w:rsidRDefault="00A51FF6" w:rsidP="00A51FF6">
      <w:pPr>
        <w:tabs>
          <w:tab w:val="left" w:pos="-1440"/>
          <w:tab w:val="left" w:pos="1080"/>
        </w:tabs>
        <w:ind w:left="720"/>
        <w:rPr>
          <w:sz w:val="22"/>
          <w:szCs w:val="22"/>
        </w:rPr>
      </w:pPr>
    </w:p>
    <w:p w14:paraId="463F4532" w14:textId="77777777" w:rsidR="00A51FF6" w:rsidRDefault="00A51FF6" w:rsidP="00A51FF6">
      <w:pPr>
        <w:numPr>
          <w:ilvl w:val="0"/>
          <w:numId w:val="25"/>
        </w:numPr>
        <w:tabs>
          <w:tab w:val="clear" w:pos="1800"/>
          <w:tab w:val="left" w:pos="-1440"/>
          <w:tab w:val="left" w:pos="0"/>
        </w:tabs>
        <w:ind w:left="720"/>
        <w:rPr>
          <w:sz w:val="22"/>
          <w:szCs w:val="22"/>
        </w:rPr>
      </w:pPr>
      <w:r w:rsidRPr="002064B2">
        <w:rPr>
          <w:sz w:val="22"/>
          <w:szCs w:val="22"/>
        </w:rPr>
        <w:t>It shall be the duty of the committee:</w:t>
      </w:r>
    </w:p>
    <w:p w14:paraId="044E59F2" w14:textId="77777777" w:rsidR="00A51FF6" w:rsidRDefault="00A51FF6" w:rsidP="00A51FF6">
      <w:pPr>
        <w:rPr>
          <w:sz w:val="22"/>
          <w:szCs w:val="22"/>
        </w:rPr>
      </w:pPr>
    </w:p>
    <w:p w14:paraId="4CDD5707" w14:textId="77777777" w:rsidR="00A51FF6" w:rsidRDefault="00A51FF6" w:rsidP="00A51FF6">
      <w:pPr>
        <w:numPr>
          <w:ilvl w:val="1"/>
          <w:numId w:val="25"/>
        </w:numPr>
        <w:tabs>
          <w:tab w:val="clear" w:pos="2520"/>
          <w:tab w:val="left" w:pos="-1440"/>
        </w:tabs>
        <w:ind w:left="1080"/>
        <w:rPr>
          <w:sz w:val="22"/>
          <w:szCs w:val="22"/>
        </w:rPr>
      </w:pPr>
      <w:r w:rsidRPr="002064B2">
        <w:rPr>
          <w:sz w:val="22"/>
          <w:szCs w:val="22"/>
        </w:rPr>
        <w:t>To ensure that each item in the item bank is appropriately and consistently categorized in accordance with the examination content outline;</w:t>
      </w:r>
    </w:p>
    <w:p w14:paraId="626097A2" w14:textId="77777777" w:rsidR="00A51FF6" w:rsidRDefault="00A51FF6" w:rsidP="00A51FF6">
      <w:pPr>
        <w:tabs>
          <w:tab w:val="num" w:pos="720"/>
          <w:tab w:val="left" w:pos="1440"/>
        </w:tabs>
        <w:ind w:left="1080" w:hanging="360"/>
        <w:rPr>
          <w:sz w:val="22"/>
          <w:szCs w:val="22"/>
        </w:rPr>
      </w:pPr>
    </w:p>
    <w:p w14:paraId="2EA617DD" w14:textId="77777777" w:rsidR="00A51FF6" w:rsidRDefault="00A51FF6" w:rsidP="00A51FF6">
      <w:pPr>
        <w:numPr>
          <w:ilvl w:val="1"/>
          <w:numId w:val="25"/>
        </w:numPr>
        <w:tabs>
          <w:tab w:val="clear" w:pos="2520"/>
          <w:tab w:val="left" w:pos="-1440"/>
          <w:tab w:val="num" w:pos="720"/>
        </w:tabs>
        <w:ind w:left="1080"/>
        <w:rPr>
          <w:sz w:val="22"/>
          <w:szCs w:val="22"/>
        </w:rPr>
      </w:pPr>
      <w:r w:rsidRPr="002064B2">
        <w:rPr>
          <w:sz w:val="22"/>
          <w:szCs w:val="22"/>
        </w:rPr>
        <w:t>To ensure that the references accompanying each item in the item bank are current;</w:t>
      </w:r>
    </w:p>
    <w:p w14:paraId="34EE5659" w14:textId="77777777" w:rsidR="00A51FF6" w:rsidRDefault="00A51FF6" w:rsidP="00A51FF6">
      <w:pPr>
        <w:tabs>
          <w:tab w:val="num" w:pos="720"/>
        </w:tabs>
        <w:ind w:left="1080" w:hanging="360"/>
        <w:rPr>
          <w:sz w:val="22"/>
          <w:szCs w:val="22"/>
        </w:rPr>
      </w:pPr>
    </w:p>
    <w:p w14:paraId="36735EBD" w14:textId="77777777" w:rsidR="00A51FF6" w:rsidRDefault="00A51FF6" w:rsidP="00A51FF6">
      <w:pPr>
        <w:numPr>
          <w:ilvl w:val="1"/>
          <w:numId w:val="25"/>
        </w:numPr>
        <w:tabs>
          <w:tab w:val="clear" w:pos="2520"/>
          <w:tab w:val="left" w:pos="-1440"/>
        </w:tabs>
        <w:ind w:left="1080"/>
        <w:rPr>
          <w:sz w:val="22"/>
          <w:szCs w:val="22"/>
        </w:rPr>
      </w:pPr>
      <w:r w:rsidRPr="002435B4">
        <w:rPr>
          <w:sz w:val="22"/>
          <w:szCs w:val="22"/>
        </w:rPr>
        <w:t>To review periodically the content outline for the Fellowship Examination and recommend changes in the outline to the council;</w:t>
      </w:r>
    </w:p>
    <w:p w14:paraId="03063A4D" w14:textId="77777777" w:rsidR="00A51FF6" w:rsidRDefault="00A51FF6" w:rsidP="00A51FF6">
      <w:pPr>
        <w:tabs>
          <w:tab w:val="num" w:pos="720"/>
        </w:tabs>
        <w:ind w:left="1080"/>
        <w:rPr>
          <w:sz w:val="22"/>
          <w:szCs w:val="22"/>
        </w:rPr>
      </w:pPr>
    </w:p>
    <w:p w14:paraId="20F753F2" w14:textId="77777777" w:rsidR="00A51FF6" w:rsidRDefault="00A51FF6" w:rsidP="00A51FF6">
      <w:pPr>
        <w:numPr>
          <w:ilvl w:val="1"/>
          <w:numId w:val="25"/>
        </w:numPr>
        <w:tabs>
          <w:tab w:val="clear" w:pos="2520"/>
          <w:tab w:val="left" w:pos="-1440"/>
        </w:tabs>
        <w:ind w:left="1080"/>
        <w:rPr>
          <w:sz w:val="22"/>
          <w:szCs w:val="22"/>
        </w:rPr>
      </w:pPr>
      <w:r w:rsidRPr="002435B4">
        <w:rPr>
          <w:sz w:val="22"/>
          <w:szCs w:val="22"/>
        </w:rPr>
        <w:t>To develop the Fellowship Examination Study Guide annually per the established development guidelines set forth by the council.</w:t>
      </w:r>
    </w:p>
    <w:p w14:paraId="4B5C38B1" w14:textId="77777777" w:rsidR="00A51FF6" w:rsidRDefault="00A51FF6" w:rsidP="00A51FF6">
      <w:pPr>
        <w:tabs>
          <w:tab w:val="left" w:pos="360"/>
          <w:tab w:val="left" w:pos="720"/>
          <w:tab w:val="left" w:pos="1080"/>
        </w:tabs>
        <w:ind w:left="1080" w:hanging="1080"/>
        <w:rPr>
          <w:sz w:val="22"/>
          <w:szCs w:val="22"/>
        </w:rPr>
      </w:pPr>
    </w:p>
    <w:p w14:paraId="2BF7BD9C" w14:textId="77777777" w:rsidR="00A51FF6" w:rsidRPr="00DD510E" w:rsidRDefault="00A51FF6" w:rsidP="00A51FF6">
      <w:pPr>
        <w:pStyle w:val="ListParagraph"/>
        <w:numPr>
          <w:ilvl w:val="0"/>
          <w:numId w:val="25"/>
        </w:numPr>
        <w:tabs>
          <w:tab w:val="clear" w:pos="1800"/>
          <w:tab w:val="left" w:pos="-1440"/>
        </w:tabs>
        <w:ind w:left="720"/>
        <w:rPr>
          <w:sz w:val="22"/>
          <w:szCs w:val="22"/>
        </w:rPr>
      </w:pPr>
      <w:r w:rsidRPr="00DD510E">
        <w:rPr>
          <w:sz w:val="22"/>
          <w:szCs w:val="22"/>
        </w:rPr>
        <w:t>To adhere to the Sunset Review Process and Schedule outlined in Policy Type V.: Board Policy Statements.</w:t>
      </w:r>
    </w:p>
    <w:p w14:paraId="5A31E54F" w14:textId="77777777" w:rsidR="00A51FF6" w:rsidRDefault="00A51FF6" w:rsidP="00A51FF6">
      <w:pPr>
        <w:tabs>
          <w:tab w:val="left" w:pos="360"/>
          <w:tab w:val="left" w:pos="720"/>
          <w:tab w:val="left" w:pos="1080"/>
        </w:tabs>
        <w:ind w:left="720" w:hanging="1080"/>
        <w:rPr>
          <w:sz w:val="22"/>
          <w:szCs w:val="22"/>
        </w:rPr>
      </w:pPr>
    </w:p>
    <w:p w14:paraId="4736E728" w14:textId="506A29E7" w:rsidR="00A51FF6" w:rsidRDefault="00A51FF6" w:rsidP="00A51FF6">
      <w:pPr>
        <w:pStyle w:val="ListParagraph"/>
        <w:numPr>
          <w:ilvl w:val="0"/>
          <w:numId w:val="25"/>
        </w:numPr>
        <w:tabs>
          <w:tab w:val="clear" w:pos="1800"/>
        </w:tabs>
        <w:ind w:left="720"/>
        <w:rPr>
          <w:spacing w:val="-3"/>
          <w:sz w:val="22"/>
          <w:szCs w:val="22"/>
        </w:rPr>
      </w:pPr>
      <w:r w:rsidRPr="009E3F53">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6348E">
        <w:rPr>
          <w:spacing w:val="-3"/>
          <w:sz w:val="22"/>
          <w:szCs w:val="22"/>
        </w:rPr>
        <w:t xml:space="preserve">appropriate </w:t>
      </w:r>
      <w:r w:rsidRPr="009E3F53">
        <w:rPr>
          <w:spacing w:val="-3"/>
          <w:sz w:val="22"/>
          <w:szCs w:val="22"/>
        </w:rPr>
        <w:t>Board Meeting at least every three years, beginning 2019.</w:t>
      </w:r>
    </w:p>
    <w:p w14:paraId="204ED31C" w14:textId="77777777" w:rsidR="00A51FF6" w:rsidRPr="00DD510E" w:rsidRDefault="00A51FF6" w:rsidP="00A51FF6">
      <w:pPr>
        <w:pStyle w:val="ListParagraph"/>
        <w:rPr>
          <w:spacing w:val="-3"/>
          <w:sz w:val="22"/>
          <w:szCs w:val="22"/>
        </w:rPr>
      </w:pPr>
    </w:p>
    <w:p w14:paraId="0B058A07" w14:textId="28383716" w:rsidR="00A51FF6" w:rsidRPr="00DD510E" w:rsidRDefault="00A51FF6" w:rsidP="00A51FF6">
      <w:pPr>
        <w:pStyle w:val="ListParagraph"/>
        <w:numPr>
          <w:ilvl w:val="0"/>
          <w:numId w:val="25"/>
        </w:numPr>
        <w:tabs>
          <w:tab w:val="clear" w:pos="1800"/>
        </w:tabs>
        <w:ind w:left="720"/>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w:t>
      </w:r>
      <w:r w:rsidRPr="0020342E">
        <w:rPr>
          <w:sz w:val="22"/>
          <w:szCs w:val="22"/>
        </w:rPr>
        <w:lastRenderedPageBreak/>
        <w:t xml:space="preserve">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w:t>
      </w:r>
      <w:r w:rsidR="001F6FEC">
        <w:rPr>
          <w:sz w:val="22"/>
          <w:szCs w:val="22"/>
        </w:rPr>
        <w:t xml:space="preserve">Dispute Resolution Committee </w:t>
      </w:r>
      <w:r w:rsidRPr="0020342E">
        <w:rPr>
          <w:sz w:val="22"/>
          <w:szCs w:val="22"/>
        </w:rPr>
        <w:t>for further review.</w:t>
      </w:r>
    </w:p>
    <w:p w14:paraId="38FE93A9" w14:textId="77777777" w:rsidR="001B437F" w:rsidRPr="00A8763A" w:rsidRDefault="001B437F" w:rsidP="00384483">
      <w:pPr>
        <w:pStyle w:val="ResolutionTemplate"/>
        <w:pBdr>
          <w:top w:val="none" w:sz="0" w:space="0" w:color="auto"/>
          <w:left w:val="none" w:sz="0" w:space="0" w:color="auto"/>
          <w:bottom w:val="none" w:sz="0" w:space="0" w:color="auto"/>
          <w:right w:val="none" w:sz="0" w:space="0" w:color="auto"/>
        </w:pBdr>
        <w:rPr>
          <w:b w:val="0"/>
          <w:sz w:val="22"/>
          <w:szCs w:val="22"/>
        </w:rPr>
      </w:pPr>
    </w:p>
    <w:p w14:paraId="19738DF1" w14:textId="79DBC85D" w:rsidR="00B10404" w:rsidRDefault="00985F25" w:rsidP="00B966D3">
      <w:pPr>
        <w:tabs>
          <w:tab w:val="left" w:pos="360"/>
          <w:tab w:val="left" w:pos="720"/>
          <w:tab w:val="left" w:pos="1080"/>
        </w:tabs>
        <w:ind w:left="1080" w:hanging="1080"/>
        <w:rPr>
          <w:sz w:val="22"/>
          <w:szCs w:val="22"/>
        </w:rPr>
      </w:pPr>
      <w:r>
        <w:rPr>
          <w:sz w:val="22"/>
          <w:szCs w:val="22"/>
        </w:rPr>
        <w:t>K</w:t>
      </w:r>
      <w:r w:rsidR="00A52120">
        <w:rPr>
          <w:sz w:val="22"/>
          <w:szCs w:val="22"/>
        </w:rPr>
        <w:t xml:space="preserve">. </w:t>
      </w:r>
      <w:bookmarkStart w:id="80" w:name="_Hlk127184096"/>
      <w:r w:rsidR="008734B2">
        <w:rPr>
          <w:sz w:val="22"/>
          <w:szCs w:val="22"/>
        </w:rPr>
        <w:t>Investment Committee</w:t>
      </w:r>
    </w:p>
    <w:p w14:paraId="01191E56" w14:textId="77777777" w:rsidR="00FA3621" w:rsidRDefault="00FA3621" w:rsidP="00B966D3">
      <w:pPr>
        <w:tabs>
          <w:tab w:val="left" w:pos="360"/>
          <w:tab w:val="left" w:pos="720"/>
          <w:tab w:val="left" w:pos="1080"/>
        </w:tabs>
        <w:ind w:left="1080" w:hanging="1080"/>
        <w:rPr>
          <w:sz w:val="22"/>
          <w:szCs w:val="22"/>
        </w:rPr>
      </w:pPr>
    </w:p>
    <w:p w14:paraId="3BAD7D2B" w14:textId="77777777" w:rsidR="00C4647B" w:rsidRDefault="008734B2" w:rsidP="00B966D3">
      <w:pPr>
        <w:pStyle w:val="TextNormalPara01"/>
        <w:numPr>
          <w:ilvl w:val="2"/>
          <w:numId w:val="53"/>
        </w:numPr>
        <w:tabs>
          <w:tab w:val="clear" w:pos="2700"/>
        </w:tabs>
        <w:spacing w:before="0"/>
        <w:ind w:left="630"/>
        <w:rPr>
          <w:sz w:val="22"/>
          <w:szCs w:val="22"/>
        </w:rPr>
      </w:pPr>
      <w:r w:rsidRPr="00900D42">
        <w:rPr>
          <w:sz w:val="22"/>
          <w:szCs w:val="22"/>
        </w:rPr>
        <w:t xml:space="preserve">The Investment Committee shall consist of three </w:t>
      </w:r>
      <w:r w:rsidR="00BD1ADC" w:rsidRPr="00900D42">
        <w:rPr>
          <w:sz w:val="22"/>
          <w:szCs w:val="22"/>
        </w:rPr>
        <w:t xml:space="preserve">(3) </w:t>
      </w:r>
      <w:r w:rsidRPr="00900D42">
        <w:rPr>
          <w:sz w:val="22"/>
          <w:szCs w:val="22"/>
        </w:rPr>
        <w:t xml:space="preserve">voting members who will serve three-year </w:t>
      </w:r>
      <w:r w:rsidR="00BD1ADC" w:rsidRPr="00900D42">
        <w:rPr>
          <w:sz w:val="22"/>
          <w:szCs w:val="22"/>
        </w:rPr>
        <w:t xml:space="preserve">(3) </w:t>
      </w:r>
      <w:r w:rsidRPr="00900D42">
        <w:rPr>
          <w:sz w:val="22"/>
          <w:szCs w:val="22"/>
        </w:rPr>
        <w:t xml:space="preserve">terms by appointment of the </w:t>
      </w:r>
      <w:r w:rsidR="0019667E" w:rsidRPr="00900D42">
        <w:rPr>
          <w:sz w:val="22"/>
          <w:szCs w:val="22"/>
        </w:rPr>
        <w:t xml:space="preserve">incoming </w:t>
      </w:r>
      <w:r w:rsidR="00927665">
        <w:rPr>
          <w:sz w:val="22"/>
          <w:szCs w:val="22"/>
        </w:rPr>
        <w:t>President</w:t>
      </w:r>
      <w:r w:rsidRPr="00900D42">
        <w:rPr>
          <w:sz w:val="22"/>
          <w:szCs w:val="22"/>
        </w:rPr>
        <w:t>, with Investment Committee guidance, and B</w:t>
      </w:r>
      <w:r w:rsidR="00F67C84" w:rsidRPr="00900D42">
        <w:rPr>
          <w:sz w:val="22"/>
          <w:szCs w:val="22"/>
        </w:rPr>
        <w:t xml:space="preserve">oard </w:t>
      </w:r>
      <w:r w:rsidRPr="00900D42">
        <w:rPr>
          <w:sz w:val="22"/>
          <w:szCs w:val="22"/>
        </w:rPr>
        <w:t>approval. Individuals do not have to be members of the Budget and Finance Committee, nor on the B</w:t>
      </w:r>
      <w:r w:rsidR="00E0483A" w:rsidRPr="00900D42">
        <w:rPr>
          <w:sz w:val="22"/>
          <w:szCs w:val="22"/>
        </w:rPr>
        <w:t>oard</w:t>
      </w:r>
      <w:r w:rsidRPr="00900D42">
        <w:rPr>
          <w:sz w:val="22"/>
          <w:szCs w:val="22"/>
        </w:rPr>
        <w:t xml:space="preserve">, but must have a financial background to be qualified for appointment. The </w:t>
      </w:r>
      <w:r w:rsidR="00927665">
        <w:rPr>
          <w:sz w:val="22"/>
          <w:szCs w:val="22"/>
        </w:rPr>
        <w:t>Treasurer</w:t>
      </w:r>
      <w:r w:rsidRPr="00900D42">
        <w:rPr>
          <w:sz w:val="22"/>
          <w:szCs w:val="22"/>
        </w:rPr>
        <w:t xml:space="preserve"> shall serve as a consultant to the Investment Committee. The Investment Committee shall have a fourth non-voting member whose purpose is to learn the functions and methods utilized by the Investment Committee until there is an opening on the Investment Committee. This member shall be appoint</w:t>
      </w:r>
      <w:r w:rsidR="003522BA" w:rsidRPr="00900D42">
        <w:rPr>
          <w:sz w:val="22"/>
          <w:szCs w:val="22"/>
        </w:rPr>
        <w:t>ed</w:t>
      </w:r>
      <w:r w:rsidR="007049FD">
        <w:rPr>
          <w:sz w:val="22"/>
          <w:szCs w:val="22"/>
        </w:rPr>
        <w:t xml:space="preserve"> </w:t>
      </w:r>
      <w:r w:rsidR="003522BA" w:rsidRPr="00900D42">
        <w:rPr>
          <w:sz w:val="22"/>
          <w:szCs w:val="22"/>
        </w:rPr>
        <w:t xml:space="preserve">by </w:t>
      </w:r>
      <w:r w:rsidRPr="00900D42">
        <w:rPr>
          <w:sz w:val="22"/>
          <w:szCs w:val="22"/>
        </w:rPr>
        <w:t xml:space="preserve">the </w:t>
      </w:r>
      <w:r w:rsidR="0019667E" w:rsidRPr="00900D42">
        <w:rPr>
          <w:sz w:val="22"/>
          <w:szCs w:val="22"/>
        </w:rPr>
        <w:t xml:space="preserve">incoming </w:t>
      </w:r>
      <w:r w:rsidR="00927665">
        <w:rPr>
          <w:sz w:val="22"/>
          <w:szCs w:val="22"/>
        </w:rPr>
        <w:t>President</w:t>
      </w:r>
      <w:r w:rsidRPr="00900D42">
        <w:rPr>
          <w:sz w:val="22"/>
          <w:szCs w:val="22"/>
        </w:rPr>
        <w:t>, with Investment Committee guidance and B</w:t>
      </w:r>
      <w:r w:rsidR="00133195" w:rsidRPr="00900D42">
        <w:rPr>
          <w:sz w:val="22"/>
          <w:szCs w:val="22"/>
        </w:rPr>
        <w:t>oard</w:t>
      </w:r>
      <w:r w:rsidRPr="00900D42">
        <w:rPr>
          <w:sz w:val="22"/>
          <w:szCs w:val="22"/>
        </w:rPr>
        <w:t xml:space="preserve"> approval. At that time, the member may become a voting member subject to above approval process and have the regular member term limits and responsibilities. </w:t>
      </w:r>
    </w:p>
    <w:p w14:paraId="09A7AFBF" w14:textId="77777777" w:rsidR="00091380" w:rsidRDefault="00091380" w:rsidP="00B966D3">
      <w:pPr>
        <w:pStyle w:val="TextNormalPara01"/>
        <w:spacing w:before="0"/>
        <w:ind w:left="270" w:hanging="270"/>
        <w:rPr>
          <w:sz w:val="22"/>
          <w:szCs w:val="22"/>
        </w:rPr>
      </w:pPr>
    </w:p>
    <w:p w14:paraId="010DD828" w14:textId="77777777" w:rsidR="00C4647B" w:rsidRDefault="00C4647B" w:rsidP="00B966D3">
      <w:pPr>
        <w:pStyle w:val="TextNormalPara01"/>
        <w:spacing w:before="0"/>
        <w:ind w:left="720"/>
        <w:rPr>
          <w:sz w:val="22"/>
          <w:szCs w:val="22"/>
        </w:rPr>
      </w:pPr>
      <w:r>
        <w:rPr>
          <w:sz w:val="22"/>
          <w:szCs w:val="22"/>
        </w:rPr>
        <w:t>The fourth non-voting member may become a voting member, after successfully serving for two years, with approval of the voting members. Once the member is approved:</w:t>
      </w:r>
    </w:p>
    <w:p w14:paraId="0B2A18A1" w14:textId="77777777" w:rsidR="00E031B5" w:rsidRPr="00C4647B" w:rsidRDefault="00E031B5" w:rsidP="00B966D3">
      <w:pPr>
        <w:pStyle w:val="ResolutionTemplate"/>
        <w:pBdr>
          <w:top w:val="none" w:sz="0" w:space="0" w:color="auto"/>
          <w:left w:val="none" w:sz="0" w:space="0" w:color="auto"/>
          <w:bottom w:val="none" w:sz="0" w:space="0" w:color="auto"/>
          <w:right w:val="none" w:sz="0" w:space="0" w:color="auto"/>
        </w:pBdr>
        <w:ind w:left="720" w:right="-90"/>
        <w:rPr>
          <w:highlight w:val="yellow"/>
          <w:u w:val="single"/>
        </w:rPr>
      </w:pPr>
    </w:p>
    <w:p w14:paraId="68FF7E67" w14:textId="77777777" w:rsidR="00E031B5" w:rsidRPr="00D64F00" w:rsidRDefault="00E031B5" w:rsidP="00B966D3">
      <w:pPr>
        <w:pStyle w:val="ResolutionTemplate"/>
        <w:pBdr>
          <w:top w:val="none" w:sz="0" w:space="0" w:color="auto"/>
          <w:left w:val="none" w:sz="0" w:space="0" w:color="auto"/>
          <w:bottom w:val="none" w:sz="0" w:space="0" w:color="auto"/>
          <w:right w:val="none" w:sz="0" w:space="0" w:color="auto"/>
        </w:pBdr>
        <w:ind w:left="720" w:right="-90"/>
        <w:rPr>
          <w:b w:val="0"/>
          <w:sz w:val="22"/>
          <w:szCs w:val="22"/>
        </w:rPr>
      </w:pPr>
      <w:r w:rsidRPr="00D64F00">
        <w:rPr>
          <w:b w:val="0"/>
          <w:sz w:val="22"/>
          <w:szCs w:val="22"/>
        </w:rPr>
        <w:t>a. A ¾ majority vote will be required on all decisions</w:t>
      </w:r>
    </w:p>
    <w:p w14:paraId="2CA11750" w14:textId="77777777" w:rsidR="00E031B5" w:rsidRPr="00D64F00" w:rsidRDefault="00E031B5" w:rsidP="00B966D3">
      <w:pPr>
        <w:pStyle w:val="ResolutionTemplate"/>
        <w:pBdr>
          <w:top w:val="none" w:sz="0" w:space="0" w:color="auto"/>
          <w:left w:val="none" w:sz="0" w:space="0" w:color="auto"/>
          <w:bottom w:val="none" w:sz="0" w:space="0" w:color="auto"/>
          <w:right w:val="none" w:sz="0" w:space="0" w:color="auto"/>
        </w:pBdr>
        <w:ind w:left="720" w:right="-90"/>
        <w:rPr>
          <w:b w:val="0"/>
          <w:sz w:val="22"/>
          <w:szCs w:val="22"/>
        </w:rPr>
      </w:pPr>
      <w:r w:rsidRPr="00D64F00">
        <w:rPr>
          <w:b w:val="0"/>
          <w:sz w:val="22"/>
          <w:szCs w:val="22"/>
        </w:rPr>
        <w:t>b. A response time limit of 72 hours will be implemented.  After the time has expired and if there are three votes registered, the remaining member that did not respond is registered as “absent” and the proposal moves forward according to the three votes.  The committee will document who participated in the vote.  If any member needs more time to evaluate the proposal, a time extension may be requested. Habitual failure to participate may be grounds for removal from the committee.</w:t>
      </w:r>
    </w:p>
    <w:p w14:paraId="3B082AC9" w14:textId="77777777" w:rsidR="00E031B5" w:rsidRPr="0099570F" w:rsidRDefault="00E031B5" w:rsidP="00B966D3">
      <w:pPr>
        <w:pStyle w:val="ResolutionTemplate"/>
        <w:pBdr>
          <w:top w:val="none" w:sz="0" w:space="0" w:color="auto"/>
          <w:left w:val="none" w:sz="0" w:space="0" w:color="auto"/>
          <w:bottom w:val="none" w:sz="0" w:space="0" w:color="auto"/>
          <w:right w:val="none" w:sz="0" w:space="0" w:color="auto"/>
        </w:pBdr>
        <w:ind w:left="720" w:right="-90"/>
        <w:rPr>
          <w:b w:val="0"/>
        </w:rPr>
      </w:pPr>
      <w:r w:rsidRPr="00D64F00">
        <w:rPr>
          <w:b w:val="0"/>
          <w:sz w:val="22"/>
          <w:szCs w:val="22"/>
        </w:rPr>
        <w:t>c. Should a member leave for any reason, or be unavailable for any period of time, the committee shall revert to the original format of three members with a unanimous vote required on all decisions</w:t>
      </w:r>
      <w:r w:rsidRPr="0099570F">
        <w:rPr>
          <w:b w:val="0"/>
        </w:rPr>
        <w:t>.</w:t>
      </w:r>
    </w:p>
    <w:p w14:paraId="435E28E0" w14:textId="77777777" w:rsidR="00900D42" w:rsidRPr="00900D42" w:rsidRDefault="00900D42" w:rsidP="00B966D3">
      <w:pPr>
        <w:pStyle w:val="TextNormalPara01"/>
        <w:spacing w:before="0"/>
        <w:ind w:left="720"/>
        <w:rPr>
          <w:sz w:val="22"/>
          <w:szCs w:val="22"/>
        </w:rPr>
      </w:pPr>
    </w:p>
    <w:p w14:paraId="0E52FAA3" w14:textId="77777777" w:rsidR="00B10404" w:rsidRDefault="008734B2" w:rsidP="00B966D3">
      <w:pPr>
        <w:pStyle w:val="TextNormalPara01"/>
        <w:spacing w:before="0"/>
        <w:ind w:left="720"/>
        <w:rPr>
          <w:sz w:val="22"/>
          <w:szCs w:val="22"/>
        </w:rPr>
      </w:pPr>
      <w:r w:rsidRPr="008734B2">
        <w:rPr>
          <w:sz w:val="22"/>
          <w:szCs w:val="22"/>
        </w:rPr>
        <w:t>The Investment Committee</w:t>
      </w:r>
      <w:r w:rsidR="007049FD">
        <w:rPr>
          <w:sz w:val="22"/>
          <w:szCs w:val="22"/>
        </w:rPr>
        <w:t xml:space="preserve"> </w:t>
      </w:r>
      <w:r w:rsidRPr="008734B2">
        <w:rPr>
          <w:sz w:val="22"/>
          <w:szCs w:val="22"/>
        </w:rPr>
        <w:t xml:space="preserve">is expected to provide advice on the Investment Fund in a manner consistent with this </w:t>
      </w:r>
      <w:r w:rsidR="003C0A3E">
        <w:rPr>
          <w:sz w:val="22"/>
          <w:szCs w:val="22"/>
        </w:rPr>
        <w:t>Investment Policy Statement (</w:t>
      </w:r>
      <w:r w:rsidRPr="008734B2">
        <w:rPr>
          <w:sz w:val="22"/>
          <w:szCs w:val="22"/>
        </w:rPr>
        <w:t>IPS</w:t>
      </w:r>
      <w:r w:rsidR="003C0A3E">
        <w:rPr>
          <w:sz w:val="22"/>
          <w:szCs w:val="22"/>
        </w:rPr>
        <w:t>)</w:t>
      </w:r>
      <w:r w:rsidRPr="008734B2">
        <w:rPr>
          <w:sz w:val="22"/>
          <w:szCs w:val="22"/>
        </w:rPr>
        <w:t xml:space="preserve"> and in accordance with </w:t>
      </w:r>
      <w:r w:rsidR="003522BA">
        <w:rPr>
          <w:sz w:val="22"/>
          <w:szCs w:val="22"/>
        </w:rPr>
        <w:t>s</w:t>
      </w:r>
      <w:r w:rsidRPr="008734B2">
        <w:rPr>
          <w:sz w:val="22"/>
          <w:szCs w:val="22"/>
        </w:rPr>
        <w:t xml:space="preserve">tate and </w:t>
      </w:r>
      <w:r w:rsidR="003522BA">
        <w:rPr>
          <w:sz w:val="22"/>
          <w:szCs w:val="22"/>
        </w:rPr>
        <w:t>f</w:t>
      </w:r>
      <w:r w:rsidRPr="008734B2">
        <w:rPr>
          <w:sz w:val="22"/>
          <w:szCs w:val="22"/>
        </w:rPr>
        <w:t>ederal law.</w:t>
      </w:r>
    </w:p>
    <w:p w14:paraId="2065E9DA" w14:textId="77777777" w:rsidR="00B10404" w:rsidRDefault="008734B2" w:rsidP="000A2C08">
      <w:pPr>
        <w:pStyle w:val="TextNormalPara02"/>
        <w:spacing w:before="0"/>
        <w:ind w:left="0" w:firstLine="720"/>
        <w:rPr>
          <w:sz w:val="22"/>
          <w:szCs w:val="22"/>
        </w:rPr>
      </w:pPr>
      <w:r w:rsidRPr="008E4A4E">
        <w:rPr>
          <w:sz w:val="22"/>
          <w:szCs w:val="22"/>
        </w:rPr>
        <w:t>     </w:t>
      </w:r>
      <w:r w:rsidRPr="008734B2">
        <w:rPr>
          <w:sz w:val="22"/>
          <w:szCs w:val="22"/>
        </w:rPr>
        <w:t xml:space="preserve"> The Investment Committee shall be responsible for:</w:t>
      </w:r>
    </w:p>
    <w:p w14:paraId="00C9113D" w14:textId="77777777" w:rsidR="00B10404" w:rsidRDefault="008734B2" w:rsidP="000A2C08">
      <w:pPr>
        <w:pStyle w:val="TextNumberList"/>
        <w:numPr>
          <w:ilvl w:val="0"/>
          <w:numId w:val="54"/>
        </w:numPr>
        <w:spacing w:before="0"/>
        <w:rPr>
          <w:sz w:val="22"/>
          <w:szCs w:val="22"/>
        </w:rPr>
      </w:pPr>
      <w:r w:rsidRPr="008734B2">
        <w:rPr>
          <w:sz w:val="22"/>
          <w:szCs w:val="22"/>
        </w:rPr>
        <w:t>Designing, recommending, and implementing an appropriate plan consistent with the investment objectives, time horizon, risk profile, guidelines</w:t>
      </w:r>
      <w:r w:rsidR="003522BA">
        <w:rPr>
          <w:sz w:val="22"/>
          <w:szCs w:val="22"/>
        </w:rPr>
        <w:t>,</w:t>
      </w:r>
      <w:r w:rsidRPr="008734B2">
        <w:rPr>
          <w:sz w:val="22"/>
          <w:szCs w:val="22"/>
        </w:rPr>
        <w:t xml:space="preserve"> and constraints outlined in this statement</w:t>
      </w:r>
      <w:r w:rsidR="003522BA">
        <w:rPr>
          <w:sz w:val="22"/>
          <w:szCs w:val="22"/>
        </w:rPr>
        <w:t>;</w:t>
      </w:r>
    </w:p>
    <w:p w14:paraId="3CA6F7C0" w14:textId="77777777" w:rsidR="00B10404" w:rsidRDefault="008734B2" w:rsidP="000A2C08">
      <w:pPr>
        <w:pStyle w:val="TextNumberList"/>
        <w:numPr>
          <w:ilvl w:val="0"/>
          <w:numId w:val="54"/>
        </w:numPr>
        <w:spacing w:before="0"/>
        <w:rPr>
          <w:sz w:val="22"/>
          <w:szCs w:val="22"/>
        </w:rPr>
      </w:pPr>
      <w:r w:rsidRPr="008734B2">
        <w:rPr>
          <w:sz w:val="22"/>
          <w:szCs w:val="22"/>
        </w:rPr>
        <w:t>Recommending an appropriate custodian to safeguard the AGD</w:t>
      </w:r>
      <w:r w:rsidRPr="008E4A4E">
        <w:rPr>
          <w:sz w:val="22"/>
          <w:szCs w:val="22"/>
        </w:rPr>
        <w:t>’</w:t>
      </w:r>
      <w:r w:rsidRPr="008734B2">
        <w:rPr>
          <w:sz w:val="22"/>
          <w:szCs w:val="22"/>
        </w:rPr>
        <w:t>s assets</w:t>
      </w:r>
      <w:r w:rsidR="003522BA">
        <w:rPr>
          <w:sz w:val="22"/>
          <w:szCs w:val="22"/>
        </w:rPr>
        <w:t>;</w:t>
      </w:r>
    </w:p>
    <w:p w14:paraId="6C7B4921" w14:textId="77777777" w:rsidR="00B10404" w:rsidRDefault="008734B2" w:rsidP="000A2C08">
      <w:pPr>
        <w:pStyle w:val="TextNumberList"/>
        <w:numPr>
          <w:ilvl w:val="0"/>
          <w:numId w:val="54"/>
        </w:numPr>
        <w:spacing w:before="0"/>
        <w:rPr>
          <w:sz w:val="22"/>
          <w:szCs w:val="22"/>
        </w:rPr>
      </w:pPr>
      <w:r w:rsidRPr="008734B2">
        <w:rPr>
          <w:sz w:val="22"/>
          <w:szCs w:val="22"/>
        </w:rPr>
        <w:t>Identifying specific assets and investment managers within each asset category</w:t>
      </w:r>
      <w:r w:rsidR="003522BA">
        <w:rPr>
          <w:sz w:val="22"/>
          <w:szCs w:val="22"/>
        </w:rPr>
        <w:t>;</w:t>
      </w:r>
    </w:p>
    <w:p w14:paraId="50B16E20" w14:textId="77777777" w:rsidR="00B10404" w:rsidRDefault="008734B2" w:rsidP="000A2C08">
      <w:pPr>
        <w:pStyle w:val="TextNumberList"/>
        <w:numPr>
          <w:ilvl w:val="0"/>
          <w:numId w:val="54"/>
        </w:numPr>
        <w:spacing w:before="0"/>
        <w:rPr>
          <w:sz w:val="22"/>
          <w:szCs w:val="22"/>
        </w:rPr>
      </w:pPr>
      <w:r w:rsidRPr="008734B2">
        <w:rPr>
          <w:sz w:val="22"/>
          <w:szCs w:val="22"/>
        </w:rPr>
        <w:t>Ensuring that the custodian provides the Investment Committee with a current prospectus, where applicable, for each investment proposed for the Investment Fund</w:t>
      </w:r>
      <w:r w:rsidR="003522BA">
        <w:rPr>
          <w:sz w:val="22"/>
          <w:szCs w:val="22"/>
        </w:rPr>
        <w:t>;</w:t>
      </w:r>
    </w:p>
    <w:p w14:paraId="41DA9445" w14:textId="77777777" w:rsidR="00B10404" w:rsidRDefault="008734B2" w:rsidP="000A2C08">
      <w:pPr>
        <w:pStyle w:val="TextNumberList"/>
        <w:numPr>
          <w:ilvl w:val="0"/>
          <w:numId w:val="54"/>
        </w:numPr>
        <w:spacing w:before="0"/>
        <w:rPr>
          <w:sz w:val="22"/>
          <w:szCs w:val="22"/>
        </w:rPr>
      </w:pPr>
      <w:r w:rsidRPr="008734B2">
        <w:rPr>
          <w:sz w:val="22"/>
          <w:szCs w:val="22"/>
        </w:rPr>
        <w:t>Monitoring the performance of all selected assets</w:t>
      </w:r>
      <w:r w:rsidR="003522BA">
        <w:rPr>
          <w:sz w:val="22"/>
          <w:szCs w:val="22"/>
        </w:rPr>
        <w:t>;</w:t>
      </w:r>
    </w:p>
    <w:p w14:paraId="79770250" w14:textId="77777777" w:rsidR="00B10404" w:rsidRDefault="008734B2" w:rsidP="000A2C08">
      <w:pPr>
        <w:pStyle w:val="TextNumberList"/>
        <w:numPr>
          <w:ilvl w:val="0"/>
          <w:numId w:val="54"/>
        </w:numPr>
        <w:spacing w:before="0"/>
        <w:rPr>
          <w:sz w:val="22"/>
          <w:szCs w:val="22"/>
        </w:rPr>
      </w:pPr>
      <w:r w:rsidRPr="008734B2">
        <w:rPr>
          <w:sz w:val="22"/>
          <w:szCs w:val="22"/>
        </w:rPr>
        <w:t>Recommending changes to any of the above</w:t>
      </w:r>
      <w:r w:rsidR="003522BA">
        <w:rPr>
          <w:sz w:val="22"/>
          <w:szCs w:val="22"/>
        </w:rPr>
        <w:t>;</w:t>
      </w:r>
    </w:p>
    <w:p w14:paraId="65A0C2CD" w14:textId="77777777" w:rsidR="00B10404" w:rsidRDefault="008734B2" w:rsidP="000A2C08">
      <w:pPr>
        <w:pStyle w:val="TextNumberList"/>
        <w:numPr>
          <w:ilvl w:val="0"/>
          <w:numId w:val="54"/>
        </w:numPr>
        <w:spacing w:before="0"/>
        <w:rPr>
          <w:sz w:val="22"/>
          <w:szCs w:val="22"/>
        </w:rPr>
      </w:pPr>
      <w:r w:rsidRPr="008734B2">
        <w:rPr>
          <w:sz w:val="22"/>
          <w:szCs w:val="22"/>
        </w:rPr>
        <w:t>Voting proxies accordingly to the guidelines and restrictions outlined herein wh</w:t>
      </w:r>
      <w:r w:rsidR="003522BA">
        <w:rPr>
          <w:sz w:val="22"/>
          <w:szCs w:val="22"/>
        </w:rPr>
        <w:t>en</w:t>
      </w:r>
      <w:r w:rsidRPr="008734B2">
        <w:rPr>
          <w:sz w:val="22"/>
          <w:szCs w:val="22"/>
        </w:rPr>
        <w:t xml:space="preserve"> applicable and otherwise according to its best judgment</w:t>
      </w:r>
      <w:r w:rsidR="003522BA">
        <w:rPr>
          <w:sz w:val="22"/>
          <w:szCs w:val="22"/>
        </w:rPr>
        <w:t>;</w:t>
      </w:r>
    </w:p>
    <w:p w14:paraId="635E2988" w14:textId="77777777" w:rsidR="00B10404" w:rsidRDefault="008734B2" w:rsidP="000A2C08">
      <w:pPr>
        <w:pStyle w:val="TextNumberList"/>
        <w:numPr>
          <w:ilvl w:val="0"/>
          <w:numId w:val="54"/>
        </w:numPr>
        <w:spacing w:before="0"/>
        <w:rPr>
          <w:sz w:val="22"/>
          <w:szCs w:val="22"/>
        </w:rPr>
      </w:pPr>
      <w:r w:rsidRPr="008734B2">
        <w:rPr>
          <w:sz w:val="22"/>
          <w:szCs w:val="22"/>
        </w:rPr>
        <w:lastRenderedPageBreak/>
        <w:t>Periodically reviewing the suitability of the investments for the AGD, being available to meet with the B</w:t>
      </w:r>
      <w:r w:rsidR="00F67C84">
        <w:rPr>
          <w:sz w:val="22"/>
          <w:szCs w:val="22"/>
        </w:rPr>
        <w:t>oard</w:t>
      </w:r>
      <w:r w:rsidRPr="008734B2">
        <w:rPr>
          <w:sz w:val="22"/>
          <w:szCs w:val="22"/>
        </w:rPr>
        <w:t xml:space="preserve"> at least annually and at such other times within reason at the AGD</w:t>
      </w:r>
      <w:r w:rsidRPr="008E4A4E">
        <w:rPr>
          <w:sz w:val="22"/>
          <w:szCs w:val="22"/>
        </w:rPr>
        <w:t>’</w:t>
      </w:r>
      <w:r w:rsidRPr="008734B2">
        <w:rPr>
          <w:sz w:val="22"/>
          <w:szCs w:val="22"/>
        </w:rPr>
        <w:t>s request</w:t>
      </w:r>
      <w:r w:rsidR="003522BA">
        <w:rPr>
          <w:sz w:val="22"/>
          <w:szCs w:val="22"/>
        </w:rPr>
        <w:t>;</w:t>
      </w:r>
    </w:p>
    <w:p w14:paraId="2E6C384C" w14:textId="77777777" w:rsidR="00B10404" w:rsidRDefault="008734B2" w:rsidP="000A2C08">
      <w:pPr>
        <w:pStyle w:val="TextNumberList"/>
        <w:numPr>
          <w:ilvl w:val="0"/>
          <w:numId w:val="54"/>
        </w:numPr>
        <w:spacing w:before="0"/>
        <w:rPr>
          <w:sz w:val="22"/>
          <w:szCs w:val="22"/>
        </w:rPr>
      </w:pPr>
      <w:r w:rsidRPr="008734B2">
        <w:rPr>
          <w:sz w:val="22"/>
          <w:szCs w:val="22"/>
        </w:rPr>
        <w:t>Preparing and presenting appropriate reports.</w:t>
      </w:r>
    </w:p>
    <w:p w14:paraId="08B8990C" w14:textId="77777777" w:rsidR="00B10404" w:rsidRDefault="00B10404" w:rsidP="00B966D3">
      <w:pPr>
        <w:tabs>
          <w:tab w:val="left" w:pos="-1440"/>
        </w:tabs>
        <w:rPr>
          <w:sz w:val="22"/>
          <w:szCs w:val="22"/>
        </w:rPr>
      </w:pPr>
    </w:p>
    <w:p w14:paraId="2CD4283E" w14:textId="77777777" w:rsidR="00B10404" w:rsidRPr="00DD510E" w:rsidRDefault="008532FC" w:rsidP="00B966D3">
      <w:pPr>
        <w:pStyle w:val="ListParagraph"/>
        <w:numPr>
          <w:ilvl w:val="0"/>
          <w:numId w:val="164"/>
        </w:numPr>
        <w:tabs>
          <w:tab w:val="left" w:pos="-1440"/>
        </w:tabs>
        <w:rPr>
          <w:sz w:val="22"/>
          <w:szCs w:val="22"/>
        </w:rPr>
      </w:pPr>
      <w:r w:rsidRPr="00DD510E">
        <w:rPr>
          <w:sz w:val="22"/>
          <w:szCs w:val="22"/>
        </w:rPr>
        <w:t>To adhere to the Sunset Review Process and Schedule outlined in Policy Type V.: Board Policy Statements.</w:t>
      </w:r>
    </w:p>
    <w:p w14:paraId="6218A5EB" w14:textId="77777777" w:rsidR="00B10404" w:rsidRDefault="00B10404" w:rsidP="00B966D3">
      <w:pPr>
        <w:tabs>
          <w:tab w:val="left" w:pos="360"/>
          <w:tab w:val="left" w:pos="720"/>
          <w:tab w:val="left" w:pos="1080"/>
        </w:tabs>
        <w:ind w:left="630" w:hanging="360"/>
        <w:rPr>
          <w:sz w:val="22"/>
          <w:szCs w:val="22"/>
        </w:rPr>
      </w:pPr>
    </w:p>
    <w:p w14:paraId="66A20894" w14:textId="60966524" w:rsidR="00A746A1" w:rsidRDefault="00B41F4A" w:rsidP="00B966D3">
      <w:pPr>
        <w:pStyle w:val="ListParagraph"/>
        <w:numPr>
          <w:ilvl w:val="0"/>
          <w:numId w:val="164"/>
        </w:numPr>
        <w:rPr>
          <w:spacing w:val="-3"/>
          <w:sz w:val="22"/>
          <w:szCs w:val="22"/>
        </w:rPr>
      </w:pPr>
      <w:r w:rsidRPr="00B41F4A">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D6348E">
        <w:rPr>
          <w:spacing w:val="-3"/>
          <w:sz w:val="22"/>
          <w:szCs w:val="22"/>
        </w:rPr>
        <w:t xml:space="preserve"> appropriate</w:t>
      </w:r>
      <w:r w:rsidRPr="00B41F4A">
        <w:rPr>
          <w:spacing w:val="-3"/>
          <w:sz w:val="22"/>
          <w:szCs w:val="22"/>
        </w:rPr>
        <w:t xml:space="preserve"> Board Meeting at least every three years, beginning 2019.</w:t>
      </w:r>
    </w:p>
    <w:p w14:paraId="712FF84B" w14:textId="77777777" w:rsidR="006A3A42" w:rsidRPr="00DD510E" w:rsidRDefault="006A3A42" w:rsidP="00B966D3">
      <w:pPr>
        <w:pStyle w:val="ListParagraph"/>
        <w:ind w:left="630" w:hanging="360"/>
        <w:rPr>
          <w:spacing w:val="-3"/>
          <w:sz w:val="22"/>
          <w:szCs w:val="22"/>
        </w:rPr>
      </w:pPr>
    </w:p>
    <w:p w14:paraId="58554FFA" w14:textId="17413914" w:rsidR="006A3A42" w:rsidRPr="00DD510E" w:rsidRDefault="006A3A42" w:rsidP="00B966D3">
      <w:pPr>
        <w:pStyle w:val="ListParagraph"/>
        <w:numPr>
          <w:ilvl w:val="0"/>
          <w:numId w:val="164"/>
        </w:numPr>
        <w:rPr>
          <w:spacing w:val="-3"/>
          <w:sz w:val="22"/>
          <w:szCs w:val="22"/>
        </w:rPr>
      </w:pPr>
      <w:r w:rsidRPr="006A3A42">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6A3A42">
        <w:rPr>
          <w:spacing w:val="-3"/>
          <w:sz w:val="22"/>
          <w:szCs w:val="22"/>
        </w:rPr>
        <w:t>forms and</w:t>
      </w:r>
      <w:r w:rsidRPr="006A3A42">
        <w:rPr>
          <w:spacing w:val="-3"/>
          <w:sz w:val="22"/>
          <w:szCs w:val="22"/>
        </w:rPr>
        <w:t xml:space="preserve"> share them with their chairperson and also the executive office staff, who will in turn, forward them to the </w:t>
      </w:r>
      <w:r w:rsidR="001F6FEC">
        <w:rPr>
          <w:spacing w:val="-3"/>
          <w:sz w:val="22"/>
          <w:szCs w:val="22"/>
        </w:rPr>
        <w:t xml:space="preserve">Dispute Resolution Committee </w:t>
      </w:r>
      <w:r w:rsidRPr="006A3A42">
        <w:rPr>
          <w:spacing w:val="-3"/>
          <w:sz w:val="22"/>
          <w:szCs w:val="22"/>
        </w:rPr>
        <w:t>for further review.</w:t>
      </w:r>
    </w:p>
    <w:bookmarkEnd w:id="80"/>
    <w:p w14:paraId="380C7F8A" w14:textId="77777777" w:rsidR="007717D7" w:rsidRPr="00A746A1" w:rsidRDefault="007717D7" w:rsidP="00A746A1">
      <w:pPr>
        <w:ind w:left="630" w:hanging="270"/>
        <w:rPr>
          <w:sz w:val="22"/>
          <w:szCs w:val="22"/>
        </w:rPr>
      </w:pPr>
    </w:p>
    <w:p w14:paraId="528598B0" w14:textId="2B3900BD" w:rsidR="00220386" w:rsidRDefault="00013D76">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L</w:t>
      </w:r>
      <w:r w:rsidR="00CE6E8D">
        <w:rPr>
          <w:b w:val="0"/>
          <w:sz w:val="22"/>
          <w:szCs w:val="22"/>
        </w:rPr>
        <w:t>.</w:t>
      </w:r>
      <w:r w:rsidR="004E6C6B">
        <w:rPr>
          <w:b w:val="0"/>
          <w:sz w:val="22"/>
          <w:szCs w:val="22"/>
        </w:rPr>
        <w:t xml:space="preserve"> </w:t>
      </w:r>
      <w:r w:rsidR="00F65999" w:rsidRPr="00F65999">
        <w:rPr>
          <w:b w:val="0"/>
          <w:sz w:val="22"/>
          <w:szCs w:val="22"/>
        </w:rPr>
        <w:t>New Dentist</w:t>
      </w:r>
      <w:r w:rsidR="00BE23C4">
        <w:rPr>
          <w:b w:val="0"/>
          <w:sz w:val="22"/>
          <w:szCs w:val="22"/>
        </w:rPr>
        <w:t xml:space="preserve">, Resident and Student </w:t>
      </w:r>
      <w:r w:rsidR="00F65999" w:rsidRPr="00F65999">
        <w:rPr>
          <w:b w:val="0"/>
          <w:sz w:val="22"/>
          <w:szCs w:val="22"/>
        </w:rPr>
        <w:t>Committee</w:t>
      </w:r>
    </w:p>
    <w:p w14:paraId="6A3F83AF" w14:textId="77777777" w:rsidR="00220386" w:rsidRDefault="00220386">
      <w:pPr>
        <w:pStyle w:val="ResolutionTemplate"/>
        <w:pBdr>
          <w:top w:val="none" w:sz="0" w:space="0" w:color="auto"/>
          <w:left w:val="none" w:sz="0" w:space="0" w:color="auto"/>
          <w:bottom w:val="none" w:sz="0" w:space="0" w:color="auto"/>
          <w:right w:val="none" w:sz="0" w:space="0" w:color="auto"/>
        </w:pBdr>
        <w:rPr>
          <w:b w:val="0"/>
          <w:sz w:val="22"/>
          <w:szCs w:val="22"/>
        </w:rPr>
      </w:pPr>
    </w:p>
    <w:p w14:paraId="21ABB20F" w14:textId="7CF6FFD4" w:rsidR="00220386" w:rsidRDefault="00F65999">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r w:rsidRPr="00F65999">
        <w:rPr>
          <w:b w:val="0"/>
          <w:sz w:val="22"/>
          <w:szCs w:val="22"/>
        </w:rPr>
        <w:t>1. The New Dentist</w:t>
      </w:r>
      <w:r w:rsidR="003D3010">
        <w:rPr>
          <w:b w:val="0"/>
          <w:sz w:val="22"/>
          <w:szCs w:val="22"/>
        </w:rPr>
        <w:t xml:space="preserve">, Resident and Student </w:t>
      </w:r>
      <w:r w:rsidRPr="00F65999">
        <w:rPr>
          <w:b w:val="0"/>
          <w:sz w:val="22"/>
          <w:szCs w:val="22"/>
        </w:rPr>
        <w:t xml:space="preserve">Committee shall consist of </w:t>
      </w:r>
      <w:r w:rsidR="007E18A6">
        <w:rPr>
          <w:b w:val="0"/>
          <w:sz w:val="22"/>
          <w:szCs w:val="22"/>
        </w:rPr>
        <w:t>seven (7</w:t>
      </w:r>
      <w:r w:rsidRPr="00F65999">
        <w:rPr>
          <w:b w:val="0"/>
          <w:sz w:val="22"/>
          <w:szCs w:val="22"/>
        </w:rPr>
        <w:t xml:space="preserve">) members; one (1) member serves at the chair as appointed by the </w:t>
      </w:r>
      <w:r w:rsidR="00927665">
        <w:rPr>
          <w:b w:val="0"/>
          <w:sz w:val="22"/>
          <w:szCs w:val="22"/>
        </w:rPr>
        <w:t>President</w:t>
      </w:r>
      <w:r w:rsidRPr="00F65999">
        <w:rPr>
          <w:b w:val="0"/>
          <w:sz w:val="22"/>
          <w:szCs w:val="22"/>
        </w:rPr>
        <w:t xml:space="preserve"> and there is no restriction on his/her years of practice, </w:t>
      </w:r>
      <w:r w:rsidR="00BE23C4">
        <w:rPr>
          <w:b w:val="0"/>
          <w:sz w:val="22"/>
          <w:szCs w:val="22"/>
        </w:rPr>
        <w:t xml:space="preserve">one (1) member dentist with no restriction on his/her years of practice, </w:t>
      </w:r>
      <w:r w:rsidRPr="00F65999">
        <w:rPr>
          <w:b w:val="0"/>
          <w:sz w:val="22"/>
          <w:szCs w:val="22"/>
        </w:rPr>
        <w:t>two (2) member dentists with one to five (1-5) years of practice at time of appointment, one (1) member dentist with three to eight (3-8) years of practice at time of appointment, one (1) AGD student member</w:t>
      </w:r>
      <w:r w:rsidR="004C2446">
        <w:rPr>
          <w:b w:val="0"/>
          <w:sz w:val="22"/>
          <w:szCs w:val="22"/>
        </w:rPr>
        <w:t xml:space="preserve"> and one (1) AGD resident member currently enrolled.</w:t>
      </w:r>
      <w:r w:rsidR="007E18A6">
        <w:rPr>
          <w:b w:val="0"/>
          <w:sz w:val="22"/>
          <w:szCs w:val="22"/>
        </w:rPr>
        <w:t xml:space="preserve"> </w:t>
      </w:r>
    </w:p>
    <w:p w14:paraId="52DAA8FD"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2991CCF3" w14:textId="728091EB" w:rsidR="00220386" w:rsidRDefault="00F65999">
      <w:pPr>
        <w:pStyle w:val="ResolutionTemplate"/>
        <w:pBdr>
          <w:top w:val="none" w:sz="0" w:space="0" w:color="auto"/>
          <w:left w:val="none" w:sz="0" w:space="0" w:color="auto"/>
          <w:bottom w:val="none" w:sz="0" w:space="0" w:color="auto"/>
          <w:right w:val="none" w:sz="0" w:space="0" w:color="auto"/>
        </w:pBdr>
        <w:ind w:left="630"/>
        <w:rPr>
          <w:b w:val="0"/>
          <w:sz w:val="22"/>
          <w:szCs w:val="22"/>
        </w:rPr>
      </w:pPr>
      <w:r w:rsidRPr="00F65999">
        <w:rPr>
          <w:b w:val="0"/>
          <w:sz w:val="22"/>
          <w:szCs w:val="22"/>
        </w:rPr>
        <w:t>For the first members of the committee, the chair and the two (2) member d</w:t>
      </w:r>
      <w:r w:rsidR="009925EC">
        <w:rPr>
          <w:b w:val="0"/>
          <w:sz w:val="22"/>
          <w:szCs w:val="22"/>
        </w:rPr>
        <w:t xml:space="preserve">entists with one to five (1-5) </w:t>
      </w:r>
      <w:r w:rsidRPr="00F65999">
        <w:rPr>
          <w:b w:val="0"/>
          <w:sz w:val="22"/>
          <w:szCs w:val="22"/>
        </w:rPr>
        <w:t>years of practice will serve a two (2) year term and the one (1) member dentist with three to eight (3-8) years and the student member will serve a one (1) year te</w:t>
      </w:r>
      <w:r w:rsidR="007E18A6">
        <w:rPr>
          <w:b w:val="0"/>
          <w:sz w:val="22"/>
          <w:szCs w:val="22"/>
        </w:rPr>
        <w:t>rm</w:t>
      </w:r>
      <w:r w:rsidR="004C2446">
        <w:rPr>
          <w:b w:val="0"/>
          <w:sz w:val="22"/>
          <w:szCs w:val="22"/>
        </w:rPr>
        <w:t>.</w:t>
      </w:r>
    </w:p>
    <w:p w14:paraId="5970545A"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4560E4E0" w14:textId="18479748" w:rsidR="00220386" w:rsidRDefault="00F65999">
      <w:pPr>
        <w:pStyle w:val="ResolutionTemplate"/>
        <w:pBdr>
          <w:top w:val="none" w:sz="0" w:space="0" w:color="auto"/>
          <w:left w:val="none" w:sz="0" w:space="0" w:color="auto"/>
          <w:bottom w:val="none" w:sz="0" w:space="0" w:color="auto"/>
          <w:right w:val="none" w:sz="0" w:space="0" w:color="auto"/>
        </w:pBdr>
        <w:ind w:left="630"/>
        <w:rPr>
          <w:b w:val="0"/>
          <w:sz w:val="22"/>
          <w:szCs w:val="22"/>
        </w:rPr>
      </w:pPr>
      <w:r w:rsidRPr="00F65999">
        <w:rPr>
          <w:b w:val="0"/>
          <w:sz w:val="22"/>
          <w:szCs w:val="22"/>
        </w:rPr>
        <w:t xml:space="preserve">Following the first year of the committee, all appointees will serve a two (2) year term except the student </w:t>
      </w:r>
      <w:r w:rsidR="007E18A6">
        <w:rPr>
          <w:b w:val="0"/>
          <w:sz w:val="22"/>
          <w:szCs w:val="22"/>
        </w:rPr>
        <w:t xml:space="preserve">and residents </w:t>
      </w:r>
      <w:r w:rsidRPr="00F65999">
        <w:rPr>
          <w:b w:val="0"/>
          <w:sz w:val="22"/>
          <w:szCs w:val="22"/>
        </w:rPr>
        <w:t>which will still be limited to a one (1) year term.  Committee members shall be allowed to serve two (2) terms on this committee whether consecutive or not, but no more than two (2) terms in a lifetime.  The student member of the committee may also serve his/her second term as one (1) of the member dentists at large upon appointment.</w:t>
      </w:r>
      <w:r w:rsidR="007E18A6">
        <w:rPr>
          <w:b w:val="0"/>
          <w:sz w:val="22"/>
          <w:szCs w:val="22"/>
        </w:rPr>
        <w:t xml:space="preserve">  The resident members of the committee may also serve his/her second terms as one (1) of the member dentists at large upon appointment. </w:t>
      </w:r>
    </w:p>
    <w:p w14:paraId="31393998"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7B635C59" w14:textId="11451043" w:rsidR="00220386" w:rsidRDefault="00F65999">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r w:rsidRPr="00F65999">
        <w:rPr>
          <w:b w:val="0"/>
          <w:sz w:val="22"/>
          <w:szCs w:val="22"/>
        </w:rPr>
        <w:t>2. It shall be the duty of this committee:</w:t>
      </w:r>
    </w:p>
    <w:p w14:paraId="7F983612" w14:textId="34C751F2" w:rsidR="004C2446" w:rsidRDefault="004C2446" w:rsidP="007A2449">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Pr>
          <w:b w:val="0"/>
          <w:sz w:val="22"/>
          <w:szCs w:val="22"/>
        </w:rPr>
        <w:t>Identify and propose benefits, programs and services for new dentist, resident, and student members to the Membership Council.</w:t>
      </w:r>
    </w:p>
    <w:p w14:paraId="5D9F9205" w14:textId="77777777" w:rsidR="00FD724B" w:rsidRDefault="00FD724B" w:rsidP="005778E1">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61724FF0" w14:textId="5D78E0F9" w:rsidR="004C2446" w:rsidRDefault="004C2446" w:rsidP="00305C72">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Pr>
          <w:b w:val="0"/>
          <w:sz w:val="22"/>
          <w:szCs w:val="22"/>
        </w:rPr>
        <w:t xml:space="preserve">Create and engage student chapters. </w:t>
      </w:r>
    </w:p>
    <w:p w14:paraId="015BA294" w14:textId="77777777" w:rsidR="00FD724B" w:rsidRDefault="00FD724B" w:rsidP="005778E1">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41EEBDDE" w14:textId="0E2C64CC" w:rsidR="004C2446" w:rsidRDefault="004C2446" w:rsidP="007A2449">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Pr>
          <w:b w:val="0"/>
          <w:sz w:val="22"/>
          <w:szCs w:val="22"/>
        </w:rPr>
        <w:t xml:space="preserve">Collaborate with management in development of relationships with external organizations. </w:t>
      </w:r>
    </w:p>
    <w:p w14:paraId="58239696" w14:textId="77777777" w:rsidR="00FD724B" w:rsidRDefault="00FD724B" w:rsidP="005778E1">
      <w:pPr>
        <w:pStyle w:val="ResolutionTemplate"/>
        <w:pBdr>
          <w:top w:val="none" w:sz="0" w:space="0" w:color="auto"/>
          <w:left w:val="none" w:sz="0" w:space="0" w:color="auto"/>
          <w:bottom w:val="none" w:sz="0" w:space="0" w:color="auto"/>
          <w:right w:val="none" w:sz="0" w:space="0" w:color="auto"/>
        </w:pBdr>
        <w:rPr>
          <w:b w:val="0"/>
          <w:sz w:val="22"/>
          <w:szCs w:val="22"/>
        </w:rPr>
      </w:pPr>
    </w:p>
    <w:p w14:paraId="2DDAC442" w14:textId="5B770218" w:rsidR="00220386" w:rsidRDefault="00F65999" w:rsidP="007A2449">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lastRenderedPageBreak/>
        <w:t>Serve as a data source, strategic planning reso</w:t>
      </w:r>
      <w:r w:rsidR="008E3589">
        <w:rPr>
          <w:b w:val="0"/>
          <w:sz w:val="22"/>
          <w:szCs w:val="22"/>
        </w:rPr>
        <w:t xml:space="preserve">urce, marketing and </w:t>
      </w:r>
      <w:r w:rsidR="007B44E3">
        <w:rPr>
          <w:b w:val="0"/>
          <w:sz w:val="22"/>
          <w:szCs w:val="22"/>
        </w:rPr>
        <w:t>membership</w:t>
      </w:r>
      <w:r w:rsidR="00EB6C84">
        <w:rPr>
          <w:b w:val="0"/>
          <w:sz w:val="22"/>
          <w:szCs w:val="22"/>
        </w:rPr>
        <w:t xml:space="preserve"> </w:t>
      </w:r>
      <w:r w:rsidRPr="00F65999">
        <w:rPr>
          <w:b w:val="0"/>
          <w:sz w:val="22"/>
          <w:szCs w:val="22"/>
        </w:rPr>
        <w:t>resource.</w:t>
      </w:r>
    </w:p>
    <w:p w14:paraId="3CA7F09E" w14:textId="77777777" w:rsidR="00EB6C84" w:rsidRDefault="00EB6C84" w:rsidP="00DD510E">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11C6B2AC" w14:textId="2966B1DF" w:rsidR="00220386" w:rsidRDefault="00F65999" w:rsidP="007A2449">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t>The committee shall be consulted by all AGD age</w:t>
      </w:r>
      <w:r w:rsidR="008E3589">
        <w:rPr>
          <w:b w:val="0"/>
          <w:sz w:val="22"/>
          <w:szCs w:val="22"/>
        </w:rPr>
        <w:t xml:space="preserve">ncies on matters </w:t>
      </w:r>
      <w:r w:rsidR="004E1DA8">
        <w:rPr>
          <w:b w:val="0"/>
          <w:sz w:val="22"/>
          <w:szCs w:val="22"/>
        </w:rPr>
        <w:t>i</w:t>
      </w:r>
      <w:r w:rsidR="007B44E3">
        <w:rPr>
          <w:b w:val="0"/>
          <w:sz w:val="22"/>
          <w:szCs w:val="22"/>
        </w:rPr>
        <w:t>nvolving new</w:t>
      </w:r>
      <w:r w:rsidR="00EB6C84">
        <w:rPr>
          <w:b w:val="0"/>
          <w:sz w:val="22"/>
          <w:szCs w:val="22"/>
        </w:rPr>
        <w:t xml:space="preserve"> </w:t>
      </w:r>
      <w:r w:rsidRPr="00F65999">
        <w:rPr>
          <w:b w:val="0"/>
          <w:sz w:val="22"/>
          <w:szCs w:val="22"/>
        </w:rPr>
        <w:t>dentists</w:t>
      </w:r>
      <w:r w:rsidR="00FD724B">
        <w:rPr>
          <w:b w:val="0"/>
          <w:sz w:val="22"/>
          <w:szCs w:val="22"/>
        </w:rPr>
        <w:t>, residents, and students</w:t>
      </w:r>
      <w:r w:rsidRPr="00F65999">
        <w:rPr>
          <w:b w:val="0"/>
          <w:sz w:val="22"/>
          <w:szCs w:val="22"/>
        </w:rPr>
        <w:t>.</w:t>
      </w:r>
    </w:p>
    <w:p w14:paraId="0EC118B9" w14:textId="77777777" w:rsidR="00EB6C84" w:rsidRDefault="00EB6C84" w:rsidP="00DD510E">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20DE3971" w14:textId="77777777" w:rsidR="00220386" w:rsidRDefault="00F65999" w:rsidP="007A2449">
      <w:pPr>
        <w:pStyle w:val="ResolutionTemplate"/>
        <w:numPr>
          <w:ilvl w:val="0"/>
          <w:numId w:val="165"/>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t xml:space="preserve">The committee shall transmit a report to each Board meeting </w:t>
      </w:r>
    </w:p>
    <w:p w14:paraId="084E5B6D" w14:textId="77777777" w:rsidR="00EB6C84" w:rsidRDefault="00EB6C84" w:rsidP="00DD510E">
      <w:pPr>
        <w:pStyle w:val="ListParagraph"/>
        <w:rPr>
          <w:sz w:val="22"/>
          <w:szCs w:val="22"/>
        </w:rPr>
      </w:pPr>
    </w:p>
    <w:p w14:paraId="411620FD" w14:textId="77777777" w:rsidR="00EB6C84" w:rsidRPr="00B94F10" w:rsidRDefault="00EB6C84" w:rsidP="007A2449">
      <w:pPr>
        <w:pStyle w:val="ListParagraph"/>
        <w:numPr>
          <w:ilvl w:val="0"/>
          <w:numId w:val="165"/>
        </w:numPr>
        <w:tabs>
          <w:tab w:val="left" w:pos="-1440"/>
        </w:tabs>
        <w:rPr>
          <w:sz w:val="22"/>
          <w:szCs w:val="22"/>
        </w:rPr>
      </w:pPr>
      <w:r w:rsidRPr="00B94F10">
        <w:rPr>
          <w:sz w:val="22"/>
          <w:szCs w:val="22"/>
        </w:rPr>
        <w:t>To adhere to the Sunset Review Process and Schedule outlined in Policy Type V.: Board Policy Statements.</w:t>
      </w:r>
    </w:p>
    <w:p w14:paraId="08FC7330" w14:textId="77777777" w:rsidR="00EB6C84" w:rsidRDefault="00EB6C84" w:rsidP="00EB6C84">
      <w:pPr>
        <w:tabs>
          <w:tab w:val="left" w:pos="360"/>
          <w:tab w:val="left" w:pos="720"/>
          <w:tab w:val="left" w:pos="1080"/>
        </w:tabs>
        <w:ind w:left="630" w:hanging="360"/>
        <w:rPr>
          <w:sz w:val="22"/>
          <w:szCs w:val="22"/>
        </w:rPr>
      </w:pPr>
    </w:p>
    <w:p w14:paraId="57DBB3C8" w14:textId="04B2EEF2" w:rsidR="00EB6C84" w:rsidRDefault="00B41F4A" w:rsidP="007A2449">
      <w:pPr>
        <w:pStyle w:val="ListParagraph"/>
        <w:numPr>
          <w:ilvl w:val="0"/>
          <w:numId w:val="165"/>
        </w:numPr>
        <w:rPr>
          <w:spacing w:val="-3"/>
          <w:sz w:val="22"/>
          <w:szCs w:val="22"/>
        </w:rPr>
      </w:pPr>
      <w:r w:rsidRPr="00B41F4A">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D6348E">
        <w:rPr>
          <w:spacing w:val="-3"/>
          <w:sz w:val="22"/>
          <w:szCs w:val="22"/>
        </w:rPr>
        <w:t xml:space="preserve">appropriate </w:t>
      </w:r>
      <w:r w:rsidRPr="00B41F4A">
        <w:rPr>
          <w:spacing w:val="-3"/>
          <w:sz w:val="22"/>
          <w:szCs w:val="22"/>
        </w:rPr>
        <w:t>Board Meeting at least every three years, beginning 2019.</w:t>
      </w:r>
    </w:p>
    <w:p w14:paraId="228CD41A" w14:textId="77777777" w:rsidR="00EB6C84" w:rsidRPr="00B94F10" w:rsidRDefault="00EB6C84" w:rsidP="00EB6C84">
      <w:pPr>
        <w:pStyle w:val="ListParagraph"/>
        <w:ind w:left="630" w:hanging="360"/>
        <w:rPr>
          <w:spacing w:val="-3"/>
          <w:sz w:val="22"/>
          <w:szCs w:val="22"/>
        </w:rPr>
      </w:pPr>
    </w:p>
    <w:p w14:paraId="0FB1B820" w14:textId="0965B5DA" w:rsidR="00EB6C84" w:rsidRPr="00B94F10" w:rsidRDefault="00EB6C84" w:rsidP="007A2449">
      <w:pPr>
        <w:pStyle w:val="ListParagraph"/>
        <w:numPr>
          <w:ilvl w:val="0"/>
          <w:numId w:val="165"/>
        </w:numPr>
        <w:rPr>
          <w:spacing w:val="-3"/>
          <w:sz w:val="22"/>
          <w:szCs w:val="22"/>
        </w:rPr>
      </w:pPr>
      <w:r w:rsidRPr="006A3A42">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6A3A42">
        <w:rPr>
          <w:spacing w:val="-3"/>
          <w:sz w:val="22"/>
          <w:szCs w:val="22"/>
        </w:rPr>
        <w:t>forms and</w:t>
      </w:r>
      <w:r w:rsidRPr="006A3A42">
        <w:rPr>
          <w:spacing w:val="-3"/>
          <w:sz w:val="22"/>
          <w:szCs w:val="22"/>
        </w:rPr>
        <w:t xml:space="preserve"> share them with their chairperson and also the executive office staff, who will in turn, forward them to the </w:t>
      </w:r>
      <w:r w:rsidR="001F6FEC">
        <w:rPr>
          <w:spacing w:val="-3"/>
          <w:sz w:val="22"/>
          <w:szCs w:val="22"/>
        </w:rPr>
        <w:t xml:space="preserve">Dispute Resolution Committee </w:t>
      </w:r>
      <w:r w:rsidRPr="006A3A42">
        <w:rPr>
          <w:spacing w:val="-3"/>
          <w:sz w:val="22"/>
          <w:szCs w:val="22"/>
        </w:rPr>
        <w:t>for further review.</w:t>
      </w:r>
    </w:p>
    <w:p w14:paraId="2FF14C76" w14:textId="77777777" w:rsidR="00B10404" w:rsidRDefault="00B10404">
      <w:pPr>
        <w:rPr>
          <w:sz w:val="22"/>
          <w:szCs w:val="22"/>
          <w:lang w:eastAsia="en-US"/>
        </w:rPr>
      </w:pPr>
    </w:p>
    <w:p w14:paraId="0B0FE951" w14:textId="482BD8C5" w:rsidR="00B10404" w:rsidRDefault="00013D76">
      <w:pPr>
        <w:ind w:left="360" w:hanging="360"/>
        <w:rPr>
          <w:sz w:val="22"/>
          <w:szCs w:val="22"/>
          <w:lang w:eastAsia="en-US"/>
        </w:rPr>
      </w:pPr>
      <w:r>
        <w:rPr>
          <w:sz w:val="22"/>
          <w:szCs w:val="22"/>
        </w:rPr>
        <w:t>M</w:t>
      </w:r>
      <w:r w:rsidR="00D465E4">
        <w:rPr>
          <w:sz w:val="22"/>
          <w:szCs w:val="22"/>
        </w:rPr>
        <w:t>.</w:t>
      </w:r>
      <w:r w:rsidR="0070739A">
        <w:rPr>
          <w:sz w:val="22"/>
          <w:szCs w:val="22"/>
        </w:rPr>
        <w:t xml:space="preserve"> </w:t>
      </w:r>
      <w:r w:rsidR="007A2A0B">
        <w:rPr>
          <w:sz w:val="22"/>
          <w:szCs w:val="22"/>
          <w:lang w:eastAsia="en-US"/>
        </w:rPr>
        <w:t>Professional Relations Committee</w:t>
      </w:r>
    </w:p>
    <w:p w14:paraId="7C76868A" w14:textId="77777777" w:rsidR="00B10404" w:rsidRDefault="00B10404">
      <w:pPr>
        <w:rPr>
          <w:sz w:val="22"/>
          <w:szCs w:val="22"/>
          <w:lang w:eastAsia="en-US"/>
        </w:rPr>
      </w:pPr>
    </w:p>
    <w:p w14:paraId="6A144C39" w14:textId="5053C724" w:rsidR="00B10404" w:rsidRDefault="007A2A0B" w:rsidP="007A2449">
      <w:pPr>
        <w:numPr>
          <w:ilvl w:val="0"/>
          <w:numId w:val="106"/>
        </w:numPr>
        <w:rPr>
          <w:sz w:val="22"/>
          <w:szCs w:val="22"/>
          <w:lang w:eastAsia="en-US"/>
        </w:rPr>
      </w:pPr>
      <w:r w:rsidRPr="00C46C9D">
        <w:rPr>
          <w:sz w:val="22"/>
          <w:szCs w:val="22"/>
          <w:lang w:eastAsia="en-US"/>
        </w:rPr>
        <w:t xml:space="preserve">The Professional Relations </w:t>
      </w:r>
      <w:r>
        <w:rPr>
          <w:sz w:val="22"/>
          <w:szCs w:val="22"/>
          <w:lang w:eastAsia="en-US"/>
        </w:rPr>
        <w:t xml:space="preserve">Committee (PRC) </w:t>
      </w:r>
      <w:r w:rsidRPr="00C46C9D">
        <w:rPr>
          <w:sz w:val="22"/>
          <w:szCs w:val="22"/>
          <w:lang w:eastAsia="en-US"/>
        </w:rPr>
        <w:t>shall consist of nine (9) members</w:t>
      </w:r>
      <w:r w:rsidR="00741072">
        <w:rPr>
          <w:sz w:val="22"/>
          <w:szCs w:val="22"/>
          <w:lang w:eastAsia="en-US"/>
        </w:rPr>
        <w:t xml:space="preserve"> plus the President, President-Elect,</w:t>
      </w:r>
      <w:r w:rsidR="007D0BA8">
        <w:rPr>
          <w:sz w:val="22"/>
          <w:szCs w:val="22"/>
          <w:lang w:eastAsia="en-US"/>
        </w:rPr>
        <w:t xml:space="preserve"> and</w:t>
      </w:r>
      <w:r w:rsidR="00741072">
        <w:rPr>
          <w:sz w:val="22"/>
          <w:szCs w:val="22"/>
          <w:lang w:eastAsia="en-US"/>
        </w:rPr>
        <w:t xml:space="preserve"> Vice President as consultants.</w:t>
      </w:r>
    </w:p>
    <w:p w14:paraId="27BD1CB9" w14:textId="77777777" w:rsidR="00B10404" w:rsidRDefault="00B10404">
      <w:pPr>
        <w:ind w:left="426"/>
        <w:rPr>
          <w:sz w:val="22"/>
          <w:szCs w:val="22"/>
          <w:lang w:eastAsia="en-US"/>
        </w:rPr>
      </w:pPr>
    </w:p>
    <w:p w14:paraId="1D039BE8" w14:textId="77777777" w:rsidR="00B10404" w:rsidRDefault="007A2A0B" w:rsidP="007A2449">
      <w:pPr>
        <w:numPr>
          <w:ilvl w:val="0"/>
          <w:numId w:val="106"/>
        </w:numPr>
        <w:rPr>
          <w:sz w:val="22"/>
          <w:szCs w:val="22"/>
          <w:lang w:eastAsia="en-US"/>
        </w:rPr>
      </w:pPr>
      <w:r w:rsidRPr="00C46C9D">
        <w:rPr>
          <w:sz w:val="22"/>
          <w:szCs w:val="22"/>
          <w:lang w:eastAsia="en-US"/>
        </w:rPr>
        <w:t xml:space="preserve">Criteria for appointment to this </w:t>
      </w:r>
      <w:r>
        <w:rPr>
          <w:sz w:val="22"/>
          <w:szCs w:val="22"/>
          <w:lang w:eastAsia="en-US"/>
        </w:rPr>
        <w:t>committee</w:t>
      </w:r>
      <w:r w:rsidRPr="00C46C9D">
        <w:rPr>
          <w:sz w:val="22"/>
          <w:szCs w:val="22"/>
          <w:lang w:eastAsia="en-US"/>
        </w:rPr>
        <w:t xml:space="preserve"> shall be demonstrated adherence and commitment to the policies adopted by the AGD.</w:t>
      </w:r>
    </w:p>
    <w:p w14:paraId="2E80DDB0" w14:textId="77777777" w:rsidR="00B10404" w:rsidRDefault="00B10404">
      <w:pPr>
        <w:ind w:left="426"/>
        <w:rPr>
          <w:sz w:val="22"/>
          <w:szCs w:val="22"/>
          <w:lang w:eastAsia="en-US"/>
        </w:rPr>
      </w:pPr>
    </w:p>
    <w:p w14:paraId="20C56A94" w14:textId="77777777" w:rsidR="00B10404" w:rsidRDefault="007A2A0B" w:rsidP="007A2449">
      <w:pPr>
        <w:numPr>
          <w:ilvl w:val="0"/>
          <w:numId w:val="106"/>
        </w:numPr>
        <w:rPr>
          <w:sz w:val="22"/>
          <w:szCs w:val="22"/>
          <w:lang w:eastAsia="en-US"/>
        </w:rPr>
      </w:pPr>
      <w:r w:rsidRPr="00C46C9D">
        <w:rPr>
          <w:sz w:val="22"/>
          <w:szCs w:val="22"/>
          <w:lang w:eastAsia="en-US"/>
        </w:rPr>
        <w:t>Further criteria include the willingness and ability to advocate AGD’s positions in public, inclusive of the A</w:t>
      </w:r>
      <w:r>
        <w:rPr>
          <w:sz w:val="22"/>
          <w:szCs w:val="22"/>
          <w:lang w:eastAsia="en-US"/>
        </w:rPr>
        <w:t xml:space="preserve">merican </w:t>
      </w:r>
      <w:r w:rsidRPr="00C46C9D">
        <w:rPr>
          <w:sz w:val="22"/>
          <w:szCs w:val="22"/>
          <w:lang w:eastAsia="en-US"/>
        </w:rPr>
        <w:t>D</w:t>
      </w:r>
      <w:r>
        <w:rPr>
          <w:sz w:val="22"/>
          <w:szCs w:val="22"/>
          <w:lang w:eastAsia="en-US"/>
        </w:rPr>
        <w:t xml:space="preserve">ental </w:t>
      </w:r>
      <w:r w:rsidRPr="00C46C9D">
        <w:rPr>
          <w:sz w:val="22"/>
          <w:szCs w:val="22"/>
          <w:lang w:eastAsia="en-US"/>
        </w:rPr>
        <w:t>A</w:t>
      </w:r>
      <w:r>
        <w:rPr>
          <w:sz w:val="22"/>
          <w:szCs w:val="22"/>
          <w:lang w:eastAsia="en-US"/>
        </w:rPr>
        <w:t>ssociation (</w:t>
      </w:r>
      <w:r w:rsidRPr="00C46C9D">
        <w:rPr>
          <w:sz w:val="22"/>
          <w:szCs w:val="22"/>
          <w:lang w:eastAsia="en-US"/>
        </w:rPr>
        <w:t>HOD</w:t>
      </w:r>
      <w:r>
        <w:rPr>
          <w:sz w:val="22"/>
          <w:szCs w:val="22"/>
          <w:lang w:eastAsia="en-US"/>
        </w:rPr>
        <w:t>)</w:t>
      </w:r>
      <w:r w:rsidRPr="00C46C9D">
        <w:rPr>
          <w:sz w:val="22"/>
          <w:szCs w:val="22"/>
          <w:lang w:eastAsia="en-US"/>
        </w:rPr>
        <w:t xml:space="preserve"> floor, ADA caucuses, and throughout organized dentistry.</w:t>
      </w:r>
    </w:p>
    <w:p w14:paraId="509667BD" w14:textId="77777777" w:rsidR="00B10404" w:rsidRDefault="00B10404">
      <w:pPr>
        <w:ind w:left="426"/>
        <w:rPr>
          <w:sz w:val="22"/>
          <w:szCs w:val="22"/>
          <w:lang w:eastAsia="en-US"/>
        </w:rPr>
      </w:pPr>
    </w:p>
    <w:p w14:paraId="35168B70" w14:textId="77777777" w:rsidR="00B10404" w:rsidRDefault="007A2A0B" w:rsidP="007A2449">
      <w:pPr>
        <w:numPr>
          <w:ilvl w:val="0"/>
          <w:numId w:val="106"/>
        </w:numPr>
        <w:rPr>
          <w:sz w:val="22"/>
          <w:szCs w:val="22"/>
          <w:lang w:eastAsia="en-US"/>
        </w:rPr>
      </w:pPr>
      <w:r>
        <w:rPr>
          <w:sz w:val="22"/>
          <w:szCs w:val="22"/>
          <w:lang w:eastAsia="en-US"/>
        </w:rPr>
        <w:t>It shall be the duty of t</w:t>
      </w:r>
      <w:r w:rsidRPr="00C46C9D">
        <w:rPr>
          <w:sz w:val="22"/>
          <w:szCs w:val="22"/>
          <w:lang w:eastAsia="en-US"/>
        </w:rPr>
        <w:t xml:space="preserve">he Professional Relations </w:t>
      </w:r>
      <w:r>
        <w:rPr>
          <w:sz w:val="22"/>
          <w:szCs w:val="22"/>
          <w:lang w:eastAsia="en-US"/>
        </w:rPr>
        <w:t xml:space="preserve">Committee to </w:t>
      </w:r>
      <w:r w:rsidRPr="00C46C9D">
        <w:rPr>
          <w:sz w:val="22"/>
          <w:szCs w:val="22"/>
          <w:lang w:eastAsia="en-US"/>
        </w:rPr>
        <w:t>set up a network of AGD members who can be called upon to:</w:t>
      </w:r>
    </w:p>
    <w:p w14:paraId="3CF00FFE" w14:textId="77777777" w:rsidR="00B10404" w:rsidRDefault="007A2A0B" w:rsidP="007A2449">
      <w:pPr>
        <w:numPr>
          <w:ilvl w:val="0"/>
          <w:numId w:val="105"/>
        </w:numPr>
        <w:rPr>
          <w:sz w:val="22"/>
          <w:szCs w:val="22"/>
          <w:lang w:eastAsia="en-US"/>
        </w:rPr>
      </w:pPr>
      <w:r w:rsidRPr="00C46C9D">
        <w:rPr>
          <w:sz w:val="22"/>
          <w:szCs w:val="22"/>
          <w:lang w:eastAsia="en-US"/>
        </w:rPr>
        <w:t>Meet electronically throughout the year to consider matters important to AGD advocacy specifically those coming before the ADA HOD.</w:t>
      </w:r>
    </w:p>
    <w:p w14:paraId="60A267FA" w14:textId="77777777" w:rsidR="00B10404" w:rsidRDefault="00B10404">
      <w:pPr>
        <w:ind w:left="720"/>
        <w:rPr>
          <w:sz w:val="22"/>
          <w:szCs w:val="22"/>
          <w:lang w:eastAsia="en-US"/>
        </w:rPr>
      </w:pPr>
    </w:p>
    <w:p w14:paraId="517BC074" w14:textId="77777777" w:rsidR="00B10404" w:rsidRDefault="007A2A0B" w:rsidP="007A2449">
      <w:pPr>
        <w:numPr>
          <w:ilvl w:val="0"/>
          <w:numId w:val="105"/>
        </w:numPr>
        <w:rPr>
          <w:sz w:val="22"/>
          <w:szCs w:val="22"/>
          <w:lang w:eastAsia="en-US"/>
        </w:rPr>
      </w:pPr>
      <w:r w:rsidRPr="00C46C9D">
        <w:rPr>
          <w:sz w:val="22"/>
          <w:szCs w:val="22"/>
          <w:lang w:eastAsia="en-US"/>
        </w:rPr>
        <w:t>Seek ways to share concerns with the ADA leadership throughout the year specifically prior to the ADA meeting.</w:t>
      </w:r>
    </w:p>
    <w:p w14:paraId="13930BCB" w14:textId="77777777" w:rsidR="00B10404" w:rsidRDefault="00B10404">
      <w:pPr>
        <w:ind w:left="720"/>
        <w:rPr>
          <w:sz w:val="22"/>
          <w:szCs w:val="22"/>
          <w:lang w:eastAsia="en-US"/>
        </w:rPr>
      </w:pPr>
    </w:p>
    <w:p w14:paraId="0B382292" w14:textId="77777777" w:rsidR="00B10404" w:rsidRDefault="007A2A0B" w:rsidP="007A2449">
      <w:pPr>
        <w:numPr>
          <w:ilvl w:val="0"/>
          <w:numId w:val="105"/>
        </w:numPr>
        <w:rPr>
          <w:sz w:val="22"/>
          <w:szCs w:val="22"/>
          <w:lang w:eastAsia="en-US"/>
        </w:rPr>
      </w:pPr>
      <w:r w:rsidRPr="00C46C9D">
        <w:rPr>
          <w:sz w:val="22"/>
          <w:szCs w:val="22"/>
          <w:lang w:eastAsia="en-US"/>
        </w:rPr>
        <w:t>Seek to align with other dental organizations or associations throughout the year specifically prior to the ADA meeting</w:t>
      </w:r>
      <w:r w:rsidR="007049FD">
        <w:rPr>
          <w:sz w:val="22"/>
          <w:szCs w:val="22"/>
          <w:lang w:eastAsia="en-US"/>
        </w:rPr>
        <w:t xml:space="preserve"> </w:t>
      </w:r>
      <w:r w:rsidR="00712743" w:rsidRPr="003E572A">
        <w:rPr>
          <w:sz w:val="22"/>
          <w:szCs w:val="22"/>
        </w:rPr>
        <w:t>and recommend strategies and alliances for action on issues and concerns that are of common interest among any of these as long as the policies of the AGD are not compromised by doing so</w:t>
      </w:r>
      <w:r w:rsidRPr="003E572A">
        <w:rPr>
          <w:sz w:val="22"/>
          <w:szCs w:val="22"/>
          <w:lang w:eastAsia="en-US"/>
        </w:rPr>
        <w:t>.</w:t>
      </w:r>
    </w:p>
    <w:p w14:paraId="0392FAE2" w14:textId="77777777" w:rsidR="00B10404" w:rsidRDefault="00B10404">
      <w:pPr>
        <w:ind w:left="720"/>
        <w:rPr>
          <w:sz w:val="22"/>
          <w:szCs w:val="22"/>
          <w:lang w:eastAsia="en-US"/>
        </w:rPr>
      </w:pPr>
    </w:p>
    <w:p w14:paraId="38AF5A49" w14:textId="77777777" w:rsidR="00B10404" w:rsidRDefault="007A2A0B" w:rsidP="007A2449">
      <w:pPr>
        <w:numPr>
          <w:ilvl w:val="0"/>
          <w:numId w:val="105"/>
        </w:numPr>
        <w:rPr>
          <w:sz w:val="22"/>
          <w:szCs w:val="22"/>
          <w:lang w:eastAsia="en-US"/>
        </w:rPr>
      </w:pPr>
      <w:r w:rsidRPr="00C46C9D">
        <w:rPr>
          <w:sz w:val="22"/>
          <w:szCs w:val="22"/>
          <w:lang w:eastAsia="en-US"/>
        </w:rPr>
        <w:t>Establish a network of AGD members and friends for any particular task.</w:t>
      </w:r>
    </w:p>
    <w:p w14:paraId="3A278679" w14:textId="77777777" w:rsidR="00B10404" w:rsidRDefault="00B10404">
      <w:pPr>
        <w:ind w:left="720"/>
        <w:rPr>
          <w:sz w:val="22"/>
          <w:szCs w:val="22"/>
          <w:lang w:eastAsia="en-US"/>
        </w:rPr>
      </w:pPr>
    </w:p>
    <w:p w14:paraId="195EB5A3" w14:textId="77777777" w:rsidR="00B10404" w:rsidRDefault="007A2A0B" w:rsidP="007A2449">
      <w:pPr>
        <w:numPr>
          <w:ilvl w:val="0"/>
          <w:numId w:val="105"/>
        </w:numPr>
        <w:rPr>
          <w:sz w:val="22"/>
          <w:szCs w:val="22"/>
          <w:lang w:eastAsia="en-US"/>
        </w:rPr>
      </w:pPr>
      <w:r w:rsidRPr="00C46C9D">
        <w:rPr>
          <w:sz w:val="22"/>
          <w:szCs w:val="22"/>
          <w:lang w:eastAsia="en-US"/>
        </w:rPr>
        <w:t>Represent the concerns of the AGD to the ADA caucuses. This might be a delegate or alternate within the ADA district or a close contact with a delegate or alternate in the district.</w:t>
      </w:r>
    </w:p>
    <w:p w14:paraId="616AF459" w14:textId="77777777" w:rsidR="00B10404" w:rsidRDefault="00B10404">
      <w:pPr>
        <w:ind w:left="720"/>
        <w:rPr>
          <w:sz w:val="22"/>
          <w:szCs w:val="22"/>
          <w:lang w:eastAsia="en-US"/>
        </w:rPr>
      </w:pPr>
    </w:p>
    <w:p w14:paraId="5F2CD4C5" w14:textId="77777777" w:rsidR="00B10404" w:rsidRDefault="007A2A0B" w:rsidP="007A2449">
      <w:pPr>
        <w:numPr>
          <w:ilvl w:val="0"/>
          <w:numId w:val="105"/>
        </w:numPr>
        <w:rPr>
          <w:sz w:val="22"/>
          <w:szCs w:val="22"/>
          <w:lang w:eastAsia="en-US"/>
        </w:rPr>
      </w:pPr>
      <w:r w:rsidRPr="00C46C9D">
        <w:rPr>
          <w:sz w:val="22"/>
          <w:szCs w:val="22"/>
          <w:lang w:eastAsia="en-US"/>
        </w:rPr>
        <w:t xml:space="preserve">Speak to the AGD position in </w:t>
      </w:r>
      <w:r>
        <w:rPr>
          <w:sz w:val="22"/>
          <w:szCs w:val="22"/>
          <w:lang w:eastAsia="en-US"/>
        </w:rPr>
        <w:t>r</w:t>
      </w:r>
      <w:r w:rsidRPr="00C46C9D">
        <w:rPr>
          <w:sz w:val="22"/>
          <w:szCs w:val="22"/>
          <w:lang w:eastAsia="en-US"/>
        </w:rPr>
        <w:t xml:space="preserve">eference </w:t>
      </w:r>
      <w:r>
        <w:rPr>
          <w:sz w:val="22"/>
          <w:szCs w:val="22"/>
          <w:lang w:eastAsia="en-US"/>
        </w:rPr>
        <w:t>c</w:t>
      </w:r>
      <w:r w:rsidRPr="00C46C9D">
        <w:rPr>
          <w:sz w:val="22"/>
          <w:szCs w:val="22"/>
          <w:lang w:eastAsia="en-US"/>
        </w:rPr>
        <w:t xml:space="preserve">ommittees, </w:t>
      </w:r>
      <w:r>
        <w:rPr>
          <w:sz w:val="22"/>
          <w:szCs w:val="22"/>
          <w:lang w:eastAsia="en-US"/>
        </w:rPr>
        <w:t>c</w:t>
      </w:r>
      <w:r w:rsidRPr="00C46C9D">
        <w:rPr>
          <w:sz w:val="22"/>
          <w:szCs w:val="22"/>
          <w:lang w:eastAsia="en-US"/>
        </w:rPr>
        <w:t>aucuses</w:t>
      </w:r>
      <w:r>
        <w:rPr>
          <w:sz w:val="22"/>
          <w:szCs w:val="22"/>
          <w:lang w:eastAsia="en-US"/>
        </w:rPr>
        <w:t>,</w:t>
      </w:r>
      <w:r w:rsidRPr="00C46C9D">
        <w:rPr>
          <w:sz w:val="22"/>
          <w:szCs w:val="22"/>
          <w:lang w:eastAsia="en-US"/>
        </w:rPr>
        <w:t xml:space="preserve"> and especially on the ADA HOD floor using talking points and material provided by the PRC.</w:t>
      </w:r>
    </w:p>
    <w:p w14:paraId="55EB6C9F" w14:textId="77777777" w:rsidR="00B10404" w:rsidRDefault="00B10404">
      <w:pPr>
        <w:ind w:left="720"/>
        <w:rPr>
          <w:sz w:val="22"/>
          <w:szCs w:val="22"/>
          <w:lang w:eastAsia="en-US"/>
        </w:rPr>
      </w:pPr>
    </w:p>
    <w:p w14:paraId="43B2EE8C" w14:textId="77777777" w:rsidR="00B10404" w:rsidRDefault="007A2A0B" w:rsidP="007A2449">
      <w:pPr>
        <w:numPr>
          <w:ilvl w:val="0"/>
          <w:numId w:val="105"/>
        </w:numPr>
        <w:rPr>
          <w:sz w:val="22"/>
          <w:szCs w:val="22"/>
          <w:lang w:eastAsia="en-US"/>
        </w:rPr>
      </w:pPr>
      <w:r w:rsidRPr="00C46C9D">
        <w:rPr>
          <w:sz w:val="22"/>
          <w:szCs w:val="22"/>
          <w:lang w:eastAsia="en-US"/>
        </w:rPr>
        <w:t>Deliver support materials to selected key representatives throughout the year and specifically at the ADA HOD.</w:t>
      </w:r>
    </w:p>
    <w:p w14:paraId="42764215" w14:textId="77777777" w:rsidR="00B10404" w:rsidRDefault="00B10404">
      <w:pPr>
        <w:tabs>
          <w:tab w:val="left" w:pos="360"/>
          <w:tab w:val="left" w:pos="720"/>
          <w:tab w:val="left" w:pos="1080"/>
        </w:tabs>
        <w:ind w:left="1080" w:hanging="1080"/>
        <w:rPr>
          <w:sz w:val="22"/>
          <w:szCs w:val="22"/>
        </w:rPr>
      </w:pPr>
    </w:p>
    <w:p w14:paraId="4DD1F592" w14:textId="77777777" w:rsidR="00541540" w:rsidRDefault="008532FC">
      <w:pPr>
        <w:tabs>
          <w:tab w:val="left" w:pos="-1440"/>
        </w:tabs>
        <w:ind w:left="360" w:hanging="360"/>
        <w:rPr>
          <w:sz w:val="22"/>
          <w:szCs w:val="22"/>
        </w:rPr>
      </w:pPr>
      <w:r>
        <w:rPr>
          <w:sz w:val="22"/>
          <w:szCs w:val="22"/>
        </w:rPr>
        <w:t xml:space="preserve">5.  </w:t>
      </w:r>
      <w:r w:rsidRPr="00BA1280">
        <w:rPr>
          <w:sz w:val="22"/>
          <w:szCs w:val="22"/>
        </w:rPr>
        <w:t>To adhere to the Sunset Review Process and Schedule outlined in Policy Ty</w:t>
      </w:r>
      <w:r>
        <w:rPr>
          <w:sz w:val="22"/>
          <w:szCs w:val="22"/>
        </w:rPr>
        <w:t>pe V.: Board Policy Statements.</w:t>
      </w:r>
    </w:p>
    <w:p w14:paraId="0AC6C8FE" w14:textId="77777777" w:rsidR="00B10404" w:rsidRDefault="00B10404">
      <w:pPr>
        <w:tabs>
          <w:tab w:val="left" w:pos="360"/>
          <w:tab w:val="left" w:pos="720"/>
          <w:tab w:val="left" w:pos="1080"/>
        </w:tabs>
        <w:ind w:left="1080" w:hanging="1080"/>
        <w:rPr>
          <w:sz w:val="22"/>
          <w:szCs w:val="22"/>
        </w:rPr>
      </w:pPr>
    </w:p>
    <w:p w14:paraId="071981C8" w14:textId="1F350ACF" w:rsidR="00541540" w:rsidRDefault="00A746A1">
      <w:pPr>
        <w:ind w:left="270" w:hanging="270"/>
        <w:rPr>
          <w:spacing w:val="-3"/>
          <w:sz w:val="22"/>
          <w:szCs w:val="22"/>
        </w:rPr>
      </w:pPr>
      <w:r>
        <w:rPr>
          <w:sz w:val="22"/>
          <w:szCs w:val="22"/>
        </w:rPr>
        <w:t>6</w:t>
      </w:r>
      <w:r w:rsidRPr="00A746A1">
        <w:rPr>
          <w:sz w:val="22"/>
          <w:szCs w:val="22"/>
        </w:rPr>
        <w:t xml:space="preserve">.  </w:t>
      </w:r>
      <w:r w:rsidR="00F33B34" w:rsidRPr="00F33B34">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w:t>
      </w:r>
      <w:r w:rsidR="00656892">
        <w:rPr>
          <w:spacing w:val="-3"/>
          <w:sz w:val="22"/>
          <w:szCs w:val="22"/>
        </w:rPr>
        <w:t xml:space="preserve"> appropriate</w:t>
      </w:r>
      <w:r w:rsidR="00F33B34" w:rsidRPr="00F33B34">
        <w:rPr>
          <w:spacing w:val="-3"/>
          <w:sz w:val="22"/>
          <w:szCs w:val="22"/>
        </w:rPr>
        <w:t xml:space="preserve"> Board Meeting at least every three years, beginning 2019.</w:t>
      </w:r>
    </w:p>
    <w:p w14:paraId="78949066" w14:textId="77777777" w:rsidR="00EB6C84" w:rsidRDefault="00EB6C84">
      <w:pPr>
        <w:ind w:left="270" w:hanging="270"/>
        <w:rPr>
          <w:sz w:val="22"/>
          <w:szCs w:val="22"/>
        </w:rPr>
      </w:pPr>
    </w:p>
    <w:p w14:paraId="7674827A" w14:textId="1CC17992" w:rsidR="00EB6C84" w:rsidRDefault="00EB6C84">
      <w:pPr>
        <w:ind w:left="270" w:hanging="270"/>
        <w:rPr>
          <w:sz w:val="22"/>
          <w:szCs w:val="22"/>
        </w:rPr>
      </w:pPr>
      <w:r>
        <w:rPr>
          <w:sz w:val="22"/>
          <w:szCs w:val="22"/>
        </w:rPr>
        <w:t xml:space="preserve">7. </w:t>
      </w:r>
      <w:r w:rsidRPr="00EB6C84">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EB6C84">
        <w:rPr>
          <w:sz w:val="22"/>
          <w:szCs w:val="22"/>
        </w:rPr>
        <w:t>forms and</w:t>
      </w:r>
      <w:r w:rsidRPr="00EB6C84">
        <w:rPr>
          <w:sz w:val="22"/>
          <w:szCs w:val="22"/>
        </w:rPr>
        <w:t xml:space="preserve"> share them with their chairperson and also the executive office staff, who will in turn, forward them to the </w:t>
      </w:r>
      <w:r w:rsidR="001F6FEC">
        <w:rPr>
          <w:sz w:val="22"/>
          <w:szCs w:val="22"/>
        </w:rPr>
        <w:t xml:space="preserve">Dispute Resolution Committee </w:t>
      </w:r>
      <w:r w:rsidRPr="00EB6C84">
        <w:rPr>
          <w:sz w:val="22"/>
          <w:szCs w:val="22"/>
        </w:rPr>
        <w:t>for further review.</w:t>
      </w:r>
    </w:p>
    <w:p w14:paraId="6EBE7209" w14:textId="77777777" w:rsidR="00A746A1" w:rsidRDefault="00A746A1">
      <w:pPr>
        <w:tabs>
          <w:tab w:val="left" w:pos="360"/>
          <w:tab w:val="left" w:pos="720"/>
          <w:tab w:val="left" w:pos="1080"/>
        </w:tabs>
        <w:ind w:left="1080" w:hanging="1080"/>
        <w:rPr>
          <w:sz w:val="22"/>
          <w:szCs w:val="22"/>
        </w:rPr>
      </w:pPr>
    </w:p>
    <w:p w14:paraId="1B29BCE1" w14:textId="06ADD79E" w:rsidR="00B10404" w:rsidRDefault="00013D76">
      <w:pPr>
        <w:tabs>
          <w:tab w:val="left" w:pos="360"/>
          <w:tab w:val="left" w:pos="720"/>
          <w:tab w:val="left" w:pos="1080"/>
        </w:tabs>
        <w:ind w:left="1080" w:hanging="1080"/>
        <w:rPr>
          <w:sz w:val="22"/>
          <w:szCs w:val="22"/>
        </w:rPr>
      </w:pPr>
      <w:r>
        <w:rPr>
          <w:sz w:val="22"/>
          <w:szCs w:val="22"/>
          <w:lang w:eastAsia="en-US"/>
        </w:rPr>
        <w:t>N</w:t>
      </w:r>
      <w:r w:rsidR="007A2A0B">
        <w:rPr>
          <w:sz w:val="22"/>
          <w:szCs w:val="22"/>
          <w:lang w:eastAsia="en-US"/>
        </w:rPr>
        <w:t xml:space="preserve">. </w:t>
      </w:r>
      <w:r w:rsidR="00FC6E48">
        <w:rPr>
          <w:sz w:val="22"/>
          <w:szCs w:val="22"/>
        </w:rPr>
        <w:t>Self-</w:t>
      </w:r>
      <w:r w:rsidR="008734B2" w:rsidRPr="002064B2">
        <w:rPr>
          <w:sz w:val="22"/>
          <w:szCs w:val="22"/>
        </w:rPr>
        <w:t>Instruction Committee</w:t>
      </w:r>
    </w:p>
    <w:p w14:paraId="2B3FD616" w14:textId="77777777" w:rsidR="00B10404" w:rsidRDefault="00B10404">
      <w:pPr>
        <w:tabs>
          <w:tab w:val="left" w:pos="360"/>
          <w:tab w:val="left" w:pos="720"/>
          <w:tab w:val="left" w:pos="1080"/>
        </w:tabs>
        <w:ind w:left="1080" w:hanging="1080"/>
        <w:rPr>
          <w:sz w:val="22"/>
          <w:szCs w:val="22"/>
        </w:rPr>
      </w:pPr>
    </w:p>
    <w:p w14:paraId="4B04D55F" w14:textId="77777777" w:rsidR="00B10404" w:rsidRDefault="008734B2" w:rsidP="00020535">
      <w:pPr>
        <w:numPr>
          <w:ilvl w:val="0"/>
          <w:numId w:val="22"/>
        </w:numPr>
        <w:tabs>
          <w:tab w:val="left" w:pos="360"/>
          <w:tab w:val="left" w:pos="1080"/>
        </w:tabs>
        <w:rPr>
          <w:sz w:val="22"/>
          <w:szCs w:val="22"/>
        </w:rPr>
      </w:pPr>
      <w:r w:rsidRPr="002064B2">
        <w:rPr>
          <w:sz w:val="22"/>
          <w:szCs w:val="22"/>
        </w:rPr>
        <w:t xml:space="preserve">This committee shall consist of </w:t>
      </w:r>
      <w:r w:rsidR="00C44973">
        <w:rPr>
          <w:sz w:val="22"/>
          <w:szCs w:val="22"/>
        </w:rPr>
        <w:t>seven (7)</w:t>
      </w:r>
      <w:r w:rsidRPr="002064B2">
        <w:rPr>
          <w:sz w:val="22"/>
          <w:szCs w:val="22"/>
        </w:rPr>
        <w:t xml:space="preserve"> members, plus the AGD’s </w:t>
      </w:r>
      <w:r w:rsidR="00927665">
        <w:rPr>
          <w:sz w:val="22"/>
          <w:szCs w:val="22"/>
        </w:rPr>
        <w:t>Editor</w:t>
      </w:r>
      <w:r w:rsidRPr="002064B2">
        <w:rPr>
          <w:sz w:val="22"/>
          <w:szCs w:val="22"/>
        </w:rPr>
        <w:t xml:space="preserve"> who shall serve as a consultant.</w:t>
      </w:r>
    </w:p>
    <w:p w14:paraId="137A6D04" w14:textId="77777777" w:rsidR="00B10404" w:rsidRDefault="00B10404">
      <w:pPr>
        <w:tabs>
          <w:tab w:val="left" w:pos="360"/>
          <w:tab w:val="left" w:pos="720"/>
          <w:tab w:val="left" w:pos="1080"/>
        </w:tabs>
        <w:ind w:left="1080" w:hanging="1080"/>
        <w:rPr>
          <w:sz w:val="22"/>
          <w:szCs w:val="22"/>
        </w:rPr>
      </w:pPr>
    </w:p>
    <w:p w14:paraId="5AB4DB36" w14:textId="77777777" w:rsidR="00B10404" w:rsidRDefault="008734B2" w:rsidP="007B44E3">
      <w:pPr>
        <w:tabs>
          <w:tab w:val="left" w:pos="360"/>
          <w:tab w:val="left" w:pos="720"/>
        </w:tabs>
        <w:ind w:left="720" w:hanging="1080"/>
        <w:rPr>
          <w:sz w:val="22"/>
          <w:szCs w:val="22"/>
        </w:rPr>
      </w:pPr>
      <w:r>
        <w:rPr>
          <w:sz w:val="22"/>
          <w:szCs w:val="22"/>
        </w:rPr>
        <w:tab/>
      </w:r>
      <w:r>
        <w:rPr>
          <w:sz w:val="22"/>
          <w:szCs w:val="22"/>
        </w:rPr>
        <w:tab/>
      </w:r>
      <w:r w:rsidRPr="002064B2">
        <w:rPr>
          <w:sz w:val="22"/>
          <w:szCs w:val="22"/>
        </w:rPr>
        <w:t xml:space="preserve">No member of the committee shall serve more than </w:t>
      </w:r>
      <w:r w:rsidR="00984EB5">
        <w:rPr>
          <w:sz w:val="22"/>
          <w:szCs w:val="22"/>
        </w:rPr>
        <w:t>two</w:t>
      </w:r>
      <w:r w:rsidRPr="002064B2">
        <w:rPr>
          <w:sz w:val="22"/>
          <w:szCs w:val="22"/>
        </w:rPr>
        <w:t xml:space="preserve"> (</w:t>
      </w:r>
      <w:r w:rsidR="00984EB5">
        <w:rPr>
          <w:sz w:val="22"/>
          <w:szCs w:val="22"/>
        </w:rPr>
        <w:t>2</w:t>
      </w:r>
      <w:r w:rsidRPr="002064B2">
        <w:rPr>
          <w:sz w:val="22"/>
          <w:szCs w:val="22"/>
        </w:rPr>
        <w:t xml:space="preserve">) consecutive </w:t>
      </w:r>
      <w:r w:rsidR="00984EB5">
        <w:rPr>
          <w:sz w:val="22"/>
          <w:szCs w:val="22"/>
        </w:rPr>
        <w:t xml:space="preserve">three (3) </w:t>
      </w:r>
      <w:r w:rsidR="007B44E3">
        <w:rPr>
          <w:sz w:val="22"/>
          <w:szCs w:val="22"/>
        </w:rPr>
        <w:t xml:space="preserve">year </w:t>
      </w:r>
      <w:r w:rsidRPr="002064B2">
        <w:rPr>
          <w:sz w:val="22"/>
          <w:szCs w:val="22"/>
        </w:rPr>
        <w:t>terms.</w:t>
      </w:r>
    </w:p>
    <w:p w14:paraId="674A9FA0" w14:textId="77777777" w:rsidR="00B10404" w:rsidRDefault="00B10404">
      <w:pPr>
        <w:tabs>
          <w:tab w:val="left" w:pos="360"/>
          <w:tab w:val="left" w:pos="720"/>
          <w:tab w:val="left" w:pos="1080"/>
        </w:tabs>
        <w:ind w:left="1080" w:hanging="1080"/>
        <w:rPr>
          <w:sz w:val="22"/>
          <w:szCs w:val="22"/>
        </w:rPr>
      </w:pPr>
    </w:p>
    <w:p w14:paraId="34DAA461" w14:textId="77777777" w:rsidR="00B10404" w:rsidRDefault="008734B2" w:rsidP="00020535">
      <w:pPr>
        <w:numPr>
          <w:ilvl w:val="0"/>
          <w:numId w:val="22"/>
        </w:numPr>
        <w:tabs>
          <w:tab w:val="left" w:pos="360"/>
          <w:tab w:val="left" w:pos="1080"/>
        </w:tabs>
        <w:rPr>
          <w:sz w:val="22"/>
          <w:szCs w:val="22"/>
        </w:rPr>
      </w:pPr>
      <w:r w:rsidRPr="002064B2">
        <w:rPr>
          <w:sz w:val="22"/>
          <w:szCs w:val="22"/>
        </w:rPr>
        <w:t>It sha</w:t>
      </w:r>
      <w:r>
        <w:rPr>
          <w:sz w:val="22"/>
          <w:szCs w:val="22"/>
        </w:rPr>
        <w:t>ll be the duty of:</w:t>
      </w:r>
    </w:p>
    <w:p w14:paraId="42E0DC41" w14:textId="77777777" w:rsidR="00B10404" w:rsidRDefault="008734B2">
      <w:pPr>
        <w:tabs>
          <w:tab w:val="left" w:pos="360"/>
          <w:tab w:val="left" w:pos="720"/>
          <w:tab w:val="left" w:pos="1080"/>
        </w:tabs>
        <w:ind w:left="360"/>
        <w:rPr>
          <w:sz w:val="22"/>
          <w:szCs w:val="22"/>
        </w:rPr>
      </w:pPr>
      <w:r>
        <w:rPr>
          <w:sz w:val="22"/>
          <w:szCs w:val="22"/>
        </w:rPr>
        <w:tab/>
      </w:r>
    </w:p>
    <w:p w14:paraId="476E7A3C" w14:textId="77777777" w:rsidR="00541540" w:rsidRDefault="008734B2" w:rsidP="00020535">
      <w:pPr>
        <w:numPr>
          <w:ilvl w:val="1"/>
          <w:numId w:val="23"/>
        </w:numPr>
        <w:tabs>
          <w:tab w:val="clear" w:pos="1440"/>
          <w:tab w:val="left" w:pos="360"/>
          <w:tab w:val="left" w:pos="720"/>
          <w:tab w:val="num" w:pos="1080"/>
        </w:tabs>
        <w:ind w:left="1080"/>
        <w:rPr>
          <w:sz w:val="22"/>
          <w:szCs w:val="22"/>
        </w:rPr>
      </w:pPr>
      <w:r>
        <w:rPr>
          <w:sz w:val="22"/>
          <w:szCs w:val="22"/>
        </w:rPr>
        <w:t>This committee t</w:t>
      </w:r>
      <w:r w:rsidRPr="002064B2">
        <w:rPr>
          <w:sz w:val="22"/>
          <w:szCs w:val="22"/>
        </w:rPr>
        <w:t xml:space="preserve">o construct exercises and learning objectives for articles assigned by the chairperson that may be published in the AGD’s </w:t>
      </w:r>
      <w:r w:rsidR="003522BA">
        <w:rPr>
          <w:i/>
          <w:sz w:val="22"/>
          <w:szCs w:val="22"/>
        </w:rPr>
        <w:t xml:space="preserve">General Dentistry </w:t>
      </w:r>
      <w:r w:rsidR="003522BA">
        <w:rPr>
          <w:sz w:val="22"/>
          <w:szCs w:val="22"/>
        </w:rPr>
        <w:t>j</w:t>
      </w:r>
      <w:r w:rsidRPr="002064B2">
        <w:rPr>
          <w:sz w:val="22"/>
          <w:szCs w:val="22"/>
        </w:rPr>
        <w:t>ournal and returned by readers for credit</w:t>
      </w:r>
      <w:r w:rsidR="003522BA">
        <w:rPr>
          <w:sz w:val="22"/>
          <w:szCs w:val="22"/>
        </w:rPr>
        <w:t>;</w:t>
      </w:r>
    </w:p>
    <w:p w14:paraId="74543AB7" w14:textId="77777777" w:rsidR="00B10404" w:rsidRDefault="00B10404">
      <w:pPr>
        <w:tabs>
          <w:tab w:val="left" w:pos="360"/>
          <w:tab w:val="left" w:pos="720"/>
          <w:tab w:val="num" w:pos="1080"/>
        </w:tabs>
        <w:ind w:left="1080" w:hanging="1080"/>
        <w:rPr>
          <w:sz w:val="22"/>
          <w:szCs w:val="22"/>
        </w:rPr>
      </w:pPr>
    </w:p>
    <w:p w14:paraId="5E5D8666" w14:textId="77777777" w:rsidR="00B10404" w:rsidRDefault="008734B2" w:rsidP="00020535">
      <w:pPr>
        <w:numPr>
          <w:ilvl w:val="0"/>
          <w:numId w:val="23"/>
        </w:numPr>
        <w:tabs>
          <w:tab w:val="left" w:pos="360"/>
          <w:tab w:val="num" w:pos="1080"/>
        </w:tabs>
        <w:ind w:left="1080"/>
        <w:rPr>
          <w:sz w:val="22"/>
          <w:szCs w:val="22"/>
        </w:rPr>
      </w:pPr>
      <w:r>
        <w:rPr>
          <w:sz w:val="22"/>
          <w:szCs w:val="22"/>
        </w:rPr>
        <w:t>T</w:t>
      </w:r>
      <w:r w:rsidRPr="002064B2">
        <w:rPr>
          <w:sz w:val="22"/>
          <w:szCs w:val="22"/>
        </w:rPr>
        <w:t xml:space="preserve">he chairperson of the committee to assign articles in concert with the AGD </w:t>
      </w:r>
      <w:r w:rsidR="00927665">
        <w:rPr>
          <w:sz w:val="22"/>
          <w:szCs w:val="22"/>
        </w:rPr>
        <w:t>Editor</w:t>
      </w:r>
      <w:r w:rsidRPr="002064B2">
        <w:rPr>
          <w:sz w:val="22"/>
          <w:szCs w:val="22"/>
        </w:rPr>
        <w:t xml:space="preserve"> and in accordance with the identified educational needs of AGD members and objectives established for the </w:t>
      </w:r>
      <w:r w:rsidRPr="002064B2">
        <w:rPr>
          <w:i/>
          <w:iCs/>
          <w:sz w:val="22"/>
          <w:szCs w:val="22"/>
        </w:rPr>
        <w:t>General Dentistry</w:t>
      </w:r>
      <w:r w:rsidR="00FC6E48">
        <w:rPr>
          <w:sz w:val="22"/>
          <w:szCs w:val="22"/>
        </w:rPr>
        <w:t xml:space="preserve"> Self-</w:t>
      </w:r>
      <w:r w:rsidRPr="002064B2">
        <w:rPr>
          <w:sz w:val="22"/>
          <w:szCs w:val="22"/>
        </w:rPr>
        <w:t>Instruction program</w:t>
      </w:r>
      <w:r w:rsidR="003522BA">
        <w:rPr>
          <w:sz w:val="22"/>
          <w:szCs w:val="22"/>
        </w:rPr>
        <w:t>;</w:t>
      </w:r>
    </w:p>
    <w:p w14:paraId="44F9E413" w14:textId="77777777" w:rsidR="00B10404" w:rsidRDefault="00B10404">
      <w:pPr>
        <w:tabs>
          <w:tab w:val="left" w:pos="360"/>
          <w:tab w:val="left" w:pos="720"/>
          <w:tab w:val="left" w:pos="1080"/>
        </w:tabs>
        <w:ind w:left="1080" w:hanging="1080"/>
        <w:rPr>
          <w:sz w:val="22"/>
          <w:szCs w:val="22"/>
        </w:rPr>
      </w:pPr>
    </w:p>
    <w:p w14:paraId="41AF91C2" w14:textId="77777777" w:rsidR="00B10404" w:rsidRDefault="008734B2" w:rsidP="00020535">
      <w:pPr>
        <w:numPr>
          <w:ilvl w:val="0"/>
          <w:numId w:val="22"/>
        </w:numPr>
        <w:tabs>
          <w:tab w:val="left" w:pos="360"/>
          <w:tab w:val="left" w:pos="1080"/>
        </w:tabs>
        <w:rPr>
          <w:sz w:val="22"/>
          <w:szCs w:val="22"/>
        </w:rPr>
      </w:pPr>
      <w:r w:rsidRPr="002064B2">
        <w:rPr>
          <w:sz w:val="22"/>
          <w:szCs w:val="22"/>
        </w:rPr>
        <w:t xml:space="preserve">The </w:t>
      </w:r>
      <w:r w:rsidR="00875606">
        <w:rPr>
          <w:sz w:val="22"/>
          <w:szCs w:val="22"/>
        </w:rPr>
        <w:t xml:space="preserve">Examinations </w:t>
      </w:r>
      <w:r w:rsidR="00D86E6C">
        <w:rPr>
          <w:sz w:val="22"/>
          <w:szCs w:val="22"/>
        </w:rPr>
        <w:t xml:space="preserve">Council </w:t>
      </w:r>
      <w:r w:rsidRPr="002064B2">
        <w:rPr>
          <w:sz w:val="22"/>
          <w:szCs w:val="22"/>
        </w:rPr>
        <w:t xml:space="preserve">shall evaluate the quality and effectiveness of </w:t>
      </w:r>
      <w:r w:rsidRPr="002064B2">
        <w:rPr>
          <w:i/>
          <w:iCs/>
          <w:sz w:val="22"/>
          <w:szCs w:val="22"/>
        </w:rPr>
        <w:t>General Dentistry’s</w:t>
      </w:r>
      <w:r w:rsidR="00FC6E48">
        <w:rPr>
          <w:sz w:val="22"/>
          <w:szCs w:val="22"/>
        </w:rPr>
        <w:t xml:space="preserve"> Self-</w:t>
      </w:r>
      <w:r w:rsidRPr="002064B2">
        <w:rPr>
          <w:sz w:val="22"/>
          <w:szCs w:val="22"/>
        </w:rPr>
        <w:t>Instruction program once each year based on:</w:t>
      </w:r>
    </w:p>
    <w:p w14:paraId="077785B0" w14:textId="77777777" w:rsidR="00B10404" w:rsidRDefault="00B10404">
      <w:pPr>
        <w:tabs>
          <w:tab w:val="left" w:pos="360"/>
          <w:tab w:val="left" w:pos="720"/>
          <w:tab w:val="left" w:pos="1440"/>
        </w:tabs>
        <w:ind w:left="1080"/>
        <w:rPr>
          <w:sz w:val="22"/>
          <w:szCs w:val="22"/>
        </w:rPr>
      </w:pPr>
    </w:p>
    <w:p w14:paraId="0F506BFC"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Program objectives;</w:t>
      </w:r>
    </w:p>
    <w:p w14:paraId="1B4B5B1F" w14:textId="77777777" w:rsidR="00B10404" w:rsidRDefault="00B10404">
      <w:pPr>
        <w:tabs>
          <w:tab w:val="left" w:pos="360"/>
          <w:tab w:val="num" w:pos="720"/>
          <w:tab w:val="left" w:pos="1080"/>
        </w:tabs>
        <w:ind w:left="1080" w:hanging="360"/>
        <w:rPr>
          <w:sz w:val="22"/>
          <w:szCs w:val="22"/>
        </w:rPr>
      </w:pPr>
    </w:p>
    <w:p w14:paraId="34F36D0F"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Number of registrants;</w:t>
      </w:r>
    </w:p>
    <w:p w14:paraId="79ABA626" w14:textId="77777777" w:rsidR="00B10404" w:rsidRDefault="00B10404">
      <w:pPr>
        <w:tabs>
          <w:tab w:val="left" w:pos="360"/>
          <w:tab w:val="num" w:pos="720"/>
          <w:tab w:val="left" w:pos="1080"/>
        </w:tabs>
        <w:ind w:left="1080" w:hanging="360"/>
        <w:rPr>
          <w:sz w:val="22"/>
          <w:szCs w:val="22"/>
        </w:rPr>
      </w:pPr>
    </w:p>
    <w:p w14:paraId="4911E781"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lastRenderedPageBreak/>
        <w:t>Analysis of evaluations returned by registrants at the end of each subscription year;</w:t>
      </w:r>
    </w:p>
    <w:p w14:paraId="4EEB28B0" w14:textId="77777777" w:rsidR="00B10404" w:rsidRDefault="00B10404">
      <w:pPr>
        <w:tabs>
          <w:tab w:val="left" w:pos="360"/>
          <w:tab w:val="num" w:pos="720"/>
          <w:tab w:val="left" w:pos="1080"/>
        </w:tabs>
        <w:ind w:left="1080" w:hanging="360"/>
        <w:rPr>
          <w:sz w:val="22"/>
          <w:szCs w:val="22"/>
        </w:rPr>
      </w:pPr>
    </w:p>
    <w:p w14:paraId="2E84C633"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 xml:space="preserve">An </w:t>
      </w:r>
      <w:r w:rsidR="00FC6E48">
        <w:rPr>
          <w:sz w:val="22"/>
          <w:szCs w:val="22"/>
        </w:rPr>
        <w:t>annual report from the Self-</w:t>
      </w:r>
      <w:r w:rsidRPr="002064B2">
        <w:rPr>
          <w:sz w:val="22"/>
          <w:szCs w:val="22"/>
        </w:rPr>
        <w:t>Instruction Committee.</w:t>
      </w:r>
    </w:p>
    <w:p w14:paraId="36B45956" w14:textId="77777777" w:rsidR="00B10404" w:rsidRDefault="00B10404">
      <w:pPr>
        <w:rPr>
          <w:sz w:val="22"/>
          <w:szCs w:val="22"/>
        </w:rPr>
      </w:pPr>
    </w:p>
    <w:p w14:paraId="3FD404AB" w14:textId="77777777" w:rsidR="00B10404" w:rsidRDefault="008532FC">
      <w:pPr>
        <w:tabs>
          <w:tab w:val="left" w:pos="-1440"/>
        </w:tabs>
        <w:ind w:left="720" w:hanging="360"/>
        <w:rPr>
          <w:sz w:val="22"/>
          <w:szCs w:val="22"/>
        </w:rPr>
      </w:pPr>
      <w:r>
        <w:rPr>
          <w:sz w:val="22"/>
          <w:szCs w:val="22"/>
        </w:rPr>
        <w:t xml:space="preserve">4.  </w:t>
      </w:r>
      <w:r w:rsidRPr="00BA1280">
        <w:rPr>
          <w:sz w:val="22"/>
          <w:szCs w:val="22"/>
        </w:rPr>
        <w:t>To adhere to the Sunset Review Process and Schedule outlined in Policy Ty</w:t>
      </w:r>
      <w:r>
        <w:rPr>
          <w:sz w:val="22"/>
          <w:szCs w:val="22"/>
        </w:rPr>
        <w:t>pe V.: Board Policy Statements.</w:t>
      </w:r>
    </w:p>
    <w:p w14:paraId="43C3F873" w14:textId="77777777" w:rsidR="00B10404" w:rsidRDefault="00B10404">
      <w:pPr>
        <w:rPr>
          <w:sz w:val="22"/>
          <w:szCs w:val="22"/>
        </w:rPr>
      </w:pPr>
    </w:p>
    <w:p w14:paraId="501F35EF" w14:textId="50EC708E" w:rsidR="00F33B34" w:rsidRDefault="00A746A1" w:rsidP="00A746A1">
      <w:pPr>
        <w:ind w:left="630" w:hanging="270"/>
        <w:rPr>
          <w:spacing w:val="-3"/>
          <w:sz w:val="22"/>
          <w:szCs w:val="22"/>
        </w:rPr>
      </w:pPr>
      <w:r>
        <w:rPr>
          <w:sz w:val="22"/>
          <w:szCs w:val="22"/>
        </w:rPr>
        <w:t>5</w:t>
      </w:r>
      <w:r w:rsidRPr="00A746A1">
        <w:rPr>
          <w:sz w:val="22"/>
          <w:szCs w:val="22"/>
        </w:rPr>
        <w:t xml:space="preserve">.  </w:t>
      </w:r>
      <w:r w:rsidR="00F33B34" w:rsidRPr="00F33B34">
        <w:rPr>
          <w:spacing w:val="-3"/>
          <w:sz w:val="22"/>
          <w:szCs w:val="22"/>
        </w:rPr>
        <w:t xml:space="preserve">Each Council and Committee shall evaluate the revenues and expenses of all its programs and services annually as part of the budget process. Additionally, each Council and Committee shall provide a complete revenue and expense analysis to the Board at the </w:t>
      </w:r>
      <w:r w:rsidR="00656892">
        <w:rPr>
          <w:spacing w:val="-3"/>
          <w:sz w:val="22"/>
          <w:szCs w:val="22"/>
        </w:rPr>
        <w:t xml:space="preserve">appropriate </w:t>
      </w:r>
      <w:r w:rsidR="00F33B34" w:rsidRPr="00F33B34">
        <w:rPr>
          <w:spacing w:val="-3"/>
          <w:sz w:val="22"/>
          <w:szCs w:val="22"/>
        </w:rPr>
        <w:t>Board Meeting at least every three years, beginning 2019.</w:t>
      </w:r>
    </w:p>
    <w:p w14:paraId="5864E9B7" w14:textId="77777777" w:rsidR="00C604A1" w:rsidRDefault="00C604A1" w:rsidP="00A746A1">
      <w:pPr>
        <w:ind w:left="630" w:hanging="270"/>
        <w:rPr>
          <w:spacing w:val="-3"/>
          <w:sz w:val="22"/>
          <w:szCs w:val="22"/>
        </w:rPr>
      </w:pPr>
    </w:p>
    <w:p w14:paraId="3266EDCB" w14:textId="4C130589" w:rsidR="00C604A1" w:rsidRPr="00A746A1" w:rsidRDefault="00C604A1" w:rsidP="00A746A1">
      <w:pPr>
        <w:ind w:left="630" w:hanging="270"/>
        <w:rPr>
          <w:sz w:val="22"/>
          <w:szCs w:val="22"/>
        </w:rPr>
      </w:pPr>
      <w:r>
        <w:rPr>
          <w:sz w:val="22"/>
          <w:szCs w:val="22"/>
        </w:rPr>
        <w:t xml:space="preserve">6. </w:t>
      </w:r>
      <w:r w:rsidRPr="00C604A1">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C604A1">
        <w:rPr>
          <w:sz w:val="22"/>
          <w:szCs w:val="22"/>
        </w:rPr>
        <w:t>forms and</w:t>
      </w:r>
      <w:r w:rsidRPr="00C604A1">
        <w:rPr>
          <w:sz w:val="22"/>
          <w:szCs w:val="22"/>
        </w:rPr>
        <w:t xml:space="preserve"> share them with their chairperson and also the executive office staff, who will in turn, forward them to the </w:t>
      </w:r>
      <w:r w:rsidR="001F6FEC">
        <w:rPr>
          <w:sz w:val="22"/>
          <w:szCs w:val="22"/>
        </w:rPr>
        <w:t xml:space="preserve">Dispute Resolution Committee </w:t>
      </w:r>
      <w:r w:rsidRPr="00C604A1">
        <w:rPr>
          <w:sz w:val="22"/>
          <w:szCs w:val="22"/>
        </w:rPr>
        <w:t>for further review.</w:t>
      </w:r>
    </w:p>
    <w:p w14:paraId="31BD5632" w14:textId="77777777" w:rsidR="00A746A1" w:rsidRDefault="00A746A1">
      <w:pPr>
        <w:rPr>
          <w:sz w:val="22"/>
          <w:szCs w:val="22"/>
        </w:rPr>
      </w:pPr>
    </w:p>
    <w:p w14:paraId="47A080A6" w14:textId="77777777" w:rsidR="00B10404" w:rsidRDefault="008734B2">
      <w:pPr>
        <w:ind w:right="-90"/>
        <w:rPr>
          <w:sz w:val="22"/>
          <w:szCs w:val="22"/>
        </w:rPr>
      </w:pPr>
      <w:r w:rsidRPr="002064B2">
        <w:rPr>
          <w:sz w:val="22"/>
          <w:szCs w:val="22"/>
        </w:rPr>
        <w:t>Section 4.  Transaction of Business by Councils and Committees</w:t>
      </w:r>
    </w:p>
    <w:p w14:paraId="73743AE4" w14:textId="77777777" w:rsidR="00B10404" w:rsidRDefault="00B10404">
      <w:pPr>
        <w:ind w:right="-90"/>
        <w:rPr>
          <w:sz w:val="22"/>
          <w:szCs w:val="22"/>
        </w:rPr>
      </w:pPr>
    </w:p>
    <w:p w14:paraId="4D042DD2" w14:textId="77777777" w:rsidR="00B10404" w:rsidRDefault="008734B2">
      <w:pPr>
        <w:tabs>
          <w:tab w:val="left" w:pos="-1440"/>
          <w:tab w:val="left" w:pos="360"/>
        </w:tabs>
        <w:ind w:left="360" w:right="-90" w:hanging="360"/>
        <w:rPr>
          <w:sz w:val="22"/>
          <w:szCs w:val="22"/>
        </w:rPr>
      </w:pPr>
      <w:r w:rsidRPr="002064B2">
        <w:rPr>
          <w:sz w:val="22"/>
          <w:szCs w:val="22"/>
        </w:rPr>
        <w:t>A.</w:t>
      </w:r>
      <w:r w:rsidRPr="002064B2">
        <w:rPr>
          <w:sz w:val="22"/>
          <w:szCs w:val="22"/>
        </w:rPr>
        <w:tab/>
        <w:t>In order for any AGD council or committee to transact business, at least a majority of its members must participate in the decision.</w:t>
      </w:r>
    </w:p>
    <w:p w14:paraId="345EA7D5" w14:textId="77777777" w:rsidR="00B10404" w:rsidRDefault="00B10404">
      <w:pPr>
        <w:tabs>
          <w:tab w:val="left" w:pos="-1440"/>
          <w:tab w:val="left" w:pos="360"/>
        </w:tabs>
        <w:ind w:left="360" w:right="-90" w:hanging="360"/>
        <w:rPr>
          <w:sz w:val="22"/>
          <w:szCs w:val="22"/>
        </w:rPr>
      </w:pPr>
    </w:p>
    <w:p w14:paraId="2E59685A" w14:textId="77777777" w:rsidR="00B10404" w:rsidRDefault="008734B2">
      <w:pPr>
        <w:tabs>
          <w:tab w:val="left" w:pos="-1440"/>
          <w:tab w:val="left" w:pos="360"/>
        </w:tabs>
        <w:ind w:left="360" w:right="-90" w:hanging="360"/>
        <w:rPr>
          <w:sz w:val="22"/>
          <w:szCs w:val="22"/>
        </w:rPr>
      </w:pPr>
      <w:r w:rsidRPr="002064B2">
        <w:rPr>
          <w:sz w:val="22"/>
          <w:szCs w:val="22"/>
        </w:rPr>
        <w:t>B.</w:t>
      </w:r>
      <w:r w:rsidRPr="002064B2">
        <w:rPr>
          <w:sz w:val="22"/>
          <w:szCs w:val="22"/>
        </w:rPr>
        <w:tab/>
      </w:r>
      <w:r w:rsidR="0032656A">
        <w:rPr>
          <w:sz w:val="22"/>
          <w:szCs w:val="22"/>
        </w:rPr>
        <w:t>All members must be contacted o</w:t>
      </w:r>
      <w:r w:rsidRPr="002064B2">
        <w:rPr>
          <w:sz w:val="22"/>
          <w:szCs w:val="22"/>
        </w:rPr>
        <w:t>n mail, e-mail</w:t>
      </w:r>
      <w:r w:rsidR="0032656A">
        <w:rPr>
          <w:sz w:val="22"/>
          <w:szCs w:val="22"/>
        </w:rPr>
        <w:t>,</w:t>
      </w:r>
      <w:r w:rsidRPr="002064B2">
        <w:rPr>
          <w:sz w:val="22"/>
          <w:szCs w:val="22"/>
        </w:rPr>
        <w:t xml:space="preserve"> or telephone votes.</w:t>
      </w:r>
    </w:p>
    <w:p w14:paraId="37051398" w14:textId="77777777" w:rsidR="00B10404" w:rsidRDefault="00B10404">
      <w:pPr>
        <w:tabs>
          <w:tab w:val="left" w:pos="360"/>
        </w:tabs>
        <w:ind w:left="360" w:right="-90" w:hanging="360"/>
        <w:rPr>
          <w:sz w:val="22"/>
          <w:szCs w:val="22"/>
        </w:rPr>
      </w:pPr>
    </w:p>
    <w:p w14:paraId="58CD9252" w14:textId="77777777" w:rsidR="00B10404" w:rsidRDefault="008734B2">
      <w:pPr>
        <w:tabs>
          <w:tab w:val="left" w:pos="-1440"/>
          <w:tab w:val="left" w:pos="360"/>
        </w:tabs>
        <w:ind w:left="360" w:right="-90" w:hanging="360"/>
        <w:rPr>
          <w:sz w:val="22"/>
          <w:szCs w:val="22"/>
        </w:rPr>
      </w:pPr>
      <w:r w:rsidRPr="002064B2">
        <w:rPr>
          <w:sz w:val="22"/>
          <w:szCs w:val="22"/>
        </w:rPr>
        <w:t>C.</w:t>
      </w:r>
      <w:r w:rsidRPr="002064B2">
        <w:rPr>
          <w:sz w:val="22"/>
          <w:szCs w:val="22"/>
        </w:rPr>
        <w:tab/>
        <w:t xml:space="preserve">No meeting of an AGD council or committee may be held without a majority of the voting members of the </w:t>
      </w:r>
      <w:r w:rsidR="00A70BE7" w:rsidRPr="002064B2">
        <w:rPr>
          <w:sz w:val="22"/>
          <w:szCs w:val="22"/>
        </w:rPr>
        <w:t xml:space="preserve">council or </w:t>
      </w:r>
      <w:r w:rsidRPr="002064B2">
        <w:rPr>
          <w:sz w:val="22"/>
          <w:szCs w:val="22"/>
        </w:rPr>
        <w:t>committee in attendance.</w:t>
      </w:r>
    </w:p>
    <w:p w14:paraId="61734767" w14:textId="77777777" w:rsidR="00B10404" w:rsidRDefault="00B10404">
      <w:pPr>
        <w:tabs>
          <w:tab w:val="left" w:pos="360"/>
        </w:tabs>
        <w:ind w:left="360" w:right="-90" w:hanging="360"/>
        <w:rPr>
          <w:sz w:val="22"/>
          <w:szCs w:val="22"/>
        </w:rPr>
      </w:pPr>
    </w:p>
    <w:p w14:paraId="1E871EAD" w14:textId="77777777" w:rsidR="00B10404" w:rsidRDefault="008734B2">
      <w:pPr>
        <w:tabs>
          <w:tab w:val="left" w:pos="-1440"/>
          <w:tab w:val="left" w:pos="360"/>
        </w:tabs>
        <w:ind w:left="360" w:right="-90" w:hanging="360"/>
        <w:rPr>
          <w:sz w:val="22"/>
          <w:szCs w:val="22"/>
        </w:rPr>
      </w:pPr>
      <w:r w:rsidRPr="002064B2">
        <w:rPr>
          <w:sz w:val="22"/>
          <w:szCs w:val="22"/>
        </w:rPr>
        <w:t>D.</w:t>
      </w:r>
      <w:r w:rsidRPr="002064B2">
        <w:rPr>
          <w:sz w:val="22"/>
          <w:szCs w:val="22"/>
        </w:rPr>
        <w:tab/>
        <w:t xml:space="preserve">All members of the </w:t>
      </w:r>
      <w:r w:rsidR="00A70BE7" w:rsidRPr="002064B2">
        <w:rPr>
          <w:sz w:val="22"/>
          <w:szCs w:val="22"/>
        </w:rPr>
        <w:t xml:space="preserve">council or </w:t>
      </w:r>
      <w:r w:rsidRPr="002064B2">
        <w:rPr>
          <w:sz w:val="22"/>
          <w:szCs w:val="22"/>
        </w:rPr>
        <w:t>committee must be duly notified in writing of the time and place of the meeting.</w:t>
      </w:r>
    </w:p>
    <w:p w14:paraId="40B087AC" w14:textId="77777777" w:rsidR="00B10404" w:rsidRDefault="00B10404">
      <w:pPr>
        <w:ind w:right="-90"/>
        <w:rPr>
          <w:sz w:val="22"/>
          <w:szCs w:val="22"/>
        </w:rPr>
      </w:pPr>
    </w:p>
    <w:p w14:paraId="4F51AD7F" w14:textId="77777777" w:rsidR="00B10404" w:rsidRDefault="008734B2">
      <w:pPr>
        <w:ind w:right="-90"/>
        <w:rPr>
          <w:sz w:val="22"/>
          <w:szCs w:val="22"/>
        </w:rPr>
      </w:pPr>
      <w:r w:rsidRPr="002064B2">
        <w:rPr>
          <w:sz w:val="22"/>
          <w:szCs w:val="22"/>
        </w:rPr>
        <w:t>Section 5.  Ad Hoc Committees</w:t>
      </w:r>
    </w:p>
    <w:p w14:paraId="0B79BD14" w14:textId="77777777" w:rsidR="00B10404" w:rsidRDefault="00B10404">
      <w:pPr>
        <w:ind w:right="-90"/>
        <w:rPr>
          <w:sz w:val="22"/>
          <w:szCs w:val="22"/>
        </w:rPr>
      </w:pPr>
    </w:p>
    <w:p w14:paraId="585756DF" w14:textId="77777777" w:rsidR="00B10404" w:rsidRDefault="008734B2">
      <w:pPr>
        <w:tabs>
          <w:tab w:val="left" w:pos="-1440"/>
          <w:tab w:val="left" w:pos="360"/>
        </w:tabs>
        <w:ind w:left="360" w:right="-90" w:hanging="360"/>
        <w:rPr>
          <w:sz w:val="22"/>
          <w:szCs w:val="22"/>
        </w:rPr>
      </w:pPr>
      <w:r w:rsidRPr="002064B2">
        <w:rPr>
          <w:sz w:val="22"/>
          <w:szCs w:val="22"/>
        </w:rPr>
        <w:t>A.</w:t>
      </w:r>
      <w:r w:rsidRPr="002064B2">
        <w:rPr>
          <w:sz w:val="22"/>
          <w:szCs w:val="22"/>
        </w:rPr>
        <w:tab/>
        <w:t xml:space="preserve">The </w:t>
      </w:r>
      <w:r w:rsidR="00927665">
        <w:rPr>
          <w:sz w:val="22"/>
          <w:szCs w:val="22"/>
        </w:rPr>
        <w:t>President</w:t>
      </w:r>
      <w:r w:rsidRPr="002064B2">
        <w:rPr>
          <w:sz w:val="22"/>
          <w:szCs w:val="22"/>
        </w:rPr>
        <w:t xml:space="preserve">, with the approval of the Board, shall have the authority to appoint ad hoc committees </w:t>
      </w:r>
      <w:r w:rsidR="00D74CD7">
        <w:rPr>
          <w:sz w:val="22"/>
          <w:szCs w:val="22"/>
        </w:rPr>
        <w:t>that</w:t>
      </w:r>
      <w:r w:rsidR="007049FD">
        <w:rPr>
          <w:sz w:val="22"/>
          <w:szCs w:val="22"/>
        </w:rPr>
        <w:t xml:space="preserve"> </w:t>
      </w:r>
      <w:r w:rsidRPr="002064B2">
        <w:rPr>
          <w:sz w:val="22"/>
          <w:szCs w:val="22"/>
        </w:rPr>
        <w:t>are necessary to fill the needs of the organization.</w:t>
      </w:r>
    </w:p>
    <w:p w14:paraId="29AC821A" w14:textId="77777777" w:rsidR="00B10404" w:rsidRDefault="00B10404">
      <w:pPr>
        <w:ind w:right="-90"/>
        <w:rPr>
          <w:sz w:val="22"/>
          <w:szCs w:val="22"/>
        </w:rPr>
      </w:pPr>
    </w:p>
    <w:p w14:paraId="5A07F829" w14:textId="77777777" w:rsidR="00B10404" w:rsidRDefault="008734B2">
      <w:pPr>
        <w:tabs>
          <w:tab w:val="left" w:pos="-1440"/>
          <w:tab w:val="left" w:pos="360"/>
        </w:tabs>
        <w:ind w:left="360" w:right="-90" w:hanging="360"/>
        <w:rPr>
          <w:sz w:val="22"/>
          <w:szCs w:val="22"/>
        </w:rPr>
      </w:pPr>
      <w:r w:rsidRPr="002064B2">
        <w:rPr>
          <w:sz w:val="22"/>
          <w:szCs w:val="22"/>
        </w:rPr>
        <w:t>B.</w:t>
      </w:r>
      <w:r w:rsidRPr="002064B2">
        <w:rPr>
          <w:sz w:val="22"/>
          <w:szCs w:val="22"/>
        </w:rPr>
        <w:tab/>
        <w:t xml:space="preserve">All ad hoc committees shall be terminated no later than the end of the incumbent </w:t>
      </w:r>
      <w:r w:rsidR="00927665">
        <w:rPr>
          <w:sz w:val="22"/>
          <w:szCs w:val="22"/>
        </w:rPr>
        <w:t>President</w:t>
      </w:r>
      <w:r w:rsidR="00D74CD7">
        <w:rPr>
          <w:sz w:val="22"/>
          <w:szCs w:val="22"/>
        </w:rPr>
        <w:t>’</w:t>
      </w:r>
      <w:r w:rsidRPr="002064B2">
        <w:rPr>
          <w:sz w:val="22"/>
          <w:szCs w:val="22"/>
        </w:rPr>
        <w:t>s term of office.</w:t>
      </w:r>
    </w:p>
    <w:p w14:paraId="7EC8192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14:paraId="3DC9A214" w14:textId="77777777" w:rsidR="007E18A6" w:rsidRDefault="00A7493A" w:rsidP="006E0BE9">
      <w:pPr>
        <w:rPr>
          <w:spacing w:val="-3"/>
          <w:sz w:val="22"/>
          <w:szCs w:val="22"/>
        </w:rPr>
      </w:pPr>
      <w:r w:rsidRPr="00A7493A">
        <w:rPr>
          <w:spacing w:val="-3"/>
          <w:sz w:val="22"/>
          <w:szCs w:val="22"/>
        </w:rPr>
        <w:t>Section 6.  Pricing of Programs and Services</w:t>
      </w:r>
    </w:p>
    <w:p w14:paraId="12C02C48" w14:textId="77777777" w:rsidR="007E18A6" w:rsidRDefault="007E18A6" w:rsidP="006E0BE9">
      <w:pPr>
        <w:rPr>
          <w:spacing w:val="-3"/>
          <w:sz w:val="22"/>
          <w:szCs w:val="22"/>
        </w:rPr>
      </w:pPr>
    </w:p>
    <w:p w14:paraId="14967D0F" w14:textId="7B5BA683" w:rsidR="006E0BE9" w:rsidRPr="005B718E" w:rsidRDefault="006E0BE9" w:rsidP="006E0BE9">
      <w:pPr>
        <w:rPr>
          <w:spacing w:val="-3"/>
          <w:sz w:val="22"/>
          <w:szCs w:val="22"/>
        </w:rPr>
      </w:pPr>
      <w:r w:rsidRPr="005B718E">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appropriate Board Meeting at least every three years, beginning 2019.</w:t>
      </w:r>
    </w:p>
    <w:p w14:paraId="28FC41C6" w14:textId="77777777" w:rsidR="00B10404" w:rsidRDefault="00B10404">
      <w:pPr>
        <w:pStyle w:val="ListParagraph"/>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14:paraId="70740E7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r>
      <w:r w:rsidR="00BD1ADC">
        <w:rPr>
          <w:spacing w:val="-2"/>
          <w:sz w:val="22"/>
          <w:szCs w:val="22"/>
        </w:rPr>
        <w:t xml:space="preserve">Annually in </w:t>
      </w:r>
      <w:r>
        <w:rPr>
          <w:spacing w:val="-2"/>
          <w:sz w:val="22"/>
          <w:szCs w:val="22"/>
        </w:rPr>
        <w:t>September</w:t>
      </w:r>
    </w:p>
    <w:p w14:paraId="2F5BB449" w14:textId="77777777" w:rsidR="00A52071" w:rsidRDefault="008734B2" w:rsidP="00A5207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r>
        <w:rPr>
          <w:spacing w:val="-2"/>
        </w:rPr>
        <w:br w:type="page"/>
      </w:r>
      <w:r w:rsidR="00A52071" w:rsidRPr="003272F3">
        <w:rPr>
          <w:rFonts w:ascii="Arial" w:hAnsi="Arial" w:cs="Arial"/>
          <w:b/>
          <w:bCs/>
          <w:i/>
          <w:iCs/>
          <w:spacing w:val="-3"/>
          <w:sz w:val="24"/>
          <w:szCs w:val="24"/>
        </w:rPr>
        <w:lastRenderedPageBreak/>
        <w:t>P</w:t>
      </w:r>
      <w:r w:rsidR="00A52071">
        <w:rPr>
          <w:rFonts w:ascii="Arial" w:hAnsi="Arial" w:cs="Arial"/>
          <w:b/>
          <w:bCs/>
          <w:i/>
          <w:iCs/>
          <w:spacing w:val="-3"/>
          <w:sz w:val="24"/>
          <w:szCs w:val="24"/>
        </w:rPr>
        <w:t>olicy Type</w:t>
      </w:r>
      <w:r w:rsidR="00A52071" w:rsidRPr="003272F3">
        <w:rPr>
          <w:rFonts w:ascii="Arial" w:hAnsi="Arial" w:cs="Arial"/>
          <w:b/>
          <w:bCs/>
          <w:i/>
          <w:iCs/>
          <w:spacing w:val="-3"/>
          <w:sz w:val="24"/>
          <w:szCs w:val="24"/>
        </w:rPr>
        <w:t xml:space="preserve">:  II.  </w:t>
      </w:r>
      <w:r w:rsidR="00A52071" w:rsidRPr="003272F3">
        <w:rPr>
          <w:rFonts w:ascii="Arial" w:hAnsi="Arial" w:cs="Arial"/>
          <w:i/>
          <w:iCs/>
          <w:spacing w:val="-3"/>
          <w:sz w:val="24"/>
          <w:szCs w:val="24"/>
        </w:rPr>
        <w:t>G</w:t>
      </w:r>
      <w:r w:rsidR="00A52071">
        <w:rPr>
          <w:rFonts w:ascii="Arial" w:hAnsi="Arial" w:cs="Arial"/>
          <w:i/>
          <w:iCs/>
          <w:spacing w:val="-3"/>
          <w:sz w:val="24"/>
          <w:szCs w:val="24"/>
        </w:rPr>
        <w:t xml:space="preserve">overnance Process </w:t>
      </w:r>
    </w:p>
    <w:p w14:paraId="6C203241" w14:textId="77777777" w:rsidR="00CE29F3" w:rsidRPr="0065158A" w:rsidRDefault="00CE29F3" w:rsidP="00CE29F3">
      <w:pPr>
        <w:rPr>
          <w:rFonts w:ascii="Arial" w:hAnsi="Arial" w:cs="Arial"/>
          <w:b/>
          <w:i/>
          <w:iCs/>
          <w:spacing w:val="-2"/>
          <w:sz w:val="24"/>
          <w:szCs w:val="24"/>
        </w:rPr>
      </w:pPr>
    </w:p>
    <w:p w14:paraId="2A34CA5F" w14:textId="3F0EAB3B" w:rsidR="00A52071" w:rsidRDefault="00914916" w:rsidP="00A52071">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1" w:name="_Toc441062894"/>
      <w:bookmarkStart w:id="82" w:name="_Toc441062965"/>
      <w:bookmarkStart w:id="83" w:name="_Toc116468798"/>
      <w:r>
        <w:rPr>
          <w:rFonts w:ascii="Arial" w:hAnsi="Arial" w:cs="Arial"/>
          <w:b/>
          <w:bCs/>
          <w:spacing w:val="-3"/>
          <w:sz w:val="40"/>
          <w:szCs w:val="40"/>
        </w:rPr>
        <w:t>N</w:t>
      </w:r>
      <w:r w:rsidR="00A52071" w:rsidRPr="005C387A">
        <w:rPr>
          <w:rFonts w:ascii="Arial" w:hAnsi="Arial" w:cs="Arial"/>
          <w:b/>
          <w:bCs/>
          <w:spacing w:val="-3"/>
          <w:sz w:val="40"/>
          <w:szCs w:val="40"/>
        </w:rPr>
        <w:t xml:space="preserve">. </w:t>
      </w:r>
      <w:r w:rsidR="00E06C7C">
        <w:rPr>
          <w:rFonts w:ascii="Arial" w:hAnsi="Arial" w:cs="Arial"/>
          <w:b/>
          <w:bCs/>
          <w:spacing w:val="-3"/>
          <w:sz w:val="40"/>
          <w:szCs w:val="40"/>
        </w:rPr>
        <w:t xml:space="preserve"> </w:t>
      </w:r>
      <w:r w:rsidR="00A52071">
        <w:rPr>
          <w:rFonts w:ascii="Arial" w:hAnsi="Arial" w:cs="Arial"/>
          <w:b/>
          <w:bCs/>
          <w:spacing w:val="-3"/>
          <w:sz w:val="40"/>
          <w:szCs w:val="40"/>
        </w:rPr>
        <w:t>Leader Evaluation</w:t>
      </w:r>
      <w:bookmarkEnd w:id="81"/>
      <w:bookmarkEnd w:id="82"/>
      <w:bookmarkEnd w:id="83"/>
    </w:p>
    <w:p w14:paraId="46446193" w14:textId="77777777" w:rsidR="00A52071" w:rsidRDefault="00D95F3C" w:rsidP="00A52071">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82816" behindDoc="1" locked="0" layoutInCell="0" allowOverlap="1" wp14:anchorId="12365C10" wp14:editId="4A767E65">
                <wp:simplePos x="0" y="0"/>
                <wp:positionH relativeFrom="margin">
                  <wp:posOffset>0</wp:posOffset>
                </wp:positionH>
                <wp:positionV relativeFrom="paragraph">
                  <wp:posOffset>0</wp:posOffset>
                </wp:positionV>
                <wp:extent cx="5943600" cy="45720"/>
                <wp:effectExtent l="0" t="0" r="0" b="0"/>
                <wp:wrapNone/>
                <wp:docPr id="3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F49A30" id="Rectangle 80" o:spid="_x0000_s1026" style="position:absolute;margin-left:0;margin-top:0;width:468pt;height: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" o:allowincell="f" fillcolor="black" stroked="f" strokeweight=".05pt">
                <w10:wrap anchorx="margin"/>
              </v:rect>
            </w:pict>
          </mc:Fallback>
        </mc:AlternateContent>
      </w:r>
    </w:p>
    <w:p w14:paraId="48600DAF"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27F9BEC7" w14:textId="5C731DDD"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following evaluation process be adopted by AGD for use with the Board, Regional Directors, and Council and Committee chairs, and be it further,</w:t>
      </w:r>
    </w:p>
    <w:p w14:paraId="3318A7B8"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53E70600"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u w:val="single"/>
        </w:rPr>
      </w:pPr>
      <w:r w:rsidRPr="009E6C49">
        <w:rPr>
          <w:b w:val="0"/>
          <w:sz w:val="22"/>
          <w:szCs w:val="22"/>
          <w:u w:val="single"/>
        </w:rPr>
        <w:t>Leader Evaluation</w:t>
      </w:r>
    </w:p>
    <w:p w14:paraId="60DE04C4"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1.  Responds in a timely fashion to all communications</w:t>
      </w:r>
    </w:p>
    <w:p w14:paraId="4069BA14"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2.  Is responsive to assigned tasks</w:t>
      </w:r>
    </w:p>
    <w:p w14:paraId="33147A2B"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3.  Is well prepared for meetings </w:t>
      </w:r>
    </w:p>
    <w:p w14:paraId="339F827D"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4.  Enthusiastically supports the mission and values of AGD</w:t>
      </w:r>
    </w:p>
    <w:p w14:paraId="095DB81A"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5.  Is an active and effective participant at meetings</w:t>
      </w:r>
    </w:p>
    <w:p w14:paraId="6B6C63E2"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6.  Attends all meetings and conference calls</w:t>
      </w:r>
    </w:p>
    <w:p w14:paraId="3840B5E9"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7.  Is able to discuss and dissect issues in an objective, insightful manner and contribute to their resolution</w:t>
      </w:r>
    </w:p>
    <w:p w14:paraId="258F7932"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C294CEF"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process, applicable to all levels of leadership, should have the following characteristics:</w:t>
      </w:r>
    </w:p>
    <w:p w14:paraId="2779112B"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6A9455C4" w14:textId="77777777"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Each leader would complete a written, self-evaluation.</w:t>
      </w:r>
    </w:p>
    <w:p w14:paraId="57AB346A" w14:textId="7D192AC8"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The </w:t>
      </w:r>
      <w:r w:rsidR="009F6757">
        <w:rPr>
          <w:b w:val="0"/>
          <w:sz w:val="22"/>
          <w:szCs w:val="22"/>
        </w:rPr>
        <w:t>president, president-elect, vice president,</w:t>
      </w:r>
      <w:r w:rsidRPr="009E6C49">
        <w:rPr>
          <w:b w:val="0"/>
          <w:sz w:val="22"/>
          <w:szCs w:val="22"/>
        </w:rPr>
        <w:t xml:space="preserve"> and the </w:t>
      </w:r>
      <w:r w:rsidR="00927665">
        <w:rPr>
          <w:b w:val="0"/>
          <w:sz w:val="22"/>
          <w:szCs w:val="22"/>
        </w:rPr>
        <w:t>Secretary</w:t>
      </w:r>
      <w:r w:rsidRPr="009E6C49">
        <w:rPr>
          <w:b w:val="0"/>
          <w:sz w:val="22"/>
          <w:szCs w:val="22"/>
        </w:rPr>
        <w:t xml:space="preserve"> would review the evaluations.</w:t>
      </w:r>
    </w:p>
    <w:p w14:paraId="5E06BC25" w14:textId="77777777"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There would be a mentoring process, with an experienced member assigned as mentor.</w:t>
      </w:r>
    </w:p>
    <w:p w14:paraId="436CB806" w14:textId="3341487F"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grades would be: meets expectations, exceeds expectations, does not meet expectations.</w:t>
      </w:r>
    </w:p>
    <w:p w14:paraId="3CDC9D30" w14:textId="77777777"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Follow up comments from the reviewer would be needed in areas where there were "did not meet expectations".</w:t>
      </w:r>
    </w:p>
    <w:p w14:paraId="76872090" w14:textId="3E476C71"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At the conclusion of the </w:t>
      </w:r>
      <w:r w:rsidR="00656892">
        <w:rPr>
          <w:b w:val="0"/>
          <w:sz w:val="22"/>
          <w:szCs w:val="22"/>
        </w:rPr>
        <w:t xml:space="preserve">appropriate </w:t>
      </w:r>
      <w:r w:rsidRPr="009E6C49">
        <w:rPr>
          <w:b w:val="0"/>
          <w:sz w:val="22"/>
          <w:szCs w:val="22"/>
        </w:rPr>
        <w:t xml:space="preserve">Board </w:t>
      </w:r>
      <w:r w:rsidR="002B2B91">
        <w:rPr>
          <w:b w:val="0"/>
          <w:sz w:val="22"/>
          <w:szCs w:val="22"/>
        </w:rPr>
        <w:t>M</w:t>
      </w:r>
      <w:r w:rsidRPr="009E6C49">
        <w:rPr>
          <w:b w:val="0"/>
          <w:sz w:val="22"/>
          <w:szCs w:val="22"/>
        </w:rPr>
        <w:t xml:space="preserve">eeting, each Trustee would submit the written self-evaluation to the AGD </w:t>
      </w:r>
      <w:r w:rsidR="00927665">
        <w:rPr>
          <w:b w:val="0"/>
          <w:sz w:val="22"/>
          <w:szCs w:val="22"/>
        </w:rPr>
        <w:t>Secretary</w:t>
      </w:r>
      <w:r w:rsidRPr="009E6C49">
        <w:rPr>
          <w:b w:val="0"/>
          <w:sz w:val="22"/>
          <w:szCs w:val="22"/>
        </w:rPr>
        <w:t xml:space="preserve"> who would then pass them along to the designated reviewing officers.  The four reviewing officers would split up the reviews in nearly equal amounts.</w:t>
      </w:r>
    </w:p>
    <w:p w14:paraId="38F92442" w14:textId="77777777"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reviewing officer would then contact the Trustee with the reviewing officer's evaluation followed by a verbal conversation on both the reviewers and reviewees perspective.</w:t>
      </w:r>
    </w:p>
    <w:p w14:paraId="48F0B9D7" w14:textId="77777777"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Chair, Vice Chair, Vice President/RD Liaison of the Regional Directors would undertake this process for the RD's.</w:t>
      </w:r>
    </w:p>
    <w:p w14:paraId="561639FB" w14:textId="723E3BB0" w:rsidR="00541540" w:rsidRDefault="009E6C49"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Council/Committee Chairs would undertake this process for council and committee members.  Board Liaison's and/or President</w:t>
      </w:r>
      <w:r w:rsidR="007049FD">
        <w:rPr>
          <w:b w:val="0"/>
          <w:sz w:val="22"/>
          <w:szCs w:val="22"/>
        </w:rPr>
        <w:t>-</w:t>
      </w:r>
      <w:r w:rsidRPr="009E6C49">
        <w:rPr>
          <w:b w:val="0"/>
          <w:sz w:val="22"/>
          <w:szCs w:val="22"/>
        </w:rPr>
        <w:t xml:space="preserve">Elect would undertake the process for council and committee chairpersons. </w:t>
      </w:r>
    </w:p>
    <w:p w14:paraId="2DBB39F6" w14:textId="7950BE42" w:rsidR="00541540" w:rsidRDefault="00013A40" w:rsidP="007A2449">
      <w:pPr>
        <w:pStyle w:val="ResolutionTemplate"/>
        <w:numPr>
          <w:ilvl w:val="1"/>
          <w:numId w:val="106"/>
        </w:numPr>
        <w:pBdr>
          <w:top w:val="none" w:sz="0" w:space="0" w:color="auto"/>
          <w:left w:val="none" w:sz="0" w:space="0" w:color="auto"/>
          <w:bottom w:val="none" w:sz="0" w:space="0" w:color="auto"/>
          <w:right w:val="none" w:sz="0" w:space="0" w:color="auto"/>
        </w:pBdr>
        <w:rPr>
          <w:b w:val="0"/>
          <w:sz w:val="22"/>
          <w:szCs w:val="22"/>
        </w:rPr>
      </w:pPr>
      <w:r>
        <w:rPr>
          <w:b w:val="0"/>
          <w:sz w:val="22"/>
          <w:szCs w:val="22"/>
        </w:rPr>
        <w:t xml:space="preserve">The </w:t>
      </w:r>
      <w:r w:rsidR="009E6C49" w:rsidRPr="009E6C49">
        <w:rPr>
          <w:b w:val="0"/>
          <w:sz w:val="22"/>
          <w:szCs w:val="22"/>
        </w:rPr>
        <w:t>timing of the review for RD's, and council and committee chairpersons would be at the conclusion of the last meeting of their agency during the governance year, but prior to the commencement of the next governance year (e.g., council chairs after the</w:t>
      </w:r>
      <w:r w:rsidR="007B44E3">
        <w:rPr>
          <w:b w:val="0"/>
          <w:sz w:val="22"/>
          <w:szCs w:val="22"/>
        </w:rPr>
        <w:t xml:space="preserve"> </w:t>
      </w:r>
      <w:r w:rsidR="00E00F2E">
        <w:rPr>
          <w:b w:val="0"/>
          <w:sz w:val="22"/>
          <w:szCs w:val="22"/>
        </w:rPr>
        <w:t>J</w:t>
      </w:r>
      <w:r w:rsidR="007B44E3">
        <w:rPr>
          <w:b w:val="0"/>
          <w:sz w:val="22"/>
          <w:szCs w:val="22"/>
        </w:rPr>
        <w:t xml:space="preserve">CM but </w:t>
      </w:r>
      <w:r w:rsidR="009E6C49" w:rsidRPr="009E6C49">
        <w:rPr>
          <w:b w:val="0"/>
          <w:sz w:val="22"/>
          <w:szCs w:val="22"/>
        </w:rPr>
        <w:t>before the annual meeting) and be it further,</w:t>
      </w:r>
    </w:p>
    <w:p w14:paraId="02AB5BCD"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2ED7B41"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leadership evaluation process be re-evaluated for effectiveness each year for the first three years after first adopted (and which could be rescinded or amended at any point) and used, and be it further,</w:t>
      </w:r>
    </w:p>
    <w:p w14:paraId="6B9E0D6F"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29763B3B"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Board Policy Manual be amended by addition with the inclusion of this new process at Policy Type II (K), and be it further,</w:t>
      </w:r>
    </w:p>
    <w:p w14:paraId="37CB0599"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2A29D25"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all previous leadership evaluation processes, devic</w:t>
      </w:r>
      <w:r w:rsidR="008B7606">
        <w:rPr>
          <w:b w:val="0"/>
          <w:sz w:val="22"/>
          <w:szCs w:val="22"/>
        </w:rPr>
        <w:t>es, and protocols be sunsetted.</w:t>
      </w:r>
    </w:p>
    <w:p w14:paraId="337350C3" w14:textId="77777777" w:rsidR="00A52071" w:rsidRDefault="00A52071">
      <w:pPr>
        <w:rPr>
          <w:rFonts w:ascii="Arial" w:hAnsi="Arial" w:cs="Arial"/>
          <w:b/>
          <w:bCs/>
          <w:i/>
          <w:iCs/>
          <w:spacing w:val="-3"/>
          <w:sz w:val="24"/>
          <w:szCs w:val="24"/>
        </w:rPr>
      </w:pPr>
    </w:p>
    <w:p w14:paraId="69EE04C8" w14:textId="77777777" w:rsidR="008B7606" w:rsidRDefault="008B7606" w:rsidP="008B760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t>Annually in December</w:t>
      </w:r>
    </w:p>
    <w:p w14:paraId="6B3A697C" w14:textId="77777777" w:rsidR="008B7606" w:rsidRDefault="008B7606">
      <w:pPr>
        <w:rPr>
          <w:rFonts w:ascii="Arial" w:hAnsi="Arial" w:cs="Arial"/>
          <w:b/>
          <w:bCs/>
          <w:i/>
          <w:iCs/>
          <w:spacing w:val="-3"/>
          <w:sz w:val="24"/>
          <w:szCs w:val="24"/>
        </w:rPr>
      </w:pPr>
    </w:p>
    <w:p w14:paraId="3AEDAB6A" w14:textId="77777777" w:rsidR="00C73A64" w:rsidRDefault="00C73A64" w:rsidP="00C73A64">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Approved 2012 Board Meeting IV</w:t>
      </w:r>
    </w:p>
    <w:p w14:paraId="4AD5D49A" w14:textId="77777777" w:rsidR="00A52071" w:rsidRDefault="00A52071">
      <w:pPr>
        <w:rPr>
          <w:rFonts w:ascii="Arial" w:hAnsi="Arial" w:cs="Arial"/>
          <w:b/>
          <w:bCs/>
          <w:i/>
          <w:iCs/>
          <w:spacing w:val="-3"/>
          <w:sz w:val="24"/>
          <w:szCs w:val="24"/>
        </w:rPr>
      </w:pPr>
      <w:r>
        <w:rPr>
          <w:rFonts w:ascii="Arial" w:hAnsi="Arial" w:cs="Arial"/>
          <w:b/>
          <w:bCs/>
          <w:i/>
          <w:iCs/>
          <w:spacing w:val="-3"/>
          <w:sz w:val="24"/>
          <w:szCs w:val="24"/>
        </w:rPr>
        <w:br w:type="page"/>
      </w:r>
    </w:p>
    <w:p w14:paraId="084A02A6" w14:textId="77777777" w:rsidR="000927AC" w:rsidRDefault="000927AC" w:rsidP="000927A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1A544098" w14:textId="77777777" w:rsidR="00CE29F3" w:rsidRPr="0065158A" w:rsidRDefault="00CE29F3" w:rsidP="00CE29F3">
      <w:pPr>
        <w:rPr>
          <w:rFonts w:ascii="Arial" w:hAnsi="Arial" w:cs="Arial"/>
          <w:b/>
          <w:i/>
          <w:iCs/>
          <w:spacing w:val="-2"/>
          <w:sz w:val="24"/>
          <w:szCs w:val="24"/>
        </w:rPr>
      </w:pPr>
    </w:p>
    <w:p w14:paraId="2D3EDA17" w14:textId="5F3FFC7C" w:rsidR="000927AC" w:rsidRDefault="00914916" w:rsidP="000927AC">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4" w:name="_Toc427243694"/>
      <w:bookmarkStart w:id="85" w:name="_Toc441062895"/>
      <w:bookmarkStart w:id="86" w:name="_Toc441062966"/>
      <w:bookmarkStart w:id="87" w:name="_Toc116468799"/>
      <w:r>
        <w:rPr>
          <w:rFonts w:ascii="Arial" w:hAnsi="Arial" w:cs="Arial"/>
          <w:b/>
          <w:bCs/>
          <w:spacing w:val="-3"/>
          <w:sz w:val="40"/>
          <w:szCs w:val="40"/>
        </w:rPr>
        <w:t>O</w:t>
      </w:r>
      <w:r w:rsidR="000927AC" w:rsidRPr="005C387A">
        <w:rPr>
          <w:rFonts w:ascii="Arial" w:hAnsi="Arial" w:cs="Arial"/>
          <w:b/>
          <w:bCs/>
          <w:spacing w:val="-3"/>
          <w:sz w:val="40"/>
          <w:szCs w:val="40"/>
        </w:rPr>
        <w:t xml:space="preserve">.  </w:t>
      </w:r>
      <w:r w:rsidR="000927AC">
        <w:rPr>
          <w:rFonts w:ascii="Arial" w:hAnsi="Arial" w:cs="Arial"/>
          <w:b/>
          <w:bCs/>
          <w:spacing w:val="-3"/>
          <w:sz w:val="40"/>
          <w:szCs w:val="40"/>
        </w:rPr>
        <w:t>Code of Conduct</w:t>
      </w:r>
      <w:bookmarkEnd w:id="84"/>
      <w:bookmarkEnd w:id="85"/>
      <w:bookmarkEnd w:id="86"/>
      <w:bookmarkEnd w:id="87"/>
    </w:p>
    <w:p w14:paraId="5F417A26" w14:textId="77777777" w:rsidR="000927AC" w:rsidRDefault="000927AC" w:rsidP="000927AC">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48352" behindDoc="1" locked="0" layoutInCell="0" allowOverlap="1" wp14:anchorId="3EDBC574" wp14:editId="1032C80A">
                <wp:simplePos x="0" y="0"/>
                <wp:positionH relativeFrom="margin">
                  <wp:posOffset>0</wp:posOffset>
                </wp:positionH>
                <wp:positionV relativeFrom="paragraph">
                  <wp:posOffset>0</wp:posOffset>
                </wp:positionV>
                <wp:extent cx="5943600" cy="45720"/>
                <wp:effectExtent l="0" t="0" r="0" b="0"/>
                <wp:wrapNone/>
                <wp:docPr id="1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5B89D22" id="Rectangle 80" o:spid="_x0000_s1026" style="position:absolute;margin-left:0;margin-top:0;width:468pt;height:3.6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" o:allowincell="f" fillcolor="black" stroked="f" strokeweight=".05pt">
                <w10:wrap anchorx="margin"/>
              </v:rect>
            </w:pict>
          </mc:Fallback>
        </mc:AlternateContent>
      </w:r>
    </w:p>
    <w:p w14:paraId="6DF7DCD1" w14:textId="77777777" w:rsidR="00CE29F3" w:rsidRDefault="00CE29F3" w:rsidP="000927AC">
      <w:pPr>
        <w:pStyle w:val="ResolutionTemplate"/>
        <w:pBdr>
          <w:top w:val="none" w:sz="0" w:space="0" w:color="auto"/>
          <w:left w:val="none" w:sz="0" w:space="0" w:color="auto"/>
          <w:bottom w:val="none" w:sz="0" w:space="0" w:color="auto"/>
          <w:right w:val="none" w:sz="0" w:space="0" w:color="auto"/>
        </w:pBdr>
        <w:rPr>
          <w:b w:val="0"/>
          <w:sz w:val="22"/>
          <w:szCs w:val="22"/>
        </w:rPr>
      </w:pPr>
    </w:p>
    <w:p w14:paraId="58DF3609" w14:textId="77777777" w:rsidR="00A76A3D" w:rsidRDefault="0031765B" w:rsidP="00A76A3D">
      <w:pPr>
        <w:jc w:val="center"/>
        <w:rPr>
          <w:b/>
          <w:sz w:val="22"/>
          <w:szCs w:val="22"/>
        </w:rPr>
      </w:pPr>
      <w:bookmarkStart w:id="88" w:name="_Toc187050190"/>
      <w:r>
        <w:rPr>
          <w:b/>
          <w:noProof/>
          <w:sz w:val="22"/>
          <w:szCs w:val="22"/>
          <w:lang w:eastAsia="en-US"/>
        </w:rPr>
        <w:drawing>
          <wp:inline distT="0" distB="0" distL="0" distR="0" wp14:anchorId="0730D365" wp14:editId="772A8029">
            <wp:extent cx="2599861" cy="711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2609687" cy="714338"/>
                    </a:xfrm>
                    <a:prstGeom prst="rect">
                      <a:avLst/>
                    </a:prstGeom>
                  </pic:spPr>
                </pic:pic>
              </a:graphicData>
            </a:graphic>
          </wp:inline>
        </w:drawing>
      </w:r>
    </w:p>
    <w:p w14:paraId="0628D7B5" w14:textId="77777777" w:rsidR="00A76A3D" w:rsidRDefault="00A76A3D" w:rsidP="00A76A3D"/>
    <w:p w14:paraId="67E7E576" w14:textId="77777777" w:rsidR="00A76A3D" w:rsidRPr="00701608" w:rsidRDefault="00A76A3D" w:rsidP="00A76A3D">
      <w:pPr>
        <w:jc w:val="center"/>
        <w:rPr>
          <w:b/>
          <w:sz w:val="32"/>
          <w:szCs w:val="32"/>
        </w:rPr>
      </w:pPr>
      <w:r w:rsidRPr="00701608">
        <w:rPr>
          <w:b/>
          <w:sz w:val="32"/>
          <w:szCs w:val="32"/>
        </w:rPr>
        <w:t>ACADEMY OF GENERAL DENTISTRY</w:t>
      </w:r>
    </w:p>
    <w:p w14:paraId="465ACE3D" w14:textId="77777777" w:rsidR="00A76A3D" w:rsidRPr="000927AC" w:rsidRDefault="00A76A3D" w:rsidP="000927AC">
      <w:pPr>
        <w:jc w:val="center"/>
        <w:rPr>
          <w:b/>
          <w:sz w:val="32"/>
          <w:szCs w:val="32"/>
        </w:rPr>
      </w:pPr>
      <w:r w:rsidRPr="000927AC">
        <w:rPr>
          <w:b/>
          <w:sz w:val="32"/>
          <w:szCs w:val="32"/>
        </w:rPr>
        <w:t>CODE OF CONDUCT FORM</w:t>
      </w:r>
    </w:p>
    <w:p w14:paraId="24A6C2FE" w14:textId="77777777" w:rsidR="00A76A3D" w:rsidRPr="007325CF" w:rsidRDefault="00A76A3D" w:rsidP="005D4CEC">
      <w:pPr>
        <w:tabs>
          <w:tab w:val="left" w:pos="0"/>
        </w:tabs>
        <w:jc w:val="center"/>
        <w:rPr>
          <w:b/>
          <w:sz w:val="22"/>
          <w:szCs w:val="22"/>
        </w:rPr>
      </w:pPr>
    </w:p>
    <w:p w14:paraId="72C208F6" w14:textId="77777777" w:rsidR="0084468A" w:rsidRPr="0099570F" w:rsidRDefault="0084468A" w:rsidP="00273F47">
      <w:pPr>
        <w:tabs>
          <w:tab w:val="left" w:pos="0"/>
        </w:tabs>
        <w:rPr>
          <w:sz w:val="22"/>
        </w:rPr>
      </w:pPr>
      <w:r w:rsidRPr="0099570F">
        <w:rPr>
          <w:sz w:val="22"/>
        </w:rPr>
        <w:t xml:space="preserve">The Code of Conduct is a statement of the Academy of General Dentistry’s (AGD) values and professional standards. The AGD requires its employees, volunteers and Board members to adhere to the Code of Conduct. </w:t>
      </w:r>
    </w:p>
    <w:p w14:paraId="18DEB35D" w14:textId="77777777" w:rsidR="0084468A" w:rsidRPr="00A8763A" w:rsidRDefault="0084468A" w:rsidP="00273F47">
      <w:pPr>
        <w:rPr>
          <w:bCs/>
        </w:rPr>
      </w:pPr>
    </w:p>
    <w:p w14:paraId="3293C323" w14:textId="77777777" w:rsidR="0084468A" w:rsidRPr="00A8763A" w:rsidRDefault="0084468A" w:rsidP="00273F47">
      <w:pPr>
        <w:rPr>
          <w:bCs/>
          <w:sz w:val="22"/>
          <w:szCs w:val="22"/>
        </w:rPr>
      </w:pPr>
      <w:r w:rsidRPr="00A8763A">
        <w:rPr>
          <w:bCs/>
          <w:sz w:val="22"/>
          <w:szCs w:val="22"/>
        </w:rPr>
        <w:t xml:space="preserve">An audit of each Board member’s, Conflict of Interest Statement shall be accomplished by HR staff annually through the use of </w:t>
      </w:r>
      <w:hyperlink r:id="rId14" w:history="1">
        <w:r w:rsidRPr="00A8763A">
          <w:rPr>
            <w:rStyle w:val="Hyperlink"/>
            <w:sz w:val="22"/>
            <w:szCs w:val="22"/>
          </w:rPr>
          <w:t>https://openpaymentsdata.cms.gov/</w:t>
        </w:r>
      </w:hyperlink>
      <w:r w:rsidRPr="00A8763A">
        <w:rPr>
          <w:bCs/>
          <w:sz w:val="22"/>
          <w:szCs w:val="22"/>
        </w:rPr>
        <w:t xml:space="preserve"> with a report presented to the President.  In addition, HR staff shall conduct a random audit of 10% of all other AGD leaders:  RDs, Council and Committee members,</w:t>
      </w:r>
      <w:r w:rsidRPr="0024062E">
        <w:rPr>
          <w:bCs/>
          <w:sz w:val="22"/>
          <w:szCs w:val="22"/>
        </w:rPr>
        <w:t xml:space="preserve"> and other workgroup members.</w:t>
      </w:r>
    </w:p>
    <w:p w14:paraId="69B1F313" w14:textId="77777777" w:rsidR="0084468A" w:rsidRPr="00A8763A" w:rsidRDefault="0084468A" w:rsidP="00273F47">
      <w:pPr>
        <w:rPr>
          <w:bCs/>
          <w:sz w:val="22"/>
          <w:szCs w:val="22"/>
        </w:rPr>
      </w:pPr>
    </w:p>
    <w:p w14:paraId="6AC7062D" w14:textId="77777777" w:rsidR="0084468A" w:rsidRPr="00A8763A" w:rsidRDefault="0084468A" w:rsidP="00273F47">
      <w:pPr>
        <w:rPr>
          <w:bCs/>
          <w:sz w:val="22"/>
          <w:szCs w:val="22"/>
        </w:rPr>
      </w:pPr>
      <w:r w:rsidRPr="00A8763A">
        <w:rPr>
          <w:bCs/>
          <w:sz w:val="22"/>
          <w:szCs w:val="22"/>
        </w:rPr>
        <w:t>All instances of apparent discrepancies</w:t>
      </w:r>
      <w:r>
        <w:rPr>
          <w:bCs/>
          <w:sz w:val="22"/>
          <w:szCs w:val="22"/>
        </w:rPr>
        <w:t>, excluding AGD financial matters,</w:t>
      </w:r>
      <w:r w:rsidRPr="00A8763A">
        <w:rPr>
          <w:bCs/>
          <w:sz w:val="22"/>
          <w:szCs w:val="22"/>
        </w:rPr>
        <w:t xml:space="preserve"> will be forwarded to the </w:t>
      </w:r>
      <w:r>
        <w:rPr>
          <w:bCs/>
          <w:sz w:val="22"/>
          <w:szCs w:val="22"/>
        </w:rPr>
        <w:t>entirety of the Executive Committee who will submit an AIR to the Board to determine if the Dispute Resolution Committee</w:t>
      </w:r>
      <w:r w:rsidRPr="00273F47">
        <w:rPr>
          <w:bCs/>
          <w:sz w:val="22"/>
          <w:szCs w:val="22"/>
        </w:rPr>
        <w:t xml:space="preserve"> (DRC)</w:t>
      </w:r>
      <w:r w:rsidRPr="005D4CEC">
        <w:rPr>
          <w:bCs/>
          <w:sz w:val="22"/>
          <w:szCs w:val="22"/>
        </w:rPr>
        <w:t xml:space="preserve"> </w:t>
      </w:r>
      <w:r>
        <w:rPr>
          <w:bCs/>
          <w:sz w:val="22"/>
          <w:szCs w:val="22"/>
        </w:rPr>
        <w:t>shall be activated</w:t>
      </w:r>
      <w:r w:rsidRPr="00A8763A">
        <w:rPr>
          <w:bCs/>
          <w:sz w:val="22"/>
          <w:szCs w:val="22"/>
        </w:rPr>
        <w:t xml:space="preserve"> for review.</w:t>
      </w:r>
    </w:p>
    <w:p w14:paraId="7044EA39" w14:textId="77777777" w:rsidR="0084468A" w:rsidRPr="0099570F" w:rsidRDefault="0084468A" w:rsidP="00273F47">
      <w:pPr>
        <w:tabs>
          <w:tab w:val="left" w:pos="0"/>
        </w:tabs>
        <w:rPr>
          <w:sz w:val="22"/>
        </w:rPr>
      </w:pPr>
    </w:p>
    <w:p w14:paraId="1EDA92E8" w14:textId="77777777" w:rsidR="0084468A" w:rsidRPr="0099570F" w:rsidRDefault="0084468A" w:rsidP="00273F47">
      <w:pPr>
        <w:tabs>
          <w:tab w:val="left" w:pos="0"/>
        </w:tabs>
        <w:rPr>
          <w:sz w:val="22"/>
        </w:rPr>
      </w:pPr>
      <w:r w:rsidRPr="0099570F">
        <w:rPr>
          <w:sz w:val="22"/>
        </w:rPr>
        <w:t>Through the Code of Conduct, the following principles are endorsed:</w:t>
      </w:r>
    </w:p>
    <w:p w14:paraId="42428E0C" w14:textId="77777777" w:rsidR="0084468A" w:rsidRPr="0099570F" w:rsidRDefault="0084468A" w:rsidP="00273F47">
      <w:pPr>
        <w:tabs>
          <w:tab w:val="left" w:pos="0"/>
        </w:tabs>
        <w:rPr>
          <w:sz w:val="22"/>
        </w:rPr>
      </w:pPr>
    </w:p>
    <w:p w14:paraId="0E502BF1" w14:textId="77777777" w:rsidR="0084468A" w:rsidRPr="0099570F" w:rsidRDefault="0084468A" w:rsidP="00273F47">
      <w:pPr>
        <w:numPr>
          <w:ilvl w:val="0"/>
          <w:numId w:val="42"/>
        </w:numPr>
        <w:tabs>
          <w:tab w:val="clear" w:pos="720"/>
        </w:tabs>
        <w:ind w:left="360"/>
        <w:rPr>
          <w:sz w:val="22"/>
        </w:rPr>
      </w:pPr>
      <w:r w:rsidRPr="0099570F">
        <w:rPr>
          <w:sz w:val="22"/>
        </w:rPr>
        <w:t>We comply with all applicable laws, regulations, and AGD policies.</w:t>
      </w:r>
    </w:p>
    <w:p w14:paraId="34B27E44" w14:textId="77777777" w:rsidR="0084468A" w:rsidRPr="0099570F" w:rsidRDefault="0084468A" w:rsidP="00273F47">
      <w:pPr>
        <w:rPr>
          <w:sz w:val="22"/>
        </w:rPr>
      </w:pPr>
    </w:p>
    <w:p w14:paraId="3EA2B5A5" w14:textId="77777777" w:rsidR="0084468A" w:rsidRPr="0099570F" w:rsidRDefault="0084468A" w:rsidP="00273F47">
      <w:pPr>
        <w:numPr>
          <w:ilvl w:val="0"/>
          <w:numId w:val="42"/>
        </w:numPr>
        <w:tabs>
          <w:tab w:val="clear" w:pos="720"/>
        </w:tabs>
        <w:ind w:left="360"/>
        <w:rPr>
          <w:sz w:val="22"/>
        </w:rPr>
      </w:pPr>
      <w:r w:rsidRPr="0099570F">
        <w:rPr>
          <w:sz w:val="22"/>
        </w:rPr>
        <w:t>We make decisions and acts that are proper, in terms of our own sense of integrity and how they might appear to others.</w:t>
      </w:r>
    </w:p>
    <w:p w14:paraId="031F449A" w14:textId="77777777" w:rsidR="0084468A" w:rsidRPr="0099570F" w:rsidRDefault="0084468A" w:rsidP="00273F47">
      <w:pPr>
        <w:rPr>
          <w:sz w:val="22"/>
        </w:rPr>
      </w:pPr>
    </w:p>
    <w:p w14:paraId="61976A43" w14:textId="77777777" w:rsidR="0084468A" w:rsidRPr="0099570F" w:rsidRDefault="0084468A" w:rsidP="00273F47">
      <w:pPr>
        <w:numPr>
          <w:ilvl w:val="0"/>
          <w:numId w:val="42"/>
        </w:numPr>
        <w:tabs>
          <w:tab w:val="clear" w:pos="720"/>
        </w:tabs>
        <w:ind w:left="360"/>
        <w:rPr>
          <w:sz w:val="22"/>
        </w:rPr>
      </w:pPr>
      <w:r w:rsidRPr="0099570F">
        <w:rPr>
          <w:sz w:val="22"/>
        </w:rPr>
        <w:t>We are honest, trustworthy, and fair in all of our actions and relationships with, and on behalf of the AGD.</w:t>
      </w:r>
    </w:p>
    <w:p w14:paraId="08D46D87" w14:textId="77777777" w:rsidR="0084468A" w:rsidRPr="0099570F" w:rsidRDefault="0084468A" w:rsidP="00273F47">
      <w:pPr>
        <w:rPr>
          <w:sz w:val="22"/>
        </w:rPr>
      </w:pPr>
    </w:p>
    <w:p w14:paraId="587A8EB6" w14:textId="77777777" w:rsidR="0084468A" w:rsidRPr="0099570F" w:rsidRDefault="0084468A" w:rsidP="00273F47">
      <w:pPr>
        <w:numPr>
          <w:ilvl w:val="0"/>
          <w:numId w:val="42"/>
        </w:numPr>
        <w:tabs>
          <w:tab w:val="clear" w:pos="720"/>
        </w:tabs>
        <w:ind w:left="360"/>
        <w:rPr>
          <w:sz w:val="22"/>
        </w:rPr>
      </w:pPr>
      <w:r w:rsidRPr="0099570F">
        <w:rPr>
          <w:sz w:val="22"/>
        </w:rPr>
        <w:t xml:space="preserve">We maintain honest and accurate financial records that are maintained honestly, accurately, and in accordance with </w:t>
      </w:r>
      <w:r>
        <w:rPr>
          <w:sz w:val="22"/>
        </w:rPr>
        <w:t xml:space="preserve">generally </w:t>
      </w:r>
      <w:r w:rsidRPr="0099570F">
        <w:rPr>
          <w:sz w:val="22"/>
        </w:rPr>
        <w:t>acceptable accounting pr</w:t>
      </w:r>
      <w:r>
        <w:rPr>
          <w:sz w:val="22"/>
        </w:rPr>
        <w:t>inciples (GAAP)</w:t>
      </w:r>
      <w:r w:rsidRPr="0099570F">
        <w:rPr>
          <w:sz w:val="22"/>
        </w:rPr>
        <w:t>.</w:t>
      </w:r>
    </w:p>
    <w:p w14:paraId="70C1BE92" w14:textId="77777777" w:rsidR="0084468A" w:rsidRPr="0099570F" w:rsidRDefault="0084468A" w:rsidP="00273F47">
      <w:pPr>
        <w:rPr>
          <w:sz w:val="22"/>
        </w:rPr>
      </w:pPr>
    </w:p>
    <w:p w14:paraId="53B8DACD" w14:textId="77777777" w:rsidR="0084468A" w:rsidRPr="0099570F" w:rsidRDefault="0084468A" w:rsidP="00273F47">
      <w:pPr>
        <w:numPr>
          <w:ilvl w:val="0"/>
          <w:numId w:val="42"/>
        </w:numPr>
        <w:tabs>
          <w:tab w:val="clear" w:pos="720"/>
        </w:tabs>
        <w:ind w:left="360"/>
        <w:rPr>
          <w:sz w:val="22"/>
        </w:rPr>
      </w:pPr>
      <w:r w:rsidRPr="0099570F">
        <w:rPr>
          <w:sz w:val="22"/>
        </w:rPr>
        <w:t>We avoid situations in which our individual personal financial interests conflict, may conflict, or may appear to conflict, with any interest of the AGD.</w:t>
      </w:r>
    </w:p>
    <w:p w14:paraId="75AEDCBC" w14:textId="77777777" w:rsidR="0084468A" w:rsidRPr="0099570F" w:rsidRDefault="0084468A" w:rsidP="00273F47">
      <w:pPr>
        <w:rPr>
          <w:sz w:val="22"/>
        </w:rPr>
      </w:pPr>
    </w:p>
    <w:p w14:paraId="50571893" w14:textId="77777777" w:rsidR="0084468A" w:rsidRPr="0099570F" w:rsidRDefault="0084468A" w:rsidP="00273F47">
      <w:pPr>
        <w:numPr>
          <w:ilvl w:val="0"/>
          <w:numId w:val="42"/>
        </w:numPr>
        <w:tabs>
          <w:tab w:val="clear" w:pos="720"/>
        </w:tabs>
        <w:ind w:left="360"/>
        <w:rPr>
          <w:sz w:val="22"/>
        </w:rPr>
      </w:pPr>
      <w:r w:rsidRPr="0099570F">
        <w:rPr>
          <w:sz w:val="22"/>
        </w:rPr>
        <w:t>We secure business for the AGD on the basis of an honest competitive market process.</w:t>
      </w:r>
    </w:p>
    <w:p w14:paraId="3856980B" w14:textId="77777777" w:rsidR="0084468A" w:rsidRPr="0099570F" w:rsidRDefault="0084468A" w:rsidP="00273F47">
      <w:pPr>
        <w:rPr>
          <w:sz w:val="22"/>
        </w:rPr>
      </w:pPr>
    </w:p>
    <w:p w14:paraId="6D13B343" w14:textId="77777777" w:rsidR="0084468A" w:rsidRPr="0099570F" w:rsidRDefault="0084468A" w:rsidP="00273F47">
      <w:pPr>
        <w:numPr>
          <w:ilvl w:val="0"/>
          <w:numId w:val="42"/>
        </w:numPr>
        <w:tabs>
          <w:tab w:val="clear" w:pos="720"/>
        </w:tabs>
        <w:ind w:left="360"/>
        <w:rPr>
          <w:sz w:val="22"/>
        </w:rPr>
      </w:pPr>
      <w:r w:rsidRPr="0099570F">
        <w:rPr>
          <w:sz w:val="22"/>
        </w:rPr>
        <w:t>We maintain the appropriate level of confidentiality at all times with respect to information pertaining to members, suppliers, employees, or the AGD itself.</w:t>
      </w:r>
    </w:p>
    <w:p w14:paraId="27D1064E" w14:textId="77777777" w:rsidR="0084468A" w:rsidRPr="0099570F" w:rsidRDefault="0084468A" w:rsidP="00273F47">
      <w:pPr>
        <w:rPr>
          <w:sz w:val="22"/>
        </w:rPr>
      </w:pPr>
    </w:p>
    <w:p w14:paraId="18EBA6A5" w14:textId="77777777" w:rsidR="0084468A" w:rsidRPr="0099570F" w:rsidRDefault="0084468A" w:rsidP="00273F47">
      <w:pPr>
        <w:numPr>
          <w:ilvl w:val="0"/>
          <w:numId w:val="42"/>
        </w:numPr>
        <w:tabs>
          <w:tab w:val="clear" w:pos="720"/>
        </w:tabs>
        <w:ind w:left="360"/>
        <w:rPr>
          <w:sz w:val="22"/>
        </w:rPr>
      </w:pPr>
      <w:r w:rsidRPr="0099570F">
        <w:rPr>
          <w:sz w:val="22"/>
        </w:rPr>
        <w:t>We protect all of the AGD’s assets, including facilities and equipment, and help maintain their value to the AGD.</w:t>
      </w:r>
    </w:p>
    <w:p w14:paraId="2364C649" w14:textId="77777777" w:rsidR="0084468A" w:rsidRPr="0099570F" w:rsidRDefault="0084468A" w:rsidP="00273F47">
      <w:pPr>
        <w:rPr>
          <w:sz w:val="22"/>
        </w:rPr>
      </w:pPr>
    </w:p>
    <w:p w14:paraId="6C1796CA" w14:textId="77777777" w:rsidR="0084468A" w:rsidRPr="0099570F" w:rsidRDefault="0084468A" w:rsidP="00273F47">
      <w:pPr>
        <w:numPr>
          <w:ilvl w:val="0"/>
          <w:numId w:val="42"/>
        </w:numPr>
        <w:tabs>
          <w:tab w:val="clear" w:pos="720"/>
        </w:tabs>
        <w:ind w:left="360"/>
        <w:rPr>
          <w:strike/>
          <w:sz w:val="22"/>
        </w:rPr>
      </w:pPr>
      <w:r w:rsidRPr="0099570F">
        <w:rPr>
          <w:sz w:val="22"/>
        </w:rPr>
        <w:t xml:space="preserve">We act professionally at all times. </w:t>
      </w:r>
    </w:p>
    <w:p w14:paraId="6000AD08" w14:textId="77777777" w:rsidR="0084468A" w:rsidRPr="0099570F" w:rsidRDefault="0084468A" w:rsidP="00273F47">
      <w:pPr>
        <w:rPr>
          <w:sz w:val="22"/>
          <w:u w:val="single"/>
        </w:rPr>
      </w:pPr>
    </w:p>
    <w:p w14:paraId="14FAEA3E" w14:textId="77777777" w:rsidR="0084468A" w:rsidRPr="0058770E" w:rsidRDefault="0084468A" w:rsidP="00273F47">
      <w:pPr>
        <w:numPr>
          <w:ilvl w:val="0"/>
          <w:numId w:val="42"/>
        </w:numPr>
        <w:tabs>
          <w:tab w:val="clear" w:pos="720"/>
        </w:tabs>
        <w:ind w:left="360"/>
        <w:rPr>
          <w:sz w:val="22"/>
        </w:rPr>
      </w:pPr>
      <w:r w:rsidRPr="0099570F">
        <w:rPr>
          <w:sz w:val="22"/>
        </w:rPr>
        <w:t xml:space="preserve">We contribute to the effectiveness of the Code of Conduct by notifying the </w:t>
      </w:r>
      <w:r>
        <w:rPr>
          <w:sz w:val="22"/>
        </w:rPr>
        <w:t>entirety of the Executive Committee</w:t>
      </w:r>
      <w:r w:rsidRPr="0099570F">
        <w:rPr>
          <w:sz w:val="22"/>
        </w:rPr>
        <w:t xml:space="preserve"> if violations or suspected violations are observed. </w:t>
      </w:r>
    </w:p>
    <w:p w14:paraId="78F91A4C" w14:textId="77777777" w:rsidR="0084468A" w:rsidRDefault="0084468A" w:rsidP="00273F47"/>
    <w:p w14:paraId="0772C448" w14:textId="77777777" w:rsidR="0084468A" w:rsidRDefault="0084468A" w:rsidP="00273F47">
      <w:pPr>
        <w:numPr>
          <w:ilvl w:val="0"/>
          <w:numId w:val="42"/>
        </w:numPr>
        <w:tabs>
          <w:tab w:val="clear" w:pos="720"/>
        </w:tabs>
        <w:ind w:left="360"/>
        <w:rPr>
          <w:sz w:val="22"/>
        </w:rPr>
      </w:pPr>
      <w:r>
        <w:rPr>
          <w:sz w:val="22"/>
        </w:rPr>
        <w:t>We treat each other as colleagues, respecting the skills and talents we each contribute.</w:t>
      </w:r>
    </w:p>
    <w:p w14:paraId="58E0BC92" w14:textId="77777777" w:rsidR="0084468A" w:rsidRPr="0099570F" w:rsidRDefault="0084468A" w:rsidP="00273F47">
      <w:pPr>
        <w:rPr>
          <w:sz w:val="22"/>
        </w:rPr>
      </w:pPr>
    </w:p>
    <w:p w14:paraId="40AF12A4" w14:textId="77777777" w:rsidR="0084468A" w:rsidRPr="0099570F" w:rsidRDefault="0084468A" w:rsidP="00273F47">
      <w:pPr>
        <w:tabs>
          <w:tab w:val="left" w:pos="0"/>
        </w:tabs>
        <w:rPr>
          <w:sz w:val="22"/>
        </w:rPr>
      </w:pPr>
      <w:r w:rsidRPr="0099570F">
        <w:rPr>
          <w:sz w:val="22"/>
        </w:rPr>
        <w:t>Employees, volunteers and Board members must apply the principles of the Code of Conduct in all of their dealings and in every aspect of their employment by or trusteeship of the AGD. They must consider their actions in light of how they might be interpreted by others and whether they are behaving appropriately and performing in the best overall interests of the AGD. Compliance with the spirit as well as the letter of the Code of Conduct is vitally important.</w:t>
      </w:r>
    </w:p>
    <w:p w14:paraId="176B031C" w14:textId="77777777" w:rsidR="0084468A" w:rsidRPr="0099570F" w:rsidRDefault="0084468A" w:rsidP="00273F47">
      <w:pPr>
        <w:tabs>
          <w:tab w:val="left" w:pos="0"/>
        </w:tabs>
        <w:rPr>
          <w:sz w:val="22"/>
        </w:rPr>
      </w:pPr>
    </w:p>
    <w:p w14:paraId="7F63015D" w14:textId="77777777" w:rsidR="0084468A" w:rsidRPr="0099570F" w:rsidRDefault="0084468A" w:rsidP="00273F47">
      <w:pPr>
        <w:tabs>
          <w:tab w:val="left" w:pos="0"/>
        </w:tabs>
        <w:rPr>
          <w:sz w:val="22"/>
        </w:rPr>
      </w:pPr>
      <w:r w:rsidRPr="0099570F">
        <w:rPr>
          <w:sz w:val="22"/>
        </w:rPr>
        <w:t>The key rules to ensure effectiveness of the Code of Conduct are set forth below. More extensive direction to employees on how to interpret and apply the principles of the Code of Conduct is provided throughout the AGD’s Employee Handbook, which is required reading for all employees.</w:t>
      </w:r>
    </w:p>
    <w:p w14:paraId="143855D5" w14:textId="77777777" w:rsidR="0084468A" w:rsidRPr="00D64F00" w:rsidRDefault="0084468A" w:rsidP="00273F47">
      <w:pPr>
        <w:tabs>
          <w:tab w:val="left" w:pos="0"/>
        </w:tabs>
        <w:rPr>
          <w:sz w:val="22"/>
          <w:szCs w:val="22"/>
        </w:rPr>
      </w:pPr>
      <w:r w:rsidRPr="00D64F00">
        <w:rPr>
          <w:b/>
          <w:noProof/>
          <w:sz w:val="22"/>
          <w:szCs w:val="22"/>
        </w:rPr>
        <mc:AlternateContent>
          <mc:Choice Requires="wps">
            <w:drawing>
              <wp:anchor distT="45720" distB="45720" distL="114300" distR="114300" simplePos="0" relativeHeight="251791360" behindDoc="0" locked="0" layoutInCell="1" allowOverlap="1" wp14:anchorId="358E5187" wp14:editId="2FDA8029">
                <wp:simplePos x="0" y="0"/>
                <wp:positionH relativeFrom="column">
                  <wp:posOffset>-762000</wp:posOffset>
                </wp:positionH>
                <wp:positionV relativeFrom="paragraph">
                  <wp:posOffset>83185</wp:posOffset>
                </wp:positionV>
                <wp:extent cx="616585" cy="4419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294E6DF5" w14:textId="77777777" w:rsidR="0084468A" w:rsidRDefault="0084468A" w:rsidP="0084468A">
                            <w:pPr>
                              <w:pBdr>
                                <w:bottom w:val="single" w:sz="12" w:space="1" w:color="auto"/>
                              </w:pBdr>
                            </w:pPr>
                          </w:p>
                          <w:p w14:paraId="40DD16A9"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8E5187" id="_x0000_t202" coordsize="21600,21600" o:spt="202" path="m,l,21600r21600,l21600,xe">
                <v:stroke joinstyle="miter"/>
                <v:path gradientshapeok="t" o:connecttype="rect"/>
              </v:shapetype>
              <v:shape id="Text Box 2" o:spid="_x0000_s1026" type="#_x0000_t202" style="position:absolute;margin-left:-60pt;margin-top:6.55pt;width:48.55pt;height:34.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Q5DAIAAPU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" stroked="f">
                <v:textbox>
                  <w:txbxContent>
                    <w:p w14:paraId="294E6DF5" w14:textId="77777777" w:rsidR="0084468A" w:rsidRDefault="0084468A" w:rsidP="0084468A">
                      <w:pPr>
                        <w:pBdr>
                          <w:bottom w:val="single" w:sz="12" w:space="1" w:color="auto"/>
                        </w:pBdr>
                      </w:pPr>
                    </w:p>
                    <w:p w14:paraId="40DD16A9" w14:textId="77777777" w:rsidR="0084468A" w:rsidRDefault="0084468A" w:rsidP="0084468A">
                      <w:r>
                        <w:t>Initials</w:t>
                      </w:r>
                    </w:p>
                  </w:txbxContent>
                </v:textbox>
                <w10:wrap type="square"/>
              </v:shape>
            </w:pict>
          </mc:Fallback>
        </mc:AlternateContent>
      </w:r>
    </w:p>
    <w:p w14:paraId="50418865" w14:textId="77777777" w:rsidR="0084468A" w:rsidRPr="0099570F" w:rsidRDefault="0084468A" w:rsidP="00273F47">
      <w:pPr>
        <w:rPr>
          <w:b/>
          <w:sz w:val="22"/>
        </w:rPr>
      </w:pPr>
      <w:r w:rsidRPr="00273F47">
        <w:rPr>
          <w:b/>
          <w:sz w:val="22"/>
        </w:rPr>
        <w:t xml:space="preserve">I.  </w:t>
      </w:r>
      <w:r w:rsidRPr="0099570F">
        <w:rPr>
          <w:b/>
          <w:sz w:val="22"/>
        </w:rPr>
        <w:t>Avoiding Conflicts of Interest</w:t>
      </w:r>
    </w:p>
    <w:p w14:paraId="7D1A777C" w14:textId="77777777" w:rsidR="0084468A" w:rsidRPr="0099570F" w:rsidRDefault="0084468A" w:rsidP="00273F47">
      <w:pPr>
        <w:rPr>
          <w:b/>
          <w:sz w:val="22"/>
        </w:rPr>
      </w:pPr>
    </w:p>
    <w:p w14:paraId="7B66C65B" w14:textId="77777777" w:rsidR="0084468A" w:rsidRPr="00991AEB" w:rsidRDefault="0084468A" w:rsidP="00273F47">
      <w:pPr>
        <w:pStyle w:val="Title"/>
        <w:tabs>
          <w:tab w:val="left" w:pos="0"/>
        </w:tabs>
        <w:jc w:val="left"/>
        <w:rPr>
          <w:rFonts w:ascii="Times New Roman" w:hAnsi="Times New Roman"/>
          <w:b w:val="0"/>
          <w:sz w:val="22"/>
          <w:szCs w:val="22"/>
        </w:rPr>
      </w:pPr>
      <w:r w:rsidRPr="001B04E7">
        <w:rPr>
          <w:rFonts w:ascii="Times New Roman" w:hAnsi="Times New Roman"/>
          <w:b w:val="0"/>
          <w:sz w:val="22"/>
          <w:szCs w:val="22"/>
        </w:rPr>
        <w:t>As an Academy of General Dentistry (AGD) employee, volunteer, Board member</w:t>
      </w:r>
      <w:r w:rsidRPr="00A8763A">
        <w:rPr>
          <w:rFonts w:ascii="Times New Roman" w:hAnsi="Times New Roman" w:cs="Times New Roman"/>
          <w:b w:val="0"/>
          <w:sz w:val="22"/>
          <w:szCs w:val="22"/>
        </w:rPr>
        <w:t>, or any other person working with the AGD in any capacity,</w:t>
      </w:r>
      <w:r w:rsidRPr="001B04E7">
        <w:rPr>
          <w:rFonts w:ascii="Times New Roman" w:hAnsi="Times New Roman"/>
          <w:b w:val="0"/>
          <w:sz w:val="22"/>
          <w:szCs w:val="22"/>
        </w:rPr>
        <w:t xml:space="preserve"> you are expected to avoid conflicts of interest. This means you must avoid any situation </w:t>
      </w:r>
      <w:r w:rsidRPr="001B04E7">
        <w:rPr>
          <w:rFonts w:ascii="Times New Roman" w:hAnsi="Times New Roman"/>
          <w:b w:val="0"/>
          <w:i/>
          <w:sz w:val="22"/>
          <w:szCs w:val="22"/>
        </w:rPr>
        <w:t>where a conflict could exist or appear to exist</w:t>
      </w:r>
      <w:r w:rsidRPr="001B04E7">
        <w:rPr>
          <w:rFonts w:ascii="Times New Roman" w:hAnsi="Times New Roman"/>
          <w:b w:val="0"/>
          <w:sz w:val="22"/>
          <w:szCs w:val="22"/>
        </w:rPr>
        <w:t xml:space="preserve"> between your personal financial </w:t>
      </w:r>
      <w:r>
        <w:rPr>
          <w:rFonts w:ascii="Times New Roman" w:hAnsi="Times New Roman"/>
          <w:b w:val="0"/>
          <w:sz w:val="22"/>
          <w:szCs w:val="22"/>
        </w:rPr>
        <w:t xml:space="preserve">interests </w:t>
      </w:r>
      <w:r w:rsidRPr="001B04E7">
        <w:rPr>
          <w:rFonts w:ascii="Times New Roman" w:hAnsi="Times New Roman"/>
          <w:b w:val="0"/>
          <w:sz w:val="22"/>
          <w:szCs w:val="22"/>
        </w:rPr>
        <w:t xml:space="preserve">or otherwise and those of the AGD. You must avoid any outside financial interest that might influence your decisions or actions on behalf of the AGD.  While it is impractical to describe all situations that may create a conflict of interest, examples include personal or family interests in enterprises that do business with the AGD, except for minimal holdings of stock </w:t>
      </w:r>
      <w:r w:rsidRPr="00E31B8C">
        <w:rPr>
          <w:rFonts w:ascii="Times New Roman" w:hAnsi="Times New Roman"/>
          <w:b w:val="0"/>
          <w:sz w:val="22"/>
          <w:szCs w:val="22"/>
        </w:rPr>
        <w:t>or other securities in publicly traded companies, includin</w:t>
      </w:r>
      <w:r w:rsidRPr="00991AEB">
        <w:rPr>
          <w:rFonts w:ascii="Times New Roman" w:hAnsi="Times New Roman"/>
          <w:b w:val="0"/>
          <w:sz w:val="22"/>
          <w:szCs w:val="22"/>
        </w:rPr>
        <w:t xml:space="preserve">g mutual funds. The AGD may purchase goods or services from an employee or from a business in which an employee, volunteer, Board member or close relative, friend, or neighbor of an employee, volunteer or Board member has any interest only when full disclosure is provided by the AGD employee, volunteer or Board member. A written waiver must first be granted by the Executive Director before said goods or services may be purchased. The Executive Director must obtain a waiver from the President of the AGD. When there are two or more vendors bidding for AGD business, and one or more of them have a potential conflict </w:t>
      </w:r>
      <w:r>
        <w:rPr>
          <w:rFonts w:ascii="Times New Roman" w:hAnsi="Times New Roman"/>
          <w:b w:val="0"/>
          <w:sz w:val="22"/>
          <w:szCs w:val="22"/>
        </w:rPr>
        <w:t xml:space="preserve">of </w:t>
      </w:r>
      <w:r w:rsidRPr="00991AEB">
        <w:rPr>
          <w:rFonts w:ascii="Times New Roman" w:hAnsi="Times New Roman"/>
          <w:b w:val="0"/>
          <w:sz w:val="22"/>
          <w:szCs w:val="22"/>
        </w:rPr>
        <w:t>interest relating to an Academy employee</w:t>
      </w:r>
      <w:r>
        <w:rPr>
          <w:rFonts w:ascii="Times New Roman" w:hAnsi="Times New Roman"/>
          <w:b w:val="0"/>
          <w:sz w:val="22"/>
          <w:szCs w:val="22"/>
        </w:rPr>
        <w:t>,</w:t>
      </w:r>
      <w:r w:rsidRPr="00991AEB">
        <w:rPr>
          <w:rFonts w:ascii="Times New Roman" w:hAnsi="Times New Roman"/>
          <w:b w:val="0"/>
          <w:sz w:val="22"/>
          <w:szCs w:val="22"/>
        </w:rPr>
        <w:t xml:space="preserve"> volunteer or Board member, and in the case where bids are substantially equal, the bidder without the potential conflict of interest should receive the business.</w:t>
      </w:r>
    </w:p>
    <w:p w14:paraId="30D48A12" w14:textId="77777777" w:rsidR="0084468A" w:rsidRPr="0099570F" w:rsidRDefault="0084468A" w:rsidP="00273F47">
      <w:pPr>
        <w:pStyle w:val="Title"/>
        <w:tabs>
          <w:tab w:val="left" w:pos="0"/>
        </w:tabs>
        <w:jc w:val="left"/>
        <w:rPr>
          <w:rFonts w:ascii="Times New Roman" w:hAnsi="Times New Roman"/>
          <w:b w:val="0"/>
          <w:sz w:val="22"/>
        </w:rPr>
      </w:pPr>
    </w:p>
    <w:p w14:paraId="64C19580"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Conducting business with vendors can pose ethical problems. Purchase of goods and services must not benefit you or your family in the form of kickbacks or rebates. These can take many forms and are not limited to direct cash payments or credits. A business courtesy is a gift or favor for which you pay nothing or less than fair market value. It may be a tangible or intangible benefit, including, but not limited to, such items as non-monetary gifts, meals, drinks, entertainment, hospitality, recreation, door prizes, transportation, discounts, tickets, passes, promotional items or use of a giver’s name, time, materials or equipment.</w:t>
      </w:r>
    </w:p>
    <w:p w14:paraId="71913BD8" w14:textId="77777777" w:rsidR="0084468A" w:rsidRPr="0099570F" w:rsidRDefault="0084468A" w:rsidP="00273F47">
      <w:pPr>
        <w:pStyle w:val="Title"/>
        <w:tabs>
          <w:tab w:val="left" w:pos="0"/>
        </w:tabs>
        <w:jc w:val="left"/>
        <w:rPr>
          <w:rFonts w:ascii="Times New Roman" w:hAnsi="Times New Roman"/>
          <w:b w:val="0"/>
          <w:sz w:val="22"/>
        </w:rPr>
      </w:pPr>
    </w:p>
    <w:p w14:paraId="6BB1C055" w14:textId="77777777" w:rsidR="0084468A" w:rsidRPr="0099570F" w:rsidRDefault="0084468A" w:rsidP="00273F47">
      <w:pPr>
        <w:pStyle w:val="Title"/>
        <w:tabs>
          <w:tab w:val="left" w:pos="0"/>
        </w:tabs>
        <w:jc w:val="left"/>
        <w:rPr>
          <w:rFonts w:ascii="Times New Roman" w:hAnsi="Times New Roman"/>
          <w:b w:val="0"/>
          <w:i/>
          <w:sz w:val="22"/>
        </w:rPr>
      </w:pPr>
      <w:r w:rsidRPr="0099570F">
        <w:rPr>
          <w:rFonts w:ascii="Times New Roman" w:hAnsi="Times New Roman"/>
          <w:b w:val="0"/>
          <w:sz w:val="22"/>
        </w:rPr>
        <w:t xml:space="preserve">Under no circumstances may you accept gifts of money including, but not limited to salary, or other payments for services, i.e., consulting fees, honoraria, equity interest, property rights, including patents, copyrights and royalties from such rights. You may not solicit non-monetary gifts, gratuities or any other personal benefit or favor of any kind from vendors. You and members of your immediate family may accept unsolicited, non-monetary, infrequent business courtesies from someone doing or seeking to do </w:t>
      </w:r>
      <w:r w:rsidRPr="0099570F">
        <w:rPr>
          <w:rFonts w:ascii="Times New Roman" w:hAnsi="Times New Roman"/>
          <w:b w:val="0"/>
          <w:sz w:val="22"/>
        </w:rPr>
        <w:lastRenderedPageBreak/>
        <w:t xml:space="preserve">business with the AGD </w:t>
      </w:r>
      <w:r w:rsidRPr="0099570F">
        <w:rPr>
          <w:rFonts w:ascii="Times New Roman" w:hAnsi="Times New Roman"/>
          <w:b w:val="0"/>
          <w:i/>
          <w:sz w:val="22"/>
        </w:rPr>
        <w:t>only if it is of nominal value, i.e., a face value of less than $</w:t>
      </w:r>
      <w:r>
        <w:rPr>
          <w:rFonts w:ascii="Times New Roman" w:hAnsi="Times New Roman"/>
          <w:b w:val="0"/>
          <w:i/>
          <w:sz w:val="22"/>
        </w:rPr>
        <w:t>5</w:t>
      </w:r>
      <w:r w:rsidRPr="0099570F">
        <w:rPr>
          <w:rFonts w:ascii="Times New Roman" w:hAnsi="Times New Roman"/>
          <w:b w:val="0"/>
          <w:i/>
          <w:sz w:val="22"/>
        </w:rPr>
        <w:t>00 (cumulative for the year).</w:t>
      </w:r>
    </w:p>
    <w:p w14:paraId="1D2C6841" w14:textId="77777777" w:rsidR="0084468A" w:rsidRPr="0099570F" w:rsidRDefault="0084468A" w:rsidP="00273F47">
      <w:pPr>
        <w:pStyle w:val="Title"/>
        <w:tabs>
          <w:tab w:val="left" w:pos="0"/>
        </w:tabs>
        <w:jc w:val="left"/>
        <w:rPr>
          <w:rFonts w:ascii="Times New Roman" w:hAnsi="Times New Roman"/>
          <w:b w:val="0"/>
          <w:sz w:val="22"/>
        </w:rPr>
      </w:pPr>
    </w:p>
    <w:p w14:paraId="4BA84454"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AGD employees, volunteers or Board member</w:t>
      </w:r>
      <w:r>
        <w:rPr>
          <w:rFonts w:ascii="Times New Roman" w:hAnsi="Times New Roman"/>
          <w:b w:val="0"/>
          <w:sz w:val="22"/>
        </w:rPr>
        <w:t>s</w:t>
      </w:r>
      <w:r w:rsidRPr="0099570F">
        <w:rPr>
          <w:rFonts w:ascii="Times New Roman" w:hAnsi="Times New Roman"/>
          <w:b w:val="0"/>
          <w:sz w:val="22"/>
        </w:rPr>
        <w:t xml:space="preserve"> may not encourage or solicit entertainment from any company or individual with whom the AGD does business. From time to time, AGD employees, volunteers or Board members may accept entertainment, but only if it is reasonable, occurs infrequently and does not involve lavish expenditures.</w:t>
      </w:r>
      <w:r w:rsidRPr="0099570F">
        <w:rPr>
          <w:rFonts w:ascii="Times New Roman" w:hAnsi="Times New Roman"/>
          <w:b w:val="0"/>
          <w:i/>
          <w:sz w:val="22"/>
        </w:rPr>
        <w:t xml:space="preserve"> </w:t>
      </w:r>
      <w:r w:rsidRPr="0099570F">
        <w:rPr>
          <w:rFonts w:ascii="Times New Roman" w:hAnsi="Times New Roman"/>
          <w:b w:val="0"/>
          <w:sz w:val="22"/>
        </w:rPr>
        <w:t>Accepting entertainment intended to gain favor or influence must be avoided.  AGD employees, volunteers or Board member should also not be influenced by the special interests of individual members.</w:t>
      </w:r>
    </w:p>
    <w:p w14:paraId="115225A2" w14:textId="77777777" w:rsidR="0084468A" w:rsidRPr="0099570F" w:rsidRDefault="0084468A" w:rsidP="00273F47">
      <w:pPr>
        <w:pStyle w:val="Title"/>
        <w:tabs>
          <w:tab w:val="left" w:pos="0"/>
        </w:tabs>
        <w:jc w:val="left"/>
        <w:rPr>
          <w:rFonts w:ascii="Times New Roman" w:hAnsi="Times New Roman"/>
          <w:b w:val="0"/>
          <w:sz w:val="22"/>
        </w:rPr>
      </w:pPr>
    </w:p>
    <w:p w14:paraId="177A6689"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Agreements with agents or consultants must be in writing on AGD letterhead.  Such agreements must clearly set forth the services to be performed, the basis for earning the commission or fee involved, and the rate or fee. All such agreements must be reviewed by the proper authority (the Executive Director) prior to execution. Any payments must be reasonable in amount, not excessive in light of the practice in the trade, and commensurate with the value of the services rendered.</w:t>
      </w:r>
    </w:p>
    <w:p w14:paraId="4DBC4F77" w14:textId="77777777" w:rsidR="0084468A" w:rsidRPr="0099570F" w:rsidRDefault="0084468A" w:rsidP="00273F47">
      <w:pPr>
        <w:pStyle w:val="Title"/>
        <w:tabs>
          <w:tab w:val="left" w:pos="0"/>
        </w:tabs>
        <w:jc w:val="left"/>
        <w:rPr>
          <w:rFonts w:ascii="Times New Roman" w:hAnsi="Times New Roman"/>
          <w:b w:val="0"/>
          <w:sz w:val="22"/>
        </w:rPr>
      </w:pPr>
    </w:p>
    <w:p w14:paraId="4C415CD3"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AGD employees, volunteers and Board member</w:t>
      </w:r>
      <w:r>
        <w:rPr>
          <w:rFonts w:ascii="Times New Roman" w:hAnsi="Times New Roman"/>
          <w:b w:val="0"/>
          <w:sz w:val="22"/>
        </w:rPr>
        <w:t>s</w:t>
      </w:r>
      <w:r w:rsidRPr="0099570F">
        <w:rPr>
          <w:rFonts w:ascii="Times New Roman" w:hAnsi="Times New Roman"/>
          <w:b w:val="0"/>
          <w:sz w:val="22"/>
        </w:rPr>
        <w:t xml:space="preserve"> will acknowledge receipt and understanding of this policy.  At the same time, they will disclose any existing or potential conflict of interests which would include any gifts or entertainment that exceeds $</w:t>
      </w:r>
      <w:r>
        <w:rPr>
          <w:rFonts w:ascii="Times New Roman" w:hAnsi="Times New Roman"/>
          <w:b w:val="0"/>
          <w:sz w:val="22"/>
        </w:rPr>
        <w:t>5</w:t>
      </w:r>
      <w:r w:rsidRPr="0099570F">
        <w:rPr>
          <w:rFonts w:ascii="Times New Roman" w:hAnsi="Times New Roman"/>
          <w:b w:val="0"/>
          <w:sz w:val="22"/>
        </w:rPr>
        <w:t>00</w:t>
      </w:r>
      <w:r w:rsidRPr="0099570F">
        <w:rPr>
          <w:rFonts w:ascii="Times New Roman" w:hAnsi="Times New Roman"/>
          <w:b w:val="0"/>
          <w:i/>
          <w:sz w:val="22"/>
        </w:rPr>
        <w:t xml:space="preserve"> (cumulative for the year).</w:t>
      </w:r>
      <w:r w:rsidRPr="0099570F">
        <w:rPr>
          <w:rFonts w:ascii="Times New Roman" w:hAnsi="Times New Roman"/>
          <w:b w:val="0"/>
          <w:sz w:val="22"/>
        </w:rPr>
        <w:t xml:space="preserve"> Annually, they must renew this understanding and disclosure. Any conflicts will be reviewed by the </w:t>
      </w:r>
      <w:r>
        <w:rPr>
          <w:rFonts w:ascii="Times New Roman" w:hAnsi="Times New Roman"/>
          <w:b w:val="0"/>
          <w:sz w:val="22"/>
        </w:rPr>
        <w:t>Dispute Resolution Committee</w:t>
      </w:r>
      <w:r w:rsidRPr="0099570F">
        <w:rPr>
          <w:rFonts w:ascii="Times New Roman" w:hAnsi="Times New Roman"/>
          <w:b w:val="0"/>
          <w:sz w:val="22"/>
        </w:rPr>
        <w:t>.</w:t>
      </w:r>
    </w:p>
    <w:p w14:paraId="0292E745" w14:textId="77777777" w:rsidR="0084468A" w:rsidRPr="0099570F" w:rsidRDefault="0084468A" w:rsidP="00273F47">
      <w:pPr>
        <w:pStyle w:val="Title"/>
        <w:tabs>
          <w:tab w:val="left" w:pos="0"/>
        </w:tabs>
        <w:jc w:val="left"/>
        <w:rPr>
          <w:rFonts w:ascii="Times New Roman" w:hAnsi="Times New Roman"/>
          <w:b w:val="0"/>
          <w:sz w:val="22"/>
        </w:rPr>
      </w:pPr>
    </w:p>
    <w:p w14:paraId="58BEE2A9"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w:t>
      </w:r>
      <w:r>
        <w:rPr>
          <w:rFonts w:ascii="Times New Roman" w:hAnsi="Times New Roman"/>
          <w:b w:val="0"/>
          <w:sz w:val="22"/>
        </w:rPr>
        <w:t>s</w:t>
      </w:r>
      <w:r w:rsidRPr="0099570F">
        <w:rPr>
          <w:rFonts w:ascii="Times New Roman" w:hAnsi="Times New Roman"/>
          <w:b w:val="0"/>
          <w:sz w:val="22"/>
        </w:rPr>
        <w:t xml:space="preserve"> must report any actual or suspected exceptions to the </w:t>
      </w:r>
      <w:r>
        <w:rPr>
          <w:rFonts w:ascii="Times New Roman" w:hAnsi="Times New Roman"/>
          <w:b w:val="0"/>
          <w:sz w:val="22"/>
        </w:rPr>
        <w:t>Executive Director</w:t>
      </w:r>
      <w:r w:rsidRPr="0099570F">
        <w:rPr>
          <w:rFonts w:ascii="Times New Roman" w:hAnsi="Times New Roman"/>
          <w:b w:val="0"/>
          <w:sz w:val="22"/>
        </w:rPr>
        <w:t xml:space="preserve">. If you encounter a situation in which a possible conflict of interest may be involved, talk to the </w:t>
      </w:r>
      <w:r>
        <w:rPr>
          <w:rFonts w:ascii="Times New Roman" w:hAnsi="Times New Roman"/>
          <w:b w:val="0"/>
          <w:sz w:val="22"/>
        </w:rPr>
        <w:t>Executive Director</w:t>
      </w:r>
      <w:r w:rsidRPr="0099570F">
        <w:rPr>
          <w:rFonts w:ascii="Times New Roman" w:hAnsi="Times New Roman"/>
          <w:b w:val="0"/>
          <w:sz w:val="22"/>
        </w:rPr>
        <w:t xml:space="preserve"> before you take any action.</w:t>
      </w:r>
    </w:p>
    <w:p w14:paraId="2E0A47C3" w14:textId="77777777" w:rsidR="0084468A" w:rsidRPr="0099570F" w:rsidRDefault="0084468A" w:rsidP="00273F47">
      <w:pPr>
        <w:pStyle w:val="Title"/>
        <w:tabs>
          <w:tab w:val="left" w:pos="0"/>
        </w:tabs>
        <w:jc w:val="left"/>
        <w:rPr>
          <w:rFonts w:ascii="Times New Roman" w:hAnsi="Times New Roman"/>
          <w:b w:val="0"/>
          <w:sz w:val="22"/>
        </w:rPr>
      </w:pPr>
    </w:p>
    <w:p w14:paraId="5B6FD091" w14:textId="77777777" w:rsidR="0084468A" w:rsidRPr="00C876DD" w:rsidRDefault="0084468A" w:rsidP="00273F47">
      <w:pPr>
        <w:tabs>
          <w:tab w:val="left" w:pos="360"/>
          <w:tab w:val="left" w:pos="720"/>
        </w:tabs>
        <w:rPr>
          <w:sz w:val="22"/>
          <w:szCs w:val="22"/>
        </w:rPr>
      </w:pPr>
      <w:r w:rsidRPr="009114BE">
        <w:rPr>
          <w:sz w:val="22"/>
          <w:szCs w:val="22"/>
        </w:rPr>
        <w:t xml:space="preserve">No AGD officer, Board member, Regional Director, Council or Committee member or any other leader may refer to his or her AGD title or leadership status in conjunction with any advertising, promotion, solicitation or marketing for any other for-profit or non-profit </w:t>
      </w:r>
      <w:r w:rsidRPr="00500A23">
        <w:rPr>
          <w:sz w:val="22"/>
          <w:szCs w:val="22"/>
        </w:rPr>
        <w:t>entity</w:t>
      </w:r>
      <w:r w:rsidRPr="00A8763A">
        <w:rPr>
          <w:sz w:val="22"/>
          <w:szCs w:val="22"/>
        </w:rPr>
        <w:t>(s)</w:t>
      </w:r>
      <w:r w:rsidRPr="009114BE">
        <w:rPr>
          <w:sz w:val="22"/>
          <w:szCs w:val="22"/>
        </w:rPr>
        <w:t xml:space="preserve"> or its product or services unless specifically authorized to do so in writing by the Board. Affected leaders may refer to their AGD leadership position in the context of a resume or biographical statement without violation of this policy.  </w:t>
      </w:r>
    </w:p>
    <w:p w14:paraId="6BA12483" w14:textId="77777777" w:rsidR="0084468A" w:rsidRDefault="0084468A" w:rsidP="00273F47">
      <w:pPr>
        <w:rPr>
          <w:sz w:val="22"/>
        </w:rPr>
      </w:pPr>
    </w:p>
    <w:p w14:paraId="2002ADA1" w14:textId="77777777" w:rsidR="0084468A" w:rsidRPr="0099570F" w:rsidRDefault="0084468A" w:rsidP="00273F47">
      <w:pPr>
        <w:rPr>
          <w:b/>
          <w:sz w:val="22"/>
        </w:rPr>
      </w:pPr>
      <w:r w:rsidRPr="0099570F">
        <w:rPr>
          <w:sz w:val="22"/>
        </w:rPr>
        <w:t>In answering the following questions, please include all relevant information occurring during the year.</w:t>
      </w:r>
    </w:p>
    <w:p w14:paraId="21CBACAB" w14:textId="77777777" w:rsidR="0084468A" w:rsidRPr="0099570F" w:rsidRDefault="0084468A" w:rsidP="00273F47">
      <w:pPr>
        <w:tabs>
          <w:tab w:val="left" w:pos="0"/>
        </w:tabs>
        <w:rPr>
          <w:sz w:val="22"/>
        </w:rPr>
      </w:pPr>
    </w:p>
    <w:p w14:paraId="1DABD1EC" w14:textId="77777777" w:rsidR="0084468A" w:rsidRPr="0099570F" w:rsidRDefault="0084468A" w:rsidP="00273F47">
      <w:pPr>
        <w:pStyle w:val="Title"/>
        <w:jc w:val="left"/>
        <w:rPr>
          <w:rFonts w:ascii="Times New Roman" w:hAnsi="Times New Roman"/>
          <w:b w:val="0"/>
          <w:sz w:val="22"/>
        </w:rPr>
      </w:pPr>
      <w:r w:rsidRPr="0099570F">
        <w:rPr>
          <w:rFonts w:ascii="Times New Roman" w:hAnsi="Times New Roman"/>
          <w:b w:val="0"/>
          <w:sz w:val="22"/>
        </w:rPr>
        <w:t>In the past year, have you or any family member received any business courtesies (excluding business courtesies up to $</w:t>
      </w:r>
      <w:r>
        <w:rPr>
          <w:rFonts w:ascii="Times New Roman" w:hAnsi="Times New Roman"/>
          <w:b w:val="0"/>
          <w:sz w:val="22"/>
        </w:rPr>
        <w:t>5</w:t>
      </w:r>
      <w:r w:rsidRPr="0099570F">
        <w:rPr>
          <w:rFonts w:ascii="Times New Roman" w:hAnsi="Times New Roman"/>
          <w:b w:val="0"/>
          <w:sz w:val="22"/>
        </w:rPr>
        <w:t>00 value</w:t>
      </w:r>
      <w:r>
        <w:rPr>
          <w:rFonts w:ascii="Times New Roman" w:hAnsi="Times New Roman"/>
          <w:b w:val="0"/>
          <w:sz w:val="22"/>
        </w:rPr>
        <w:t xml:space="preserve"> per payer </w:t>
      </w:r>
      <w:r w:rsidRPr="0099570F">
        <w:rPr>
          <w:rFonts w:ascii="Times New Roman" w:hAnsi="Times New Roman"/>
          <w:b w:val="0"/>
          <w:i/>
          <w:sz w:val="22"/>
        </w:rPr>
        <w:t>(cumulative for the year)</w:t>
      </w:r>
      <w:r w:rsidRPr="0099570F">
        <w:rPr>
          <w:rFonts w:ascii="Times New Roman" w:hAnsi="Times New Roman"/>
          <w:b w:val="0"/>
          <w:sz w:val="22"/>
        </w:rPr>
        <w:t>) or monetary gifts of any amount from people or companies doing business or seeking to do business with the AGD?</w:t>
      </w:r>
    </w:p>
    <w:p w14:paraId="63A10E3E" w14:textId="77777777" w:rsidR="0084468A" w:rsidRPr="0099570F" w:rsidRDefault="0084468A" w:rsidP="00273F47">
      <w:pPr>
        <w:pStyle w:val="Title"/>
        <w:jc w:val="left"/>
        <w:rPr>
          <w:rFonts w:ascii="Times New Roman" w:hAnsi="Times New Roman"/>
          <w:sz w:val="22"/>
          <w:u w:val="single"/>
        </w:rPr>
      </w:pPr>
    </w:p>
    <w:p w14:paraId="34AC539D" w14:textId="77777777" w:rsidR="0084468A" w:rsidRPr="0099570F" w:rsidRDefault="0084468A" w:rsidP="00273F47">
      <w:pPr>
        <w:pStyle w:val="Title"/>
        <w:jc w:val="left"/>
        <w:rPr>
          <w:rFonts w:ascii="Times New Roman" w:hAnsi="Times New Roman"/>
          <w:sz w:val="22"/>
        </w:rPr>
      </w:pPr>
      <w:r w:rsidRPr="0099570F">
        <w:rPr>
          <w:rFonts w:ascii="Times New Roman" w:hAnsi="Times New Roman"/>
          <w:sz w:val="22"/>
        </w:rPr>
        <w:t>____________ Yes</w:t>
      </w:r>
      <w:r w:rsidRPr="0099570F">
        <w:rPr>
          <w:rFonts w:ascii="Times New Roman" w:hAnsi="Times New Roman"/>
          <w:sz w:val="22"/>
        </w:rPr>
        <w:tab/>
      </w:r>
      <w:r w:rsidRPr="0099570F">
        <w:rPr>
          <w:rFonts w:ascii="Times New Roman" w:hAnsi="Times New Roman"/>
          <w:sz w:val="22"/>
        </w:rPr>
        <w:tab/>
        <w:t>______________ No</w:t>
      </w:r>
    </w:p>
    <w:p w14:paraId="521087E0" w14:textId="77777777" w:rsidR="0084468A" w:rsidRPr="0099570F" w:rsidRDefault="0084468A" w:rsidP="00273F47">
      <w:pPr>
        <w:pStyle w:val="Title"/>
        <w:jc w:val="left"/>
        <w:rPr>
          <w:rFonts w:ascii="Times New Roman" w:hAnsi="Times New Roman"/>
          <w:sz w:val="22"/>
          <w:u w:val="single"/>
        </w:rPr>
      </w:pPr>
    </w:p>
    <w:p w14:paraId="5F396E0C" w14:textId="77777777" w:rsidR="0084468A" w:rsidRPr="0099570F" w:rsidRDefault="0084468A" w:rsidP="00273F47">
      <w:pPr>
        <w:pStyle w:val="Title"/>
        <w:jc w:val="left"/>
        <w:rPr>
          <w:rFonts w:ascii="Times New Roman" w:hAnsi="Times New Roman"/>
          <w:b w:val="0"/>
          <w:sz w:val="22"/>
        </w:rPr>
      </w:pPr>
      <w:r w:rsidRPr="0099570F">
        <w:rPr>
          <w:rFonts w:ascii="Times New Roman" w:hAnsi="Times New Roman"/>
          <w:b w:val="0"/>
          <w:sz w:val="22"/>
        </w:rPr>
        <w:t>If yes, specify the approximate date of receipt, person or company from which received, what was received, and the recipient.</w:t>
      </w:r>
    </w:p>
    <w:p w14:paraId="393F9BC0" w14:textId="77777777" w:rsidR="0084468A" w:rsidRPr="0099570F" w:rsidRDefault="0084468A" w:rsidP="00273F47">
      <w:pPr>
        <w:rPr>
          <w:b/>
          <w:sz w:val="22"/>
          <w:u w:val="single"/>
        </w:rPr>
      </w:pPr>
    </w:p>
    <w:p w14:paraId="5846E2F9" w14:textId="77777777" w:rsidR="0084468A" w:rsidRPr="0099570F" w:rsidRDefault="0084468A" w:rsidP="00273F47">
      <w:pPr>
        <w:pStyle w:val="Title"/>
        <w:jc w:val="left"/>
        <w:rPr>
          <w:rFonts w:ascii="Times New Roman" w:hAnsi="Times New Roman"/>
          <w:sz w:val="22"/>
          <w:u w:val="single"/>
        </w:rPr>
      </w:pPr>
    </w:p>
    <w:p w14:paraId="327E5C93" w14:textId="77777777" w:rsidR="0084468A" w:rsidRPr="0099570F" w:rsidRDefault="0084468A" w:rsidP="00273F47">
      <w:pPr>
        <w:pStyle w:val="Title"/>
        <w:jc w:val="left"/>
        <w:rPr>
          <w:rFonts w:ascii="Times New Roman" w:hAnsi="Times New Roman"/>
          <w:sz w:val="22"/>
          <w:u w:val="single"/>
        </w:rPr>
      </w:pPr>
      <w:r w:rsidRPr="0099570F">
        <w:rPr>
          <w:rFonts w:ascii="Times New Roman" w:hAnsi="Times New Roman"/>
          <w:sz w:val="22"/>
          <w:u w:val="single"/>
          <w:bdr w:val="single" w:sz="4" w:space="0" w:color="auto"/>
        </w:rPr>
        <w:t>Date</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Person or Company</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Item Received</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Recipient</w:t>
      </w:r>
      <w:r w:rsidRPr="0099570F">
        <w:rPr>
          <w:rFonts w:ascii="Times New Roman" w:hAnsi="Times New Roman"/>
          <w:sz w:val="22"/>
          <w:u w:val="single"/>
          <w:bdr w:val="single" w:sz="4" w:space="0" w:color="auto"/>
        </w:rPr>
        <w:tab/>
      </w:r>
    </w:p>
    <w:p w14:paraId="34B23F61" w14:textId="77777777" w:rsidR="0084468A" w:rsidRPr="0099570F" w:rsidRDefault="0084468A" w:rsidP="00273F47">
      <w:pPr>
        <w:pStyle w:val="Title"/>
        <w:jc w:val="left"/>
        <w:rPr>
          <w:rFonts w:ascii="Times New Roman" w:hAnsi="Times New Roman"/>
          <w:sz w:val="22"/>
          <w:u w:val="single"/>
        </w:rPr>
      </w:pPr>
    </w:p>
    <w:p w14:paraId="35364D1F" w14:textId="77777777" w:rsidR="0084468A" w:rsidRPr="0099570F" w:rsidRDefault="0084468A" w:rsidP="00273F47">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7F3972C7" w14:textId="77777777" w:rsidR="0084468A" w:rsidRPr="0099570F" w:rsidRDefault="0084468A" w:rsidP="00273F47">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59F5384C" w14:textId="77777777" w:rsidR="0084468A" w:rsidRPr="0099570F" w:rsidRDefault="0084468A" w:rsidP="00273F47">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2F7DAD21" w14:textId="77777777" w:rsidR="0084468A" w:rsidRPr="0099570F" w:rsidRDefault="0084468A" w:rsidP="00273F47">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03678596" w14:textId="77777777" w:rsidR="0084468A" w:rsidRPr="0099570F" w:rsidRDefault="0084468A" w:rsidP="00273F47">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357C809E" w14:textId="77777777" w:rsidR="0084468A" w:rsidRPr="0099570F" w:rsidRDefault="0084468A" w:rsidP="00273F47">
      <w:pPr>
        <w:tabs>
          <w:tab w:val="left" w:pos="0"/>
        </w:tabs>
        <w:rPr>
          <w:b/>
          <w:sz w:val="22"/>
        </w:rPr>
      </w:pPr>
    </w:p>
    <w:p w14:paraId="045EFEED" w14:textId="77777777" w:rsidR="0084468A" w:rsidRPr="0099570F" w:rsidRDefault="0084468A" w:rsidP="00273F47">
      <w:pPr>
        <w:tabs>
          <w:tab w:val="left" w:pos="0"/>
        </w:tabs>
        <w:rPr>
          <w:b/>
          <w:sz w:val="22"/>
        </w:rPr>
      </w:pPr>
    </w:p>
    <w:p w14:paraId="4B666F30" w14:textId="77777777" w:rsidR="0084468A" w:rsidRPr="0099570F" w:rsidRDefault="0084468A" w:rsidP="00273F47">
      <w:pPr>
        <w:tabs>
          <w:tab w:val="left" w:pos="0"/>
        </w:tabs>
        <w:rPr>
          <w:b/>
          <w:sz w:val="22"/>
        </w:rPr>
      </w:pPr>
    </w:p>
    <w:p w14:paraId="33C45AE8" w14:textId="77777777" w:rsidR="0084468A" w:rsidRPr="0099570F" w:rsidRDefault="0084468A" w:rsidP="00273F47">
      <w:pPr>
        <w:tabs>
          <w:tab w:val="left" w:pos="0"/>
        </w:tabs>
        <w:rPr>
          <w:sz w:val="22"/>
        </w:rPr>
      </w:pPr>
      <w:r w:rsidRPr="0099570F">
        <w:rPr>
          <w:b/>
          <w:sz w:val="22"/>
        </w:rPr>
        <w:t>I, ___________________________________, declare that I have no proprietary, financial or other personal or professional interest of any nature or kind in any product, service and/or company that will, or might, be considered a conflict of interest during my term as an elected or appointed official of the AGD except the following: _______________________________________________________________________</w:t>
      </w:r>
    </w:p>
    <w:p w14:paraId="0EE0414A" w14:textId="77777777" w:rsidR="0084468A" w:rsidRPr="0099570F" w:rsidRDefault="0084468A" w:rsidP="00273F47">
      <w:pPr>
        <w:tabs>
          <w:tab w:val="left" w:pos="0"/>
        </w:tabs>
        <w:rPr>
          <w:sz w:val="22"/>
        </w:rPr>
      </w:pPr>
      <w:r w:rsidRPr="0099570F">
        <w:rPr>
          <w:sz w:val="22"/>
        </w:rPr>
        <w:t>_______________________________________________________________________</w:t>
      </w:r>
    </w:p>
    <w:p w14:paraId="4C35608A" w14:textId="77777777" w:rsidR="0084468A" w:rsidRPr="0099570F" w:rsidRDefault="0084468A" w:rsidP="00273F47">
      <w:pPr>
        <w:tabs>
          <w:tab w:val="left" w:pos="0"/>
        </w:tabs>
        <w:rPr>
          <w:sz w:val="22"/>
        </w:rPr>
      </w:pPr>
      <w:r w:rsidRPr="0099570F">
        <w:rPr>
          <w:sz w:val="22"/>
        </w:rPr>
        <w:t>_______________________________________________________________________.</w:t>
      </w:r>
    </w:p>
    <w:p w14:paraId="36C571DD" w14:textId="77777777" w:rsidR="0084468A" w:rsidRPr="0099570F" w:rsidRDefault="0084468A" w:rsidP="00273F47">
      <w:pPr>
        <w:tabs>
          <w:tab w:val="left" w:pos="0"/>
        </w:tabs>
        <w:rPr>
          <w:sz w:val="22"/>
        </w:rPr>
      </w:pPr>
    </w:p>
    <w:p w14:paraId="4FADFC0F" w14:textId="77777777" w:rsidR="0084468A" w:rsidRPr="0099570F" w:rsidRDefault="0084468A" w:rsidP="00273F47">
      <w:pPr>
        <w:pStyle w:val="Title"/>
        <w:tabs>
          <w:tab w:val="left" w:pos="0"/>
        </w:tabs>
        <w:jc w:val="left"/>
        <w:rPr>
          <w:rFonts w:ascii="Times New Roman" w:hAnsi="Times New Roman"/>
          <w:sz w:val="22"/>
        </w:rPr>
      </w:pPr>
      <w:r w:rsidRPr="0099570F">
        <w:rPr>
          <w:rFonts w:ascii="Times New Roman" w:hAnsi="Times New Roman"/>
          <w:sz w:val="22"/>
        </w:rPr>
        <w:t>I, ___________________________________, belong to the following dental and/or professional organizations:</w:t>
      </w:r>
    </w:p>
    <w:p w14:paraId="60AB9DF2" w14:textId="77777777" w:rsidR="0084468A" w:rsidRPr="0099570F" w:rsidRDefault="0084468A" w:rsidP="00273F47">
      <w:pPr>
        <w:pStyle w:val="Title"/>
        <w:tabs>
          <w:tab w:val="left" w:pos="0"/>
        </w:tabs>
        <w:jc w:val="left"/>
        <w:rPr>
          <w:rFonts w:ascii="Times New Roman" w:hAnsi="Times New Roman"/>
          <w:sz w:val="22"/>
        </w:rPr>
      </w:pPr>
    </w:p>
    <w:p w14:paraId="32D7263B" w14:textId="77777777" w:rsidR="0084468A" w:rsidRPr="0099570F" w:rsidRDefault="0084468A" w:rsidP="00273F47">
      <w:pPr>
        <w:pStyle w:val="Title"/>
        <w:tabs>
          <w:tab w:val="left" w:pos="0"/>
          <w:tab w:val="left" w:pos="700"/>
          <w:tab w:val="left" w:pos="5400"/>
        </w:tabs>
        <w:jc w:val="left"/>
        <w:rPr>
          <w:rFonts w:ascii="Times New Roman" w:hAnsi="Times New Roman"/>
          <w:sz w:val="22"/>
        </w:rPr>
      </w:pPr>
      <w:r w:rsidRPr="0099570F">
        <w:rPr>
          <w:rFonts w:ascii="Times New Roman" w:hAnsi="Times New Roman"/>
          <w:sz w:val="22"/>
        </w:rPr>
        <w:t>Organization</w:t>
      </w:r>
      <w:r w:rsidRPr="0099570F">
        <w:rPr>
          <w:rFonts w:ascii="Times New Roman" w:hAnsi="Times New Roman"/>
          <w:sz w:val="22"/>
        </w:rPr>
        <w:tab/>
      </w:r>
      <w:r w:rsidRPr="0099570F">
        <w:rPr>
          <w:rFonts w:ascii="Times New Roman" w:hAnsi="Times New Roman"/>
          <w:sz w:val="22"/>
        </w:rPr>
        <w:tab/>
        <w:t>Leadership Role (if any)</w:t>
      </w:r>
    </w:p>
    <w:p w14:paraId="02E26CB2" w14:textId="77777777" w:rsidR="0084468A" w:rsidRPr="0099570F" w:rsidRDefault="0084468A" w:rsidP="00273F47">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4370922D" w14:textId="77777777" w:rsidR="0084468A" w:rsidRPr="0099570F" w:rsidRDefault="0084468A" w:rsidP="00273F47">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50A493F4" w14:textId="77777777" w:rsidR="0084468A" w:rsidRPr="0099570F" w:rsidRDefault="0084468A" w:rsidP="00273F47">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54CCCCAF" w14:textId="77777777" w:rsidR="0084468A" w:rsidRPr="0099570F" w:rsidRDefault="0084468A" w:rsidP="00273F47">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4FD535A2" w14:textId="77777777" w:rsidR="0084468A" w:rsidRPr="0099570F" w:rsidRDefault="0084468A" w:rsidP="00273F47">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41775C72" w14:textId="77777777" w:rsidR="0084468A" w:rsidRPr="0099570F" w:rsidRDefault="0084468A" w:rsidP="00273F47">
      <w:pPr>
        <w:pStyle w:val="Title"/>
        <w:tabs>
          <w:tab w:val="left" w:pos="0"/>
          <w:tab w:val="left" w:pos="500"/>
          <w:tab w:val="left" w:pos="700"/>
          <w:tab w:val="left" w:pos="5400"/>
          <w:tab w:val="left" w:pos="5580"/>
          <w:tab w:val="left" w:pos="5760"/>
        </w:tabs>
        <w:jc w:val="left"/>
        <w:rPr>
          <w:rFonts w:ascii="Times New Roman" w:hAnsi="Times New Roman"/>
          <w:b w:val="0"/>
          <w:sz w:val="22"/>
        </w:rPr>
      </w:pPr>
    </w:p>
    <w:p w14:paraId="1B225E07" w14:textId="77777777" w:rsidR="0084468A" w:rsidRPr="0099570F" w:rsidRDefault="0084468A" w:rsidP="00273F47">
      <w:pPr>
        <w:pStyle w:val="BodyText"/>
        <w:tabs>
          <w:tab w:val="left" w:pos="0"/>
        </w:tabs>
        <w:rPr>
          <w:b/>
          <w:sz w:val="22"/>
        </w:rPr>
      </w:pPr>
      <w:r w:rsidRPr="0099570F">
        <w:rPr>
          <w:b/>
          <w:sz w:val="22"/>
        </w:rPr>
        <w:t>Should I acquire such an interest, subsequent to signing this document, I will promptly sign and file an amended statement.</w:t>
      </w:r>
    </w:p>
    <w:p w14:paraId="107DF981" w14:textId="77777777" w:rsidR="0084468A" w:rsidRPr="00D64F00" w:rsidRDefault="0084468A" w:rsidP="00273F47">
      <w:pPr>
        <w:pStyle w:val="Title"/>
        <w:tabs>
          <w:tab w:val="left" w:pos="0"/>
          <w:tab w:val="left" w:pos="500"/>
          <w:tab w:val="left" w:pos="700"/>
          <w:tab w:val="left" w:pos="5400"/>
          <w:tab w:val="left" w:pos="5580"/>
          <w:tab w:val="left" w:pos="576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92384" behindDoc="0" locked="0" layoutInCell="1" allowOverlap="1" wp14:anchorId="6C736FBF" wp14:editId="2392DDD6">
                <wp:simplePos x="0" y="0"/>
                <wp:positionH relativeFrom="column">
                  <wp:posOffset>-733425</wp:posOffset>
                </wp:positionH>
                <wp:positionV relativeFrom="paragraph">
                  <wp:posOffset>86995</wp:posOffset>
                </wp:positionV>
                <wp:extent cx="616585" cy="44196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351CFB75" w14:textId="77777777" w:rsidR="0084468A" w:rsidRDefault="0084468A" w:rsidP="0084468A">
                            <w:pPr>
                              <w:pBdr>
                                <w:bottom w:val="single" w:sz="12" w:space="1" w:color="auto"/>
                              </w:pBdr>
                            </w:pPr>
                          </w:p>
                          <w:p w14:paraId="33E798FD"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6FBF" id="_x0000_s1027" type="#_x0000_t202" style="position:absolute;margin-left:-57.75pt;margin-top:6.85pt;width:48.55pt;height:34.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" stroked="f">
                <v:textbox>
                  <w:txbxContent>
                    <w:p w14:paraId="351CFB75" w14:textId="77777777" w:rsidR="0084468A" w:rsidRDefault="0084468A" w:rsidP="0084468A">
                      <w:pPr>
                        <w:pBdr>
                          <w:bottom w:val="single" w:sz="12" w:space="1" w:color="auto"/>
                        </w:pBdr>
                      </w:pPr>
                    </w:p>
                    <w:p w14:paraId="33E798FD" w14:textId="77777777" w:rsidR="0084468A" w:rsidRDefault="0084468A" w:rsidP="0084468A">
                      <w:r>
                        <w:t>Initials</w:t>
                      </w:r>
                    </w:p>
                  </w:txbxContent>
                </v:textbox>
                <w10:wrap type="square"/>
              </v:shape>
            </w:pict>
          </mc:Fallback>
        </mc:AlternateContent>
      </w:r>
    </w:p>
    <w:p w14:paraId="4BD97DDD" w14:textId="77777777" w:rsidR="0084468A" w:rsidRPr="0099570F" w:rsidRDefault="0084468A" w:rsidP="00273F47">
      <w:pPr>
        <w:rPr>
          <w:b/>
          <w:sz w:val="22"/>
        </w:rPr>
      </w:pPr>
      <w:r w:rsidRPr="00273F47">
        <w:rPr>
          <w:b/>
          <w:sz w:val="22"/>
        </w:rPr>
        <w:t>II.</w:t>
      </w:r>
      <w:r>
        <w:rPr>
          <w:b/>
          <w:sz w:val="22"/>
        </w:rPr>
        <w:t xml:space="preserve">  </w:t>
      </w:r>
      <w:r w:rsidRPr="0099570F">
        <w:rPr>
          <w:b/>
          <w:sz w:val="22"/>
        </w:rPr>
        <w:t>Proper Use and Care of Confidential Information and Proper Record Keeping</w:t>
      </w:r>
    </w:p>
    <w:p w14:paraId="71BE635F" w14:textId="77777777" w:rsidR="0084468A" w:rsidRPr="0099570F" w:rsidRDefault="0084468A" w:rsidP="00273F47">
      <w:pPr>
        <w:rPr>
          <w:b/>
          <w:sz w:val="22"/>
        </w:rPr>
      </w:pPr>
    </w:p>
    <w:p w14:paraId="2FF7166B"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The AGD, while a not-for-profit organization, is still a business and operates as such.  Sound business practices mandate that an organization’s employees, volunteers and Board members, while trusted, are made aware of principles regarding confidentiality.</w:t>
      </w:r>
    </w:p>
    <w:p w14:paraId="3523D7B8" w14:textId="77777777" w:rsidR="0084468A" w:rsidRPr="0099570F" w:rsidRDefault="0084468A" w:rsidP="00273F47">
      <w:pPr>
        <w:pStyle w:val="Title"/>
        <w:tabs>
          <w:tab w:val="left" w:pos="0"/>
        </w:tabs>
        <w:jc w:val="left"/>
        <w:rPr>
          <w:rFonts w:ascii="Times New Roman" w:hAnsi="Times New Roman"/>
          <w:b w:val="0"/>
          <w:sz w:val="22"/>
        </w:rPr>
      </w:pPr>
    </w:p>
    <w:p w14:paraId="3B17874F"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Confidential information including position papers, Board member business, House of Delegates business, etc. should not be disclosed to anyone other than people who are authorized to receive such information. If confidential information is requested of you, either by another employee, volunteer or Board member, or by someone outside the AGD, and you question your authority to release the information, ask the Executive Director before providing it.  When in doubt as to whether certain information is or is not confidential, employees and volunteers should contact their supervisor, the Executive Director or a member of the Board.</w:t>
      </w:r>
    </w:p>
    <w:p w14:paraId="10AEB6E5" w14:textId="77777777" w:rsidR="0084468A" w:rsidRPr="0099570F" w:rsidRDefault="0084468A" w:rsidP="00273F47">
      <w:pPr>
        <w:pStyle w:val="Title"/>
        <w:tabs>
          <w:tab w:val="left" w:pos="0"/>
        </w:tabs>
        <w:jc w:val="left"/>
        <w:rPr>
          <w:rFonts w:ascii="Times New Roman" w:hAnsi="Times New Roman"/>
          <w:b w:val="0"/>
          <w:sz w:val="22"/>
        </w:rPr>
      </w:pPr>
    </w:p>
    <w:p w14:paraId="19AB36D3"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All entries employees, volunteers and Board members make to the financial records must be accurate, in accordance with established accounting and record-keeping procedures and sound accounting controls, and in compliance with document retention requirements.</w:t>
      </w:r>
    </w:p>
    <w:p w14:paraId="58630901" w14:textId="77777777" w:rsidR="0084468A" w:rsidRPr="00D64F00" w:rsidRDefault="0084468A" w:rsidP="00273F47">
      <w:pPr>
        <w:pStyle w:val="Title"/>
        <w:tabs>
          <w:tab w:val="left" w:pos="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93408" behindDoc="0" locked="0" layoutInCell="1" allowOverlap="1" wp14:anchorId="54552080" wp14:editId="60CCAC75">
                <wp:simplePos x="0" y="0"/>
                <wp:positionH relativeFrom="column">
                  <wp:posOffset>-730885</wp:posOffset>
                </wp:positionH>
                <wp:positionV relativeFrom="paragraph">
                  <wp:posOffset>97155</wp:posOffset>
                </wp:positionV>
                <wp:extent cx="616585" cy="44196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25A9D3D1" w14:textId="77777777" w:rsidR="0084468A" w:rsidRDefault="0084468A" w:rsidP="0084468A">
                            <w:pPr>
                              <w:pBdr>
                                <w:bottom w:val="single" w:sz="12" w:space="1" w:color="auto"/>
                              </w:pBdr>
                            </w:pPr>
                          </w:p>
                          <w:p w14:paraId="7F2FC6FF"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52080" id="Text Box 45" o:spid="_x0000_s1028" type="#_x0000_t202" style="position:absolute;margin-left:-57.55pt;margin-top:7.65pt;width:48.55pt;height:34.8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bUEQ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" stroked="f">
                <v:textbox>
                  <w:txbxContent>
                    <w:p w14:paraId="25A9D3D1" w14:textId="77777777" w:rsidR="0084468A" w:rsidRDefault="0084468A" w:rsidP="0084468A">
                      <w:pPr>
                        <w:pBdr>
                          <w:bottom w:val="single" w:sz="12" w:space="1" w:color="auto"/>
                        </w:pBdr>
                      </w:pPr>
                    </w:p>
                    <w:p w14:paraId="7F2FC6FF" w14:textId="77777777" w:rsidR="0084468A" w:rsidRDefault="0084468A" w:rsidP="0084468A">
                      <w:r>
                        <w:t>Initials</w:t>
                      </w:r>
                    </w:p>
                  </w:txbxContent>
                </v:textbox>
                <w10:wrap type="square"/>
              </v:shape>
            </w:pict>
          </mc:Fallback>
        </mc:AlternateContent>
      </w:r>
    </w:p>
    <w:p w14:paraId="6A5D48B9" w14:textId="77777777" w:rsidR="0084468A" w:rsidRPr="0099570F" w:rsidRDefault="0084468A" w:rsidP="00273F47">
      <w:pPr>
        <w:adjustRightInd w:val="0"/>
        <w:rPr>
          <w:b/>
          <w:color w:val="000000"/>
          <w:sz w:val="22"/>
        </w:rPr>
      </w:pPr>
      <w:r w:rsidRPr="00273F47">
        <w:rPr>
          <w:b/>
          <w:color w:val="000000"/>
          <w:sz w:val="22"/>
        </w:rPr>
        <w:t>III.</w:t>
      </w:r>
      <w:r>
        <w:rPr>
          <w:b/>
          <w:color w:val="000000"/>
          <w:sz w:val="22"/>
        </w:rPr>
        <w:t xml:space="preserve">  </w:t>
      </w:r>
      <w:r w:rsidRPr="0099570F">
        <w:rPr>
          <w:b/>
          <w:color w:val="000000"/>
          <w:sz w:val="22"/>
        </w:rPr>
        <w:t>Anti-Harassment and Anti-Discrimination</w:t>
      </w:r>
    </w:p>
    <w:p w14:paraId="17BBC77D" w14:textId="77777777" w:rsidR="0084468A" w:rsidRPr="0099570F" w:rsidRDefault="0084468A" w:rsidP="00273F47">
      <w:pPr>
        <w:pStyle w:val="bullet"/>
        <w:spacing w:line="240" w:lineRule="auto"/>
        <w:ind w:left="0" w:firstLine="0"/>
        <w:rPr>
          <w:rFonts w:ascii="Times New Roman" w:hAnsi="Times New Roman"/>
        </w:rPr>
      </w:pPr>
    </w:p>
    <w:p w14:paraId="19E0B791" w14:textId="77777777" w:rsidR="0084468A" w:rsidRPr="0099570F" w:rsidRDefault="0084468A" w:rsidP="00273F47">
      <w:pPr>
        <w:pStyle w:val="bullet"/>
        <w:spacing w:line="240" w:lineRule="auto"/>
        <w:ind w:left="0" w:firstLine="0"/>
        <w:rPr>
          <w:rFonts w:ascii="Times New Roman" w:hAnsi="Times New Roman"/>
        </w:rPr>
      </w:pPr>
      <w:r w:rsidRPr="0099570F">
        <w:rPr>
          <w:rFonts w:ascii="Times New Roman" w:hAnsi="Times New Roman"/>
        </w:rPr>
        <w:t xml:space="preserve">It has been and remains the policy of AGD to maintain a work environment where every employee, volunteer and Board member is free from all forms of harassment and discrimination based upon or related to race, color, sex, pregnancy, religion, national origin, ancestry, physical or mental disability, age, sexual orientation, gender identity, marital status, veteran status, military status, order of protection status, genetic information, and any other characteristic protected by applicable law.  This includes conduct that creates a hostile, intimidating, or offensive work environment.  AGD will not tolerate harassment of AGD employees, volunteers or Board members by anyone, including any supervisor, co-worker, vendor, client, </w:t>
      </w:r>
      <w:r w:rsidRPr="0099570F">
        <w:rPr>
          <w:rFonts w:ascii="Times New Roman" w:hAnsi="Times New Roman"/>
        </w:rPr>
        <w:lastRenderedPageBreak/>
        <w:t>contractor, member, or other regular visitor of AGD.  Our policy prohibits not only conduct and language that constitute unlawful harassment and discrimination as defined by the courts, but all inappropriate behavior of this type.</w:t>
      </w:r>
    </w:p>
    <w:p w14:paraId="5CEEEF25" w14:textId="77777777" w:rsidR="0084468A" w:rsidRPr="0099570F" w:rsidRDefault="0084468A" w:rsidP="00273F47">
      <w:pPr>
        <w:pStyle w:val="bullet"/>
        <w:spacing w:line="240" w:lineRule="auto"/>
        <w:rPr>
          <w:rFonts w:ascii="Times New Roman" w:hAnsi="Times New Roman"/>
        </w:rPr>
      </w:pPr>
      <w:r w:rsidRPr="00D64F00">
        <w:rPr>
          <w:rFonts w:ascii="Times New Roman" w:eastAsiaTheme="minorHAnsi" w:hAnsi="Times New Roman"/>
          <w:b/>
          <w:noProof/>
          <w:szCs w:val="22"/>
        </w:rPr>
        <mc:AlternateContent>
          <mc:Choice Requires="wps">
            <w:drawing>
              <wp:anchor distT="45720" distB="45720" distL="114300" distR="114300" simplePos="0" relativeHeight="251794432" behindDoc="0" locked="0" layoutInCell="1" allowOverlap="1" wp14:anchorId="2700FC2B" wp14:editId="6BD6B42B">
                <wp:simplePos x="0" y="0"/>
                <wp:positionH relativeFrom="column">
                  <wp:posOffset>-781050</wp:posOffset>
                </wp:positionH>
                <wp:positionV relativeFrom="paragraph">
                  <wp:posOffset>88767</wp:posOffset>
                </wp:positionV>
                <wp:extent cx="616585" cy="4419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7408CC01" w14:textId="77777777" w:rsidR="0084468A" w:rsidRDefault="0084468A" w:rsidP="0084468A">
                            <w:pPr>
                              <w:pBdr>
                                <w:bottom w:val="single" w:sz="12" w:space="1" w:color="auto"/>
                              </w:pBdr>
                            </w:pPr>
                          </w:p>
                          <w:p w14:paraId="10872978"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0FC2B" id="Text Box 46" o:spid="_x0000_s1029" type="#_x0000_t202" style="position:absolute;left:0;text-align:left;margin-left:-61.5pt;margin-top:7pt;width:48.55pt;height:3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" stroked="f">
                <v:textbox>
                  <w:txbxContent>
                    <w:p w14:paraId="7408CC01" w14:textId="77777777" w:rsidR="0084468A" w:rsidRDefault="0084468A" w:rsidP="0084468A">
                      <w:pPr>
                        <w:pBdr>
                          <w:bottom w:val="single" w:sz="12" w:space="1" w:color="auto"/>
                        </w:pBdr>
                      </w:pPr>
                    </w:p>
                    <w:p w14:paraId="10872978" w14:textId="77777777" w:rsidR="0084468A" w:rsidRDefault="0084468A" w:rsidP="0084468A">
                      <w:r>
                        <w:t>Initials</w:t>
                      </w:r>
                    </w:p>
                  </w:txbxContent>
                </v:textbox>
                <w10:wrap type="square"/>
              </v:shape>
            </w:pict>
          </mc:Fallback>
        </mc:AlternateContent>
      </w:r>
    </w:p>
    <w:p w14:paraId="5559447E" w14:textId="77777777" w:rsidR="0084468A" w:rsidRPr="0099570F" w:rsidRDefault="0084468A" w:rsidP="00273F47">
      <w:pPr>
        <w:pStyle w:val="bullet"/>
        <w:spacing w:line="240" w:lineRule="auto"/>
        <w:rPr>
          <w:rFonts w:ascii="Times New Roman" w:hAnsi="Times New Roman"/>
          <w:b/>
        </w:rPr>
      </w:pPr>
      <w:r w:rsidRPr="00273F47">
        <w:rPr>
          <w:rFonts w:ascii="Times New Roman" w:hAnsi="Times New Roman"/>
          <w:b/>
        </w:rPr>
        <w:t>IV.</w:t>
      </w:r>
      <w:r>
        <w:rPr>
          <w:rFonts w:ascii="Times New Roman" w:hAnsi="Times New Roman"/>
          <w:b/>
        </w:rPr>
        <w:t xml:space="preserve">  </w:t>
      </w:r>
      <w:r w:rsidRPr="0099570F">
        <w:rPr>
          <w:rFonts w:ascii="Times New Roman" w:hAnsi="Times New Roman"/>
          <w:b/>
        </w:rPr>
        <w:t>Definition of Sexual Harassment:</w:t>
      </w:r>
    </w:p>
    <w:p w14:paraId="5CA57EBF" w14:textId="77777777" w:rsidR="0084468A" w:rsidRPr="0099570F" w:rsidRDefault="0084468A" w:rsidP="00273F47">
      <w:pPr>
        <w:pStyle w:val="bullet"/>
        <w:spacing w:line="240" w:lineRule="auto"/>
        <w:rPr>
          <w:rFonts w:ascii="Times New Roman" w:hAnsi="Times New Roman"/>
          <w:color w:val="000000"/>
        </w:rPr>
      </w:pPr>
    </w:p>
    <w:p w14:paraId="53FC5195" w14:textId="77777777" w:rsidR="0084468A" w:rsidRPr="0099570F" w:rsidRDefault="0084468A" w:rsidP="00273F47">
      <w:pPr>
        <w:pStyle w:val="bullet"/>
        <w:spacing w:line="240" w:lineRule="auto"/>
        <w:rPr>
          <w:rFonts w:ascii="Times New Roman" w:hAnsi="Times New Roman"/>
          <w:color w:val="000000"/>
        </w:rPr>
      </w:pPr>
      <w:r w:rsidRPr="0099570F">
        <w:rPr>
          <w:rFonts w:ascii="Times New Roman" w:hAnsi="Times New Roman"/>
          <w:color w:val="000000"/>
        </w:rPr>
        <w:t xml:space="preserve">“Sexual harassment” consists of unwelcome sexual advances, requests for </w:t>
      </w:r>
      <w:r>
        <w:rPr>
          <w:rFonts w:ascii="Times New Roman" w:hAnsi="Times New Roman"/>
          <w:color w:val="000000"/>
        </w:rPr>
        <w:t xml:space="preserve">sexual favors, and other verbal </w:t>
      </w:r>
      <w:r w:rsidRPr="0099570F">
        <w:rPr>
          <w:rFonts w:ascii="Times New Roman" w:hAnsi="Times New Roman"/>
          <w:color w:val="000000"/>
        </w:rPr>
        <w:t>or physical conduct of a sexual nature when made by any employee, volunteer or Board member to another employee, volunteer or Board member where:</w:t>
      </w:r>
    </w:p>
    <w:p w14:paraId="11D2A60F" w14:textId="77777777" w:rsidR="0084468A" w:rsidRPr="0099570F" w:rsidRDefault="0084468A" w:rsidP="00273F47">
      <w:pPr>
        <w:pStyle w:val="bullet"/>
        <w:numPr>
          <w:ilvl w:val="0"/>
          <w:numId w:val="143"/>
        </w:numPr>
        <w:spacing w:line="240" w:lineRule="auto"/>
        <w:ind w:left="360"/>
        <w:rPr>
          <w:rFonts w:ascii="Times New Roman" w:hAnsi="Times New Roman"/>
          <w:color w:val="000000"/>
        </w:rPr>
      </w:pPr>
      <w:r w:rsidRPr="0099570F">
        <w:rPr>
          <w:rFonts w:ascii="Times New Roman" w:hAnsi="Times New Roman"/>
          <w:color w:val="000000"/>
        </w:rPr>
        <w:t>Submission to such conduct is made either explicitly or implicitly a term or condition of a person’s employment;</w:t>
      </w:r>
    </w:p>
    <w:p w14:paraId="59395AA0" w14:textId="77777777" w:rsidR="0084468A" w:rsidRPr="0099570F" w:rsidRDefault="0084468A" w:rsidP="00273F47">
      <w:pPr>
        <w:pStyle w:val="bullet"/>
        <w:numPr>
          <w:ilvl w:val="0"/>
          <w:numId w:val="144"/>
        </w:numPr>
        <w:spacing w:line="240" w:lineRule="auto"/>
        <w:ind w:left="360"/>
        <w:rPr>
          <w:rFonts w:ascii="Times New Roman" w:hAnsi="Times New Roman"/>
          <w:color w:val="000000"/>
        </w:rPr>
      </w:pPr>
      <w:r w:rsidRPr="0099570F">
        <w:rPr>
          <w:rFonts w:ascii="Times New Roman" w:hAnsi="Times New Roman"/>
          <w:color w:val="000000"/>
        </w:rPr>
        <w:t>Submission to or rejection of such conduct is used as the basis for any employment decisions affecting such individual; or</w:t>
      </w:r>
    </w:p>
    <w:p w14:paraId="0856896A" w14:textId="77777777" w:rsidR="0084468A" w:rsidRDefault="0084468A" w:rsidP="00273F47">
      <w:pPr>
        <w:pStyle w:val="bullet"/>
        <w:numPr>
          <w:ilvl w:val="0"/>
          <w:numId w:val="144"/>
        </w:numPr>
        <w:spacing w:line="240" w:lineRule="auto"/>
        <w:ind w:left="360"/>
        <w:rPr>
          <w:rFonts w:ascii="Times New Roman" w:hAnsi="Times New Roman"/>
          <w:color w:val="000000"/>
        </w:rPr>
      </w:pPr>
      <w:r w:rsidRPr="00D64F00">
        <w:rPr>
          <w:rFonts w:ascii="Times New Roman" w:eastAsiaTheme="minorHAnsi" w:hAnsi="Times New Roman"/>
          <w:b/>
          <w:noProof/>
          <w:szCs w:val="22"/>
        </w:rPr>
        <mc:AlternateContent>
          <mc:Choice Requires="wps">
            <w:drawing>
              <wp:anchor distT="45720" distB="45720" distL="114300" distR="114300" simplePos="0" relativeHeight="251795456" behindDoc="0" locked="0" layoutInCell="1" allowOverlap="1" wp14:anchorId="26CAB874" wp14:editId="4A130418">
                <wp:simplePos x="0" y="0"/>
                <wp:positionH relativeFrom="column">
                  <wp:posOffset>-781050</wp:posOffset>
                </wp:positionH>
                <wp:positionV relativeFrom="paragraph">
                  <wp:posOffset>605155</wp:posOffset>
                </wp:positionV>
                <wp:extent cx="616585" cy="44196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D374C59" w14:textId="77777777" w:rsidR="0084468A" w:rsidRDefault="0084468A" w:rsidP="0084468A">
                            <w:pPr>
                              <w:pBdr>
                                <w:bottom w:val="single" w:sz="12" w:space="1" w:color="auto"/>
                              </w:pBdr>
                            </w:pPr>
                          </w:p>
                          <w:p w14:paraId="2D78DC82"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B874" id="Text Box 47" o:spid="_x0000_s1030" type="#_x0000_t202" style="position:absolute;left:0;text-align:left;margin-left:-61.5pt;margin-top:47.65pt;width:48.55pt;height:34.8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KMEA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" stroked="f">
                <v:textbox>
                  <w:txbxContent>
                    <w:p w14:paraId="5D374C59" w14:textId="77777777" w:rsidR="0084468A" w:rsidRDefault="0084468A" w:rsidP="0084468A">
                      <w:pPr>
                        <w:pBdr>
                          <w:bottom w:val="single" w:sz="12" w:space="1" w:color="auto"/>
                        </w:pBdr>
                      </w:pPr>
                    </w:p>
                    <w:p w14:paraId="2D78DC82" w14:textId="77777777" w:rsidR="0084468A" w:rsidRDefault="0084468A" w:rsidP="0084468A">
                      <w:r>
                        <w:t>Initials</w:t>
                      </w:r>
                    </w:p>
                  </w:txbxContent>
                </v:textbox>
                <w10:wrap type="square"/>
              </v:shape>
            </w:pict>
          </mc:Fallback>
        </mc:AlternateContent>
      </w:r>
      <w:r w:rsidRPr="0099570F">
        <w:rPr>
          <w:rFonts w:ascii="Times New Roman" w:hAnsi="Times New Roman"/>
          <w:color w:val="000000"/>
        </w:rPr>
        <w:t>Such conduct has the purpose or effect of substantially interfering with an individual’s work performance or creating an intimidating, hostile or offensive working environment.</w:t>
      </w:r>
    </w:p>
    <w:p w14:paraId="7AE26073" w14:textId="77777777" w:rsidR="0084468A" w:rsidRPr="0099570F" w:rsidRDefault="0084468A" w:rsidP="00273F47">
      <w:pPr>
        <w:pStyle w:val="bullet"/>
        <w:spacing w:line="240" w:lineRule="auto"/>
        <w:rPr>
          <w:rFonts w:ascii="Times New Roman" w:hAnsi="Times New Roman"/>
          <w:color w:val="000000"/>
        </w:rPr>
      </w:pPr>
    </w:p>
    <w:p w14:paraId="599B1DC7" w14:textId="77777777" w:rsidR="0084468A" w:rsidRDefault="0084468A" w:rsidP="00273F47">
      <w:pPr>
        <w:pStyle w:val="bullet"/>
        <w:spacing w:line="240" w:lineRule="auto"/>
        <w:rPr>
          <w:rFonts w:ascii="Times New Roman" w:hAnsi="Times New Roman"/>
          <w:b/>
          <w:color w:val="000000"/>
        </w:rPr>
      </w:pPr>
      <w:r w:rsidRPr="00273F47">
        <w:rPr>
          <w:rFonts w:ascii="Times New Roman" w:hAnsi="Times New Roman"/>
          <w:b/>
          <w:color w:val="000000"/>
        </w:rPr>
        <w:t xml:space="preserve">V.  </w:t>
      </w:r>
      <w:r w:rsidRPr="0099570F">
        <w:rPr>
          <w:rFonts w:ascii="Times New Roman" w:hAnsi="Times New Roman"/>
          <w:b/>
          <w:color w:val="000000"/>
        </w:rPr>
        <w:t>Sexual harassment, as defined above, may include, but is not limited to:</w:t>
      </w:r>
    </w:p>
    <w:p w14:paraId="2ED23AD4" w14:textId="77777777" w:rsidR="0084468A" w:rsidRPr="0099570F" w:rsidRDefault="0084468A" w:rsidP="00273F47">
      <w:pPr>
        <w:pStyle w:val="bullet"/>
        <w:spacing w:line="240" w:lineRule="auto"/>
        <w:rPr>
          <w:rFonts w:ascii="Times New Roman" w:hAnsi="Times New Roman"/>
          <w:b/>
          <w:color w:val="000000"/>
        </w:rPr>
      </w:pPr>
    </w:p>
    <w:p w14:paraId="5227A132" w14:textId="77777777" w:rsidR="0084468A" w:rsidRPr="0099570F" w:rsidRDefault="0084468A" w:rsidP="00273F47">
      <w:pPr>
        <w:pStyle w:val="bullet"/>
        <w:numPr>
          <w:ilvl w:val="0"/>
          <w:numId w:val="146"/>
        </w:numPr>
        <w:spacing w:line="240" w:lineRule="auto"/>
        <w:ind w:left="360"/>
        <w:rPr>
          <w:rFonts w:ascii="Times New Roman" w:hAnsi="Times New Roman"/>
          <w:color w:val="000000"/>
        </w:rPr>
      </w:pPr>
      <w:r w:rsidRPr="0099570F">
        <w:rPr>
          <w:rFonts w:ascii="Times New Roman" w:hAnsi="Times New Roman"/>
          <w:color w:val="000000"/>
        </w:rPr>
        <w:t>Uninvited sex-oriented verbal “kidding” or demeaning sexual innuendoes, leers, gestures, teasing, sexually explicit or obscene jokes, remarks or questions of a sexual nature;</w:t>
      </w:r>
    </w:p>
    <w:p w14:paraId="555FCE42" w14:textId="77777777" w:rsidR="0084468A" w:rsidRPr="0099570F" w:rsidRDefault="0084468A" w:rsidP="00273F47">
      <w:pPr>
        <w:pStyle w:val="bullet"/>
        <w:numPr>
          <w:ilvl w:val="0"/>
          <w:numId w:val="147"/>
        </w:numPr>
        <w:spacing w:line="240" w:lineRule="auto"/>
        <w:ind w:left="360"/>
        <w:rPr>
          <w:rFonts w:ascii="Times New Roman" w:hAnsi="Times New Roman"/>
          <w:color w:val="000000"/>
        </w:rPr>
      </w:pPr>
      <w:r w:rsidRPr="0099570F">
        <w:rPr>
          <w:rFonts w:ascii="Times New Roman" w:hAnsi="Times New Roman"/>
          <w:color w:val="000000"/>
        </w:rPr>
        <w:t>Graphic or suggestive comments about an individual’s dress or body;</w:t>
      </w:r>
    </w:p>
    <w:p w14:paraId="5778A4AC" w14:textId="77777777" w:rsidR="0084468A" w:rsidRPr="0099570F" w:rsidRDefault="0084468A" w:rsidP="00273F47">
      <w:pPr>
        <w:pStyle w:val="bullet"/>
        <w:numPr>
          <w:ilvl w:val="0"/>
          <w:numId w:val="147"/>
        </w:numPr>
        <w:spacing w:line="240" w:lineRule="auto"/>
        <w:ind w:left="360"/>
        <w:rPr>
          <w:rFonts w:ascii="Times New Roman" w:hAnsi="Times New Roman"/>
          <w:color w:val="000000"/>
        </w:rPr>
      </w:pPr>
      <w:r w:rsidRPr="0099570F">
        <w:rPr>
          <w:rFonts w:ascii="Times New Roman" w:hAnsi="Times New Roman"/>
          <w:color w:val="000000"/>
        </w:rPr>
        <w:t>Displaying sexually explicit objects, photographs, or drawings, including emails and websites;</w:t>
      </w:r>
    </w:p>
    <w:p w14:paraId="4A524D80" w14:textId="77777777" w:rsidR="0084468A" w:rsidRPr="0099570F" w:rsidRDefault="0084468A" w:rsidP="00273F47">
      <w:pPr>
        <w:pStyle w:val="bullet"/>
        <w:numPr>
          <w:ilvl w:val="0"/>
          <w:numId w:val="147"/>
        </w:numPr>
        <w:spacing w:line="240" w:lineRule="auto"/>
        <w:ind w:left="360"/>
        <w:rPr>
          <w:rFonts w:ascii="Times New Roman" w:hAnsi="Times New Roman"/>
          <w:color w:val="000000"/>
        </w:rPr>
      </w:pPr>
      <w:r w:rsidRPr="0099570F">
        <w:rPr>
          <w:rFonts w:ascii="Times New Roman" w:hAnsi="Times New Roman"/>
          <w:color w:val="000000"/>
        </w:rPr>
        <w:t>Unwelcome touching, such as patting, pinching, or intentional brushing against another’s body; or</w:t>
      </w:r>
    </w:p>
    <w:p w14:paraId="5273FA5F" w14:textId="77777777" w:rsidR="0084468A" w:rsidRDefault="0084468A" w:rsidP="00273F47">
      <w:pPr>
        <w:pStyle w:val="bullet"/>
        <w:numPr>
          <w:ilvl w:val="0"/>
          <w:numId w:val="147"/>
        </w:numPr>
        <w:spacing w:line="240" w:lineRule="auto"/>
        <w:ind w:left="360"/>
        <w:rPr>
          <w:rFonts w:ascii="Times New Roman" w:hAnsi="Times New Roman"/>
          <w:color w:val="000000"/>
        </w:rPr>
      </w:pPr>
      <w:r w:rsidRPr="00D64F00">
        <w:rPr>
          <w:rFonts w:ascii="Times New Roman" w:eastAsiaTheme="minorHAnsi" w:hAnsi="Times New Roman"/>
          <w:b/>
          <w:noProof/>
          <w:szCs w:val="22"/>
        </w:rPr>
        <mc:AlternateContent>
          <mc:Choice Requires="wps">
            <w:drawing>
              <wp:anchor distT="45720" distB="45720" distL="114300" distR="114300" simplePos="0" relativeHeight="251796480" behindDoc="0" locked="0" layoutInCell="1" allowOverlap="1" wp14:anchorId="5690F145" wp14:editId="1184DB21">
                <wp:simplePos x="0" y="0"/>
                <wp:positionH relativeFrom="column">
                  <wp:posOffset>-781050</wp:posOffset>
                </wp:positionH>
                <wp:positionV relativeFrom="paragraph">
                  <wp:posOffset>605790</wp:posOffset>
                </wp:positionV>
                <wp:extent cx="616585" cy="44196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1338396" w14:textId="77777777" w:rsidR="0084468A" w:rsidRDefault="0084468A" w:rsidP="0084468A">
                            <w:pPr>
                              <w:pBdr>
                                <w:bottom w:val="single" w:sz="12" w:space="1" w:color="auto"/>
                              </w:pBdr>
                            </w:pPr>
                          </w:p>
                          <w:p w14:paraId="404BE4AA"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F145" id="Text Box 49" o:spid="_x0000_s1031" type="#_x0000_t202" style="position:absolute;left:0;text-align:left;margin-left:-61.5pt;margin-top:47.7pt;width:48.55pt;height:34.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x6EQ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" stroked="f">
                <v:textbox>
                  <w:txbxContent>
                    <w:p w14:paraId="51338396" w14:textId="77777777" w:rsidR="0084468A" w:rsidRDefault="0084468A" w:rsidP="0084468A">
                      <w:pPr>
                        <w:pBdr>
                          <w:bottom w:val="single" w:sz="12" w:space="1" w:color="auto"/>
                        </w:pBdr>
                      </w:pPr>
                    </w:p>
                    <w:p w14:paraId="404BE4AA" w14:textId="77777777" w:rsidR="0084468A" w:rsidRDefault="0084468A" w:rsidP="0084468A">
                      <w:r>
                        <w:t>Initials</w:t>
                      </w:r>
                    </w:p>
                  </w:txbxContent>
                </v:textbox>
                <w10:wrap type="square"/>
              </v:shape>
            </w:pict>
          </mc:Fallback>
        </mc:AlternateContent>
      </w:r>
      <w:r w:rsidRPr="0099570F">
        <w:rPr>
          <w:rFonts w:ascii="Times New Roman" w:hAnsi="Times New Roman"/>
          <w:color w:val="000000"/>
        </w:rPr>
        <w:t>Suggesting or demanding sexual involvement of another employee whether or not such suggestion or demand is accompanied by implicit or explicit threats concerning one’s employment status or similar personal concerns.</w:t>
      </w:r>
    </w:p>
    <w:p w14:paraId="4658E44E" w14:textId="77777777" w:rsidR="0084468A" w:rsidRPr="0099570F" w:rsidRDefault="0084468A" w:rsidP="00273F47">
      <w:pPr>
        <w:pStyle w:val="bullet"/>
        <w:spacing w:line="240" w:lineRule="auto"/>
        <w:rPr>
          <w:rFonts w:ascii="Times New Roman" w:hAnsi="Times New Roman"/>
          <w:color w:val="000000"/>
        </w:rPr>
      </w:pPr>
    </w:p>
    <w:p w14:paraId="5B3B5D59" w14:textId="77777777" w:rsidR="0084468A" w:rsidRDefault="0084468A" w:rsidP="00273F47">
      <w:pPr>
        <w:pStyle w:val="bullet"/>
        <w:spacing w:line="240" w:lineRule="auto"/>
        <w:rPr>
          <w:rFonts w:ascii="Times New Roman" w:hAnsi="Times New Roman"/>
          <w:b/>
          <w:color w:val="000000"/>
        </w:rPr>
      </w:pPr>
      <w:r w:rsidRPr="00273F47">
        <w:rPr>
          <w:rFonts w:ascii="Times New Roman" w:hAnsi="Times New Roman"/>
          <w:b/>
          <w:color w:val="000000"/>
        </w:rPr>
        <w:t xml:space="preserve">VI.  </w:t>
      </w:r>
      <w:r w:rsidRPr="0099570F">
        <w:rPr>
          <w:rFonts w:ascii="Times New Roman" w:hAnsi="Times New Roman"/>
          <w:b/>
          <w:color w:val="000000"/>
        </w:rPr>
        <w:t>Other Harassment</w:t>
      </w:r>
    </w:p>
    <w:p w14:paraId="0F791772" w14:textId="77777777" w:rsidR="0084468A" w:rsidRPr="0099570F" w:rsidRDefault="0084468A" w:rsidP="00273F47">
      <w:pPr>
        <w:pStyle w:val="bullet"/>
        <w:spacing w:line="240" w:lineRule="auto"/>
        <w:ind w:left="0" w:firstLine="0"/>
        <w:rPr>
          <w:rFonts w:ascii="Times New Roman" w:hAnsi="Times New Roman"/>
          <w:color w:val="000000"/>
        </w:rPr>
      </w:pPr>
    </w:p>
    <w:p w14:paraId="33852A69" w14:textId="77777777" w:rsidR="0084468A" w:rsidRPr="0099570F" w:rsidRDefault="0084468A" w:rsidP="00273F47">
      <w:pPr>
        <w:pStyle w:val="bullet"/>
        <w:spacing w:line="240" w:lineRule="auto"/>
        <w:ind w:left="0" w:firstLine="0"/>
        <w:rPr>
          <w:rFonts w:ascii="Times New Roman" w:hAnsi="Times New Roman"/>
          <w:color w:val="000000"/>
        </w:rPr>
      </w:pPr>
      <w:r w:rsidRPr="0099570F">
        <w:rPr>
          <w:rFonts w:ascii="Times New Roman" w:hAnsi="Times New Roman"/>
          <w:color w:val="000000"/>
        </w:rPr>
        <w:t xml:space="preserve">Other harassment prohibited by this policy includes inappropriate conduct in the workplace, based upon an individual’s race, color, religion, sex, pregnancy, national origin, age, mental or physical disability, ancestry, sexual orientation, gender identity, veteran status, military status, marital status, order of protection status, or any other protected category as defined by applicable law that has the purpose or effect of interfering with an individual’s work performance or creating an intimidating, hostile, or offensive work environment.  </w:t>
      </w:r>
    </w:p>
    <w:p w14:paraId="16B8C840" w14:textId="77777777" w:rsidR="0084468A" w:rsidRPr="0099570F" w:rsidRDefault="0084468A" w:rsidP="00273F47">
      <w:pPr>
        <w:pStyle w:val="bullet"/>
        <w:spacing w:line="240" w:lineRule="auto"/>
        <w:rPr>
          <w:rFonts w:ascii="Times New Roman" w:hAnsi="Times New Roman"/>
          <w:color w:val="000000"/>
        </w:rPr>
      </w:pPr>
    </w:p>
    <w:p w14:paraId="49E70B60" w14:textId="77777777" w:rsidR="0084468A" w:rsidRPr="0099570F" w:rsidRDefault="0084468A" w:rsidP="00273F47">
      <w:pPr>
        <w:pStyle w:val="bullet"/>
        <w:spacing w:line="240" w:lineRule="auto"/>
        <w:ind w:left="0" w:firstLine="0"/>
        <w:rPr>
          <w:rFonts w:ascii="Times New Roman" w:hAnsi="Times New Roman"/>
          <w:color w:val="000000"/>
        </w:rPr>
      </w:pPr>
      <w:r w:rsidRPr="0099570F">
        <w:rPr>
          <w:rFonts w:ascii="Times New Roman" w:hAnsi="Times New Roman"/>
          <w:color w:val="000000"/>
        </w:rPr>
        <w:t>The conduct forbidden by this policy specifically includes, but is not limited to: (a) epithets, slurs, negative, stereotyping, or intimidating acts that are based on a person’s protected status; and (b) written or graphic material circulated within or posted within the workplace that shows hostility toward a person or persons because of their protected status.</w:t>
      </w:r>
    </w:p>
    <w:p w14:paraId="3FAC50B2" w14:textId="77777777" w:rsidR="0084468A" w:rsidRPr="0099570F" w:rsidRDefault="0084468A" w:rsidP="00273F47">
      <w:pPr>
        <w:pStyle w:val="bullet"/>
        <w:spacing w:line="240" w:lineRule="auto"/>
        <w:rPr>
          <w:rFonts w:ascii="Times New Roman" w:hAnsi="Times New Roman"/>
          <w:color w:val="000000"/>
        </w:rPr>
      </w:pPr>
    </w:p>
    <w:p w14:paraId="50A088F1" w14:textId="77777777" w:rsidR="0084468A" w:rsidRPr="0099570F" w:rsidRDefault="0084468A" w:rsidP="00273F47">
      <w:pPr>
        <w:adjustRightInd w:val="0"/>
        <w:rPr>
          <w:color w:val="000000"/>
          <w:sz w:val="22"/>
        </w:rPr>
      </w:pPr>
      <w:r w:rsidRPr="0099570F">
        <w:rPr>
          <w:color w:val="000000"/>
          <w:sz w:val="22"/>
        </w:rPr>
        <w:t>Harassment of any employee, volunteer, Board member, applicant, or third party is strictly prohibited and will not be tolerated.  All employees, volunteers and Board members are strictly prohibited from engaging in such harassment.  No supervisor or manager has the authority to request or demand compliance with unwelcome or offensive conduct in return for any job assignment, continued employment, compensation, promotion, or other term or condition of employment, and supervisors and managers have no authority to retaliate against any individual for failure or refusal to comply with such demands or requests.  Any such demand or request, and any such retaliation or attempted retaliation, constitutes a serious violation of this policy.</w:t>
      </w:r>
    </w:p>
    <w:p w14:paraId="39B25BF2" w14:textId="77777777" w:rsidR="0084468A" w:rsidRPr="0099570F" w:rsidRDefault="0084468A" w:rsidP="00273F47">
      <w:pPr>
        <w:adjustRightInd w:val="0"/>
        <w:rPr>
          <w:color w:val="000000"/>
          <w:sz w:val="22"/>
        </w:rPr>
      </w:pPr>
    </w:p>
    <w:p w14:paraId="0A7E16F4" w14:textId="77777777" w:rsidR="0084468A" w:rsidRPr="0099570F" w:rsidRDefault="0084468A" w:rsidP="00273F47">
      <w:pPr>
        <w:pStyle w:val="bullet"/>
        <w:spacing w:line="240" w:lineRule="auto"/>
        <w:ind w:left="0" w:firstLine="0"/>
        <w:rPr>
          <w:rFonts w:ascii="Times New Roman" w:hAnsi="Times New Roman"/>
          <w:color w:val="000000"/>
        </w:rPr>
      </w:pPr>
      <w:r w:rsidRPr="00D64F00">
        <w:rPr>
          <w:rFonts w:ascii="Times New Roman" w:eastAsiaTheme="minorHAnsi" w:hAnsi="Times New Roman"/>
          <w:b/>
          <w:noProof/>
          <w:szCs w:val="22"/>
        </w:rPr>
        <w:lastRenderedPageBreak/>
        <mc:AlternateContent>
          <mc:Choice Requires="wps">
            <w:drawing>
              <wp:anchor distT="45720" distB="45720" distL="114300" distR="114300" simplePos="0" relativeHeight="251797504" behindDoc="0" locked="0" layoutInCell="1" allowOverlap="1" wp14:anchorId="30D74C84" wp14:editId="4E9F4163">
                <wp:simplePos x="0" y="0"/>
                <wp:positionH relativeFrom="column">
                  <wp:posOffset>-762000</wp:posOffset>
                </wp:positionH>
                <wp:positionV relativeFrom="paragraph">
                  <wp:posOffset>589915</wp:posOffset>
                </wp:positionV>
                <wp:extent cx="616585" cy="4419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451E4358" w14:textId="77777777" w:rsidR="0084468A" w:rsidRDefault="0084468A" w:rsidP="0084468A">
                            <w:pPr>
                              <w:pBdr>
                                <w:bottom w:val="single" w:sz="12" w:space="1" w:color="auto"/>
                              </w:pBdr>
                            </w:pPr>
                          </w:p>
                          <w:p w14:paraId="350A5A37"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74C84" id="Text Box 50" o:spid="_x0000_s1032" type="#_x0000_t202" style="position:absolute;margin-left:-60pt;margin-top:46.45pt;width:48.55pt;height:34.8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67EA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" stroked="f">
                <v:textbox>
                  <w:txbxContent>
                    <w:p w14:paraId="451E4358" w14:textId="77777777" w:rsidR="0084468A" w:rsidRDefault="0084468A" w:rsidP="0084468A">
                      <w:pPr>
                        <w:pBdr>
                          <w:bottom w:val="single" w:sz="12" w:space="1" w:color="auto"/>
                        </w:pBdr>
                      </w:pPr>
                    </w:p>
                    <w:p w14:paraId="350A5A37" w14:textId="77777777" w:rsidR="0084468A" w:rsidRDefault="0084468A" w:rsidP="0084468A">
                      <w:r>
                        <w:t>Initials</w:t>
                      </w:r>
                    </w:p>
                  </w:txbxContent>
                </v:textbox>
                <w10:wrap type="square"/>
              </v:shape>
            </w:pict>
          </mc:Fallback>
        </mc:AlternateContent>
      </w:r>
      <w:r w:rsidRPr="0099570F">
        <w:rPr>
          <w:rFonts w:ascii="Times New Roman" w:hAnsi="Times New Roman"/>
          <w:color w:val="000000"/>
        </w:rPr>
        <w:t xml:space="preserve">Keep in mind that an employee, volunteer or Board member may complain about harassment if the employee, volunteer or Board member is subjected to consensual behavior between two or more other employees, volunteers or Board members. </w:t>
      </w:r>
    </w:p>
    <w:p w14:paraId="22433F6C" w14:textId="77777777" w:rsidR="0084468A" w:rsidRPr="0099570F" w:rsidRDefault="0084468A" w:rsidP="00273F47">
      <w:pPr>
        <w:pStyle w:val="bullet"/>
        <w:spacing w:line="240" w:lineRule="auto"/>
        <w:rPr>
          <w:rFonts w:ascii="Times New Roman" w:hAnsi="Times New Roman"/>
          <w:color w:val="000000"/>
        </w:rPr>
      </w:pPr>
      <w:r w:rsidRPr="0099570F">
        <w:rPr>
          <w:rFonts w:ascii="Times New Roman" w:hAnsi="Times New Roman"/>
          <w:color w:val="000000"/>
        </w:rPr>
        <w:t xml:space="preserve"> </w:t>
      </w:r>
    </w:p>
    <w:p w14:paraId="08E4CF3B" w14:textId="77777777" w:rsidR="0084468A" w:rsidRPr="005D4CEC" w:rsidRDefault="0084468A" w:rsidP="00273F47">
      <w:pPr>
        <w:adjustRightInd w:val="0"/>
        <w:rPr>
          <w:b/>
          <w:color w:val="000000"/>
          <w:sz w:val="22"/>
          <w:szCs w:val="22"/>
        </w:rPr>
      </w:pPr>
      <w:r w:rsidRPr="00273F47">
        <w:rPr>
          <w:b/>
          <w:color w:val="000000"/>
          <w:sz w:val="22"/>
          <w:szCs w:val="22"/>
        </w:rPr>
        <w:t xml:space="preserve">VII.  </w:t>
      </w:r>
      <w:r w:rsidRPr="005D4CEC">
        <w:rPr>
          <w:b/>
          <w:color w:val="000000"/>
          <w:sz w:val="22"/>
          <w:szCs w:val="22"/>
        </w:rPr>
        <w:t>Complaint Procedure</w:t>
      </w:r>
      <w:r w:rsidRPr="00273F47">
        <w:rPr>
          <w:b/>
          <w:color w:val="000000"/>
          <w:sz w:val="22"/>
          <w:szCs w:val="22"/>
        </w:rPr>
        <w:t xml:space="preserve">: </w:t>
      </w:r>
      <w:r w:rsidRPr="00273F47">
        <w:rPr>
          <w:b/>
          <w:bCs/>
          <w:sz w:val="22"/>
          <w:szCs w:val="22"/>
        </w:rPr>
        <w:t>Complaints Involving Volunteers and Staff</w:t>
      </w:r>
    </w:p>
    <w:p w14:paraId="4CEEB85D" w14:textId="77777777" w:rsidR="0084468A" w:rsidRPr="0099570F" w:rsidRDefault="0084468A" w:rsidP="00273F47">
      <w:pPr>
        <w:adjustRightInd w:val="0"/>
        <w:rPr>
          <w:i/>
          <w:color w:val="000000"/>
          <w:sz w:val="22"/>
        </w:rPr>
      </w:pPr>
    </w:p>
    <w:p w14:paraId="7D23AEE2" w14:textId="77777777" w:rsidR="0084468A" w:rsidRPr="0099570F" w:rsidRDefault="0084468A" w:rsidP="00273F47">
      <w:pPr>
        <w:adjustRightInd w:val="0"/>
        <w:rPr>
          <w:color w:val="000000"/>
          <w:sz w:val="22"/>
        </w:rPr>
      </w:pPr>
      <w:r w:rsidRPr="0099570F">
        <w:rPr>
          <w:color w:val="000000"/>
          <w:sz w:val="22"/>
        </w:rPr>
        <w:t xml:space="preserve">Any individual who has a complaint about harassment by any employee, member, or other person connected to an individual’s employment at AGD should immediately bring the incident to the attention of the </w:t>
      </w:r>
      <w:r>
        <w:rPr>
          <w:color w:val="000000"/>
          <w:sz w:val="22"/>
        </w:rPr>
        <w:t xml:space="preserve">head of Human </w:t>
      </w:r>
      <w:r w:rsidRPr="00273F47">
        <w:rPr>
          <w:color w:val="000000"/>
          <w:sz w:val="22"/>
        </w:rPr>
        <w:t>Resources or the Executive Director, and the AGD President when an AGD volunteer is involved, or the Executive Director, when the President is the subject of the complaint.</w:t>
      </w:r>
    </w:p>
    <w:p w14:paraId="5CF911E8" w14:textId="77777777" w:rsidR="0084468A" w:rsidRPr="0099570F" w:rsidRDefault="0084468A" w:rsidP="00273F47">
      <w:pPr>
        <w:adjustRightInd w:val="0"/>
        <w:rPr>
          <w:color w:val="000000"/>
          <w:sz w:val="22"/>
        </w:rPr>
      </w:pPr>
    </w:p>
    <w:p w14:paraId="5A30CA38" w14:textId="77777777" w:rsidR="0084468A" w:rsidRPr="0099570F" w:rsidRDefault="0084468A" w:rsidP="00273F47">
      <w:pPr>
        <w:adjustRightInd w:val="0"/>
        <w:rPr>
          <w:color w:val="000000"/>
          <w:sz w:val="22"/>
        </w:rPr>
      </w:pPr>
      <w:r w:rsidRPr="0099570F">
        <w:rPr>
          <w:color w:val="000000"/>
          <w:sz w:val="22"/>
        </w:rPr>
        <w:t xml:space="preserve">Every employee, volunteer and Board member is responsible for ensuring compliance with this policy.  Any supervisor who has been approached by an employee with a harassment complaint must immediately contact the </w:t>
      </w:r>
      <w:r>
        <w:rPr>
          <w:color w:val="000000"/>
          <w:sz w:val="22"/>
        </w:rPr>
        <w:t xml:space="preserve">head of Human Resources, and the AGD President when an AGD volunteer is involved, </w:t>
      </w:r>
      <w:r w:rsidRPr="0099570F">
        <w:rPr>
          <w:color w:val="000000"/>
          <w:sz w:val="22"/>
        </w:rPr>
        <w:t>or the Executive Director to report the complaint.</w:t>
      </w:r>
    </w:p>
    <w:p w14:paraId="1CCAB77D" w14:textId="77777777" w:rsidR="0084468A" w:rsidRPr="0099570F" w:rsidRDefault="0084468A" w:rsidP="00273F47">
      <w:pPr>
        <w:adjustRightInd w:val="0"/>
        <w:rPr>
          <w:color w:val="000000"/>
          <w:sz w:val="22"/>
        </w:rPr>
      </w:pPr>
    </w:p>
    <w:p w14:paraId="27EDF487" w14:textId="77777777" w:rsidR="0084468A" w:rsidRPr="0099570F" w:rsidRDefault="0084468A" w:rsidP="00273F47">
      <w:pPr>
        <w:adjustRightInd w:val="0"/>
        <w:rPr>
          <w:color w:val="000000"/>
          <w:sz w:val="22"/>
        </w:rPr>
      </w:pPr>
      <w:r w:rsidRPr="0099570F">
        <w:rPr>
          <w:color w:val="000000"/>
          <w:sz w:val="22"/>
        </w:rPr>
        <w:t xml:space="preserve">Upon learning of an allegation of harassment, the </w:t>
      </w:r>
      <w:r>
        <w:rPr>
          <w:color w:val="000000"/>
          <w:sz w:val="22"/>
        </w:rPr>
        <w:t xml:space="preserve">head of Human Resources, and the AGD President when an AGD volunteer is involved, </w:t>
      </w:r>
      <w:r w:rsidRPr="0099570F">
        <w:rPr>
          <w:color w:val="000000"/>
          <w:sz w:val="22"/>
        </w:rPr>
        <w:t xml:space="preserve">shall promptly initiate an investigation.  </w:t>
      </w:r>
      <w:r>
        <w:rPr>
          <w:color w:val="000000"/>
          <w:sz w:val="22"/>
        </w:rPr>
        <w:t xml:space="preserve">The investigations should include, but not necessarily be limited to: 1) interviewing the alleged victim, 2) interviewing the alleged harasser, and 3) interviewing all other witnesses, as feasible. </w:t>
      </w:r>
      <w:r w:rsidRPr="0099570F">
        <w:rPr>
          <w:color w:val="000000"/>
          <w:sz w:val="22"/>
        </w:rPr>
        <w:t xml:space="preserve">Confidentiality will be respected to the extent consistent with the need to conduct a fair, complete, and responsive investigation.  </w:t>
      </w:r>
    </w:p>
    <w:p w14:paraId="6ECAA8C5" w14:textId="77777777" w:rsidR="0084468A" w:rsidRPr="00D64F00" w:rsidRDefault="0084468A" w:rsidP="00273F47">
      <w:pPr>
        <w:adjustRightInd w:val="0"/>
        <w:rPr>
          <w:color w:val="000000"/>
          <w:sz w:val="22"/>
          <w:szCs w:val="22"/>
        </w:rPr>
      </w:pPr>
      <w:r w:rsidRPr="00D64F00">
        <w:rPr>
          <w:b/>
          <w:noProof/>
          <w:sz w:val="22"/>
          <w:szCs w:val="22"/>
        </w:rPr>
        <mc:AlternateContent>
          <mc:Choice Requires="wps">
            <w:drawing>
              <wp:anchor distT="45720" distB="45720" distL="114300" distR="114300" simplePos="0" relativeHeight="251798528" behindDoc="0" locked="0" layoutInCell="1" allowOverlap="1" wp14:anchorId="4E9C6036" wp14:editId="6023CB03">
                <wp:simplePos x="0" y="0"/>
                <wp:positionH relativeFrom="column">
                  <wp:posOffset>-762000</wp:posOffset>
                </wp:positionH>
                <wp:positionV relativeFrom="paragraph">
                  <wp:posOffset>106680</wp:posOffset>
                </wp:positionV>
                <wp:extent cx="616585" cy="44196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1AFFC07" w14:textId="77777777" w:rsidR="0084468A" w:rsidRDefault="0084468A" w:rsidP="0084468A">
                            <w:pPr>
                              <w:pBdr>
                                <w:bottom w:val="single" w:sz="12" w:space="1" w:color="auto"/>
                              </w:pBdr>
                            </w:pPr>
                          </w:p>
                          <w:p w14:paraId="576445CC"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6036" id="Text Box 51" o:spid="_x0000_s1033" type="#_x0000_t202" style="position:absolute;margin-left:-60pt;margin-top:8.4pt;width:48.55pt;height:34.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" stroked="f">
                <v:textbox>
                  <w:txbxContent>
                    <w:p w14:paraId="01AFFC07" w14:textId="77777777" w:rsidR="0084468A" w:rsidRDefault="0084468A" w:rsidP="0084468A">
                      <w:pPr>
                        <w:pBdr>
                          <w:bottom w:val="single" w:sz="12" w:space="1" w:color="auto"/>
                        </w:pBdr>
                      </w:pPr>
                    </w:p>
                    <w:p w14:paraId="576445CC" w14:textId="77777777" w:rsidR="0084468A" w:rsidRDefault="0084468A" w:rsidP="0084468A">
                      <w:r>
                        <w:t>Initials</w:t>
                      </w:r>
                    </w:p>
                  </w:txbxContent>
                </v:textbox>
                <w10:wrap type="square"/>
              </v:shape>
            </w:pict>
          </mc:Fallback>
        </mc:AlternateContent>
      </w:r>
    </w:p>
    <w:p w14:paraId="6FB98393" w14:textId="77777777" w:rsidR="0084468A" w:rsidRPr="0099570F" w:rsidRDefault="0084468A" w:rsidP="00273F47">
      <w:pPr>
        <w:adjustRightInd w:val="0"/>
        <w:rPr>
          <w:b/>
          <w:color w:val="000000"/>
          <w:sz w:val="22"/>
        </w:rPr>
      </w:pPr>
      <w:r w:rsidRPr="00273F47">
        <w:rPr>
          <w:b/>
          <w:color w:val="000000"/>
          <w:sz w:val="22"/>
        </w:rPr>
        <w:t xml:space="preserve">VIII.  </w:t>
      </w:r>
      <w:r w:rsidRPr="0099570F">
        <w:rPr>
          <w:b/>
          <w:color w:val="000000"/>
          <w:sz w:val="22"/>
        </w:rPr>
        <w:t>Action After Investigation</w:t>
      </w:r>
    </w:p>
    <w:p w14:paraId="3AF9A1E7" w14:textId="77777777" w:rsidR="0084468A" w:rsidRPr="0099570F" w:rsidRDefault="0084468A" w:rsidP="00273F47">
      <w:pPr>
        <w:adjustRightInd w:val="0"/>
        <w:rPr>
          <w:i/>
          <w:color w:val="000000"/>
          <w:sz w:val="22"/>
        </w:rPr>
      </w:pPr>
    </w:p>
    <w:p w14:paraId="15C4EC5E" w14:textId="77777777" w:rsidR="0084468A" w:rsidRPr="0099570F" w:rsidRDefault="0084468A" w:rsidP="00273F47">
      <w:pPr>
        <w:adjustRightInd w:val="0"/>
        <w:rPr>
          <w:color w:val="000000"/>
          <w:sz w:val="22"/>
        </w:rPr>
      </w:pPr>
      <w:r w:rsidRPr="0099570F">
        <w:rPr>
          <w:color w:val="000000"/>
          <w:sz w:val="22"/>
        </w:rPr>
        <w:t xml:space="preserve">AGD’s immediate goal is to take prompt remedial action to stop the discriminatory, harassing, or offensive conduct if a violation of this policy is found.  The second goal is to assure that the violation will not recur.  Even where a violation is not found, it may be appropriate to counsel individuals regarding their behavior.  </w:t>
      </w:r>
    </w:p>
    <w:p w14:paraId="3EAC96A2" w14:textId="77777777" w:rsidR="0084468A" w:rsidRPr="0099570F" w:rsidRDefault="0084468A" w:rsidP="00273F47">
      <w:pPr>
        <w:adjustRightInd w:val="0"/>
        <w:rPr>
          <w:color w:val="000000"/>
          <w:sz w:val="22"/>
        </w:rPr>
      </w:pPr>
    </w:p>
    <w:p w14:paraId="7E1B9F70" w14:textId="77777777" w:rsidR="0084468A" w:rsidRPr="00E50FDB" w:rsidRDefault="0084468A" w:rsidP="00273F47">
      <w:pPr>
        <w:adjustRightInd w:val="0"/>
        <w:rPr>
          <w:color w:val="000000"/>
          <w:sz w:val="22"/>
          <w:szCs w:val="22"/>
        </w:rPr>
      </w:pPr>
      <w:r w:rsidRPr="00E50FDB">
        <w:rPr>
          <w:color w:val="000000"/>
          <w:sz w:val="22"/>
          <w:szCs w:val="22"/>
        </w:rPr>
        <w:t xml:space="preserve">If a violation of this policy is found, discipline may be imposed ranging from a notation in the individual’s personnel file up to and including termination, depending on the circumstances. </w:t>
      </w:r>
      <w:r w:rsidRPr="005D4CEC">
        <w:rPr>
          <w:color w:val="000000"/>
          <w:sz w:val="22"/>
          <w:szCs w:val="22"/>
        </w:rPr>
        <w:t xml:space="preserve"> </w:t>
      </w:r>
      <w:r w:rsidRPr="00273F47">
        <w:rPr>
          <w:sz w:val="22"/>
          <w:szCs w:val="22"/>
        </w:rPr>
        <w:t>In the event a violation was made by an AGD volunteer, disciplinary actions up to and including removal from assigned leadership positions shall be considered by the Board.</w:t>
      </w:r>
      <w:r w:rsidRPr="005D4CEC">
        <w:rPr>
          <w:color w:val="000000"/>
          <w:sz w:val="22"/>
          <w:szCs w:val="22"/>
        </w:rPr>
        <w:t xml:space="preserve">  </w:t>
      </w:r>
      <w:r w:rsidRPr="00E50FDB">
        <w:rPr>
          <w:color w:val="000000"/>
          <w:sz w:val="22"/>
          <w:szCs w:val="22"/>
        </w:rPr>
        <w:t>AGD considers violations of this policy to be extremely serious.  Violations undermine the AGD’s basic concept of fairness and can lead to legal and financial liability for the violator and AGD.</w:t>
      </w:r>
    </w:p>
    <w:p w14:paraId="04C07CAF" w14:textId="77777777" w:rsidR="0084468A" w:rsidRPr="00E50FDB" w:rsidRDefault="0084468A" w:rsidP="00273F47">
      <w:pPr>
        <w:adjustRightInd w:val="0"/>
        <w:rPr>
          <w:color w:val="000000"/>
          <w:sz w:val="22"/>
          <w:szCs w:val="22"/>
        </w:rPr>
      </w:pPr>
    </w:p>
    <w:p w14:paraId="677BF5C0" w14:textId="5C130996" w:rsidR="0084468A" w:rsidRPr="00E50FDB" w:rsidRDefault="0084468A" w:rsidP="00273F47">
      <w:pPr>
        <w:adjustRightInd w:val="0"/>
        <w:rPr>
          <w:color w:val="000000"/>
          <w:sz w:val="22"/>
          <w:szCs w:val="22"/>
        </w:rPr>
      </w:pPr>
      <w:r w:rsidRPr="00E50FDB">
        <w:rPr>
          <w:color w:val="000000"/>
          <w:sz w:val="22"/>
          <w:szCs w:val="22"/>
        </w:rPr>
        <w:t>The appropriate parties, as determined by the Executive Director, will be informed of the results of the investigation. Legal obligations and constraints will guide the determination of the appropriate parties.</w:t>
      </w:r>
    </w:p>
    <w:p w14:paraId="198FBF16" w14:textId="77777777" w:rsidR="0084468A" w:rsidRPr="0099570F" w:rsidRDefault="0084468A" w:rsidP="00273F47">
      <w:pPr>
        <w:adjustRightInd w:val="0"/>
        <w:rPr>
          <w:b/>
          <w:color w:val="000000"/>
          <w:sz w:val="22"/>
        </w:rPr>
      </w:pPr>
    </w:p>
    <w:p w14:paraId="3AA27DE4" w14:textId="77777777" w:rsidR="0084468A" w:rsidRPr="0099570F" w:rsidRDefault="0084468A" w:rsidP="00273F47">
      <w:pPr>
        <w:adjustRightInd w:val="0"/>
        <w:rPr>
          <w:b/>
          <w:color w:val="000000"/>
          <w:sz w:val="22"/>
        </w:rPr>
      </w:pPr>
      <w:r w:rsidRPr="00273F47">
        <w:rPr>
          <w:b/>
          <w:noProof/>
          <w:sz w:val="22"/>
          <w:szCs w:val="22"/>
        </w:rPr>
        <mc:AlternateContent>
          <mc:Choice Requires="wps">
            <w:drawing>
              <wp:anchor distT="45720" distB="45720" distL="114300" distR="114300" simplePos="0" relativeHeight="251799552" behindDoc="0" locked="0" layoutInCell="1" allowOverlap="1" wp14:anchorId="5830124C" wp14:editId="473AD024">
                <wp:simplePos x="0" y="0"/>
                <wp:positionH relativeFrom="column">
                  <wp:posOffset>-742950</wp:posOffset>
                </wp:positionH>
                <wp:positionV relativeFrom="paragraph">
                  <wp:posOffset>0</wp:posOffset>
                </wp:positionV>
                <wp:extent cx="616585" cy="44196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F9AAFE1" w14:textId="77777777" w:rsidR="0084468A" w:rsidRDefault="0084468A" w:rsidP="0084468A">
                            <w:pPr>
                              <w:pBdr>
                                <w:bottom w:val="single" w:sz="12" w:space="1" w:color="auto"/>
                              </w:pBdr>
                            </w:pPr>
                          </w:p>
                          <w:p w14:paraId="3C5A172A"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0124C" id="Text Box 55" o:spid="_x0000_s1034" type="#_x0000_t202" style="position:absolute;margin-left:-58.5pt;margin-top:0;width:48.55pt;height:34.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9EA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" stroked="f">
                <v:textbox>
                  <w:txbxContent>
                    <w:p w14:paraId="0F9AAFE1" w14:textId="77777777" w:rsidR="0084468A" w:rsidRDefault="0084468A" w:rsidP="0084468A">
                      <w:pPr>
                        <w:pBdr>
                          <w:bottom w:val="single" w:sz="12" w:space="1" w:color="auto"/>
                        </w:pBdr>
                      </w:pPr>
                    </w:p>
                    <w:p w14:paraId="3C5A172A" w14:textId="77777777" w:rsidR="0084468A" w:rsidRDefault="0084468A" w:rsidP="0084468A">
                      <w:r>
                        <w:t>Initials</w:t>
                      </w:r>
                    </w:p>
                  </w:txbxContent>
                </v:textbox>
                <w10:wrap type="square"/>
              </v:shape>
            </w:pict>
          </mc:Fallback>
        </mc:AlternateContent>
      </w:r>
      <w:r w:rsidRPr="00273F47">
        <w:rPr>
          <w:b/>
          <w:color w:val="000000"/>
          <w:sz w:val="22"/>
        </w:rPr>
        <w:t xml:space="preserve">IX.  </w:t>
      </w:r>
      <w:r w:rsidRPr="0099570F">
        <w:rPr>
          <w:b/>
          <w:color w:val="000000"/>
          <w:sz w:val="22"/>
        </w:rPr>
        <w:t>No Retaliation</w:t>
      </w:r>
    </w:p>
    <w:p w14:paraId="06C477F0" w14:textId="77777777" w:rsidR="0084468A" w:rsidRPr="0099570F" w:rsidRDefault="0084468A" w:rsidP="00273F47">
      <w:pPr>
        <w:adjustRightInd w:val="0"/>
        <w:rPr>
          <w:i/>
          <w:color w:val="000000"/>
          <w:sz w:val="22"/>
        </w:rPr>
      </w:pPr>
    </w:p>
    <w:p w14:paraId="3A39D913" w14:textId="77777777" w:rsidR="0084468A" w:rsidRPr="0099570F" w:rsidRDefault="0084468A" w:rsidP="00273F47">
      <w:pPr>
        <w:adjustRightInd w:val="0"/>
        <w:rPr>
          <w:color w:val="000000"/>
          <w:sz w:val="22"/>
        </w:rPr>
      </w:pPr>
      <w:r w:rsidRPr="0099570F">
        <w:rPr>
          <w:color w:val="000000"/>
          <w:sz w:val="22"/>
        </w:rPr>
        <w:t>As noted already, any individual making a complaint or providing information relative to a complaint will not be retaliated against, even if a complaint made in good faith is determined to be unfounded.  Retaliation will result in disciplinary action.</w:t>
      </w:r>
    </w:p>
    <w:p w14:paraId="58499228" w14:textId="77777777" w:rsidR="0084468A" w:rsidRPr="0099570F" w:rsidRDefault="0084468A" w:rsidP="00273F47">
      <w:pPr>
        <w:adjustRightInd w:val="0"/>
        <w:rPr>
          <w:color w:val="000000"/>
          <w:sz w:val="22"/>
        </w:rPr>
      </w:pPr>
    </w:p>
    <w:p w14:paraId="1978E3B9" w14:textId="77777777" w:rsidR="0084468A" w:rsidRPr="0099570F" w:rsidRDefault="0084468A" w:rsidP="00273F47">
      <w:pPr>
        <w:rPr>
          <w:sz w:val="22"/>
        </w:rPr>
      </w:pPr>
      <w:r w:rsidRPr="0099570F">
        <w:rPr>
          <w:color w:val="000000"/>
          <w:sz w:val="22"/>
        </w:rPr>
        <w:t>Our goal is to maintain a workplace free from any form of harassment, and AGD is committed to doing everything reasonably possible to achieve this goal. Any employee who feels that he or she has been the subject of retaliation or adverse or different treatment as a result of having complained about prohibited discrimination or harassment, or having participated in an investigation, should immediately bring the matter to AGD’s attention through the same complaint procedure identified above.</w:t>
      </w:r>
    </w:p>
    <w:p w14:paraId="4DC4E5DB" w14:textId="77777777" w:rsidR="0084468A" w:rsidRPr="00D64F00" w:rsidRDefault="0084468A" w:rsidP="00273F47">
      <w:pPr>
        <w:rPr>
          <w:sz w:val="22"/>
          <w:szCs w:val="22"/>
        </w:rPr>
      </w:pPr>
      <w:r w:rsidRPr="00D64F00">
        <w:rPr>
          <w:b/>
          <w:noProof/>
          <w:sz w:val="22"/>
          <w:szCs w:val="22"/>
        </w:rPr>
        <w:lastRenderedPageBreak/>
        <mc:AlternateContent>
          <mc:Choice Requires="wps">
            <w:drawing>
              <wp:anchor distT="45720" distB="45720" distL="114300" distR="114300" simplePos="0" relativeHeight="251800576" behindDoc="0" locked="0" layoutInCell="1" allowOverlap="1" wp14:anchorId="364FC973" wp14:editId="2DF0087C">
                <wp:simplePos x="0" y="0"/>
                <wp:positionH relativeFrom="column">
                  <wp:posOffset>-742950</wp:posOffset>
                </wp:positionH>
                <wp:positionV relativeFrom="paragraph">
                  <wp:posOffset>96520</wp:posOffset>
                </wp:positionV>
                <wp:extent cx="616585" cy="44196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8CC7EA6" w14:textId="77777777" w:rsidR="0084468A" w:rsidRDefault="0084468A" w:rsidP="0084468A">
                            <w:pPr>
                              <w:pBdr>
                                <w:bottom w:val="single" w:sz="12" w:space="1" w:color="auto"/>
                              </w:pBdr>
                            </w:pPr>
                          </w:p>
                          <w:p w14:paraId="38237E32"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FC973" id="Text Box 57" o:spid="_x0000_s1035" type="#_x0000_t202" style="position:absolute;margin-left:-58.5pt;margin-top:7.6pt;width:48.55pt;height:34.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XLEAIAAPw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" stroked="f">
                <v:textbox>
                  <w:txbxContent>
                    <w:p w14:paraId="58CC7EA6" w14:textId="77777777" w:rsidR="0084468A" w:rsidRDefault="0084468A" w:rsidP="0084468A">
                      <w:pPr>
                        <w:pBdr>
                          <w:bottom w:val="single" w:sz="12" w:space="1" w:color="auto"/>
                        </w:pBdr>
                      </w:pPr>
                    </w:p>
                    <w:p w14:paraId="38237E32" w14:textId="77777777" w:rsidR="0084468A" w:rsidRDefault="0084468A" w:rsidP="0084468A">
                      <w:r>
                        <w:t>Initials</w:t>
                      </w:r>
                    </w:p>
                  </w:txbxContent>
                </v:textbox>
                <w10:wrap type="square"/>
              </v:shape>
            </w:pict>
          </mc:Fallback>
        </mc:AlternateContent>
      </w:r>
    </w:p>
    <w:p w14:paraId="15B2DE80" w14:textId="77777777" w:rsidR="0084468A" w:rsidRPr="0099570F" w:rsidRDefault="0084468A" w:rsidP="00273F47">
      <w:pPr>
        <w:rPr>
          <w:b/>
          <w:sz w:val="22"/>
        </w:rPr>
      </w:pPr>
      <w:r w:rsidRPr="00273F47">
        <w:rPr>
          <w:b/>
          <w:sz w:val="22"/>
        </w:rPr>
        <w:t xml:space="preserve">X.  </w:t>
      </w:r>
      <w:r w:rsidRPr="0099570F">
        <w:rPr>
          <w:b/>
          <w:sz w:val="22"/>
        </w:rPr>
        <w:t>Compliance with the Law</w:t>
      </w:r>
    </w:p>
    <w:p w14:paraId="0A0E831C" w14:textId="77777777" w:rsidR="0084468A" w:rsidRPr="0099570F" w:rsidRDefault="0084468A" w:rsidP="00273F47">
      <w:pPr>
        <w:pStyle w:val="Title"/>
        <w:tabs>
          <w:tab w:val="left" w:pos="0"/>
        </w:tabs>
        <w:jc w:val="left"/>
        <w:rPr>
          <w:rFonts w:ascii="Times New Roman" w:hAnsi="Times New Roman"/>
          <w:b w:val="0"/>
          <w:sz w:val="22"/>
        </w:rPr>
      </w:pPr>
    </w:p>
    <w:p w14:paraId="69C87BE5"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 xml:space="preserve">Employees, volunteers and Board members of the AGD must not participate in illegal or criminal activity. Any employee who is being investigated or has been convicted of or pleaded guilty to a felony must immediately report such information in writing to the </w:t>
      </w:r>
      <w:r>
        <w:rPr>
          <w:rFonts w:ascii="Times New Roman" w:hAnsi="Times New Roman"/>
          <w:b w:val="0"/>
          <w:sz w:val="22"/>
        </w:rPr>
        <w:t xml:space="preserve">head of Human Resources </w:t>
      </w:r>
      <w:r w:rsidRPr="0099570F">
        <w:rPr>
          <w:rFonts w:ascii="Times New Roman" w:hAnsi="Times New Roman"/>
          <w:b w:val="0"/>
          <w:sz w:val="22"/>
        </w:rPr>
        <w:t xml:space="preserve">who will then report to the </w:t>
      </w:r>
      <w:r>
        <w:rPr>
          <w:rFonts w:ascii="Times New Roman" w:hAnsi="Times New Roman"/>
          <w:b w:val="0"/>
          <w:sz w:val="22"/>
        </w:rPr>
        <w:t>Executive Director</w:t>
      </w:r>
      <w:r w:rsidRPr="0099570F">
        <w:rPr>
          <w:rFonts w:ascii="Times New Roman" w:hAnsi="Times New Roman"/>
          <w:b w:val="0"/>
          <w:sz w:val="22"/>
        </w:rPr>
        <w:t xml:space="preserve">. </w:t>
      </w:r>
    </w:p>
    <w:p w14:paraId="4B45FF45" w14:textId="77777777" w:rsidR="0084468A" w:rsidRPr="0099570F" w:rsidRDefault="0084468A" w:rsidP="00273F47">
      <w:pPr>
        <w:pStyle w:val="Title"/>
        <w:tabs>
          <w:tab w:val="left" w:pos="0"/>
        </w:tabs>
        <w:jc w:val="left"/>
        <w:rPr>
          <w:rFonts w:ascii="Times New Roman" w:hAnsi="Times New Roman"/>
          <w:b w:val="0"/>
          <w:sz w:val="22"/>
        </w:rPr>
      </w:pPr>
    </w:p>
    <w:p w14:paraId="575ED64D"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also respond to specific inquiries of the AGD’s independent accounting firm. Employees, volunteers and Board members must protect the AGD’s assets in whatever ways are appropriate to maintain their value to the AGD. Employees, volunteers and Board members must take care to use facilities, furnishings, and equipment properly and to avoid abusive, careless, and inappropriate behavior that may destroy, waste, or cause the deterioration of AGD property.</w:t>
      </w:r>
    </w:p>
    <w:p w14:paraId="6C5038D0" w14:textId="77777777" w:rsidR="0084468A" w:rsidRPr="00D64F00" w:rsidRDefault="0084468A" w:rsidP="00273F47">
      <w:pPr>
        <w:pStyle w:val="Title"/>
        <w:tabs>
          <w:tab w:val="left" w:pos="0"/>
        </w:tabs>
        <w:jc w:val="left"/>
        <w:rPr>
          <w:rFonts w:ascii="Times New Roman" w:hAnsi="Times New Roman" w:cs="Times New Roman"/>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801600" behindDoc="0" locked="0" layoutInCell="1" allowOverlap="1" wp14:anchorId="6C82505D" wp14:editId="5E51FF63">
                <wp:simplePos x="0" y="0"/>
                <wp:positionH relativeFrom="column">
                  <wp:posOffset>-742950</wp:posOffset>
                </wp:positionH>
                <wp:positionV relativeFrom="paragraph">
                  <wp:posOffset>125730</wp:posOffset>
                </wp:positionV>
                <wp:extent cx="616585" cy="44196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40C3B9C5" w14:textId="77777777" w:rsidR="0084468A" w:rsidRDefault="0084468A" w:rsidP="0084468A">
                            <w:pPr>
                              <w:pBdr>
                                <w:bottom w:val="single" w:sz="12" w:space="1" w:color="auto"/>
                              </w:pBdr>
                            </w:pPr>
                          </w:p>
                          <w:p w14:paraId="2FBA7F0D"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2505D" id="Text Box 58" o:spid="_x0000_s1036" type="#_x0000_t202" style="position:absolute;margin-left:-58.5pt;margin-top:9.9pt;width:48.55pt;height:34.8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WEA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" stroked="f">
                <v:textbox>
                  <w:txbxContent>
                    <w:p w14:paraId="40C3B9C5" w14:textId="77777777" w:rsidR="0084468A" w:rsidRDefault="0084468A" w:rsidP="0084468A">
                      <w:pPr>
                        <w:pBdr>
                          <w:bottom w:val="single" w:sz="12" w:space="1" w:color="auto"/>
                        </w:pBdr>
                      </w:pPr>
                    </w:p>
                    <w:p w14:paraId="2FBA7F0D" w14:textId="77777777" w:rsidR="0084468A" w:rsidRDefault="0084468A" w:rsidP="0084468A">
                      <w:r>
                        <w:t>Initials</w:t>
                      </w:r>
                    </w:p>
                  </w:txbxContent>
                </v:textbox>
                <w10:wrap type="square"/>
              </v:shape>
            </w:pict>
          </mc:Fallback>
        </mc:AlternateContent>
      </w:r>
    </w:p>
    <w:p w14:paraId="5CA07288" w14:textId="77777777" w:rsidR="0084468A" w:rsidRPr="0099570F" w:rsidRDefault="0084468A" w:rsidP="00273F47">
      <w:pPr>
        <w:rPr>
          <w:b/>
          <w:sz w:val="22"/>
        </w:rPr>
      </w:pPr>
      <w:r w:rsidRPr="00273F47">
        <w:rPr>
          <w:b/>
          <w:sz w:val="22"/>
        </w:rPr>
        <w:t xml:space="preserve">XI.  </w:t>
      </w:r>
      <w:r w:rsidRPr="0099570F">
        <w:rPr>
          <w:b/>
          <w:sz w:val="22"/>
        </w:rPr>
        <w:t>Antitrust Compliance</w:t>
      </w:r>
    </w:p>
    <w:p w14:paraId="1256A5B3" w14:textId="77777777" w:rsidR="0084468A" w:rsidRPr="0099570F" w:rsidRDefault="0084468A" w:rsidP="00273F47">
      <w:pPr>
        <w:tabs>
          <w:tab w:val="left" w:pos="0"/>
        </w:tabs>
        <w:rPr>
          <w:spacing w:val="-2"/>
          <w:sz w:val="22"/>
        </w:rPr>
      </w:pPr>
    </w:p>
    <w:p w14:paraId="211F72C9" w14:textId="77777777" w:rsidR="0084468A" w:rsidRPr="0099570F" w:rsidRDefault="0084468A" w:rsidP="00273F47">
      <w:pPr>
        <w:tabs>
          <w:tab w:val="left" w:pos="0"/>
        </w:tabs>
        <w:rPr>
          <w:spacing w:val="-2"/>
          <w:sz w:val="22"/>
        </w:rPr>
      </w:pPr>
      <w:r w:rsidRPr="0099570F">
        <w:rPr>
          <w:spacing w:val="-2"/>
          <w:sz w:val="22"/>
        </w:rPr>
        <w:t>AGD Board members, staff and meeting attendees must have a basic understanding of antitrust laws and how they apply to their activities. If they don't, the possibility of subjecting themselves, their employers, and the AGD to an antitrust investigation and prosecution is increased. The following is a list of subjects which shall not be discussed or be the subject of any type of agreement, whether formal or informal, express or implied, among competitors or potential competitors:</w:t>
      </w:r>
    </w:p>
    <w:p w14:paraId="4E8349AF" w14:textId="77777777" w:rsidR="0084468A" w:rsidRPr="0099570F" w:rsidRDefault="0084468A" w:rsidP="00273F47">
      <w:pPr>
        <w:tabs>
          <w:tab w:val="left" w:pos="0"/>
        </w:tabs>
        <w:rPr>
          <w:spacing w:val="-2"/>
          <w:sz w:val="22"/>
        </w:rPr>
      </w:pPr>
    </w:p>
    <w:p w14:paraId="1DAE8F0D" w14:textId="77777777" w:rsidR="0084468A" w:rsidRPr="0099570F" w:rsidRDefault="0084468A" w:rsidP="00273F47">
      <w:pPr>
        <w:numPr>
          <w:ilvl w:val="0"/>
          <w:numId w:val="43"/>
        </w:numPr>
        <w:tabs>
          <w:tab w:val="left" w:pos="0"/>
        </w:tabs>
        <w:rPr>
          <w:spacing w:val="-2"/>
          <w:sz w:val="22"/>
        </w:rPr>
      </w:pPr>
      <w:r w:rsidRPr="0099570F">
        <w:rPr>
          <w:spacing w:val="-2"/>
          <w:sz w:val="22"/>
        </w:rPr>
        <w:t>Prices to be charged to patients or customers or by suppliers.</w:t>
      </w:r>
    </w:p>
    <w:p w14:paraId="4CB29C58" w14:textId="77777777" w:rsidR="0084468A" w:rsidRPr="0099570F" w:rsidRDefault="0084468A" w:rsidP="00273F47">
      <w:pPr>
        <w:numPr>
          <w:ilvl w:val="0"/>
          <w:numId w:val="43"/>
        </w:numPr>
        <w:tabs>
          <w:tab w:val="left" w:pos="0"/>
        </w:tabs>
        <w:rPr>
          <w:spacing w:val="-2"/>
          <w:sz w:val="22"/>
        </w:rPr>
      </w:pPr>
      <w:r w:rsidRPr="0099570F">
        <w:rPr>
          <w:spacing w:val="-2"/>
          <w:sz w:val="22"/>
        </w:rPr>
        <w:t>Methods by which prices are determined.</w:t>
      </w:r>
    </w:p>
    <w:p w14:paraId="7B24C5C4" w14:textId="77777777" w:rsidR="0084468A" w:rsidRPr="0099570F" w:rsidRDefault="0084468A" w:rsidP="00273F47">
      <w:pPr>
        <w:numPr>
          <w:ilvl w:val="0"/>
          <w:numId w:val="43"/>
        </w:numPr>
        <w:tabs>
          <w:tab w:val="left" w:pos="0"/>
        </w:tabs>
        <w:rPr>
          <w:spacing w:val="-2"/>
          <w:sz w:val="22"/>
        </w:rPr>
      </w:pPr>
      <w:r w:rsidRPr="0099570F">
        <w:rPr>
          <w:spacing w:val="-2"/>
          <w:sz w:val="22"/>
        </w:rPr>
        <w:t>Division or allocation of markets or patients or customers. </w:t>
      </w:r>
    </w:p>
    <w:p w14:paraId="4CC3DC53" w14:textId="77777777" w:rsidR="0084468A" w:rsidRPr="0099570F" w:rsidRDefault="0084468A" w:rsidP="00273F47">
      <w:pPr>
        <w:numPr>
          <w:ilvl w:val="0"/>
          <w:numId w:val="43"/>
        </w:numPr>
        <w:tabs>
          <w:tab w:val="left" w:pos="0"/>
        </w:tabs>
        <w:rPr>
          <w:spacing w:val="-2"/>
          <w:sz w:val="22"/>
        </w:rPr>
      </w:pPr>
      <w:r w:rsidRPr="0099570F">
        <w:rPr>
          <w:spacing w:val="-2"/>
          <w:sz w:val="22"/>
        </w:rPr>
        <w:t>Coordination of bids or requests for bids.</w:t>
      </w:r>
    </w:p>
    <w:p w14:paraId="10E83A31" w14:textId="77777777" w:rsidR="0084468A" w:rsidRPr="0099570F" w:rsidRDefault="0084468A" w:rsidP="00273F47">
      <w:pPr>
        <w:numPr>
          <w:ilvl w:val="0"/>
          <w:numId w:val="43"/>
        </w:numPr>
        <w:tabs>
          <w:tab w:val="left" w:pos="0"/>
        </w:tabs>
        <w:rPr>
          <w:spacing w:val="-2"/>
          <w:sz w:val="22"/>
        </w:rPr>
      </w:pPr>
      <w:r w:rsidRPr="0099570F">
        <w:rPr>
          <w:spacing w:val="-2"/>
          <w:sz w:val="22"/>
        </w:rPr>
        <w:t>Terms and conditions of sale, including, for example, credit or discount terms, etc.</w:t>
      </w:r>
    </w:p>
    <w:p w14:paraId="380D1BB4" w14:textId="77777777" w:rsidR="0084468A" w:rsidRPr="0099570F" w:rsidRDefault="0084468A" w:rsidP="00273F47">
      <w:pPr>
        <w:numPr>
          <w:ilvl w:val="0"/>
          <w:numId w:val="43"/>
        </w:numPr>
        <w:tabs>
          <w:tab w:val="left" w:pos="0"/>
        </w:tabs>
        <w:rPr>
          <w:spacing w:val="-2"/>
          <w:sz w:val="22"/>
        </w:rPr>
      </w:pPr>
      <w:r w:rsidRPr="0099570F">
        <w:rPr>
          <w:spacing w:val="-2"/>
          <w:sz w:val="22"/>
        </w:rPr>
        <w:t>Profit levels.</w:t>
      </w:r>
    </w:p>
    <w:p w14:paraId="69ECA12E" w14:textId="77777777" w:rsidR="0084468A" w:rsidRPr="0099570F" w:rsidRDefault="0084468A" w:rsidP="00273F47">
      <w:pPr>
        <w:numPr>
          <w:ilvl w:val="0"/>
          <w:numId w:val="43"/>
        </w:numPr>
        <w:tabs>
          <w:tab w:val="left" w:pos="0"/>
        </w:tabs>
        <w:rPr>
          <w:spacing w:val="-2"/>
          <w:sz w:val="22"/>
        </w:rPr>
      </w:pPr>
      <w:r w:rsidRPr="0099570F">
        <w:rPr>
          <w:spacing w:val="-2"/>
          <w:sz w:val="22"/>
        </w:rPr>
        <w:t>Levels or schedules of production.</w:t>
      </w:r>
    </w:p>
    <w:p w14:paraId="35F044EB" w14:textId="77777777" w:rsidR="0084468A" w:rsidRPr="0099570F" w:rsidRDefault="0084468A" w:rsidP="00273F47">
      <w:pPr>
        <w:numPr>
          <w:ilvl w:val="0"/>
          <w:numId w:val="43"/>
        </w:numPr>
        <w:tabs>
          <w:tab w:val="left" w:pos="0"/>
        </w:tabs>
        <w:rPr>
          <w:spacing w:val="-2"/>
          <w:sz w:val="22"/>
        </w:rPr>
      </w:pPr>
      <w:r w:rsidRPr="0099570F">
        <w:rPr>
          <w:spacing w:val="-2"/>
          <w:sz w:val="22"/>
        </w:rPr>
        <w:t>Hindering the ability of non-members to compete.</w:t>
      </w:r>
    </w:p>
    <w:p w14:paraId="5D90B1BA" w14:textId="77777777" w:rsidR="0084468A" w:rsidRPr="0099570F" w:rsidRDefault="0084468A" w:rsidP="00273F47">
      <w:pPr>
        <w:tabs>
          <w:tab w:val="left" w:pos="0"/>
        </w:tabs>
        <w:rPr>
          <w:sz w:val="22"/>
        </w:rPr>
      </w:pPr>
    </w:p>
    <w:p w14:paraId="12FF1BEB" w14:textId="77777777" w:rsidR="0084468A" w:rsidRPr="0099570F" w:rsidRDefault="0084468A" w:rsidP="00273F47">
      <w:pPr>
        <w:tabs>
          <w:tab w:val="left" w:pos="0"/>
        </w:tabs>
        <w:rPr>
          <w:b/>
          <w:sz w:val="22"/>
        </w:rPr>
      </w:pPr>
      <w:r w:rsidRPr="0099570F">
        <w:rPr>
          <w:sz w:val="22"/>
        </w:rPr>
        <w:t>Legally inappropriate informal meetings regarding official topics that take place in a social setting, are also prohibited.</w:t>
      </w:r>
    </w:p>
    <w:p w14:paraId="5FDEB6B3" w14:textId="77777777" w:rsidR="0084468A" w:rsidRPr="00D64F00" w:rsidRDefault="0084468A" w:rsidP="00273F47">
      <w:pPr>
        <w:pStyle w:val="Title"/>
        <w:tabs>
          <w:tab w:val="left" w:pos="0"/>
        </w:tabs>
        <w:jc w:val="left"/>
        <w:rPr>
          <w:rFonts w:ascii="Times New Roman" w:hAnsi="Times New Roman" w:cs="Times New Roman"/>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802624" behindDoc="0" locked="0" layoutInCell="1" allowOverlap="1" wp14:anchorId="0ABF5FB2" wp14:editId="6AC6E443">
                <wp:simplePos x="0" y="0"/>
                <wp:positionH relativeFrom="column">
                  <wp:posOffset>-771525</wp:posOffset>
                </wp:positionH>
                <wp:positionV relativeFrom="paragraph">
                  <wp:posOffset>125095</wp:posOffset>
                </wp:positionV>
                <wp:extent cx="616585" cy="44196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C17F7B2" w14:textId="77777777" w:rsidR="0084468A" w:rsidRDefault="0084468A" w:rsidP="0084468A">
                            <w:pPr>
                              <w:pBdr>
                                <w:bottom w:val="single" w:sz="12" w:space="1" w:color="auto"/>
                              </w:pBdr>
                            </w:pPr>
                          </w:p>
                          <w:p w14:paraId="0E8617D9"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5FB2" id="Text Box 59" o:spid="_x0000_s1037" type="#_x0000_t202" style="position:absolute;margin-left:-60.75pt;margin-top:9.85pt;width:48.55pt;height:34.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" stroked="f">
                <v:textbox>
                  <w:txbxContent>
                    <w:p w14:paraId="0C17F7B2" w14:textId="77777777" w:rsidR="0084468A" w:rsidRDefault="0084468A" w:rsidP="0084468A">
                      <w:pPr>
                        <w:pBdr>
                          <w:bottom w:val="single" w:sz="12" w:space="1" w:color="auto"/>
                        </w:pBdr>
                      </w:pPr>
                    </w:p>
                    <w:p w14:paraId="0E8617D9" w14:textId="77777777" w:rsidR="0084468A" w:rsidRDefault="0084468A" w:rsidP="0084468A">
                      <w:r>
                        <w:t>Initials</w:t>
                      </w:r>
                    </w:p>
                  </w:txbxContent>
                </v:textbox>
                <w10:wrap type="square"/>
              </v:shape>
            </w:pict>
          </mc:Fallback>
        </mc:AlternateContent>
      </w:r>
    </w:p>
    <w:p w14:paraId="7E13D0EF" w14:textId="77777777" w:rsidR="0084468A" w:rsidRPr="0099570F" w:rsidRDefault="0084468A" w:rsidP="00273F47">
      <w:pPr>
        <w:rPr>
          <w:b/>
          <w:sz w:val="22"/>
        </w:rPr>
      </w:pPr>
      <w:r w:rsidRPr="00273F47">
        <w:rPr>
          <w:b/>
          <w:sz w:val="22"/>
        </w:rPr>
        <w:t xml:space="preserve">XII.  </w:t>
      </w:r>
      <w:r w:rsidRPr="0099570F">
        <w:rPr>
          <w:b/>
          <w:sz w:val="22"/>
        </w:rPr>
        <w:t>Due Diligence</w:t>
      </w:r>
    </w:p>
    <w:p w14:paraId="59434DD8" w14:textId="77777777" w:rsidR="0084468A" w:rsidRPr="0099570F" w:rsidRDefault="0084468A" w:rsidP="00273F47">
      <w:pPr>
        <w:pStyle w:val="Title"/>
        <w:tabs>
          <w:tab w:val="left" w:pos="0"/>
        </w:tabs>
        <w:jc w:val="left"/>
        <w:rPr>
          <w:rFonts w:ascii="Times New Roman" w:hAnsi="Times New Roman"/>
          <w:b w:val="0"/>
          <w:sz w:val="22"/>
        </w:rPr>
      </w:pPr>
    </w:p>
    <w:p w14:paraId="060E3C67"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members must exercise due diligence consistent with a duty of care that requires an individual to act:</w:t>
      </w:r>
    </w:p>
    <w:p w14:paraId="6B2FE23B" w14:textId="77777777" w:rsidR="0084468A" w:rsidRPr="0099570F" w:rsidRDefault="0084468A" w:rsidP="00273F47">
      <w:pPr>
        <w:pStyle w:val="Title"/>
        <w:tabs>
          <w:tab w:val="left" w:pos="0"/>
        </w:tabs>
        <w:jc w:val="left"/>
        <w:rPr>
          <w:rFonts w:ascii="Times New Roman" w:hAnsi="Times New Roman"/>
          <w:b w:val="0"/>
          <w:sz w:val="22"/>
        </w:rPr>
      </w:pPr>
    </w:p>
    <w:p w14:paraId="2706CEB9" w14:textId="77777777" w:rsidR="0084468A" w:rsidRPr="0099570F" w:rsidRDefault="0084468A" w:rsidP="00273F4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In good faith;</w:t>
      </w:r>
    </w:p>
    <w:p w14:paraId="4B35483A" w14:textId="77777777" w:rsidR="0084468A" w:rsidRPr="0099570F" w:rsidRDefault="0084468A" w:rsidP="00273F4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With the care an ordinarily prudent person in a like position would exercise under similar circumstances;</w:t>
      </w:r>
    </w:p>
    <w:p w14:paraId="5620BBAD" w14:textId="77777777" w:rsidR="0084468A" w:rsidRPr="0099570F" w:rsidRDefault="0084468A" w:rsidP="00273F4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In a manner the individual reasonably believes to be in the organization’s best interests.</w:t>
      </w:r>
    </w:p>
    <w:p w14:paraId="40CCB72F" w14:textId="77777777" w:rsidR="0084468A" w:rsidRPr="0099570F" w:rsidRDefault="0084468A" w:rsidP="00273F47">
      <w:pPr>
        <w:pStyle w:val="Title"/>
        <w:tabs>
          <w:tab w:val="left" w:pos="0"/>
        </w:tabs>
        <w:jc w:val="left"/>
        <w:rPr>
          <w:rFonts w:ascii="Times New Roman" w:hAnsi="Times New Roman"/>
          <w:b w:val="0"/>
          <w:sz w:val="22"/>
        </w:rPr>
      </w:pPr>
    </w:p>
    <w:p w14:paraId="089C7007"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should see to it that policies and procedures are in place to help them meet their duty of care.  Such policies and procedures should ensure that each individual:</w:t>
      </w:r>
    </w:p>
    <w:p w14:paraId="748269DF" w14:textId="77777777" w:rsidR="0084468A" w:rsidRPr="0099570F" w:rsidRDefault="0084468A" w:rsidP="00273F47">
      <w:pPr>
        <w:pStyle w:val="Title"/>
        <w:tabs>
          <w:tab w:val="left" w:pos="0"/>
        </w:tabs>
        <w:jc w:val="left"/>
        <w:rPr>
          <w:rFonts w:ascii="Times New Roman" w:hAnsi="Times New Roman"/>
          <w:b w:val="0"/>
          <w:sz w:val="22"/>
        </w:rPr>
      </w:pPr>
    </w:p>
    <w:p w14:paraId="4A248C18" w14:textId="77777777" w:rsidR="0084468A" w:rsidRPr="0099570F" w:rsidRDefault="0084468A" w:rsidP="00273F47">
      <w:pPr>
        <w:pStyle w:val="Title"/>
        <w:numPr>
          <w:ilvl w:val="0"/>
          <w:numId w:val="45"/>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Is familiar with the organization’s activities and knows whether those activities promote the organization’s mission and achieve its goals;</w:t>
      </w:r>
    </w:p>
    <w:p w14:paraId="771F46C3" w14:textId="77777777" w:rsidR="0084468A" w:rsidRPr="0099570F" w:rsidRDefault="0084468A" w:rsidP="00273F47">
      <w:pPr>
        <w:pStyle w:val="Title"/>
        <w:numPr>
          <w:ilvl w:val="0"/>
          <w:numId w:val="45"/>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Is fully informed about the organization’s financial status;</w:t>
      </w:r>
    </w:p>
    <w:p w14:paraId="05EAA313" w14:textId="77777777" w:rsidR="0084468A" w:rsidRDefault="0084468A" w:rsidP="00273F47">
      <w:pPr>
        <w:pStyle w:val="Title"/>
        <w:numPr>
          <w:ilvl w:val="0"/>
          <w:numId w:val="45"/>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lastRenderedPageBreak/>
        <w:t>Has full and accurate information to make informed decisions</w:t>
      </w:r>
      <w:r>
        <w:rPr>
          <w:rFonts w:ascii="Times New Roman" w:hAnsi="Times New Roman"/>
          <w:b w:val="0"/>
          <w:sz w:val="22"/>
        </w:rPr>
        <w:t>; and</w:t>
      </w:r>
    </w:p>
    <w:p w14:paraId="157EC9AD" w14:textId="77777777" w:rsidR="0084468A" w:rsidRPr="0099570F" w:rsidRDefault="0084468A" w:rsidP="00273F47">
      <w:pPr>
        <w:pStyle w:val="Title"/>
        <w:numPr>
          <w:ilvl w:val="0"/>
          <w:numId w:val="45"/>
        </w:numPr>
        <w:tabs>
          <w:tab w:val="clear" w:pos="1500"/>
          <w:tab w:val="left" w:pos="0"/>
          <w:tab w:val="num" w:pos="360"/>
        </w:tabs>
        <w:ind w:left="360"/>
        <w:jc w:val="left"/>
        <w:rPr>
          <w:rFonts w:ascii="Times New Roman" w:hAnsi="Times New Roman"/>
          <w:b w:val="0"/>
          <w:sz w:val="22"/>
        </w:rPr>
      </w:pPr>
      <w:r>
        <w:rPr>
          <w:rFonts w:ascii="Times New Roman" w:hAnsi="Times New Roman"/>
          <w:b w:val="0"/>
          <w:sz w:val="22"/>
        </w:rPr>
        <w:t>Complies with the policies set forth by the AGD.</w:t>
      </w:r>
    </w:p>
    <w:p w14:paraId="3C0BA70C" w14:textId="77777777" w:rsidR="0084468A" w:rsidRPr="0099570F" w:rsidRDefault="0084468A" w:rsidP="00273F47">
      <w:pPr>
        <w:pStyle w:val="Title"/>
        <w:tabs>
          <w:tab w:val="left" w:pos="0"/>
        </w:tabs>
        <w:jc w:val="left"/>
        <w:rPr>
          <w:rFonts w:ascii="Times New Roman" w:hAnsi="Times New Roman"/>
          <w:b w:val="0"/>
          <w:sz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803648" behindDoc="0" locked="0" layoutInCell="1" allowOverlap="1" wp14:anchorId="6B2FCBCF" wp14:editId="23AAAC94">
                <wp:simplePos x="0" y="0"/>
                <wp:positionH relativeFrom="column">
                  <wp:posOffset>-762000</wp:posOffset>
                </wp:positionH>
                <wp:positionV relativeFrom="paragraph">
                  <wp:posOffset>246380</wp:posOffset>
                </wp:positionV>
                <wp:extent cx="616585" cy="44196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3EEB3CF3" w14:textId="77777777" w:rsidR="0084468A" w:rsidRDefault="0084468A" w:rsidP="0084468A">
                            <w:pPr>
                              <w:pBdr>
                                <w:bottom w:val="single" w:sz="12" w:space="1" w:color="auto"/>
                              </w:pBdr>
                            </w:pPr>
                          </w:p>
                          <w:p w14:paraId="618E1A61"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CBCF" id="Text Box 60" o:spid="_x0000_s1038" type="#_x0000_t202" style="position:absolute;margin-left:-60pt;margin-top:19.4pt;width:48.55pt;height:34.8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KhEQ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" stroked="f">
                <v:textbox>
                  <w:txbxContent>
                    <w:p w14:paraId="3EEB3CF3" w14:textId="77777777" w:rsidR="0084468A" w:rsidRDefault="0084468A" w:rsidP="0084468A">
                      <w:pPr>
                        <w:pBdr>
                          <w:bottom w:val="single" w:sz="12" w:space="1" w:color="auto"/>
                        </w:pBdr>
                      </w:pPr>
                    </w:p>
                    <w:p w14:paraId="618E1A61" w14:textId="77777777" w:rsidR="0084468A" w:rsidRDefault="0084468A" w:rsidP="0084468A">
                      <w:r>
                        <w:t>Initials</w:t>
                      </w:r>
                    </w:p>
                  </w:txbxContent>
                </v:textbox>
                <w10:wrap type="square"/>
              </v:shape>
            </w:pict>
          </mc:Fallback>
        </mc:AlternateContent>
      </w:r>
    </w:p>
    <w:p w14:paraId="26144FDA" w14:textId="77777777" w:rsidR="0084468A" w:rsidRPr="0099570F" w:rsidRDefault="0084468A" w:rsidP="00273F47">
      <w:pPr>
        <w:rPr>
          <w:b/>
          <w:sz w:val="22"/>
        </w:rPr>
      </w:pPr>
      <w:r w:rsidRPr="00273F47">
        <w:rPr>
          <w:b/>
          <w:sz w:val="22"/>
        </w:rPr>
        <w:t xml:space="preserve">XIII.  </w:t>
      </w:r>
      <w:r w:rsidRPr="0099570F">
        <w:rPr>
          <w:b/>
          <w:sz w:val="22"/>
        </w:rPr>
        <w:t>Fraud</w:t>
      </w:r>
    </w:p>
    <w:p w14:paraId="74482586" w14:textId="77777777" w:rsidR="0084468A" w:rsidRPr="0099570F" w:rsidRDefault="0084468A" w:rsidP="00273F47">
      <w:pPr>
        <w:pStyle w:val="Title"/>
        <w:tabs>
          <w:tab w:val="left" w:pos="0"/>
        </w:tabs>
        <w:jc w:val="left"/>
        <w:rPr>
          <w:rFonts w:ascii="Times New Roman" w:hAnsi="Times New Roman"/>
          <w:b w:val="0"/>
          <w:sz w:val="22"/>
        </w:rPr>
      </w:pPr>
    </w:p>
    <w:p w14:paraId="0ED482E3"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members are responsible for recognizing and reporting fraud, falsification of records, or other irregularities. Fraud applies to any irregularity or suspected irregularity related to AGD’s business and involving employees, volunteers, Board members, vendors, or persons providing service or materials to the AGD.</w:t>
      </w:r>
    </w:p>
    <w:p w14:paraId="09AE0606" w14:textId="77777777" w:rsidR="0084468A" w:rsidRPr="0099570F" w:rsidRDefault="0084468A" w:rsidP="00273F47">
      <w:pPr>
        <w:pStyle w:val="Title"/>
        <w:tabs>
          <w:tab w:val="left" w:pos="0"/>
        </w:tabs>
        <w:jc w:val="left"/>
        <w:rPr>
          <w:rFonts w:ascii="Times New Roman" w:hAnsi="Times New Roman"/>
          <w:b w:val="0"/>
          <w:sz w:val="22"/>
        </w:rPr>
      </w:pPr>
    </w:p>
    <w:p w14:paraId="7429D98F"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Irregularities include, but are not limited to:</w:t>
      </w:r>
    </w:p>
    <w:p w14:paraId="048C4ACC" w14:textId="77777777" w:rsidR="0084468A" w:rsidRPr="0099570F" w:rsidRDefault="0084468A" w:rsidP="00273F47">
      <w:pPr>
        <w:pStyle w:val="Title"/>
        <w:tabs>
          <w:tab w:val="left" w:pos="0"/>
        </w:tabs>
        <w:jc w:val="left"/>
        <w:rPr>
          <w:rFonts w:ascii="Times New Roman" w:hAnsi="Times New Roman"/>
          <w:b w:val="0"/>
          <w:sz w:val="22"/>
        </w:rPr>
      </w:pPr>
    </w:p>
    <w:p w14:paraId="151E33BA" w14:textId="77777777" w:rsidR="0084468A" w:rsidRPr="0099570F" w:rsidRDefault="0084468A" w:rsidP="00273F47">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Forgery or alteration of any document</w:t>
      </w:r>
    </w:p>
    <w:p w14:paraId="42B32237" w14:textId="77777777" w:rsidR="0084468A" w:rsidRPr="0099570F" w:rsidRDefault="0084468A" w:rsidP="00273F47">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Impropriety in the handling or reporting of financial transactions</w:t>
      </w:r>
    </w:p>
    <w:p w14:paraId="6D3461EF" w14:textId="77777777" w:rsidR="0084468A" w:rsidRPr="0099570F" w:rsidRDefault="0084468A" w:rsidP="00273F47">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False, fictitious, or misleading entries or reports</w:t>
      </w:r>
    </w:p>
    <w:p w14:paraId="0D9DF262" w14:textId="77777777" w:rsidR="0084468A" w:rsidRPr="0099570F" w:rsidRDefault="0084468A" w:rsidP="00273F47">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False or misleading statements to those conducting investigation of irregularities</w:t>
      </w:r>
    </w:p>
    <w:p w14:paraId="7F684415" w14:textId="77777777" w:rsidR="0084468A" w:rsidRPr="0099570F" w:rsidRDefault="0084468A" w:rsidP="00273F47">
      <w:pPr>
        <w:pStyle w:val="Title"/>
        <w:tabs>
          <w:tab w:val="left" w:pos="0"/>
        </w:tabs>
        <w:jc w:val="left"/>
        <w:rPr>
          <w:rFonts w:ascii="Times New Roman" w:hAnsi="Times New Roman"/>
          <w:b w:val="0"/>
          <w:sz w:val="22"/>
        </w:rPr>
      </w:pPr>
    </w:p>
    <w:p w14:paraId="5E08D974"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immediately report any suspected irregularity to the Chair of the Audit Committee. The AGD’s ability to investigate and remediate fraud successfully depends on prompt and confidential reporting. If you suspect fraud, do not discuss the matter with any of the individuals involved, do not attempt to investigate or determine facts on your own, and do not discuss your suspicions with anyone unless specifically directed or authorized to do so by a member of the investigations team.</w:t>
      </w:r>
    </w:p>
    <w:p w14:paraId="148B32DA" w14:textId="77777777" w:rsidR="0084468A" w:rsidRPr="0099570F" w:rsidRDefault="0084468A" w:rsidP="00273F47">
      <w:pPr>
        <w:pStyle w:val="Title"/>
        <w:tabs>
          <w:tab w:val="left" w:pos="0"/>
        </w:tabs>
        <w:jc w:val="left"/>
        <w:rPr>
          <w:rFonts w:ascii="Times New Roman" w:hAnsi="Times New Roman"/>
          <w:b w:val="0"/>
          <w:sz w:val="22"/>
        </w:rPr>
      </w:pPr>
    </w:p>
    <w:p w14:paraId="3B2A8467"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cooperate with any investigation and provide accurate and truthful information. Employees, volunteers and Board members must not disclose or discuss the fact that an investigation is being conducted or has been conducted, and must not disclose the results of any investigation to anyone except those persons in the AGD or law enforcement who need to know in order to perform their duties, or except as otherwise required by law.</w:t>
      </w:r>
    </w:p>
    <w:p w14:paraId="69262787" w14:textId="77777777" w:rsidR="0084468A" w:rsidRDefault="0084468A" w:rsidP="00273F47">
      <w:pPr>
        <w:pStyle w:val="Title"/>
        <w:tabs>
          <w:tab w:val="left" w:pos="0"/>
        </w:tabs>
        <w:jc w:val="left"/>
        <w:rPr>
          <w:rFonts w:ascii="Times New Roman" w:hAnsi="Times New Roman"/>
          <w:b w:val="0"/>
          <w:sz w:val="22"/>
        </w:rPr>
      </w:pPr>
    </w:p>
    <w:p w14:paraId="77C74426" w14:textId="77777777" w:rsidR="0084468A" w:rsidRPr="005D4CEC" w:rsidRDefault="0084468A" w:rsidP="00273F47">
      <w:pPr>
        <w:pStyle w:val="Title"/>
        <w:tabs>
          <w:tab w:val="left" w:pos="0"/>
        </w:tabs>
        <w:jc w:val="left"/>
        <w:rPr>
          <w:rFonts w:ascii="Times New Roman" w:hAnsi="Times New Roman"/>
          <w:sz w:val="22"/>
          <w:szCs w:val="22"/>
        </w:rPr>
      </w:pPr>
      <w:bookmarkStart w:id="89" w:name="_Hlk75444012"/>
      <w:r w:rsidRPr="00273F47">
        <w:rPr>
          <w:rFonts w:ascii="Times New Roman" w:hAnsi="Times New Roman"/>
          <w:sz w:val="22"/>
          <w:szCs w:val="22"/>
        </w:rPr>
        <w:t xml:space="preserve">XIV.  </w:t>
      </w:r>
      <w:r w:rsidRPr="005D4CEC">
        <w:rPr>
          <w:rFonts w:ascii="Times New Roman" w:hAnsi="Times New Roman"/>
          <w:sz w:val="22"/>
          <w:szCs w:val="22"/>
        </w:rPr>
        <w:t>Code of Conduct</w:t>
      </w:r>
      <w:r w:rsidRPr="00273F47">
        <w:rPr>
          <w:rFonts w:ascii="Times New Roman" w:hAnsi="Times New Roman" w:cs="Times New Roman"/>
          <w:sz w:val="22"/>
          <w:szCs w:val="22"/>
        </w:rPr>
        <w:t>: Complaints Involving Two or More Volunteers</w:t>
      </w:r>
    </w:p>
    <w:p w14:paraId="328E6B67" w14:textId="77777777" w:rsidR="0084468A" w:rsidRPr="00B66397" w:rsidRDefault="0084468A" w:rsidP="00273F47">
      <w:pPr>
        <w:pStyle w:val="Title"/>
        <w:tabs>
          <w:tab w:val="left" w:pos="0"/>
        </w:tabs>
        <w:jc w:val="left"/>
        <w:rPr>
          <w:rFonts w:ascii="Times New Roman" w:hAnsi="Times New Roman"/>
          <w:b w:val="0"/>
          <w:sz w:val="22"/>
          <w:u w:val="single"/>
        </w:rPr>
      </w:pPr>
    </w:p>
    <w:p w14:paraId="1CBB232A" w14:textId="63F2BA6C"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 xml:space="preserve">Every possible situation cannot be anticipated in the Code of Conduct. </w:t>
      </w:r>
      <w:r w:rsidRPr="00273F47">
        <w:rPr>
          <w:rFonts w:ascii="Times New Roman" w:hAnsi="Times New Roman"/>
          <w:b w:val="0"/>
          <w:sz w:val="22"/>
        </w:rPr>
        <w:t xml:space="preserve">Any </w:t>
      </w:r>
      <w:r w:rsidRPr="0099570F">
        <w:rPr>
          <w:rFonts w:ascii="Times New Roman" w:hAnsi="Times New Roman"/>
          <w:b w:val="0"/>
          <w:sz w:val="22"/>
        </w:rPr>
        <w:t xml:space="preserve">volunteer or Board member who compromises or violates that law and any, volunteer or Board member who violates AGD policies relating to the conduct of its business or the high ethical standards contained in the Code of Conduct is subject to corrective action, up to and including dismissal </w:t>
      </w:r>
      <w:r w:rsidRPr="00273F47">
        <w:rPr>
          <w:rFonts w:ascii="Times New Roman" w:hAnsi="Times New Roman"/>
          <w:b w:val="0"/>
          <w:sz w:val="22"/>
        </w:rPr>
        <w:t xml:space="preserve">from </w:t>
      </w:r>
      <w:r>
        <w:rPr>
          <w:rFonts w:ascii="Times New Roman" w:hAnsi="Times New Roman"/>
          <w:b w:val="0"/>
          <w:sz w:val="22"/>
        </w:rPr>
        <w:t>leadership</w:t>
      </w:r>
      <w:r w:rsidRPr="0099570F">
        <w:rPr>
          <w:rFonts w:ascii="Times New Roman" w:hAnsi="Times New Roman"/>
          <w:b w:val="0"/>
          <w:sz w:val="22"/>
        </w:rPr>
        <w:t xml:space="preserve"> in accordance with the AGD </w:t>
      </w:r>
      <w:r>
        <w:rPr>
          <w:rFonts w:ascii="Times New Roman" w:hAnsi="Times New Roman"/>
          <w:b w:val="0"/>
          <w:sz w:val="22"/>
        </w:rPr>
        <w:t>B</w:t>
      </w:r>
      <w:r w:rsidRPr="0099570F">
        <w:rPr>
          <w:rFonts w:ascii="Times New Roman" w:hAnsi="Times New Roman"/>
          <w:b w:val="0"/>
          <w:sz w:val="22"/>
        </w:rPr>
        <w:t>ylaws</w:t>
      </w:r>
      <w:r w:rsidRPr="00273F47">
        <w:rPr>
          <w:rFonts w:ascii="Times New Roman" w:hAnsi="Times New Roman"/>
          <w:b w:val="0"/>
          <w:sz w:val="22"/>
        </w:rPr>
        <w:t xml:space="preserve"> and Illinois law</w:t>
      </w:r>
      <w:r w:rsidRPr="005D4CEC">
        <w:rPr>
          <w:rFonts w:ascii="Times New Roman" w:hAnsi="Times New Roman"/>
          <w:b w:val="0"/>
          <w:sz w:val="22"/>
        </w:rPr>
        <w:t>,</w:t>
      </w:r>
      <w:r w:rsidRPr="0099570F">
        <w:rPr>
          <w:rFonts w:ascii="Times New Roman" w:hAnsi="Times New Roman"/>
          <w:b w:val="0"/>
          <w:sz w:val="22"/>
        </w:rPr>
        <w:t xml:space="preserve"> and, in some cases, may also be subject to criminal or civil proceedings under applicable laws.</w:t>
      </w:r>
    </w:p>
    <w:p w14:paraId="5240C671" w14:textId="77777777" w:rsidR="0084468A" w:rsidRPr="0099570F" w:rsidRDefault="0084468A" w:rsidP="00273F47">
      <w:pPr>
        <w:pStyle w:val="Title"/>
        <w:tabs>
          <w:tab w:val="left" w:pos="0"/>
        </w:tabs>
        <w:jc w:val="left"/>
        <w:rPr>
          <w:rFonts w:ascii="Times New Roman" w:hAnsi="Times New Roman"/>
          <w:b w:val="0"/>
          <w:sz w:val="22"/>
        </w:rPr>
      </w:pPr>
    </w:p>
    <w:p w14:paraId="1A09C222" w14:textId="427D26E3" w:rsidR="0084468A"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 xml:space="preserve">All volunteers and Board members are strongly encouraged to assist management in its efforts to ensure that the Code of Conduct is being followed by volunteers and Board members. If you observe or suspect a breach of the Code of Conduct or any law, regulation, or other AGD policy by </w:t>
      </w:r>
      <w:r w:rsidRPr="00273F47">
        <w:rPr>
          <w:rFonts w:ascii="Times New Roman" w:hAnsi="Times New Roman"/>
          <w:b w:val="0"/>
          <w:sz w:val="22"/>
        </w:rPr>
        <w:t xml:space="preserve">a </w:t>
      </w:r>
      <w:r w:rsidRPr="0099570F">
        <w:rPr>
          <w:rFonts w:ascii="Times New Roman" w:hAnsi="Times New Roman"/>
          <w:b w:val="0"/>
          <w:sz w:val="22"/>
        </w:rPr>
        <w:t xml:space="preserve">volunteer or </w:t>
      </w:r>
      <w:r w:rsidRPr="00273F47">
        <w:rPr>
          <w:rFonts w:ascii="Times New Roman" w:hAnsi="Times New Roman"/>
          <w:b w:val="0"/>
          <w:sz w:val="22"/>
        </w:rPr>
        <w:t xml:space="preserve">a </w:t>
      </w:r>
      <w:r w:rsidRPr="0099570F">
        <w:rPr>
          <w:rFonts w:ascii="Times New Roman" w:hAnsi="Times New Roman"/>
          <w:b w:val="0"/>
          <w:sz w:val="22"/>
        </w:rPr>
        <w:t>Board member while he or she is conducting business for the AGD, then you should report such observations or suspicions</w:t>
      </w:r>
      <w:r>
        <w:rPr>
          <w:rFonts w:ascii="Times New Roman" w:hAnsi="Times New Roman"/>
          <w:b w:val="0"/>
          <w:sz w:val="22"/>
        </w:rPr>
        <w:t xml:space="preserve"> to the Executive Director, or the entire Executive Committee, who will submit an AIR to the Board to determine whether the protocols for the Dispute Resolution Committee should be activated</w:t>
      </w:r>
      <w:r w:rsidRPr="00273F47">
        <w:rPr>
          <w:rFonts w:ascii="Times New Roman" w:hAnsi="Times New Roman" w:cs="Times New Roman"/>
          <w:b w:val="0"/>
          <w:sz w:val="22"/>
          <w:szCs w:val="22"/>
        </w:rPr>
        <w:t>. In the event the Dispute Resolution Committee is activated, participation and compliance in its investigation is mandatory.  Failure to assist the Dispute Resolution Committee to investigate an incident will result in removal from leadership positions where possible.</w:t>
      </w:r>
      <w:r w:rsidRPr="000705C7">
        <w:rPr>
          <w:rFonts w:ascii="Times New Roman" w:hAnsi="Times New Roman" w:cs="Times New Roman"/>
          <w:b w:val="0"/>
          <w:bCs w:val="0"/>
          <w:sz w:val="24"/>
          <w:szCs w:val="24"/>
        </w:rPr>
        <w:t xml:space="preserve">  </w:t>
      </w:r>
      <w:r w:rsidRPr="0099570F">
        <w:rPr>
          <w:rFonts w:ascii="Times New Roman" w:hAnsi="Times New Roman"/>
          <w:b w:val="0"/>
          <w:sz w:val="22"/>
        </w:rPr>
        <w:t>Retaliation of any kind against any employee, volunteer or Board member who makes a good faith report of an observed or suspected violation of the Code of Conduct or any law, regulation or AGD policy is prohibited.</w:t>
      </w:r>
    </w:p>
    <w:p w14:paraId="0369471B" w14:textId="77777777" w:rsidR="0084468A" w:rsidRDefault="0084468A" w:rsidP="00273F47">
      <w:pPr>
        <w:pStyle w:val="Title"/>
        <w:tabs>
          <w:tab w:val="left" w:pos="0"/>
        </w:tabs>
        <w:jc w:val="left"/>
        <w:rPr>
          <w:rFonts w:ascii="Times New Roman" w:hAnsi="Times New Roman"/>
          <w:b w:val="0"/>
          <w:sz w:val="22"/>
        </w:rPr>
      </w:pPr>
    </w:p>
    <w:p w14:paraId="78D9857C" w14:textId="7B632047" w:rsidR="0084468A" w:rsidRPr="005D4CEC" w:rsidRDefault="0084468A" w:rsidP="00273F47">
      <w:pPr>
        <w:pStyle w:val="Title"/>
        <w:tabs>
          <w:tab w:val="left" w:pos="0"/>
        </w:tabs>
        <w:jc w:val="left"/>
        <w:rPr>
          <w:rFonts w:ascii="Times New Roman" w:hAnsi="Times New Roman"/>
          <w:b w:val="0"/>
          <w:sz w:val="22"/>
        </w:rPr>
      </w:pPr>
      <w:r w:rsidRPr="005D4CEC">
        <w:rPr>
          <w:rFonts w:ascii="Times New Roman" w:hAnsi="Times New Roman"/>
          <w:b w:val="0"/>
          <w:sz w:val="22"/>
        </w:rPr>
        <w:t xml:space="preserve">In the event that </w:t>
      </w:r>
      <w:r w:rsidRPr="00273F47">
        <w:rPr>
          <w:rFonts w:ascii="Times New Roman" w:hAnsi="Times New Roman"/>
          <w:b w:val="0"/>
          <w:sz w:val="22"/>
        </w:rPr>
        <w:t xml:space="preserve">mediation with a member of the </w:t>
      </w:r>
      <w:r w:rsidRPr="005D4CEC">
        <w:rPr>
          <w:rFonts w:ascii="Times New Roman" w:hAnsi="Times New Roman"/>
          <w:b w:val="0"/>
          <w:sz w:val="22"/>
        </w:rPr>
        <w:t xml:space="preserve">DRC </w:t>
      </w:r>
      <w:r w:rsidRPr="00273F47">
        <w:rPr>
          <w:rFonts w:ascii="Times New Roman" w:hAnsi="Times New Roman"/>
          <w:b w:val="0"/>
          <w:sz w:val="22"/>
        </w:rPr>
        <w:t>is recommended</w:t>
      </w:r>
      <w:r w:rsidRPr="005D4CEC">
        <w:rPr>
          <w:rFonts w:ascii="Times New Roman" w:hAnsi="Times New Roman"/>
          <w:b w:val="0"/>
          <w:sz w:val="22"/>
        </w:rPr>
        <w:t xml:space="preserve">, </w:t>
      </w:r>
      <w:r w:rsidRPr="00273F47">
        <w:rPr>
          <w:rFonts w:ascii="Times New Roman" w:hAnsi="Times New Roman"/>
          <w:b w:val="0"/>
          <w:strike/>
          <w:sz w:val="22"/>
        </w:rPr>
        <w:t>both</w:t>
      </w:r>
      <w:r w:rsidRPr="005D4CEC">
        <w:rPr>
          <w:rFonts w:ascii="Times New Roman" w:hAnsi="Times New Roman"/>
          <w:b w:val="0"/>
          <w:sz w:val="22"/>
        </w:rPr>
        <w:t xml:space="preserve"> </w:t>
      </w:r>
      <w:r w:rsidRPr="00273F47">
        <w:rPr>
          <w:rFonts w:ascii="Times New Roman" w:hAnsi="Times New Roman"/>
          <w:b w:val="0"/>
          <w:sz w:val="22"/>
        </w:rPr>
        <w:t xml:space="preserve">all involved </w:t>
      </w:r>
      <w:r w:rsidRPr="005D4CEC">
        <w:rPr>
          <w:rFonts w:ascii="Times New Roman" w:hAnsi="Times New Roman"/>
          <w:b w:val="0"/>
          <w:sz w:val="22"/>
        </w:rPr>
        <w:t xml:space="preserve">parties </w:t>
      </w:r>
      <w:r w:rsidRPr="00273F47">
        <w:rPr>
          <w:rFonts w:ascii="Times New Roman" w:hAnsi="Times New Roman"/>
          <w:b w:val="0"/>
          <w:sz w:val="22"/>
        </w:rPr>
        <w:t xml:space="preserve">must </w:t>
      </w:r>
      <w:r w:rsidRPr="005D4CEC">
        <w:rPr>
          <w:rFonts w:ascii="Times New Roman" w:hAnsi="Times New Roman"/>
          <w:b w:val="0"/>
          <w:sz w:val="22"/>
        </w:rPr>
        <w:t xml:space="preserve">agree at the outset to abide by the process which may include binding arbitration by an outside arbitrator. </w:t>
      </w:r>
      <w:r w:rsidRPr="00273F47">
        <w:rPr>
          <w:rFonts w:ascii="Times New Roman" w:hAnsi="Times New Roman"/>
          <w:b w:val="0"/>
          <w:sz w:val="22"/>
        </w:rPr>
        <w:t>Participation in mediation is mandatory to be considered in compliance with the Dispute Resolution Committee investigation.</w:t>
      </w:r>
    </w:p>
    <w:bookmarkEnd w:id="89"/>
    <w:p w14:paraId="4BE2EC78" w14:textId="77777777" w:rsidR="0084468A" w:rsidRDefault="0084468A" w:rsidP="00273F47">
      <w:pPr>
        <w:pStyle w:val="Title"/>
        <w:tabs>
          <w:tab w:val="left" w:pos="0"/>
        </w:tabs>
        <w:jc w:val="left"/>
        <w:rPr>
          <w:rFonts w:ascii="Times New Roman" w:hAnsi="Times New Roman" w:cs="Times New Roman"/>
          <w:b w:val="0"/>
          <w:sz w:val="22"/>
          <w:szCs w:val="22"/>
        </w:rPr>
      </w:pPr>
    </w:p>
    <w:p w14:paraId="5B968C56" w14:textId="77777777" w:rsidR="0084468A" w:rsidRPr="00273F47" w:rsidRDefault="0084468A" w:rsidP="00273F47">
      <w:pPr>
        <w:pStyle w:val="Title"/>
        <w:tabs>
          <w:tab w:val="left" w:pos="0"/>
        </w:tabs>
        <w:jc w:val="left"/>
        <w:rPr>
          <w:rFonts w:ascii="Times New Roman" w:hAnsi="Times New Roman" w:cs="Times New Roman"/>
          <w:b w:val="0"/>
          <w:i/>
          <w:iCs/>
          <w:sz w:val="22"/>
          <w:szCs w:val="22"/>
        </w:rPr>
      </w:pPr>
      <w:r w:rsidRPr="00273F47">
        <w:rPr>
          <w:rFonts w:ascii="Times New Roman" w:hAnsi="Times New Roman" w:cs="Times New Roman"/>
          <w:b w:val="0"/>
          <w:i/>
          <w:iCs/>
          <w:sz w:val="22"/>
          <w:szCs w:val="22"/>
        </w:rPr>
        <w:t>Disputes are best resolved informally directly between parties. However, the AGD recognizes that there are situations when a formal process may be beneficial and additional perspectives may be needed to review a dispute. Successful resolution of a dispute requires an open and honest exchange of information and a willingness to see a situation from a different perspective.</w:t>
      </w:r>
    </w:p>
    <w:p w14:paraId="3992A9CA" w14:textId="77777777" w:rsidR="0084468A" w:rsidRPr="00273F47" w:rsidRDefault="0084468A" w:rsidP="00273F47">
      <w:pPr>
        <w:pStyle w:val="Title"/>
        <w:tabs>
          <w:tab w:val="left" w:pos="0"/>
        </w:tabs>
        <w:jc w:val="left"/>
        <w:rPr>
          <w:rFonts w:ascii="Times New Roman" w:hAnsi="Times New Roman" w:cs="Times New Roman"/>
          <w:b w:val="0"/>
          <w:i/>
          <w:iCs/>
          <w:sz w:val="22"/>
          <w:szCs w:val="22"/>
        </w:rPr>
      </w:pPr>
    </w:p>
    <w:p w14:paraId="4A888F76" w14:textId="77777777" w:rsidR="0084468A" w:rsidRPr="00273F47" w:rsidRDefault="0084468A" w:rsidP="00273F47">
      <w:pPr>
        <w:pStyle w:val="Title"/>
        <w:tabs>
          <w:tab w:val="left" w:pos="0"/>
        </w:tabs>
        <w:jc w:val="left"/>
        <w:rPr>
          <w:rFonts w:ascii="Times New Roman" w:hAnsi="Times New Roman" w:cs="Times New Roman"/>
          <w:b w:val="0"/>
          <w:i/>
          <w:iCs/>
          <w:sz w:val="22"/>
          <w:szCs w:val="22"/>
        </w:rPr>
      </w:pPr>
      <w:r w:rsidRPr="00273F47">
        <w:rPr>
          <w:rFonts w:ascii="Times New Roman" w:hAnsi="Times New Roman" w:cs="Times New Roman"/>
          <w:b w:val="0"/>
          <w:i/>
          <w:iCs/>
          <w:sz w:val="22"/>
          <w:szCs w:val="22"/>
        </w:rPr>
        <w:t>The purpose of this policy is to provide an opportunity for AGD members to internally resolve disputes. The process will include meetings, either face to face or via virtual format, and a review of any related documentation to ensure a full understanding of the facts and circumstances and to provide clarification on any issues. The dispute resolution process provides opportunities for the exchange of information between the concerned parties and the DRC.</w:t>
      </w:r>
    </w:p>
    <w:p w14:paraId="73F47CFA" w14:textId="77777777" w:rsidR="0084468A" w:rsidRPr="00D64F00" w:rsidRDefault="0084468A" w:rsidP="00273F47">
      <w:pPr>
        <w:pStyle w:val="Title"/>
        <w:tabs>
          <w:tab w:val="left" w:pos="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804672" behindDoc="0" locked="0" layoutInCell="1" allowOverlap="1" wp14:anchorId="65AB5E4A" wp14:editId="7A4D2362">
                <wp:simplePos x="0" y="0"/>
                <wp:positionH relativeFrom="column">
                  <wp:posOffset>-790575</wp:posOffset>
                </wp:positionH>
                <wp:positionV relativeFrom="paragraph">
                  <wp:posOffset>220980</wp:posOffset>
                </wp:positionV>
                <wp:extent cx="616585" cy="44196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70560572" w14:textId="77777777" w:rsidR="0084468A" w:rsidRDefault="0084468A" w:rsidP="0084468A">
                            <w:pPr>
                              <w:pBdr>
                                <w:bottom w:val="single" w:sz="12" w:space="1" w:color="auto"/>
                              </w:pBdr>
                            </w:pPr>
                          </w:p>
                          <w:p w14:paraId="2F1BE7F7"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B5E4A" id="Text Box 61" o:spid="_x0000_s1039" type="#_x0000_t202" style="position:absolute;margin-left:-62.25pt;margin-top:17.4pt;width:48.55pt;height:34.8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" stroked="f">
                <v:textbox>
                  <w:txbxContent>
                    <w:p w14:paraId="70560572" w14:textId="77777777" w:rsidR="0084468A" w:rsidRDefault="0084468A" w:rsidP="0084468A">
                      <w:pPr>
                        <w:pBdr>
                          <w:bottom w:val="single" w:sz="12" w:space="1" w:color="auto"/>
                        </w:pBdr>
                      </w:pPr>
                    </w:p>
                    <w:p w14:paraId="2F1BE7F7" w14:textId="77777777" w:rsidR="0084468A" w:rsidRDefault="0084468A" w:rsidP="0084468A">
                      <w:r>
                        <w:t>Initials</w:t>
                      </w:r>
                    </w:p>
                  </w:txbxContent>
                </v:textbox>
                <w10:wrap type="square"/>
              </v:shape>
            </w:pict>
          </mc:Fallback>
        </mc:AlternateContent>
      </w:r>
    </w:p>
    <w:p w14:paraId="056B7E3B" w14:textId="77777777" w:rsidR="0084468A" w:rsidRPr="0099570F" w:rsidRDefault="0084468A" w:rsidP="00273F47">
      <w:pPr>
        <w:pStyle w:val="Title"/>
        <w:tabs>
          <w:tab w:val="left" w:pos="0"/>
        </w:tabs>
        <w:jc w:val="left"/>
        <w:rPr>
          <w:rFonts w:ascii="Times New Roman" w:hAnsi="Times New Roman"/>
          <w:sz w:val="22"/>
        </w:rPr>
      </w:pPr>
      <w:r w:rsidRPr="00273F47">
        <w:rPr>
          <w:rFonts w:ascii="Times New Roman" w:hAnsi="Times New Roman"/>
          <w:sz w:val="22"/>
        </w:rPr>
        <w:t xml:space="preserve">XV.  </w:t>
      </w:r>
      <w:r w:rsidRPr="0099570F">
        <w:rPr>
          <w:rFonts w:ascii="Times New Roman" w:hAnsi="Times New Roman"/>
          <w:sz w:val="22"/>
        </w:rPr>
        <w:t>Volunteer Copyright and Confidentiality</w:t>
      </w:r>
    </w:p>
    <w:p w14:paraId="07D65735" w14:textId="77777777" w:rsidR="0084468A" w:rsidRPr="0099570F" w:rsidRDefault="0084468A" w:rsidP="00273F47">
      <w:pPr>
        <w:rPr>
          <w:sz w:val="22"/>
        </w:rPr>
      </w:pPr>
    </w:p>
    <w:p w14:paraId="44DC4174" w14:textId="77777777" w:rsidR="0084468A" w:rsidRPr="0099570F" w:rsidRDefault="0084468A" w:rsidP="00273F47">
      <w:pPr>
        <w:rPr>
          <w:sz w:val="22"/>
        </w:rPr>
      </w:pPr>
      <w:r w:rsidRPr="0099570F">
        <w:rPr>
          <w:sz w:val="22"/>
        </w:rPr>
        <w:t>The undersigned, in consideration of the opportunity to participate on an AGD Council/Committee, accept the following terms.</w:t>
      </w:r>
    </w:p>
    <w:p w14:paraId="50C7D7A1" w14:textId="77777777" w:rsidR="0084468A" w:rsidRPr="0099570F" w:rsidRDefault="0084468A" w:rsidP="00273F47">
      <w:pPr>
        <w:rPr>
          <w:sz w:val="22"/>
        </w:rPr>
      </w:pPr>
    </w:p>
    <w:p w14:paraId="1DA82930" w14:textId="77777777" w:rsidR="0084468A" w:rsidRPr="0099570F" w:rsidRDefault="0084468A" w:rsidP="00273F47">
      <w:pPr>
        <w:rPr>
          <w:sz w:val="22"/>
        </w:rPr>
      </w:pPr>
      <w:r w:rsidRPr="0099570F">
        <w:rPr>
          <w:sz w:val="22"/>
        </w:rPr>
        <w:t xml:space="preserve">I understand that I may create or contribute to original work for the AGD.  </w:t>
      </w:r>
    </w:p>
    <w:p w14:paraId="5740C6EA" w14:textId="77777777" w:rsidR="0084468A" w:rsidRPr="0099570F" w:rsidRDefault="0084468A" w:rsidP="00273F47">
      <w:pPr>
        <w:rPr>
          <w:sz w:val="22"/>
        </w:rPr>
      </w:pPr>
    </w:p>
    <w:p w14:paraId="6B1BECDA" w14:textId="77777777" w:rsidR="0084468A" w:rsidRPr="0099570F" w:rsidRDefault="0084468A" w:rsidP="00273F47">
      <w:pPr>
        <w:rPr>
          <w:sz w:val="22"/>
        </w:rPr>
      </w:pPr>
      <w:r w:rsidRPr="0099570F">
        <w:rPr>
          <w:sz w:val="22"/>
        </w:rPr>
        <w:t>I hereby assign to AGD copyright in any and all work created by me as part of my participation with the AGD Council/Committee (“Work”).</w:t>
      </w:r>
    </w:p>
    <w:p w14:paraId="295A4BFA" w14:textId="77777777" w:rsidR="0084468A" w:rsidRPr="0099570F" w:rsidRDefault="0084468A" w:rsidP="00273F47">
      <w:pPr>
        <w:rPr>
          <w:sz w:val="22"/>
        </w:rPr>
      </w:pPr>
    </w:p>
    <w:p w14:paraId="08217523" w14:textId="77777777" w:rsidR="0084468A" w:rsidRPr="0099570F" w:rsidRDefault="0084468A" w:rsidP="00273F47">
      <w:pPr>
        <w:rPr>
          <w:sz w:val="22"/>
        </w:rPr>
      </w:pPr>
      <w:r w:rsidRPr="0099570F">
        <w:rPr>
          <w:sz w:val="22"/>
        </w:rPr>
        <w:t>I further represent and warrant that I am the sole author of any and all Work that I create.</w:t>
      </w:r>
    </w:p>
    <w:p w14:paraId="069785DA" w14:textId="77777777" w:rsidR="0084468A" w:rsidRPr="0099570F" w:rsidRDefault="0084468A" w:rsidP="00273F47">
      <w:pPr>
        <w:rPr>
          <w:sz w:val="22"/>
        </w:rPr>
      </w:pPr>
    </w:p>
    <w:p w14:paraId="7DF6B044" w14:textId="77777777" w:rsidR="0084468A" w:rsidRPr="0099570F" w:rsidRDefault="0084468A" w:rsidP="00273F47">
      <w:pPr>
        <w:rPr>
          <w:sz w:val="22"/>
        </w:rPr>
      </w:pPr>
      <w:r w:rsidRPr="0099570F">
        <w:rPr>
          <w:sz w:val="22"/>
        </w:rPr>
        <w:t>Further, I understand and acknowledge that any and all information disclosed to me or which I create as part of my participation with the AGD Council/Committee that is indicated as confidential during the Council/Committee’s meeting or in the minutes of the Council/Committee’s meeting shall be considered Confidential Information of the AGD. I understand and acknowledge that I shall not disclose or cause to be disclosed any Confidential Information without the express written permission of the AGD. I further understand and acknowledge that disclosure of Confidential Information may cause irreparable harm to the AGD, and that, therefore, the AGD reserves the right to pursue all remedies available to it in law and equity.</w:t>
      </w:r>
    </w:p>
    <w:p w14:paraId="7BD52A1E" w14:textId="77777777" w:rsidR="0084468A" w:rsidRPr="0099570F" w:rsidRDefault="0084468A" w:rsidP="00273F47">
      <w:pPr>
        <w:rPr>
          <w:sz w:val="22"/>
        </w:rPr>
      </w:pPr>
    </w:p>
    <w:p w14:paraId="3BBDC632" w14:textId="77777777" w:rsidR="0084468A" w:rsidRPr="0099570F" w:rsidRDefault="0084468A" w:rsidP="00273F47">
      <w:pPr>
        <w:rPr>
          <w:b/>
          <w:sz w:val="22"/>
        </w:rPr>
      </w:pPr>
      <w:r w:rsidRPr="00273F47">
        <w:rPr>
          <w:b/>
          <w:bCs/>
          <w:sz w:val="22"/>
        </w:rPr>
        <w:t xml:space="preserve">XVI.  </w:t>
      </w:r>
      <w:r w:rsidRPr="00D64F00">
        <w:rPr>
          <w:b/>
          <w:noProof/>
          <w:sz w:val="22"/>
          <w:szCs w:val="22"/>
        </w:rPr>
        <mc:AlternateContent>
          <mc:Choice Requires="wps">
            <w:drawing>
              <wp:anchor distT="45720" distB="45720" distL="114300" distR="114300" simplePos="0" relativeHeight="251805696" behindDoc="0" locked="0" layoutInCell="1" allowOverlap="1" wp14:anchorId="7C535305" wp14:editId="23A4E0BA">
                <wp:simplePos x="0" y="0"/>
                <wp:positionH relativeFrom="column">
                  <wp:posOffset>-790575</wp:posOffset>
                </wp:positionH>
                <wp:positionV relativeFrom="paragraph">
                  <wp:posOffset>0</wp:posOffset>
                </wp:positionV>
                <wp:extent cx="616585" cy="44196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2D796D5" w14:textId="77777777" w:rsidR="0084468A" w:rsidRDefault="0084468A" w:rsidP="0084468A">
                            <w:pPr>
                              <w:pBdr>
                                <w:bottom w:val="single" w:sz="12" w:space="1" w:color="auto"/>
                              </w:pBdr>
                            </w:pPr>
                          </w:p>
                          <w:p w14:paraId="33C23A3A" w14:textId="77777777" w:rsidR="0084468A" w:rsidRDefault="0084468A" w:rsidP="0084468A">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35305" id="Text Box 62" o:spid="_x0000_s1040" type="#_x0000_t202" style="position:absolute;margin-left:-62.25pt;margin-top:0;width:48.55pt;height:34.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b5EQ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" stroked="f">
                <v:textbox>
                  <w:txbxContent>
                    <w:p w14:paraId="52D796D5" w14:textId="77777777" w:rsidR="0084468A" w:rsidRDefault="0084468A" w:rsidP="0084468A">
                      <w:pPr>
                        <w:pBdr>
                          <w:bottom w:val="single" w:sz="12" w:space="1" w:color="auto"/>
                        </w:pBdr>
                      </w:pPr>
                    </w:p>
                    <w:p w14:paraId="33C23A3A" w14:textId="77777777" w:rsidR="0084468A" w:rsidRDefault="0084468A" w:rsidP="0084468A">
                      <w:r>
                        <w:t>Initials</w:t>
                      </w:r>
                    </w:p>
                  </w:txbxContent>
                </v:textbox>
                <w10:wrap type="square"/>
              </v:shape>
            </w:pict>
          </mc:Fallback>
        </mc:AlternateContent>
      </w:r>
      <w:r w:rsidRPr="0099570F">
        <w:rPr>
          <w:b/>
          <w:sz w:val="22"/>
        </w:rPr>
        <w:t>Failure to Submit Signed Form</w:t>
      </w:r>
    </w:p>
    <w:p w14:paraId="7A694B65" w14:textId="77777777" w:rsidR="0084468A" w:rsidRPr="0099570F" w:rsidRDefault="0084468A" w:rsidP="00273F47">
      <w:pPr>
        <w:pStyle w:val="Title"/>
        <w:tabs>
          <w:tab w:val="left" w:pos="0"/>
        </w:tabs>
        <w:jc w:val="left"/>
        <w:rPr>
          <w:rFonts w:ascii="Times New Roman" w:hAnsi="Times New Roman"/>
          <w:b w:val="0"/>
          <w:sz w:val="22"/>
        </w:rPr>
      </w:pPr>
    </w:p>
    <w:p w14:paraId="347E5CBA" w14:textId="77777777" w:rsidR="0084468A" w:rsidRPr="0099570F" w:rsidRDefault="0084468A" w:rsidP="00273F47">
      <w:pPr>
        <w:pStyle w:val="Title"/>
        <w:tabs>
          <w:tab w:val="left" w:pos="0"/>
        </w:tabs>
        <w:jc w:val="left"/>
        <w:rPr>
          <w:rFonts w:ascii="Times New Roman" w:hAnsi="Times New Roman"/>
          <w:b w:val="0"/>
          <w:sz w:val="22"/>
        </w:rPr>
      </w:pPr>
      <w:r w:rsidRPr="0099570F">
        <w:rPr>
          <w:rFonts w:ascii="Times New Roman" w:hAnsi="Times New Roman"/>
          <w:b w:val="0"/>
          <w:sz w:val="22"/>
        </w:rPr>
        <w:t>In order to ensure all forms are completed and signed, the following process will be utilized to follow-up with volunteers.</w:t>
      </w:r>
    </w:p>
    <w:p w14:paraId="6EB808EF" w14:textId="77777777" w:rsidR="0084468A" w:rsidRPr="0099570F" w:rsidRDefault="0084468A" w:rsidP="00273F47">
      <w:pPr>
        <w:pStyle w:val="Title"/>
        <w:tabs>
          <w:tab w:val="left" w:pos="0"/>
        </w:tabs>
        <w:jc w:val="left"/>
        <w:rPr>
          <w:rFonts w:ascii="Times New Roman" w:hAnsi="Times New Roman"/>
          <w:b w:val="0"/>
          <w:sz w:val="22"/>
        </w:rPr>
      </w:pPr>
    </w:p>
    <w:p w14:paraId="253BAFF6" w14:textId="77777777" w:rsidR="0084468A" w:rsidRPr="0099570F" w:rsidRDefault="0084468A" w:rsidP="00273F47">
      <w:pPr>
        <w:pStyle w:val="Title"/>
        <w:numPr>
          <w:ilvl w:val="0"/>
          <w:numId w:val="107"/>
        </w:numPr>
        <w:tabs>
          <w:tab w:val="left" w:pos="0"/>
        </w:tabs>
        <w:ind w:left="360"/>
        <w:jc w:val="left"/>
        <w:rPr>
          <w:rFonts w:ascii="Times New Roman" w:hAnsi="Times New Roman"/>
          <w:b w:val="0"/>
          <w:sz w:val="22"/>
        </w:rPr>
      </w:pPr>
      <w:r w:rsidRPr="0099570F">
        <w:rPr>
          <w:rFonts w:ascii="Times New Roman" w:hAnsi="Times New Roman"/>
          <w:b w:val="0"/>
          <w:sz w:val="22"/>
        </w:rPr>
        <w:t>Forms will be distributed annually to all volunteers once the appointments are approved (council and committee members after the Spring Board meeting and RDs and Board members at the Annual Meeting).</w:t>
      </w:r>
    </w:p>
    <w:p w14:paraId="7DDA4302" w14:textId="77777777" w:rsidR="0084468A" w:rsidRPr="0099570F" w:rsidRDefault="0084468A" w:rsidP="00273F47">
      <w:pPr>
        <w:pStyle w:val="Title"/>
        <w:tabs>
          <w:tab w:val="left" w:pos="0"/>
        </w:tabs>
        <w:jc w:val="left"/>
        <w:rPr>
          <w:rFonts w:ascii="Times New Roman" w:hAnsi="Times New Roman"/>
          <w:b w:val="0"/>
          <w:sz w:val="22"/>
        </w:rPr>
      </w:pPr>
    </w:p>
    <w:p w14:paraId="3949B157" w14:textId="2F6889A2" w:rsidR="0084468A" w:rsidRPr="0099570F" w:rsidRDefault="0084468A" w:rsidP="00273F47">
      <w:pPr>
        <w:pStyle w:val="Title"/>
        <w:numPr>
          <w:ilvl w:val="0"/>
          <w:numId w:val="107"/>
        </w:numPr>
        <w:tabs>
          <w:tab w:val="left" w:pos="0"/>
        </w:tabs>
        <w:ind w:left="360"/>
        <w:jc w:val="left"/>
        <w:rPr>
          <w:rFonts w:ascii="Times New Roman" w:hAnsi="Times New Roman"/>
          <w:b w:val="0"/>
          <w:sz w:val="22"/>
        </w:rPr>
      </w:pPr>
      <w:r w:rsidRPr="0099570F">
        <w:rPr>
          <w:rFonts w:ascii="Times New Roman" w:hAnsi="Times New Roman"/>
          <w:b w:val="0"/>
          <w:sz w:val="22"/>
        </w:rPr>
        <w:t xml:space="preserve">A follow-up request will be posted to the respective </w:t>
      </w:r>
      <w:r w:rsidRPr="00273F47">
        <w:rPr>
          <w:rFonts w:ascii="Times New Roman" w:hAnsi="Times New Roman"/>
          <w:b w:val="0"/>
          <w:sz w:val="22"/>
        </w:rPr>
        <w:t>Connect page</w:t>
      </w:r>
      <w:r w:rsidRPr="005D4CEC">
        <w:rPr>
          <w:rFonts w:ascii="Times New Roman" w:hAnsi="Times New Roman"/>
          <w:b w:val="0"/>
          <w:sz w:val="22"/>
        </w:rPr>
        <w:t xml:space="preserve"> </w:t>
      </w:r>
      <w:r w:rsidRPr="0099570F">
        <w:rPr>
          <w:rFonts w:ascii="Times New Roman" w:hAnsi="Times New Roman"/>
          <w:b w:val="0"/>
          <w:sz w:val="22"/>
        </w:rPr>
        <w:t>immediately following the initial distribution.</w:t>
      </w:r>
    </w:p>
    <w:p w14:paraId="5B253C22" w14:textId="77777777" w:rsidR="0084468A" w:rsidRPr="0099570F" w:rsidRDefault="0084468A" w:rsidP="00273F47">
      <w:pPr>
        <w:pStyle w:val="Title"/>
        <w:tabs>
          <w:tab w:val="left" w:pos="0"/>
        </w:tabs>
        <w:jc w:val="left"/>
        <w:rPr>
          <w:rFonts w:ascii="Times New Roman" w:hAnsi="Times New Roman"/>
          <w:b w:val="0"/>
          <w:sz w:val="22"/>
        </w:rPr>
      </w:pPr>
    </w:p>
    <w:p w14:paraId="3E80C2E9" w14:textId="77777777" w:rsidR="0084468A" w:rsidRPr="0099570F" w:rsidRDefault="0084468A" w:rsidP="00273F47">
      <w:pPr>
        <w:pStyle w:val="Title"/>
        <w:numPr>
          <w:ilvl w:val="0"/>
          <w:numId w:val="107"/>
        </w:numPr>
        <w:tabs>
          <w:tab w:val="left" w:pos="0"/>
        </w:tabs>
        <w:ind w:left="360"/>
        <w:jc w:val="left"/>
        <w:rPr>
          <w:rFonts w:ascii="Times New Roman" w:hAnsi="Times New Roman"/>
          <w:b w:val="0"/>
          <w:sz w:val="22"/>
        </w:rPr>
      </w:pPr>
      <w:r w:rsidRPr="0099570F">
        <w:rPr>
          <w:rFonts w:ascii="Times New Roman" w:hAnsi="Times New Roman"/>
          <w:b w:val="0"/>
          <w:sz w:val="22"/>
        </w:rPr>
        <w:lastRenderedPageBreak/>
        <w:t>Two weeks after the initial distribution, an e-mail remainder will be sent to those who have not responded.</w:t>
      </w:r>
    </w:p>
    <w:p w14:paraId="6CC24753" w14:textId="77777777" w:rsidR="0084468A" w:rsidRPr="0099570F" w:rsidRDefault="0084468A" w:rsidP="00273F47">
      <w:pPr>
        <w:pStyle w:val="Title"/>
        <w:tabs>
          <w:tab w:val="left" w:pos="0"/>
        </w:tabs>
        <w:jc w:val="left"/>
        <w:rPr>
          <w:rFonts w:ascii="Times New Roman" w:hAnsi="Times New Roman"/>
          <w:b w:val="0"/>
          <w:sz w:val="22"/>
        </w:rPr>
      </w:pPr>
    </w:p>
    <w:p w14:paraId="74371D75" w14:textId="77777777" w:rsidR="0084468A" w:rsidRPr="0099570F" w:rsidRDefault="0084468A" w:rsidP="00273F47">
      <w:pPr>
        <w:pStyle w:val="Title"/>
        <w:numPr>
          <w:ilvl w:val="0"/>
          <w:numId w:val="107"/>
        </w:numPr>
        <w:tabs>
          <w:tab w:val="left" w:pos="0"/>
        </w:tabs>
        <w:ind w:left="360"/>
        <w:jc w:val="left"/>
        <w:rPr>
          <w:rFonts w:ascii="Times New Roman" w:hAnsi="Times New Roman"/>
          <w:b w:val="0"/>
          <w:sz w:val="22"/>
        </w:rPr>
      </w:pPr>
      <w:r w:rsidRPr="0099570F">
        <w:rPr>
          <w:rFonts w:ascii="Times New Roman" w:hAnsi="Times New Roman"/>
          <w:b w:val="0"/>
          <w:sz w:val="22"/>
        </w:rPr>
        <w:t>After one month, staff will call volunteers who have not responded.</w:t>
      </w:r>
    </w:p>
    <w:p w14:paraId="0171F756" w14:textId="77777777" w:rsidR="0084468A" w:rsidRPr="0099570F" w:rsidRDefault="0084468A" w:rsidP="00273F47">
      <w:pPr>
        <w:pStyle w:val="Title"/>
        <w:tabs>
          <w:tab w:val="left" w:pos="0"/>
        </w:tabs>
        <w:jc w:val="left"/>
        <w:rPr>
          <w:rFonts w:ascii="Times New Roman" w:hAnsi="Times New Roman"/>
          <w:b w:val="0"/>
          <w:sz w:val="22"/>
        </w:rPr>
      </w:pPr>
    </w:p>
    <w:p w14:paraId="0C2A4C07" w14:textId="77777777" w:rsidR="0084468A" w:rsidRPr="0099570F" w:rsidRDefault="0084468A" w:rsidP="00273F47">
      <w:pPr>
        <w:pStyle w:val="Title"/>
        <w:numPr>
          <w:ilvl w:val="0"/>
          <w:numId w:val="107"/>
        </w:numPr>
        <w:tabs>
          <w:tab w:val="left" w:pos="0"/>
        </w:tabs>
        <w:ind w:left="360"/>
        <w:jc w:val="left"/>
        <w:rPr>
          <w:rFonts w:ascii="Times New Roman" w:hAnsi="Times New Roman"/>
          <w:b w:val="0"/>
          <w:sz w:val="22"/>
        </w:rPr>
      </w:pPr>
      <w:r w:rsidRPr="0099570F">
        <w:rPr>
          <w:rFonts w:ascii="Times New Roman" w:hAnsi="Times New Roman"/>
          <w:b w:val="0"/>
          <w:sz w:val="22"/>
        </w:rPr>
        <w:t>Travel reimbursement will be withheld until a completed code of conduct form is received at AGD Headquarters.</w:t>
      </w:r>
    </w:p>
    <w:p w14:paraId="4DB35B58" w14:textId="77777777" w:rsidR="0084468A" w:rsidRPr="0099570F" w:rsidRDefault="0084468A" w:rsidP="00273F47">
      <w:pPr>
        <w:pStyle w:val="BodyText"/>
        <w:tabs>
          <w:tab w:val="left" w:pos="0"/>
        </w:tabs>
        <w:spacing w:before="0" w:line="240" w:lineRule="auto"/>
        <w:rPr>
          <w:b/>
          <w:sz w:val="22"/>
        </w:rPr>
      </w:pPr>
    </w:p>
    <w:p w14:paraId="74C42A27" w14:textId="77777777" w:rsidR="0084468A" w:rsidRPr="0099570F" w:rsidRDefault="0084468A" w:rsidP="00273F47">
      <w:pPr>
        <w:pStyle w:val="BodyText"/>
        <w:tabs>
          <w:tab w:val="left" w:pos="0"/>
        </w:tabs>
        <w:spacing w:before="0" w:line="240" w:lineRule="auto"/>
        <w:rPr>
          <w:b/>
          <w:sz w:val="22"/>
        </w:rPr>
      </w:pPr>
      <w:r w:rsidRPr="0099570F">
        <w:rPr>
          <w:b/>
          <w:sz w:val="22"/>
        </w:rPr>
        <w:t xml:space="preserve">I hereby acknowledge receipt of the Code of Conduct and understand that I am responsible for reading, understanding, and complying with it. </w:t>
      </w:r>
      <w:r>
        <w:rPr>
          <w:b/>
          <w:sz w:val="22"/>
        </w:rPr>
        <w:t xml:space="preserve"> I further agree to binding arbitration should disputes about my actions under the Code of Conduct take place.</w:t>
      </w:r>
    </w:p>
    <w:p w14:paraId="249200F9" w14:textId="77777777" w:rsidR="0084468A" w:rsidRPr="007325CF" w:rsidRDefault="0084468A" w:rsidP="00273F47">
      <w:pPr>
        <w:pStyle w:val="BodyText"/>
        <w:tabs>
          <w:tab w:val="left" w:pos="0"/>
        </w:tabs>
        <w:spacing w:before="0" w:line="240" w:lineRule="auto"/>
        <w:rPr>
          <w:b/>
          <w:bCs/>
        </w:rPr>
      </w:pPr>
    </w:p>
    <w:p w14:paraId="103C0C07" w14:textId="77777777" w:rsidR="0084468A" w:rsidRPr="007325CF" w:rsidRDefault="0084468A" w:rsidP="00273F47">
      <w:pPr>
        <w:pStyle w:val="BodyText"/>
        <w:tabs>
          <w:tab w:val="left" w:pos="0"/>
        </w:tabs>
        <w:spacing w:before="0" w:line="240" w:lineRule="auto"/>
        <w:rPr>
          <w:b/>
          <w:bCs/>
        </w:rPr>
      </w:pPr>
    </w:p>
    <w:p w14:paraId="6AA62B87" w14:textId="77777777" w:rsidR="0084468A" w:rsidRPr="007325CF" w:rsidRDefault="0084468A" w:rsidP="00273F47">
      <w:pPr>
        <w:jc w:val="center"/>
      </w:pPr>
      <w:r w:rsidRPr="007325CF">
        <w:rPr>
          <w:b/>
        </w:rPr>
        <w:t>Signature:</w:t>
      </w:r>
      <w:r w:rsidRPr="007325CF">
        <w:t xml:space="preserve"> ____________________________________</w:t>
      </w:r>
      <w:r w:rsidRPr="007325CF">
        <w:tab/>
        <w:t>Date: _____________________</w:t>
      </w:r>
    </w:p>
    <w:p w14:paraId="03E0C2B9" w14:textId="77777777" w:rsidR="0084468A" w:rsidRPr="007325CF" w:rsidRDefault="0084468A" w:rsidP="00273F47">
      <w:pPr>
        <w:pStyle w:val="BodyText"/>
        <w:tabs>
          <w:tab w:val="left" w:pos="0"/>
        </w:tabs>
        <w:spacing w:before="0" w:line="240" w:lineRule="auto"/>
        <w:jc w:val="center"/>
        <w:rPr>
          <w:b/>
          <w:bCs/>
        </w:rPr>
      </w:pPr>
    </w:p>
    <w:p w14:paraId="609ADD2A" w14:textId="77777777" w:rsidR="0084468A" w:rsidRPr="007325CF" w:rsidRDefault="0084468A" w:rsidP="00273F47">
      <w:pPr>
        <w:jc w:val="center"/>
      </w:pPr>
      <w:r w:rsidRPr="007325CF">
        <w:rPr>
          <w:b/>
        </w:rPr>
        <w:t>Printed Name:</w:t>
      </w:r>
      <w:r w:rsidRPr="007325CF">
        <w:t xml:space="preserve"> _________________________________________</w:t>
      </w:r>
    </w:p>
    <w:p w14:paraId="302389AC" w14:textId="77777777" w:rsidR="0084468A" w:rsidRPr="007325CF" w:rsidRDefault="0084468A" w:rsidP="00273F47">
      <w:pPr>
        <w:jc w:val="center"/>
      </w:pPr>
    </w:p>
    <w:p w14:paraId="5E655729" w14:textId="77777777" w:rsidR="0084468A" w:rsidRPr="007325CF" w:rsidRDefault="0084468A" w:rsidP="00273F47">
      <w:pPr>
        <w:tabs>
          <w:tab w:val="left" w:pos="0"/>
        </w:tabs>
        <w:jc w:val="center"/>
        <w:rPr>
          <w:b/>
        </w:rPr>
      </w:pPr>
      <w:r w:rsidRPr="007325CF">
        <w:rPr>
          <w:b/>
        </w:rPr>
        <w:t>PLEASE RETURN THIS SIGNED FORM</w:t>
      </w:r>
    </w:p>
    <w:p w14:paraId="70CDAB44" w14:textId="77777777" w:rsidR="0084468A" w:rsidRPr="007325CF" w:rsidRDefault="0084468A" w:rsidP="00273F47">
      <w:pPr>
        <w:tabs>
          <w:tab w:val="left" w:pos="0"/>
        </w:tabs>
        <w:jc w:val="center"/>
      </w:pPr>
    </w:p>
    <w:p w14:paraId="1D3034B5" w14:textId="77777777" w:rsidR="0084468A" w:rsidRPr="007325CF" w:rsidRDefault="0084468A" w:rsidP="00273F47">
      <w:pPr>
        <w:jc w:val="center"/>
        <w:rPr>
          <w:b/>
        </w:rPr>
      </w:pPr>
      <w:r w:rsidRPr="007325CF">
        <w:rPr>
          <w:b/>
        </w:rPr>
        <w:t xml:space="preserve">Please return this form via fax to </w:t>
      </w:r>
      <w:r w:rsidRPr="007325CF">
        <w:rPr>
          <w:b/>
          <w:u w:val="single"/>
        </w:rPr>
        <w:t>312.335.3438</w:t>
      </w:r>
      <w:r w:rsidRPr="007325CF">
        <w:rPr>
          <w:b/>
        </w:rPr>
        <w:t>.</w:t>
      </w:r>
    </w:p>
    <w:p w14:paraId="5D62D7E6" w14:textId="77777777" w:rsidR="0084468A" w:rsidRDefault="0084468A" w:rsidP="00273F47">
      <w:pPr>
        <w:rPr>
          <w:b/>
        </w:rPr>
      </w:pPr>
    </w:p>
    <w:p w14:paraId="34016BB8" w14:textId="43B1018E" w:rsidR="0084468A" w:rsidRPr="00273F47" w:rsidRDefault="0084468A" w:rsidP="00273F47">
      <w:pPr>
        <w:pStyle w:val="ResolutionTemplate"/>
        <w:pBdr>
          <w:top w:val="none" w:sz="0" w:space="0" w:color="auto"/>
          <w:left w:val="none" w:sz="0" w:space="0" w:color="auto"/>
          <w:bottom w:val="none" w:sz="0" w:space="0" w:color="auto"/>
          <w:right w:val="none" w:sz="0" w:space="0" w:color="auto"/>
        </w:pBdr>
        <w:rPr>
          <w:b w:val="0"/>
          <w:sz w:val="22"/>
        </w:rPr>
      </w:pPr>
      <w:r>
        <w:rPr>
          <w:b w:val="0"/>
          <w:sz w:val="22"/>
        </w:rPr>
        <w:t xml:space="preserve">Amended </w:t>
      </w:r>
      <w:r w:rsidRPr="00273F47">
        <w:rPr>
          <w:b w:val="0"/>
          <w:sz w:val="22"/>
        </w:rPr>
        <w:t>20-21 Board Meeting III</w:t>
      </w:r>
    </w:p>
    <w:bookmarkEnd w:id="88"/>
    <w:p w14:paraId="04376BC7" w14:textId="77777777" w:rsidR="00B10404" w:rsidRDefault="00B10404">
      <w:pPr>
        <w:rPr>
          <w:spacing w:val="-2"/>
          <w:sz w:val="22"/>
          <w:szCs w:val="22"/>
        </w:rPr>
      </w:pPr>
    </w:p>
    <w:p w14:paraId="5D2E6E48" w14:textId="77777777" w:rsidR="00DD238D" w:rsidRDefault="00DD238D" w:rsidP="00A739E3">
      <w:pPr>
        <w:rPr>
          <w:b/>
          <w:bCs/>
          <w:spacing w:val="-3"/>
          <w:sz w:val="22"/>
          <w:szCs w:val="22"/>
        </w:rPr>
        <w:sectPr w:rsidR="00DD238D" w:rsidSect="00E25E94">
          <w:type w:val="continuous"/>
          <w:pgSz w:w="12240" w:h="15840"/>
          <w:pgMar w:top="1440" w:right="1440" w:bottom="1440" w:left="1440" w:header="720" w:footer="720" w:gutter="0"/>
          <w:lnNumType w:countBy="1"/>
          <w:cols w:space="720"/>
          <w:docGrid w:linePitch="360"/>
        </w:sectPr>
      </w:pPr>
    </w:p>
    <w:p w14:paraId="4B0A5B6B" w14:textId="77777777"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bookmarkStart w:id="90" w:name="_Toc187050191"/>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6761EC77" w14:textId="77777777"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32B9794F" w14:textId="2F495361" w:rsidR="009C79B6" w:rsidRDefault="00914916" w:rsidP="009C79B6">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1" w:name="_Toc441062897"/>
      <w:bookmarkStart w:id="92" w:name="_Toc441062968"/>
      <w:bookmarkStart w:id="93" w:name="_Toc116468800"/>
      <w:r>
        <w:rPr>
          <w:rFonts w:ascii="Arial" w:hAnsi="Arial" w:cs="Arial"/>
          <w:b/>
          <w:bCs/>
          <w:spacing w:val="-3"/>
          <w:sz w:val="40"/>
          <w:szCs w:val="40"/>
        </w:rPr>
        <w:t>P</w:t>
      </w:r>
      <w:r w:rsidR="009C79B6" w:rsidRPr="005C387A">
        <w:rPr>
          <w:rFonts w:ascii="Arial" w:hAnsi="Arial" w:cs="Arial"/>
          <w:b/>
          <w:bCs/>
          <w:spacing w:val="-3"/>
          <w:sz w:val="40"/>
          <w:szCs w:val="40"/>
        </w:rPr>
        <w:t xml:space="preserve">.  </w:t>
      </w:r>
      <w:r w:rsidR="009C79B6">
        <w:rPr>
          <w:rFonts w:ascii="Arial" w:hAnsi="Arial" w:cs="Arial"/>
          <w:b/>
          <w:bCs/>
          <w:spacing w:val="-3"/>
          <w:sz w:val="40"/>
          <w:szCs w:val="40"/>
        </w:rPr>
        <w:t>Board Processes</w:t>
      </w:r>
      <w:bookmarkEnd w:id="91"/>
      <w:bookmarkEnd w:id="92"/>
      <w:bookmarkEnd w:id="93"/>
    </w:p>
    <w:p w14:paraId="106F8AA4" w14:textId="77777777" w:rsidR="009C79B6" w:rsidRDefault="00D95F3C" w:rsidP="009C79B6">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97152" behindDoc="1" locked="0" layoutInCell="0" allowOverlap="1" wp14:anchorId="3E200F94" wp14:editId="6F0285EB">
                <wp:simplePos x="0" y="0"/>
                <wp:positionH relativeFrom="margin">
                  <wp:posOffset>0</wp:posOffset>
                </wp:positionH>
                <wp:positionV relativeFrom="paragraph">
                  <wp:posOffset>0</wp:posOffset>
                </wp:positionV>
                <wp:extent cx="5943600" cy="45720"/>
                <wp:effectExtent l="0" t="0" r="0" b="0"/>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5B1659" id="Rectangle 83" o:spid="_x0000_s1026" style="position:absolute;margin-left:0;margin-top:0;width:468pt;height:3.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" o:allowincell="f" fillcolor="black" stroked="f" strokeweight=".05pt">
                <w10:wrap anchorx="margin"/>
              </v:rect>
            </w:pict>
          </mc:Fallback>
        </mc:AlternateContent>
      </w:r>
    </w:p>
    <w:p w14:paraId="22267F3C" w14:textId="77777777" w:rsidR="009C79B6" w:rsidRPr="0099570F" w:rsidRDefault="009C79B6" w:rsidP="0098294B">
      <w:pPr>
        <w:ind w:left="810" w:hanging="810"/>
        <w:rPr>
          <w:rFonts w:ascii="Arial" w:hAnsi="Arial"/>
          <w:b/>
          <w:i/>
          <w:spacing w:val="-3"/>
          <w:sz w:val="22"/>
        </w:rPr>
      </w:pPr>
    </w:p>
    <w:p w14:paraId="39EBE97A" w14:textId="77777777" w:rsidR="009C79B6" w:rsidRPr="006D6C1A" w:rsidRDefault="009C79B6" w:rsidP="0098294B">
      <w:pPr>
        <w:spacing w:line="240" w:lineRule="exact"/>
        <w:ind w:left="810" w:hanging="810"/>
        <w:rPr>
          <w:sz w:val="22"/>
          <w:szCs w:val="22"/>
        </w:rPr>
      </w:pPr>
      <w:r w:rsidRPr="0099570F">
        <w:rPr>
          <w:sz w:val="22"/>
        </w:rPr>
        <w:t>a.</w:t>
      </w:r>
      <w:r w:rsidR="0098294B">
        <w:rPr>
          <w:sz w:val="22"/>
        </w:rPr>
        <w:tab/>
      </w:r>
      <w:r w:rsidRPr="006D6C1A">
        <w:rPr>
          <w:sz w:val="22"/>
          <w:szCs w:val="22"/>
        </w:rPr>
        <w:t xml:space="preserve">The incoming </w:t>
      </w:r>
      <w:r w:rsidR="00927665">
        <w:rPr>
          <w:sz w:val="22"/>
          <w:szCs w:val="22"/>
        </w:rPr>
        <w:t>President</w:t>
      </w:r>
      <w:r w:rsidRPr="006D6C1A">
        <w:rPr>
          <w:sz w:val="22"/>
          <w:szCs w:val="22"/>
        </w:rPr>
        <w:t xml:space="preserve"> </w:t>
      </w:r>
      <w:r w:rsidR="00775B0C">
        <w:rPr>
          <w:sz w:val="22"/>
          <w:szCs w:val="22"/>
        </w:rPr>
        <w:t>will participate in</w:t>
      </w:r>
      <w:r w:rsidRPr="006D6C1A">
        <w:rPr>
          <w:sz w:val="22"/>
          <w:szCs w:val="22"/>
        </w:rPr>
        <w:t xml:space="preserve"> an orientation session for all members of the Board and his/her council and committee chairpersons within three months following the adjournment of the annual meeting at which he/she becomes </w:t>
      </w:r>
      <w:r w:rsidR="00927665">
        <w:rPr>
          <w:sz w:val="22"/>
          <w:szCs w:val="22"/>
        </w:rPr>
        <w:t>President</w:t>
      </w:r>
      <w:r w:rsidRPr="006D6C1A">
        <w:rPr>
          <w:sz w:val="22"/>
          <w:szCs w:val="22"/>
        </w:rPr>
        <w:t>.</w:t>
      </w:r>
    </w:p>
    <w:p w14:paraId="2A68CE81" w14:textId="77777777" w:rsidR="009C79B6" w:rsidRPr="006D6C1A" w:rsidRDefault="009C79B6" w:rsidP="0098294B">
      <w:pPr>
        <w:spacing w:line="240" w:lineRule="exact"/>
        <w:ind w:left="810" w:hanging="810"/>
        <w:rPr>
          <w:sz w:val="22"/>
          <w:szCs w:val="22"/>
        </w:rPr>
      </w:pPr>
    </w:p>
    <w:p w14:paraId="11C6F4E5" w14:textId="77777777" w:rsidR="009C79B6" w:rsidRPr="006D6C1A" w:rsidRDefault="009C79B6" w:rsidP="0098294B">
      <w:pPr>
        <w:spacing w:line="240" w:lineRule="exact"/>
        <w:ind w:left="810" w:hanging="810"/>
        <w:rPr>
          <w:strike/>
          <w:sz w:val="22"/>
          <w:szCs w:val="22"/>
        </w:rPr>
      </w:pPr>
      <w:r w:rsidRPr="006D6C1A">
        <w:rPr>
          <w:sz w:val="22"/>
          <w:szCs w:val="22"/>
        </w:rPr>
        <w:t>b.</w:t>
      </w:r>
      <w:r w:rsidR="0098294B">
        <w:rPr>
          <w:sz w:val="22"/>
          <w:szCs w:val="22"/>
        </w:rPr>
        <w:tab/>
      </w:r>
      <w:r w:rsidRPr="006D6C1A">
        <w:rPr>
          <w:sz w:val="22"/>
          <w:szCs w:val="22"/>
        </w:rPr>
        <w:t>The Board will consider and approve the policies which accommodate the program of work as presented by staff, councils and committees and execute its fiduciary responsibility toward sound financial planning principals in all its deliberations.</w:t>
      </w:r>
    </w:p>
    <w:p w14:paraId="18ADBA5A" w14:textId="77777777" w:rsidR="009C79B6" w:rsidRPr="006D6C1A" w:rsidRDefault="009C79B6" w:rsidP="0098294B">
      <w:pPr>
        <w:spacing w:line="240" w:lineRule="exact"/>
        <w:ind w:left="810" w:hanging="810"/>
        <w:rPr>
          <w:sz w:val="22"/>
          <w:szCs w:val="22"/>
        </w:rPr>
      </w:pPr>
    </w:p>
    <w:p w14:paraId="5BD2DB45" w14:textId="77777777" w:rsidR="006F34D8" w:rsidRPr="00A8763A" w:rsidRDefault="006F34D8" w:rsidP="00A8763A">
      <w:pPr>
        <w:ind w:left="810" w:hanging="810"/>
        <w:rPr>
          <w:spacing w:val="-3"/>
          <w:sz w:val="22"/>
          <w:szCs w:val="22"/>
        </w:rPr>
      </w:pPr>
      <w:r w:rsidRPr="00A8763A">
        <w:rPr>
          <w:spacing w:val="-3"/>
          <w:sz w:val="22"/>
          <w:szCs w:val="22"/>
        </w:rPr>
        <w:t>c.</w:t>
      </w:r>
      <w:r w:rsidRPr="00A8763A">
        <w:rPr>
          <w:spacing w:val="-3"/>
          <w:sz w:val="22"/>
          <w:szCs w:val="22"/>
        </w:rPr>
        <w:tab/>
        <w:t>Items of new business requiring action must be submitted via an Action Item Report and items for discussion will need to be submitted via a written informational report.</w:t>
      </w:r>
    </w:p>
    <w:p w14:paraId="4332D855" w14:textId="77777777" w:rsidR="006F34D8" w:rsidRPr="00A8763A" w:rsidRDefault="006F34D8" w:rsidP="00A8763A">
      <w:pPr>
        <w:rPr>
          <w:spacing w:val="-3"/>
          <w:sz w:val="22"/>
          <w:szCs w:val="22"/>
        </w:rPr>
      </w:pPr>
    </w:p>
    <w:p w14:paraId="10A20ECC" w14:textId="77777777" w:rsidR="006F34D8" w:rsidRPr="00A8763A" w:rsidRDefault="0098294B" w:rsidP="00A8763A">
      <w:pPr>
        <w:ind w:left="1170" w:hanging="360"/>
        <w:rPr>
          <w:spacing w:val="-3"/>
          <w:sz w:val="22"/>
          <w:szCs w:val="22"/>
        </w:rPr>
      </w:pPr>
      <w:r w:rsidRPr="0098294B">
        <w:rPr>
          <w:spacing w:val="-3"/>
          <w:sz w:val="22"/>
          <w:szCs w:val="22"/>
        </w:rPr>
        <w:t>1.</w:t>
      </w:r>
      <w:r w:rsidRPr="0098294B">
        <w:rPr>
          <w:spacing w:val="-3"/>
          <w:sz w:val="22"/>
          <w:szCs w:val="22"/>
        </w:rPr>
        <w:tab/>
      </w:r>
      <w:r w:rsidR="006F34D8" w:rsidRPr="00A8763A">
        <w:rPr>
          <w:spacing w:val="-3"/>
          <w:sz w:val="22"/>
          <w:szCs w:val="22"/>
        </w:rPr>
        <w:t>In-Person Board Meeting</w:t>
      </w:r>
    </w:p>
    <w:p w14:paraId="341E5A63" w14:textId="77777777" w:rsidR="006F34D8" w:rsidRPr="00A8763A" w:rsidRDefault="0098294B" w:rsidP="00A8763A">
      <w:pPr>
        <w:ind w:left="1350" w:hanging="360"/>
        <w:rPr>
          <w:spacing w:val="-3"/>
          <w:sz w:val="22"/>
          <w:szCs w:val="22"/>
        </w:rPr>
      </w:pPr>
      <w:r w:rsidRPr="0098294B">
        <w:rPr>
          <w:spacing w:val="-3"/>
          <w:sz w:val="22"/>
          <w:szCs w:val="22"/>
        </w:rPr>
        <w:t>a.</w:t>
      </w:r>
      <w:r w:rsidRPr="0098294B">
        <w:rPr>
          <w:spacing w:val="-3"/>
          <w:sz w:val="22"/>
          <w:szCs w:val="22"/>
        </w:rPr>
        <w:tab/>
      </w:r>
      <w:r w:rsidR="006F34D8" w:rsidRPr="00A8763A">
        <w:rPr>
          <w:spacing w:val="-3"/>
          <w:sz w:val="22"/>
          <w:szCs w:val="22"/>
        </w:rPr>
        <w:t>At least five weeks in advance of the first day of an in-person Board meeting, items requiring action must be submitted via an Action Item Report and submitted to Headquarters in order to be included on the agenda for that meeting; items for discussion will need to be submitted via a written informational report.</w:t>
      </w:r>
    </w:p>
    <w:p w14:paraId="0B7E5D3D" w14:textId="77777777" w:rsidR="006F34D8" w:rsidRPr="00A8763A" w:rsidRDefault="006F34D8" w:rsidP="00A8763A">
      <w:pPr>
        <w:ind w:left="1350" w:hanging="360"/>
        <w:rPr>
          <w:sz w:val="22"/>
          <w:szCs w:val="22"/>
        </w:rPr>
      </w:pPr>
      <w:r w:rsidRPr="00A8763A">
        <w:rPr>
          <w:spacing w:val="-3"/>
          <w:sz w:val="22"/>
          <w:szCs w:val="22"/>
        </w:rPr>
        <w:t>b.</w:t>
      </w:r>
      <w:r w:rsidR="0098294B">
        <w:rPr>
          <w:spacing w:val="-3"/>
          <w:sz w:val="22"/>
          <w:szCs w:val="22"/>
        </w:rPr>
        <w:tab/>
      </w:r>
      <w:r w:rsidRPr="00A8763A">
        <w:rPr>
          <w:spacing w:val="-3"/>
          <w:sz w:val="22"/>
          <w:szCs w:val="22"/>
        </w:rPr>
        <w:t xml:space="preserve">After the deadline stated in 1a., a written request accompanied by an AIR or informational report must be submitted to and approved by the </w:t>
      </w:r>
      <w:r w:rsidRPr="00A8763A">
        <w:rPr>
          <w:sz w:val="22"/>
          <w:szCs w:val="22"/>
        </w:rPr>
        <w:t xml:space="preserve">President 48 hours prior to the materials distribution policy deadline as stated in Policy Type:  II. Governance Process, C.  Board Operations in order to be included within the agenda. </w:t>
      </w:r>
    </w:p>
    <w:p w14:paraId="09CB9566" w14:textId="21E919CF" w:rsidR="006F34D8" w:rsidRPr="00A8763A" w:rsidRDefault="0098294B" w:rsidP="00A8763A">
      <w:pPr>
        <w:ind w:left="1350" w:hanging="360"/>
        <w:rPr>
          <w:spacing w:val="-3"/>
          <w:sz w:val="22"/>
          <w:szCs w:val="22"/>
        </w:rPr>
      </w:pPr>
      <w:r w:rsidRPr="0098294B">
        <w:rPr>
          <w:sz w:val="22"/>
          <w:szCs w:val="22"/>
        </w:rPr>
        <w:t>c.</w:t>
      </w:r>
      <w:r w:rsidRPr="0098294B">
        <w:rPr>
          <w:sz w:val="22"/>
          <w:szCs w:val="22"/>
        </w:rPr>
        <w:tab/>
      </w:r>
      <w:r w:rsidR="006F34D8" w:rsidRPr="00A8763A">
        <w:rPr>
          <w:spacing w:val="-3"/>
          <w:sz w:val="22"/>
          <w:szCs w:val="22"/>
        </w:rPr>
        <w:t xml:space="preserve">If a request is received after the 48 hour deadline, as stated in 1b., a written request accompanied by an AIR or informational report must be submitted to the </w:t>
      </w:r>
      <w:r w:rsidR="006F34D8" w:rsidRPr="00A8763A">
        <w:rPr>
          <w:sz w:val="22"/>
          <w:szCs w:val="22"/>
        </w:rPr>
        <w:t xml:space="preserve">President prior to the agenda approval by the Board at the start of the Board Meeting.  In addition, a motion to add new business to the agenda must be made and seconded and </w:t>
      </w:r>
      <w:r w:rsidR="006F34D8" w:rsidRPr="00A8763A">
        <w:rPr>
          <w:spacing w:val="-3"/>
          <w:sz w:val="22"/>
          <w:szCs w:val="22"/>
        </w:rPr>
        <w:t xml:space="preserve">the item of new business must then be approved by a two-thirds vote of the </w:t>
      </w:r>
      <w:r w:rsidR="007D0BA8">
        <w:rPr>
          <w:spacing w:val="-3"/>
          <w:sz w:val="22"/>
          <w:szCs w:val="22"/>
        </w:rPr>
        <w:t xml:space="preserve">voting </w:t>
      </w:r>
      <w:r w:rsidR="006F34D8" w:rsidRPr="00A8763A">
        <w:rPr>
          <w:spacing w:val="-3"/>
          <w:sz w:val="22"/>
          <w:szCs w:val="22"/>
        </w:rPr>
        <w:t xml:space="preserve">Board members </w:t>
      </w:r>
      <w:r w:rsidR="007D0BA8">
        <w:rPr>
          <w:spacing w:val="-3"/>
          <w:sz w:val="22"/>
          <w:szCs w:val="22"/>
        </w:rPr>
        <w:t xml:space="preserve">who are </w:t>
      </w:r>
      <w:r w:rsidR="006F34D8" w:rsidRPr="00A8763A">
        <w:rPr>
          <w:spacing w:val="-3"/>
          <w:sz w:val="22"/>
          <w:szCs w:val="22"/>
        </w:rPr>
        <w:t>present in order to be considered, and then only after all other items of business on the published agenda have been completed.</w:t>
      </w:r>
    </w:p>
    <w:p w14:paraId="622F3249" w14:textId="77777777" w:rsidR="006F34D8" w:rsidRPr="00A8763A" w:rsidRDefault="006F34D8" w:rsidP="00A8763A">
      <w:pPr>
        <w:ind w:left="1080" w:hanging="360"/>
        <w:rPr>
          <w:spacing w:val="-3"/>
          <w:sz w:val="22"/>
          <w:szCs w:val="22"/>
        </w:rPr>
      </w:pPr>
    </w:p>
    <w:p w14:paraId="47A8F841" w14:textId="77777777" w:rsidR="006F34D8" w:rsidRPr="00A8763A" w:rsidRDefault="006F34D8" w:rsidP="00A8763A">
      <w:pPr>
        <w:pStyle w:val="ListParagraph"/>
        <w:numPr>
          <w:ilvl w:val="1"/>
          <w:numId w:val="22"/>
        </w:numPr>
        <w:tabs>
          <w:tab w:val="clear" w:pos="1440"/>
        </w:tabs>
        <w:ind w:left="1170"/>
        <w:rPr>
          <w:spacing w:val="-3"/>
          <w:sz w:val="22"/>
          <w:szCs w:val="22"/>
        </w:rPr>
      </w:pPr>
      <w:r w:rsidRPr="00A8763A">
        <w:rPr>
          <w:spacing w:val="-3"/>
          <w:sz w:val="22"/>
          <w:szCs w:val="22"/>
        </w:rPr>
        <w:t>Electronic Meeting</w:t>
      </w:r>
    </w:p>
    <w:p w14:paraId="3848B85F" w14:textId="77777777" w:rsidR="006F34D8" w:rsidRPr="00A8763A" w:rsidRDefault="0098294B" w:rsidP="00A8763A">
      <w:pPr>
        <w:ind w:left="1350" w:hanging="360"/>
        <w:rPr>
          <w:spacing w:val="-3"/>
          <w:sz w:val="22"/>
          <w:szCs w:val="22"/>
        </w:rPr>
      </w:pPr>
      <w:r>
        <w:rPr>
          <w:spacing w:val="-3"/>
          <w:sz w:val="22"/>
          <w:szCs w:val="22"/>
        </w:rPr>
        <w:t>a.</w:t>
      </w:r>
      <w:r>
        <w:rPr>
          <w:spacing w:val="-3"/>
          <w:sz w:val="22"/>
          <w:szCs w:val="22"/>
        </w:rPr>
        <w:tab/>
      </w:r>
      <w:r w:rsidR="006F34D8" w:rsidRPr="00A8763A">
        <w:rPr>
          <w:spacing w:val="-3"/>
          <w:sz w:val="22"/>
          <w:szCs w:val="22"/>
        </w:rPr>
        <w:t>At least 10 days in advance of an electronic Board meeting, items requiring action must be submitted via an Action Item Report and submitted to Headquarters in order to be included on the agenda for that meeting; items for discussion will need to be submitted via a written informational report.</w:t>
      </w:r>
    </w:p>
    <w:p w14:paraId="58D5D76C" w14:textId="77777777" w:rsidR="006F34D8" w:rsidRPr="00A8763A" w:rsidRDefault="0098294B" w:rsidP="00A8763A">
      <w:pPr>
        <w:ind w:left="1350" w:hanging="360"/>
        <w:rPr>
          <w:sz w:val="22"/>
          <w:szCs w:val="22"/>
        </w:rPr>
      </w:pPr>
      <w:r w:rsidRPr="0098294B">
        <w:rPr>
          <w:spacing w:val="-3"/>
          <w:sz w:val="22"/>
          <w:szCs w:val="22"/>
        </w:rPr>
        <w:t>b.</w:t>
      </w:r>
      <w:r w:rsidRPr="0098294B">
        <w:rPr>
          <w:spacing w:val="-3"/>
          <w:sz w:val="22"/>
          <w:szCs w:val="22"/>
        </w:rPr>
        <w:tab/>
      </w:r>
      <w:r w:rsidR="006F34D8" w:rsidRPr="00A8763A">
        <w:rPr>
          <w:spacing w:val="-3"/>
          <w:sz w:val="22"/>
          <w:szCs w:val="22"/>
        </w:rPr>
        <w:t xml:space="preserve">After the deadline stated in 2a., a written request accompanied by an AIR or informational report must be submitted to and approved by the </w:t>
      </w:r>
      <w:r w:rsidR="006F34D8" w:rsidRPr="00A8763A">
        <w:rPr>
          <w:sz w:val="22"/>
          <w:szCs w:val="22"/>
        </w:rPr>
        <w:t xml:space="preserve">President 48 hours prior to the materials distribution policy deadline as stated in Policy Type:  II. Governance Process, C.  Board Operations in order to be included within the agenda. </w:t>
      </w:r>
    </w:p>
    <w:p w14:paraId="1EB62BF1" w14:textId="2BDBFAE3" w:rsidR="006F34D8" w:rsidRPr="00A8763A" w:rsidRDefault="0098294B" w:rsidP="00A8763A">
      <w:pPr>
        <w:ind w:left="1350" w:hanging="360"/>
        <w:rPr>
          <w:spacing w:val="-3"/>
          <w:sz w:val="22"/>
          <w:szCs w:val="22"/>
        </w:rPr>
      </w:pPr>
      <w:r w:rsidRPr="0098294B">
        <w:rPr>
          <w:sz w:val="22"/>
          <w:szCs w:val="22"/>
        </w:rPr>
        <w:t>c.</w:t>
      </w:r>
      <w:r>
        <w:rPr>
          <w:sz w:val="22"/>
          <w:szCs w:val="22"/>
        </w:rPr>
        <w:tab/>
      </w:r>
      <w:r w:rsidR="006F34D8" w:rsidRPr="00A8763A">
        <w:rPr>
          <w:spacing w:val="-3"/>
          <w:sz w:val="22"/>
          <w:szCs w:val="22"/>
        </w:rPr>
        <w:t xml:space="preserve">If a request is received after the 48 hour deadline, as stated in 2b., a written request accompanied by an AIR or informational report must be submitted to the </w:t>
      </w:r>
      <w:r w:rsidR="006F34D8" w:rsidRPr="00A8763A">
        <w:rPr>
          <w:sz w:val="22"/>
          <w:szCs w:val="22"/>
        </w:rPr>
        <w:t xml:space="preserve">President prior to the agenda approval by the Board at the start of the Board Meeting.  In addition, a motion to add new business to the agenda must be made and seconded and </w:t>
      </w:r>
      <w:r w:rsidR="006F34D8" w:rsidRPr="00A8763A">
        <w:rPr>
          <w:spacing w:val="-3"/>
          <w:sz w:val="22"/>
          <w:szCs w:val="22"/>
        </w:rPr>
        <w:t xml:space="preserve">the item of new business must then be approved by a two-thirds vote of the </w:t>
      </w:r>
      <w:r w:rsidR="006D44CC">
        <w:rPr>
          <w:spacing w:val="-3"/>
          <w:sz w:val="22"/>
          <w:szCs w:val="22"/>
        </w:rPr>
        <w:t xml:space="preserve">voting </w:t>
      </w:r>
      <w:r w:rsidR="006F34D8" w:rsidRPr="00A8763A">
        <w:rPr>
          <w:spacing w:val="-3"/>
          <w:sz w:val="22"/>
          <w:szCs w:val="22"/>
        </w:rPr>
        <w:t>Board members present in order to be considered, and then only after all other items of business on the published agenda have been completed.</w:t>
      </w:r>
    </w:p>
    <w:p w14:paraId="4DC090FF" w14:textId="77777777" w:rsidR="006F34D8" w:rsidRPr="00A8763A" w:rsidRDefault="006F34D8" w:rsidP="00A8763A">
      <w:pPr>
        <w:ind w:left="1080" w:hanging="360"/>
        <w:rPr>
          <w:spacing w:val="-3"/>
          <w:sz w:val="22"/>
          <w:szCs w:val="22"/>
        </w:rPr>
      </w:pPr>
    </w:p>
    <w:p w14:paraId="6F87554F" w14:textId="77777777" w:rsidR="006F34D8" w:rsidRPr="00A8763A" w:rsidRDefault="0098294B" w:rsidP="00A8763A">
      <w:pPr>
        <w:ind w:left="1170" w:hanging="360"/>
        <w:rPr>
          <w:spacing w:val="-3"/>
          <w:sz w:val="22"/>
          <w:szCs w:val="22"/>
        </w:rPr>
      </w:pPr>
      <w:r w:rsidRPr="0098294B">
        <w:rPr>
          <w:spacing w:val="-3"/>
          <w:sz w:val="22"/>
          <w:szCs w:val="22"/>
        </w:rPr>
        <w:t>3.</w:t>
      </w:r>
      <w:r w:rsidRPr="0098294B">
        <w:rPr>
          <w:spacing w:val="-3"/>
          <w:sz w:val="22"/>
          <w:szCs w:val="22"/>
        </w:rPr>
        <w:tab/>
      </w:r>
      <w:r w:rsidR="006F34D8" w:rsidRPr="00A8763A">
        <w:rPr>
          <w:spacing w:val="-3"/>
          <w:sz w:val="22"/>
          <w:szCs w:val="22"/>
        </w:rPr>
        <w:t>Emergency Meeting</w:t>
      </w:r>
    </w:p>
    <w:p w14:paraId="35E0AD43" w14:textId="77777777" w:rsidR="006F34D8" w:rsidRPr="00A8763A" w:rsidRDefault="0098294B" w:rsidP="00A8763A">
      <w:pPr>
        <w:pStyle w:val="ListParagraph"/>
        <w:ind w:left="1350" w:hanging="360"/>
        <w:rPr>
          <w:sz w:val="22"/>
          <w:szCs w:val="22"/>
        </w:rPr>
      </w:pPr>
      <w:r w:rsidRPr="0098294B">
        <w:rPr>
          <w:spacing w:val="-3"/>
          <w:sz w:val="22"/>
          <w:szCs w:val="22"/>
        </w:rPr>
        <w:lastRenderedPageBreak/>
        <w:t>a.</w:t>
      </w:r>
      <w:r w:rsidRPr="0098294B">
        <w:rPr>
          <w:spacing w:val="-3"/>
          <w:sz w:val="22"/>
          <w:szCs w:val="22"/>
        </w:rPr>
        <w:tab/>
      </w:r>
      <w:r w:rsidR="006F34D8" w:rsidRPr="00A8763A">
        <w:rPr>
          <w:sz w:val="22"/>
          <w:szCs w:val="22"/>
        </w:rPr>
        <w:t xml:space="preserve">In the case of an emergency meeting, the deadline for materials and items of new business will be determined on a case-by-case basis. </w:t>
      </w:r>
    </w:p>
    <w:p w14:paraId="0763BD08" w14:textId="77777777" w:rsidR="009C79B6" w:rsidRPr="006D6C1A" w:rsidRDefault="009C79B6" w:rsidP="00E048D2">
      <w:pPr>
        <w:ind w:left="720" w:hanging="720"/>
        <w:rPr>
          <w:sz w:val="22"/>
          <w:szCs w:val="22"/>
        </w:rPr>
      </w:pPr>
    </w:p>
    <w:p w14:paraId="18579FA5" w14:textId="77777777" w:rsidR="009C79B6" w:rsidRPr="006D6C1A" w:rsidRDefault="009C79B6" w:rsidP="009655C9">
      <w:pPr>
        <w:spacing w:line="240" w:lineRule="exact"/>
        <w:ind w:left="720" w:hanging="720"/>
        <w:rPr>
          <w:sz w:val="22"/>
          <w:szCs w:val="22"/>
        </w:rPr>
      </w:pPr>
      <w:r w:rsidRPr="006D6C1A">
        <w:rPr>
          <w:sz w:val="22"/>
          <w:szCs w:val="22"/>
        </w:rPr>
        <w:t xml:space="preserve">d.  </w:t>
      </w:r>
      <w:r w:rsidRPr="006D6C1A">
        <w:rPr>
          <w:sz w:val="22"/>
          <w:szCs w:val="22"/>
        </w:rPr>
        <w:tab/>
        <w:t xml:space="preserve">AIRs may only be submitted by: </w:t>
      </w:r>
    </w:p>
    <w:p w14:paraId="74943835" w14:textId="77777777" w:rsidR="009C79B6" w:rsidRPr="006D6C1A" w:rsidRDefault="009C79B6" w:rsidP="009655C9">
      <w:pPr>
        <w:spacing w:line="240" w:lineRule="exact"/>
        <w:ind w:left="720" w:hanging="720"/>
        <w:rPr>
          <w:sz w:val="22"/>
          <w:szCs w:val="22"/>
        </w:rPr>
      </w:pPr>
      <w:r w:rsidRPr="006D6C1A">
        <w:rPr>
          <w:sz w:val="22"/>
          <w:szCs w:val="22"/>
        </w:rPr>
        <w:tab/>
        <w:t>1. a member of the Board</w:t>
      </w:r>
    </w:p>
    <w:p w14:paraId="753D3D17" w14:textId="77777777" w:rsidR="009C79B6" w:rsidRPr="006D6C1A" w:rsidRDefault="009C79B6" w:rsidP="009655C9">
      <w:pPr>
        <w:spacing w:line="240" w:lineRule="exact"/>
        <w:ind w:left="720" w:hanging="720"/>
        <w:rPr>
          <w:sz w:val="22"/>
          <w:szCs w:val="22"/>
        </w:rPr>
      </w:pPr>
      <w:r w:rsidRPr="006D6C1A">
        <w:rPr>
          <w:sz w:val="22"/>
          <w:szCs w:val="22"/>
        </w:rPr>
        <w:tab/>
        <w:t xml:space="preserve">2. </w:t>
      </w:r>
      <w:r w:rsidR="0064368A" w:rsidRPr="006D6C1A">
        <w:rPr>
          <w:sz w:val="22"/>
          <w:szCs w:val="22"/>
        </w:rPr>
        <w:t xml:space="preserve">an action resulting from a formal vote of a council or committee (not just the chair), the Regional Directors (in their entirety, not just a single RD), a task force or another Board approved work group, a constituent (by majority vote of the constituent’s Board), a region (by majority vote of the delegation) and staff, with the explicit written direction and recommendation of the </w:t>
      </w:r>
      <w:r w:rsidR="00927665">
        <w:rPr>
          <w:sz w:val="22"/>
          <w:szCs w:val="22"/>
        </w:rPr>
        <w:t>Executive Director</w:t>
      </w:r>
    </w:p>
    <w:p w14:paraId="495D94AA" w14:textId="77777777" w:rsidR="009C79B6" w:rsidRDefault="009C79B6" w:rsidP="009655C9">
      <w:pPr>
        <w:spacing w:line="240" w:lineRule="exact"/>
        <w:rPr>
          <w:sz w:val="22"/>
          <w:szCs w:val="22"/>
        </w:rPr>
      </w:pPr>
    </w:p>
    <w:p w14:paraId="261D1A99" w14:textId="77777777" w:rsidR="00D821B6" w:rsidRPr="00424745" w:rsidRDefault="00424745" w:rsidP="00424745">
      <w:pPr>
        <w:spacing w:line="240" w:lineRule="exact"/>
        <w:ind w:left="720" w:hanging="720"/>
        <w:rPr>
          <w:sz w:val="22"/>
          <w:szCs w:val="22"/>
        </w:rPr>
      </w:pPr>
      <w:r>
        <w:rPr>
          <w:sz w:val="22"/>
          <w:szCs w:val="22"/>
        </w:rPr>
        <w:t xml:space="preserve">e. </w:t>
      </w:r>
      <w:r>
        <w:rPr>
          <w:sz w:val="22"/>
          <w:szCs w:val="22"/>
        </w:rPr>
        <w:tab/>
      </w:r>
      <w:r w:rsidR="00D821B6" w:rsidRPr="00424745">
        <w:rPr>
          <w:sz w:val="22"/>
          <w:szCs w:val="22"/>
        </w:rPr>
        <w:t>Creation of a new task force must be accompanied by an AIR which includes the composition of members, a charge, financial information and a timeline.</w:t>
      </w:r>
    </w:p>
    <w:p w14:paraId="45921515" w14:textId="77777777" w:rsidR="00D821B6" w:rsidRPr="00A8763A" w:rsidRDefault="00D821B6" w:rsidP="00A8763A">
      <w:pPr>
        <w:pStyle w:val="ListParagraph"/>
        <w:spacing w:line="240" w:lineRule="exact"/>
        <w:ind w:left="2340"/>
        <w:rPr>
          <w:sz w:val="22"/>
          <w:szCs w:val="22"/>
        </w:rPr>
      </w:pPr>
    </w:p>
    <w:p w14:paraId="103F94A2" w14:textId="77777777" w:rsidR="009C79B6" w:rsidRPr="006D6C1A" w:rsidRDefault="009C79B6" w:rsidP="009655C9">
      <w:pPr>
        <w:spacing w:line="240" w:lineRule="exact"/>
        <w:rPr>
          <w:sz w:val="22"/>
          <w:szCs w:val="22"/>
        </w:rPr>
      </w:pPr>
      <w:r w:rsidRPr="006D6C1A">
        <w:rPr>
          <w:sz w:val="22"/>
          <w:szCs w:val="22"/>
        </w:rPr>
        <w:t>The Board may take action from:</w:t>
      </w:r>
    </w:p>
    <w:p w14:paraId="7235C1B2" w14:textId="77777777" w:rsidR="009C79B6" w:rsidRPr="006D6C1A" w:rsidRDefault="009C79B6" w:rsidP="009655C9">
      <w:pPr>
        <w:spacing w:line="240" w:lineRule="exact"/>
        <w:ind w:left="720" w:hanging="720"/>
        <w:rPr>
          <w:sz w:val="22"/>
          <w:szCs w:val="22"/>
        </w:rPr>
      </w:pPr>
    </w:p>
    <w:p w14:paraId="1354C85F" w14:textId="77777777" w:rsidR="009C79B6" w:rsidRPr="006D6C1A" w:rsidRDefault="009C79B6" w:rsidP="009655C9">
      <w:pPr>
        <w:spacing w:line="240" w:lineRule="exact"/>
        <w:ind w:left="720" w:hanging="720"/>
        <w:rPr>
          <w:sz w:val="22"/>
          <w:szCs w:val="22"/>
        </w:rPr>
      </w:pPr>
      <w:r w:rsidRPr="006D6C1A">
        <w:rPr>
          <w:sz w:val="22"/>
          <w:szCs w:val="22"/>
        </w:rPr>
        <w:tab/>
        <w:t>1. An aforementioned AIR</w:t>
      </w:r>
    </w:p>
    <w:p w14:paraId="36979DFC" w14:textId="77777777" w:rsidR="009C79B6" w:rsidRPr="006D6C1A" w:rsidRDefault="009C79B6" w:rsidP="009655C9">
      <w:pPr>
        <w:spacing w:line="240" w:lineRule="exact"/>
        <w:ind w:left="720" w:hanging="720"/>
        <w:rPr>
          <w:sz w:val="22"/>
          <w:szCs w:val="22"/>
        </w:rPr>
      </w:pPr>
      <w:r w:rsidRPr="006D6C1A">
        <w:rPr>
          <w:sz w:val="22"/>
          <w:szCs w:val="22"/>
        </w:rPr>
        <w:tab/>
        <w:t>2. The report of an officer or member of the Board</w:t>
      </w:r>
    </w:p>
    <w:p w14:paraId="71948C3C" w14:textId="77777777" w:rsidR="009C79B6" w:rsidRPr="006D6C1A" w:rsidRDefault="009C79B6" w:rsidP="009655C9">
      <w:pPr>
        <w:spacing w:line="240" w:lineRule="exact"/>
        <w:ind w:left="720" w:hanging="720"/>
        <w:rPr>
          <w:sz w:val="22"/>
          <w:szCs w:val="22"/>
        </w:rPr>
      </w:pPr>
      <w:r w:rsidRPr="006D6C1A">
        <w:rPr>
          <w:sz w:val="22"/>
          <w:szCs w:val="22"/>
        </w:rPr>
        <w:tab/>
        <w:t>3. The report of the Regional Directors</w:t>
      </w:r>
    </w:p>
    <w:p w14:paraId="6AD4C2C5" w14:textId="77777777" w:rsidR="009C79B6" w:rsidRPr="006D6C1A" w:rsidRDefault="009C79B6" w:rsidP="009655C9">
      <w:pPr>
        <w:spacing w:line="240" w:lineRule="exact"/>
        <w:ind w:left="720" w:hanging="720"/>
        <w:rPr>
          <w:sz w:val="22"/>
          <w:szCs w:val="22"/>
        </w:rPr>
      </w:pPr>
      <w:r w:rsidRPr="006D6C1A">
        <w:rPr>
          <w:sz w:val="22"/>
          <w:szCs w:val="22"/>
        </w:rPr>
        <w:tab/>
        <w:t>4. The report of AGD staff</w:t>
      </w:r>
    </w:p>
    <w:p w14:paraId="7F40EBD6" w14:textId="77777777" w:rsidR="009C79B6" w:rsidRPr="006D6C1A" w:rsidRDefault="009C79B6" w:rsidP="009655C9">
      <w:pPr>
        <w:spacing w:line="240" w:lineRule="exact"/>
        <w:ind w:left="720" w:hanging="720"/>
        <w:rPr>
          <w:sz w:val="22"/>
          <w:szCs w:val="22"/>
        </w:rPr>
      </w:pPr>
      <w:r w:rsidRPr="006D6C1A">
        <w:rPr>
          <w:sz w:val="22"/>
          <w:szCs w:val="22"/>
        </w:rPr>
        <w:tab/>
        <w:t>5. The report from any AGD agency</w:t>
      </w:r>
    </w:p>
    <w:p w14:paraId="78A45CB6" w14:textId="77777777" w:rsidR="009C79B6" w:rsidRPr="006D6C1A" w:rsidRDefault="009C79B6" w:rsidP="009655C9">
      <w:pPr>
        <w:spacing w:line="240" w:lineRule="exact"/>
        <w:ind w:left="720" w:hanging="720"/>
        <w:rPr>
          <w:sz w:val="22"/>
          <w:szCs w:val="22"/>
        </w:rPr>
      </w:pPr>
      <w:r w:rsidRPr="006D6C1A">
        <w:rPr>
          <w:sz w:val="22"/>
          <w:szCs w:val="22"/>
        </w:rPr>
        <w:tab/>
        <w:t>6. The report of any constituent or regional Board</w:t>
      </w:r>
    </w:p>
    <w:p w14:paraId="5485A894" w14:textId="77777777" w:rsidR="009C79B6" w:rsidRPr="006D6C1A" w:rsidRDefault="009C79B6" w:rsidP="009655C9">
      <w:pPr>
        <w:spacing w:line="240" w:lineRule="exact"/>
        <w:rPr>
          <w:sz w:val="22"/>
          <w:szCs w:val="22"/>
        </w:rPr>
      </w:pPr>
    </w:p>
    <w:p w14:paraId="26A1165A" w14:textId="77777777" w:rsidR="0098294B" w:rsidRDefault="009C79B6" w:rsidP="00020535">
      <w:pPr>
        <w:pStyle w:val="ListParagraph"/>
        <w:numPr>
          <w:ilvl w:val="2"/>
          <w:numId w:val="22"/>
        </w:numPr>
        <w:tabs>
          <w:tab w:val="clear" w:pos="2340"/>
        </w:tabs>
        <w:spacing w:line="240" w:lineRule="exact"/>
        <w:ind w:left="810" w:hanging="810"/>
        <w:rPr>
          <w:sz w:val="22"/>
          <w:szCs w:val="22"/>
        </w:rPr>
      </w:pPr>
      <w:r w:rsidRPr="006D6C1A">
        <w:rPr>
          <w:sz w:val="22"/>
          <w:szCs w:val="22"/>
        </w:rPr>
        <w:t xml:space="preserve">The </w:t>
      </w:r>
      <w:r w:rsidR="00927665">
        <w:rPr>
          <w:sz w:val="22"/>
          <w:szCs w:val="22"/>
        </w:rPr>
        <w:t>President</w:t>
      </w:r>
      <w:r w:rsidRPr="006D6C1A">
        <w:rPr>
          <w:sz w:val="22"/>
          <w:szCs w:val="22"/>
        </w:rPr>
        <w:t>, consistent with parliamentary procedure, will offer the Board guidance at the outset of every meeting with regard to those issues which should consume most of the Board's time, and particularly any item that will involve the Board in a problem</w:t>
      </w:r>
      <w:r w:rsidRPr="006D6C1A">
        <w:rPr>
          <w:sz w:val="22"/>
          <w:szCs w:val="22"/>
        </w:rPr>
        <w:noBreakHyphen/>
        <w:t xml:space="preserve">solving activity because of its tremendous immediate importance to either the organization or the dental profession.  The </w:t>
      </w:r>
      <w:r w:rsidR="00927665">
        <w:rPr>
          <w:sz w:val="22"/>
          <w:szCs w:val="22"/>
        </w:rPr>
        <w:t>President</w:t>
      </w:r>
      <w:r w:rsidRPr="006D6C1A">
        <w:rPr>
          <w:sz w:val="22"/>
          <w:szCs w:val="22"/>
        </w:rPr>
        <w:t xml:space="preserve"> shall maintain oversight of other discussions to assure that they do not interfere with the strategic discussions that the Board needs to have at that meeting.</w:t>
      </w:r>
    </w:p>
    <w:p w14:paraId="0CE33358" w14:textId="77777777" w:rsidR="0098294B" w:rsidRDefault="0098294B" w:rsidP="00A8763A">
      <w:pPr>
        <w:spacing w:line="240" w:lineRule="exact"/>
        <w:rPr>
          <w:sz w:val="22"/>
          <w:szCs w:val="22"/>
        </w:rPr>
      </w:pPr>
    </w:p>
    <w:p w14:paraId="033576BD" w14:textId="7FA956D4" w:rsidR="009C79B6" w:rsidRPr="00A8763A" w:rsidRDefault="0098294B" w:rsidP="00A8763A">
      <w:pPr>
        <w:spacing w:line="240" w:lineRule="exact"/>
        <w:rPr>
          <w:sz w:val="22"/>
          <w:szCs w:val="22"/>
        </w:rPr>
      </w:pPr>
      <w:r>
        <w:rPr>
          <w:sz w:val="22"/>
          <w:szCs w:val="22"/>
        </w:rPr>
        <w:t xml:space="preserve">Approved </w:t>
      </w:r>
      <w:r w:rsidR="006D44CC">
        <w:rPr>
          <w:sz w:val="22"/>
          <w:szCs w:val="22"/>
        </w:rPr>
        <w:t>2022-2023</w:t>
      </w:r>
      <w:r>
        <w:rPr>
          <w:sz w:val="22"/>
          <w:szCs w:val="22"/>
        </w:rPr>
        <w:t xml:space="preserve"> Board Meeting II</w:t>
      </w:r>
    </w:p>
    <w:p w14:paraId="3518D3E1" w14:textId="77777777" w:rsidR="009C79B6" w:rsidRPr="0099570F" w:rsidRDefault="009C79B6" w:rsidP="009655C9">
      <w:pPr>
        <w:pStyle w:val="ListParagraph"/>
        <w:spacing w:line="240" w:lineRule="exact"/>
        <w:ind w:left="2340"/>
        <w:rPr>
          <w:sz w:val="22"/>
          <w:u w:val="single"/>
        </w:rPr>
      </w:pPr>
    </w:p>
    <w:p w14:paraId="14852075" w14:textId="77777777" w:rsidR="009C79B6" w:rsidRPr="009655C9" w:rsidRDefault="009C79B6">
      <w:pPr>
        <w:outlineLvl w:val="0"/>
        <w:rPr>
          <w:bCs/>
          <w:iCs/>
          <w:spacing w:val="-3"/>
          <w:sz w:val="24"/>
          <w:szCs w:val="24"/>
        </w:rPr>
        <w:sectPr w:rsidR="009C79B6" w:rsidRPr="009655C9" w:rsidSect="00E25E94">
          <w:pgSz w:w="12240" w:h="15840"/>
          <w:pgMar w:top="1440" w:right="1440" w:bottom="1440" w:left="1440" w:header="720" w:footer="720" w:gutter="0"/>
          <w:lnNumType w:countBy="1"/>
          <w:cols w:space="720"/>
          <w:docGrid w:linePitch="360"/>
        </w:sectPr>
      </w:pPr>
    </w:p>
    <w:p w14:paraId="523AD81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3680849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7B6B11A1" w14:textId="3BBE38FF" w:rsidR="000459EF" w:rsidRDefault="00914916"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4" w:name="_Toc441062898"/>
      <w:bookmarkStart w:id="95" w:name="_Toc441062969"/>
      <w:bookmarkStart w:id="96" w:name="_Toc116468801"/>
      <w:r>
        <w:rPr>
          <w:rFonts w:ascii="Arial" w:hAnsi="Arial" w:cs="Arial"/>
          <w:b/>
          <w:bCs/>
          <w:spacing w:val="-3"/>
          <w:sz w:val="40"/>
          <w:szCs w:val="40"/>
        </w:rPr>
        <w:t>Q</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Absence of Executive Director Plan</w:t>
      </w:r>
      <w:bookmarkEnd w:id="94"/>
      <w:bookmarkEnd w:id="95"/>
      <w:bookmarkEnd w:id="96"/>
    </w:p>
    <w:p w14:paraId="559054F5" w14:textId="77777777"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3472" behindDoc="1" locked="0" layoutInCell="0" allowOverlap="1" wp14:anchorId="4ED86A74" wp14:editId="5F78B523">
                <wp:simplePos x="0" y="0"/>
                <wp:positionH relativeFrom="margin">
                  <wp:posOffset>0</wp:posOffset>
                </wp:positionH>
                <wp:positionV relativeFrom="paragraph">
                  <wp:posOffset>0</wp:posOffset>
                </wp:positionV>
                <wp:extent cx="5943600" cy="45720"/>
                <wp:effectExtent l="0" t="0" r="0" b="0"/>
                <wp:wrapNone/>
                <wp:docPr id="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4EC7E70" id="Rectangle 83" o:spid="_x0000_s1026" style="position:absolute;margin-left:0;margin-top:0;width:468pt;height:3.6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" o:allowincell="f" fillcolor="black" stroked="f" strokeweight=".05pt">
                <w10:wrap anchorx="margin"/>
              </v:rect>
            </w:pict>
          </mc:Fallback>
        </mc:AlternateContent>
      </w:r>
    </w:p>
    <w:p w14:paraId="1D18246E" w14:textId="77777777" w:rsidR="000459EF" w:rsidRPr="00A07EBF" w:rsidRDefault="000459EF" w:rsidP="000459EF">
      <w:pPr>
        <w:rPr>
          <w:bCs/>
          <w:iCs/>
          <w:spacing w:val="-3"/>
          <w:sz w:val="22"/>
          <w:szCs w:val="22"/>
        </w:rPr>
      </w:pPr>
    </w:p>
    <w:p w14:paraId="423A593E" w14:textId="5FF59A42" w:rsidR="000459EF" w:rsidRPr="006D6C1A" w:rsidRDefault="000459EF" w:rsidP="000459EF">
      <w:pPr>
        <w:rPr>
          <w:rFonts w:eastAsia="Calibri"/>
          <w:sz w:val="22"/>
          <w:szCs w:val="22"/>
          <w:lang w:eastAsia="en-US"/>
        </w:rPr>
      </w:pPr>
      <w:r w:rsidRPr="006D6C1A">
        <w:rPr>
          <w:rFonts w:eastAsia="Calibri"/>
          <w:sz w:val="22"/>
          <w:szCs w:val="22"/>
          <w:lang w:eastAsia="en-US"/>
        </w:rPr>
        <w:t xml:space="preserve">In the absence of a full time Executive Director, for any reason and until such time as an interim or permanent replacement can be found, the day-to-day operations of the Academy of General Dentistry (AGD) will be managed by the Associate Executive Directors and </w:t>
      </w:r>
      <w:r w:rsidR="00412DF3" w:rsidRPr="008427CB">
        <w:rPr>
          <w:sz w:val="22"/>
          <w:szCs w:val="22"/>
        </w:rPr>
        <w:t>Vice President, Finance</w:t>
      </w:r>
      <w:r w:rsidRPr="006D6C1A">
        <w:rPr>
          <w:rFonts w:eastAsia="Calibri"/>
          <w:sz w:val="22"/>
          <w:szCs w:val="22"/>
          <w:lang w:eastAsia="en-US"/>
        </w:rPr>
        <w:t xml:space="preserve">, reporting to and answering to the </w:t>
      </w:r>
      <w:r w:rsidR="00927665">
        <w:rPr>
          <w:rFonts w:eastAsia="Calibri"/>
          <w:sz w:val="22"/>
          <w:szCs w:val="22"/>
          <w:lang w:eastAsia="en-US"/>
        </w:rPr>
        <w:t>President</w:t>
      </w:r>
      <w:r w:rsidRPr="006D6C1A">
        <w:rPr>
          <w:rFonts w:eastAsia="Calibri"/>
          <w:sz w:val="22"/>
          <w:szCs w:val="22"/>
          <w:lang w:eastAsia="en-US"/>
        </w:rPr>
        <w:t xml:space="preserve"> of the AGD, and to the AGD Board.</w:t>
      </w:r>
    </w:p>
    <w:p w14:paraId="537E6BBA" w14:textId="77777777" w:rsidR="00491E5B" w:rsidRDefault="00491E5B">
      <w:pPr>
        <w:rPr>
          <w:rFonts w:ascii="Arial" w:hAnsi="Arial" w:cs="Arial"/>
          <w:b/>
          <w:bCs/>
          <w:i/>
          <w:iCs/>
          <w:spacing w:val="-3"/>
          <w:sz w:val="24"/>
          <w:szCs w:val="24"/>
        </w:rPr>
      </w:pPr>
    </w:p>
    <w:p w14:paraId="33F78DFF" w14:textId="77777777" w:rsidR="00491E5B" w:rsidRPr="006D6C1A" w:rsidRDefault="00491E5B" w:rsidP="00491E5B">
      <w:pPr>
        <w:rPr>
          <w:bCs/>
          <w:iCs/>
          <w:spacing w:val="-3"/>
          <w:sz w:val="22"/>
          <w:szCs w:val="22"/>
        </w:rPr>
      </w:pPr>
      <w:r w:rsidRPr="006D6C1A">
        <w:rPr>
          <w:bCs/>
          <w:iCs/>
          <w:spacing w:val="-3"/>
          <w:sz w:val="22"/>
          <w:szCs w:val="22"/>
        </w:rPr>
        <w:t>Approved 2015-2016 Board Meeting III</w:t>
      </w:r>
    </w:p>
    <w:p w14:paraId="3B0F37CB" w14:textId="77777777"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14:paraId="51DC3D83" w14:textId="77777777" w:rsidR="00B10404" w:rsidRDefault="008734B2">
      <w:pPr>
        <w:outlineLvl w:val="0"/>
        <w:rPr>
          <w:rFonts w:ascii="Arial" w:hAnsi="Arial" w:cs="Arial"/>
          <w:b/>
          <w:bCs/>
          <w:i/>
          <w:iCs/>
          <w:spacing w:val="-3"/>
          <w:sz w:val="24"/>
          <w:szCs w:val="24"/>
        </w:rPr>
      </w:pPr>
      <w:bookmarkStart w:id="97" w:name="_Toc441062899"/>
      <w:bookmarkStart w:id="98" w:name="_Toc441062970"/>
      <w:bookmarkStart w:id="99" w:name="_Toc116468802"/>
      <w:r w:rsidRPr="000D4530">
        <w:rPr>
          <w:rFonts w:ascii="Arial" w:hAnsi="Arial" w:cs="Arial"/>
          <w:b/>
          <w:bCs/>
          <w:i/>
          <w:iCs/>
          <w:spacing w:val="-3"/>
          <w:sz w:val="24"/>
          <w:szCs w:val="24"/>
        </w:rPr>
        <w:lastRenderedPageBreak/>
        <w:t xml:space="preserve">Policy Type:  III.  </w:t>
      </w:r>
      <w:r w:rsidRPr="000D4530">
        <w:rPr>
          <w:rFonts w:ascii="Arial" w:hAnsi="Arial" w:cs="Arial"/>
          <w:i/>
          <w:iCs/>
          <w:spacing w:val="-3"/>
          <w:sz w:val="24"/>
          <w:szCs w:val="24"/>
        </w:rPr>
        <w:t>Board-Executive Director Relationship</w:t>
      </w:r>
      <w:bookmarkEnd w:id="90"/>
      <w:bookmarkEnd w:id="97"/>
      <w:bookmarkEnd w:id="98"/>
      <w:bookmarkEnd w:id="99"/>
    </w:p>
    <w:p w14:paraId="0930B178" w14:textId="77777777" w:rsidR="00CE29F3" w:rsidRPr="0065158A" w:rsidRDefault="00CE29F3" w:rsidP="00CE29F3">
      <w:pPr>
        <w:rPr>
          <w:rFonts w:ascii="Arial" w:hAnsi="Arial" w:cs="Arial"/>
          <w:b/>
          <w:i/>
          <w:iCs/>
          <w:spacing w:val="-2"/>
          <w:sz w:val="24"/>
          <w:szCs w:val="24"/>
        </w:rPr>
      </w:pPr>
    </w:p>
    <w:p w14:paraId="2C150B2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00" w:name="_Toc187050192"/>
      <w:bookmarkStart w:id="101" w:name="_Toc441062900"/>
      <w:bookmarkStart w:id="102" w:name="_Toc441062971"/>
      <w:bookmarkStart w:id="103" w:name="_Toc116468803"/>
      <w:r w:rsidRPr="005C387A">
        <w:rPr>
          <w:rFonts w:ascii="Arial" w:hAnsi="Arial" w:cs="Arial"/>
          <w:b/>
          <w:bCs/>
          <w:spacing w:val="-3"/>
          <w:sz w:val="40"/>
          <w:szCs w:val="40"/>
        </w:rPr>
        <w:t xml:space="preserve">A.  </w:t>
      </w:r>
      <w:r>
        <w:rPr>
          <w:rFonts w:ascii="Arial" w:hAnsi="Arial" w:cs="Arial"/>
          <w:b/>
          <w:bCs/>
          <w:spacing w:val="-3"/>
          <w:sz w:val="40"/>
          <w:szCs w:val="40"/>
        </w:rPr>
        <w:t>Delegation to the Executive Director</w:t>
      </w:r>
      <w:bookmarkEnd w:id="100"/>
      <w:bookmarkEnd w:id="101"/>
      <w:bookmarkEnd w:id="102"/>
      <w:bookmarkEnd w:id="103"/>
    </w:p>
    <w:p w14:paraId="3E58D638"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77344" behindDoc="1" locked="0" layoutInCell="1" allowOverlap="1" wp14:anchorId="34C9E71E" wp14:editId="40B436DA">
                <wp:simplePos x="0" y="0"/>
                <wp:positionH relativeFrom="margin">
                  <wp:posOffset>-62865</wp:posOffset>
                </wp:positionH>
                <wp:positionV relativeFrom="paragraph">
                  <wp:posOffset>43180</wp:posOffset>
                </wp:positionV>
                <wp:extent cx="5943600" cy="4572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597E79" id="Rectangle 24" o:spid="_x0000_s1026" style="position:absolute;margin-left:-4.95pt;margin-top:3.4pt;width:468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" fillcolor="black" stroked="f" strokeweight=".05pt">
                <w10:wrap anchorx="margin"/>
              </v:rect>
            </w:pict>
          </mc:Fallback>
        </mc:AlternateContent>
      </w:r>
    </w:p>
    <w:p w14:paraId="711EE50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94530B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is accountable to the </w:t>
      </w:r>
      <w:r w:rsidR="00135FC4">
        <w:rPr>
          <w:spacing w:val="-2"/>
          <w:sz w:val="22"/>
          <w:szCs w:val="22"/>
        </w:rPr>
        <w:t xml:space="preserve">entire </w:t>
      </w:r>
      <w:r>
        <w:rPr>
          <w:spacing w:val="-2"/>
          <w:sz w:val="22"/>
          <w:szCs w:val="22"/>
        </w:rPr>
        <w:t xml:space="preserve">Board. The Board will establish the broadest policies, delegating implementation and more detailed policy development to the </w:t>
      </w:r>
      <w:r w:rsidR="00927665">
        <w:rPr>
          <w:spacing w:val="-2"/>
          <w:sz w:val="22"/>
          <w:szCs w:val="22"/>
        </w:rPr>
        <w:t>Executive Director</w:t>
      </w:r>
      <w:r>
        <w:rPr>
          <w:spacing w:val="-2"/>
          <w:sz w:val="22"/>
          <w:szCs w:val="22"/>
        </w:rPr>
        <w:t xml:space="preserve">.  </w:t>
      </w:r>
    </w:p>
    <w:p w14:paraId="7E6A70A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46FF1B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All Board authority delegated to staff is delegated through the </w:t>
      </w:r>
      <w:r w:rsidR="00927665">
        <w:rPr>
          <w:spacing w:val="-2"/>
          <w:sz w:val="22"/>
          <w:szCs w:val="22"/>
        </w:rPr>
        <w:t>Executive Director</w:t>
      </w:r>
      <w:r>
        <w:rPr>
          <w:spacing w:val="-2"/>
          <w:sz w:val="22"/>
          <w:szCs w:val="22"/>
        </w:rPr>
        <w:t>, so that all authority and accountability of staff</w:t>
      </w:r>
      <w:r w:rsidR="00135FC4">
        <w:rPr>
          <w:spacing w:val="-2"/>
          <w:sz w:val="22"/>
          <w:szCs w:val="22"/>
        </w:rPr>
        <w:t>—</w:t>
      </w:r>
      <w:r>
        <w:rPr>
          <w:spacing w:val="-2"/>
          <w:sz w:val="22"/>
          <w:szCs w:val="22"/>
        </w:rPr>
        <w:t>as far as the Board is concerned</w:t>
      </w:r>
      <w:r w:rsidR="00135FC4">
        <w:rPr>
          <w:spacing w:val="-2"/>
          <w:sz w:val="22"/>
          <w:szCs w:val="22"/>
        </w:rPr>
        <w:t>—</w:t>
      </w:r>
      <w:r>
        <w:rPr>
          <w:spacing w:val="-2"/>
          <w:sz w:val="22"/>
          <w:szCs w:val="22"/>
        </w:rPr>
        <w:t xml:space="preserve">is considered to be the authority and accountability of the </w:t>
      </w:r>
      <w:r w:rsidR="00927665">
        <w:rPr>
          <w:spacing w:val="-2"/>
          <w:sz w:val="22"/>
          <w:szCs w:val="22"/>
        </w:rPr>
        <w:t>Executive Director</w:t>
      </w:r>
      <w:r>
        <w:rPr>
          <w:spacing w:val="-2"/>
          <w:sz w:val="22"/>
          <w:szCs w:val="22"/>
        </w:rPr>
        <w:t>.</w:t>
      </w:r>
      <w:r>
        <w:rPr>
          <w:spacing w:val="-2"/>
          <w:sz w:val="22"/>
          <w:szCs w:val="22"/>
        </w:rPr>
        <w:tab/>
      </w:r>
    </w:p>
    <w:p w14:paraId="65998EF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F0D7E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3058F">
        <w:rPr>
          <w:spacing w:val="-2"/>
          <w:sz w:val="22"/>
          <w:szCs w:val="22"/>
        </w:rPr>
        <w:t>2.</w:t>
      </w:r>
      <w:r w:rsidRPr="00D3058F">
        <w:rPr>
          <w:i/>
          <w:iCs/>
          <w:spacing w:val="-2"/>
          <w:sz w:val="22"/>
          <w:szCs w:val="22"/>
        </w:rPr>
        <w:tab/>
      </w:r>
      <w:r w:rsidR="00E36081">
        <w:rPr>
          <w:iCs/>
          <w:spacing w:val="-2"/>
          <w:sz w:val="22"/>
          <w:szCs w:val="22"/>
        </w:rPr>
        <w:t xml:space="preserve">The </w:t>
      </w:r>
      <w:r w:rsidR="00E36081">
        <w:rPr>
          <w:i/>
          <w:iCs/>
          <w:spacing w:val="-2"/>
          <w:sz w:val="22"/>
          <w:szCs w:val="22"/>
        </w:rPr>
        <w:t>Guiding Documents</w:t>
      </w:r>
      <w:r w:rsidRPr="00D3058F">
        <w:rPr>
          <w:spacing w:val="-2"/>
          <w:sz w:val="22"/>
          <w:szCs w:val="22"/>
        </w:rPr>
        <w:t xml:space="preserve"> direct the </w:t>
      </w:r>
      <w:r w:rsidR="00927665">
        <w:rPr>
          <w:spacing w:val="-2"/>
          <w:sz w:val="22"/>
          <w:szCs w:val="22"/>
        </w:rPr>
        <w:t>Executive Director</w:t>
      </w:r>
      <w:r w:rsidRPr="00D3058F">
        <w:rPr>
          <w:spacing w:val="-2"/>
          <w:sz w:val="22"/>
          <w:szCs w:val="22"/>
        </w:rPr>
        <w:t xml:space="preserve"> to achieve certain results; </w:t>
      </w:r>
      <w:r>
        <w:rPr>
          <w:i/>
          <w:iCs/>
          <w:spacing w:val="-2"/>
          <w:sz w:val="22"/>
          <w:szCs w:val="22"/>
        </w:rPr>
        <w:t>Executive</w:t>
      </w:r>
      <w:r w:rsidRPr="00D3058F">
        <w:rPr>
          <w:i/>
          <w:iCs/>
          <w:spacing w:val="-2"/>
          <w:sz w:val="22"/>
          <w:szCs w:val="22"/>
        </w:rPr>
        <w:t xml:space="preserve"> Limitations</w:t>
      </w:r>
      <w:r w:rsidRPr="00D3058F">
        <w:rPr>
          <w:spacing w:val="-2"/>
          <w:sz w:val="22"/>
          <w:szCs w:val="22"/>
        </w:rPr>
        <w:t xml:space="preserve"> policies constrain the </w:t>
      </w:r>
      <w:r w:rsidR="00927665">
        <w:rPr>
          <w:spacing w:val="-2"/>
          <w:sz w:val="22"/>
          <w:szCs w:val="22"/>
        </w:rPr>
        <w:t>Executive Director</w:t>
      </w:r>
      <w:r w:rsidRPr="00D3058F">
        <w:rPr>
          <w:spacing w:val="-2"/>
          <w:sz w:val="22"/>
          <w:szCs w:val="22"/>
        </w:rPr>
        <w:t xml:space="preserve"> to act within acceptable boundaries of prudence and ethics. With respect to </w:t>
      </w:r>
      <w:r w:rsidR="00E36081">
        <w:rPr>
          <w:i/>
          <w:iCs/>
          <w:spacing w:val="-2"/>
          <w:sz w:val="22"/>
          <w:szCs w:val="22"/>
        </w:rPr>
        <w:t>Guiding Documents</w:t>
      </w:r>
      <w:r w:rsidR="007049FD">
        <w:rPr>
          <w:i/>
          <w:iCs/>
          <w:spacing w:val="-2"/>
          <w:sz w:val="22"/>
          <w:szCs w:val="22"/>
        </w:rPr>
        <w:t xml:space="preserve"> </w:t>
      </w:r>
      <w:r w:rsidRPr="00D3058F">
        <w:rPr>
          <w:spacing w:val="-2"/>
          <w:sz w:val="22"/>
          <w:szCs w:val="22"/>
        </w:rPr>
        <w:t xml:space="preserve">and </w:t>
      </w:r>
      <w:r>
        <w:rPr>
          <w:spacing w:val="-2"/>
          <w:sz w:val="22"/>
          <w:szCs w:val="22"/>
        </w:rPr>
        <w:t>executive</w:t>
      </w:r>
      <w:r w:rsidR="007049FD">
        <w:rPr>
          <w:spacing w:val="-2"/>
          <w:sz w:val="22"/>
          <w:szCs w:val="22"/>
        </w:rPr>
        <w:t xml:space="preserve"> </w:t>
      </w:r>
      <w:r w:rsidRPr="00D3058F">
        <w:rPr>
          <w:i/>
          <w:iCs/>
          <w:spacing w:val="-2"/>
          <w:sz w:val="22"/>
          <w:szCs w:val="22"/>
        </w:rPr>
        <w:t>means</w:t>
      </w:r>
      <w:r w:rsidRPr="00D3058F">
        <w:rPr>
          <w:spacing w:val="-2"/>
          <w:sz w:val="22"/>
          <w:szCs w:val="22"/>
        </w:rPr>
        <w:t xml:space="preserve">, the </w:t>
      </w:r>
      <w:r w:rsidR="00927665">
        <w:rPr>
          <w:spacing w:val="-2"/>
          <w:sz w:val="22"/>
          <w:szCs w:val="22"/>
        </w:rPr>
        <w:t>Executive Director</w:t>
      </w:r>
      <w:r w:rsidRPr="00D3058F">
        <w:rPr>
          <w:spacing w:val="-2"/>
          <w:sz w:val="22"/>
          <w:szCs w:val="22"/>
        </w:rPr>
        <w:t xml:space="preserve"> is authorized to establish all further policies, make all decisions, take all actions</w:t>
      </w:r>
      <w:r w:rsidR="00135FC4">
        <w:rPr>
          <w:spacing w:val="-2"/>
          <w:sz w:val="22"/>
          <w:szCs w:val="22"/>
        </w:rPr>
        <w:t>,</w:t>
      </w:r>
      <w:r w:rsidRPr="00D3058F">
        <w:rPr>
          <w:spacing w:val="-2"/>
          <w:sz w:val="22"/>
          <w:szCs w:val="22"/>
        </w:rPr>
        <w:t xml:space="preserve"> and develop all activities as long as they are consistent with the </w:t>
      </w:r>
      <w:r>
        <w:rPr>
          <w:spacing w:val="-2"/>
          <w:sz w:val="22"/>
          <w:szCs w:val="22"/>
        </w:rPr>
        <w:t>Board</w:t>
      </w:r>
      <w:r w:rsidRPr="00D3058F">
        <w:rPr>
          <w:spacing w:val="-2"/>
          <w:sz w:val="22"/>
          <w:szCs w:val="22"/>
        </w:rPr>
        <w:t xml:space="preserve">'s policies.  </w:t>
      </w:r>
    </w:p>
    <w:p w14:paraId="53BFC0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E47E7E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The Board may change its </w:t>
      </w:r>
      <w:r w:rsidR="00E36081">
        <w:rPr>
          <w:i/>
          <w:iCs/>
          <w:spacing w:val="-2"/>
          <w:sz w:val="22"/>
          <w:szCs w:val="22"/>
        </w:rPr>
        <w:t>Guiding Documents</w:t>
      </w:r>
      <w:r w:rsidR="007049FD">
        <w:rPr>
          <w:i/>
          <w:iCs/>
          <w:spacing w:val="-2"/>
          <w:sz w:val="22"/>
          <w:szCs w:val="22"/>
        </w:rPr>
        <w:t xml:space="preserve"> </w:t>
      </w:r>
      <w:r>
        <w:rPr>
          <w:spacing w:val="-2"/>
          <w:sz w:val="22"/>
          <w:szCs w:val="22"/>
        </w:rPr>
        <w:t xml:space="preserve">and </w:t>
      </w:r>
      <w:r>
        <w:rPr>
          <w:i/>
          <w:iCs/>
          <w:spacing w:val="-2"/>
          <w:sz w:val="22"/>
          <w:szCs w:val="22"/>
        </w:rPr>
        <w:t>Executive Limitations</w:t>
      </w:r>
      <w:r>
        <w:rPr>
          <w:spacing w:val="-2"/>
          <w:sz w:val="22"/>
          <w:szCs w:val="22"/>
        </w:rPr>
        <w:t xml:space="preserve"> policies, thereby shifting the boundary between Board and </w:t>
      </w:r>
      <w:r w:rsidR="00927665">
        <w:rPr>
          <w:spacing w:val="-2"/>
          <w:sz w:val="22"/>
          <w:szCs w:val="22"/>
        </w:rPr>
        <w:t>Executive Director</w:t>
      </w:r>
      <w:r>
        <w:rPr>
          <w:spacing w:val="-2"/>
          <w:sz w:val="22"/>
          <w:szCs w:val="22"/>
        </w:rPr>
        <w:t xml:space="preserve"> domains. By so doing, the Board changes the latitude of choice given to the </w:t>
      </w:r>
      <w:r w:rsidR="00927665">
        <w:rPr>
          <w:spacing w:val="-2"/>
          <w:sz w:val="22"/>
          <w:szCs w:val="22"/>
        </w:rPr>
        <w:t>Executive Director</w:t>
      </w:r>
      <w:r>
        <w:rPr>
          <w:spacing w:val="-2"/>
          <w:sz w:val="22"/>
          <w:szCs w:val="22"/>
        </w:rPr>
        <w:t xml:space="preserve">. But so long as any particular delegation is in place, the Board and its members will respect and support the </w:t>
      </w:r>
      <w:r w:rsidR="00927665">
        <w:rPr>
          <w:spacing w:val="-2"/>
          <w:sz w:val="22"/>
          <w:szCs w:val="22"/>
        </w:rPr>
        <w:t>Executive Director</w:t>
      </w:r>
      <w:r w:rsidR="00135FC4">
        <w:rPr>
          <w:spacing w:val="-2"/>
          <w:sz w:val="22"/>
          <w:szCs w:val="22"/>
        </w:rPr>
        <w:t>’</w:t>
      </w:r>
      <w:r>
        <w:rPr>
          <w:spacing w:val="-2"/>
          <w:sz w:val="22"/>
          <w:szCs w:val="22"/>
        </w:rPr>
        <w:t>s choices. This does not prevent the Board from obtaining information in the delegated areas.</w:t>
      </w:r>
    </w:p>
    <w:p w14:paraId="2799669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023DB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t>No Board member, officer</w:t>
      </w:r>
      <w:r w:rsidR="00135FC4">
        <w:rPr>
          <w:spacing w:val="-2"/>
          <w:sz w:val="22"/>
          <w:szCs w:val="22"/>
        </w:rPr>
        <w:t>,</w:t>
      </w:r>
      <w:r>
        <w:rPr>
          <w:spacing w:val="-2"/>
          <w:sz w:val="22"/>
          <w:szCs w:val="22"/>
        </w:rPr>
        <w:t xml:space="preserve"> </w:t>
      </w:r>
      <w:r w:rsidR="00780BE1" w:rsidRPr="00D64F00">
        <w:rPr>
          <w:spacing w:val="-2"/>
          <w:sz w:val="22"/>
          <w:szCs w:val="22"/>
        </w:rPr>
        <w:t>council,</w:t>
      </w:r>
      <w:r w:rsidR="00780BE1" w:rsidRPr="0099570F">
        <w:rPr>
          <w:spacing w:val="-2"/>
          <w:sz w:val="22"/>
          <w:u w:val="single"/>
        </w:rPr>
        <w:t xml:space="preserve"> </w:t>
      </w:r>
      <w:r>
        <w:rPr>
          <w:spacing w:val="-2"/>
          <w:sz w:val="22"/>
          <w:szCs w:val="22"/>
        </w:rPr>
        <w:t>committee</w:t>
      </w:r>
      <w:r w:rsidR="00780BE1" w:rsidRPr="00D64F00">
        <w:rPr>
          <w:spacing w:val="-2"/>
          <w:sz w:val="22"/>
          <w:szCs w:val="22"/>
        </w:rPr>
        <w:t>, or other work group</w:t>
      </w:r>
      <w:r>
        <w:rPr>
          <w:spacing w:val="-2"/>
          <w:sz w:val="22"/>
          <w:szCs w:val="22"/>
        </w:rPr>
        <w:t xml:space="preserve"> has authority over the </w:t>
      </w:r>
      <w:r w:rsidR="00927665">
        <w:rPr>
          <w:spacing w:val="-2"/>
          <w:sz w:val="22"/>
          <w:szCs w:val="22"/>
        </w:rPr>
        <w:t>Executive Director</w:t>
      </w:r>
      <w:r>
        <w:rPr>
          <w:spacing w:val="-2"/>
          <w:sz w:val="22"/>
          <w:szCs w:val="22"/>
        </w:rPr>
        <w:t xml:space="preserve">, except to the extent the Board has authorized such persons or groups a specific and limited use of staff resources. Without such Board authorization, the </w:t>
      </w:r>
      <w:r w:rsidR="00927665">
        <w:rPr>
          <w:spacing w:val="-2"/>
          <w:sz w:val="22"/>
          <w:szCs w:val="22"/>
        </w:rPr>
        <w:t>Executive Director</w:t>
      </w:r>
      <w:r>
        <w:rPr>
          <w:spacing w:val="-2"/>
          <w:sz w:val="22"/>
          <w:szCs w:val="22"/>
        </w:rPr>
        <w:t xml:space="preserve"> can refuse, with reasons, requests for information or assistance </w:t>
      </w:r>
      <w:r w:rsidRPr="004A3371">
        <w:rPr>
          <w:spacing w:val="-2"/>
          <w:sz w:val="22"/>
          <w:szCs w:val="22"/>
        </w:rPr>
        <w:t>that require</w:t>
      </w:r>
      <w:r w:rsidR="00135FC4">
        <w:rPr>
          <w:spacing w:val="-2"/>
          <w:sz w:val="22"/>
          <w:szCs w:val="22"/>
        </w:rPr>
        <w:t>—</w:t>
      </w:r>
      <w:r w:rsidRPr="004A3371">
        <w:rPr>
          <w:spacing w:val="-2"/>
          <w:sz w:val="22"/>
          <w:szCs w:val="22"/>
        </w:rPr>
        <w:t xml:space="preserve">in the </w:t>
      </w:r>
      <w:r w:rsidR="00927665">
        <w:rPr>
          <w:spacing w:val="-2"/>
          <w:sz w:val="22"/>
          <w:szCs w:val="22"/>
        </w:rPr>
        <w:t>Executive Director</w:t>
      </w:r>
      <w:r w:rsidR="00135FC4">
        <w:rPr>
          <w:spacing w:val="-2"/>
          <w:sz w:val="22"/>
          <w:szCs w:val="22"/>
        </w:rPr>
        <w:t>’</w:t>
      </w:r>
      <w:r w:rsidRPr="004A3371">
        <w:rPr>
          <w:spacing w:val="-2"/>
          <w:sz w:val="22"/>
          <w:szCs w:val="22"/>
        </w:rPr>
        <w:t>s judgment</w:t>
      </w:r>
      <w:r w:rsidR="00135FC4">
        <w:rPr>
          <w:spacing w:val="-2"/>
          <w:sz w:val="22"/>
          <w:szCs w:val="22"/>
        </w:rPr>
        <w:t>—</w:t>
      </w:r>
      <w:r w:rsidRPr="004A3371">
        <w:rPr>
          <w:spacing w:val="-2"/>
          <w:sz w:val="22"/>
          <w:szCs w:val="22"/>
        </w:rPr>
        <w:t>a material amount of staff time or funds or is disruptive. A</w:t>
      </w:r>
      <w:r w:rsidRPr="004A3371">
        <w:rPr>
          <w:sz w:val="22"/>
          <w:szCs w:val="22"/>
        </w:rPr>
        <w:t xml:space="preserve">n appeal of such refusals can be made to the </w:t>
      </w:r>
      <w:r w:rsidR="00927665">
        <w:rPr>
          <w:sz w:val="22"/>
          <w:szCs w:val="22"/>
        </w:rPr>
        <w:t>President</w:t>
      </w:r>
      <w:r w:rsidR="00135FC4" w:rsidRPr="004A3371">
        <w:rPr>
          <w:sz w:val="22"/>
          <w:szCs w:val="22"/>
        </w:rPr>
        <w:t xml:space="preserve"> </w:t>
      </w:r>
      <w:r w:rsidRPr="004A3371">
        <w:rPr>
          <w:sz w:val="22"/>
          <w:szCs w:val="22"/>
        </w:rPr>
        <w:t xml:space="preserve">for </w:t>
      </w:r>
      <w:r>
        <w:rPr>
          <w:sz w:val="22"/>
          <w:szCs w:val="22"/>
        </w:rPr>
        <w:t>Executive</w:t>
      </w:r>
      <w:r w:rsidRPr="004A3371">
        <w:rPr>
          <w:sz w:val="22"/>
          <w:szCs w:val="22"/>
        </w:rPr>
        <w:t xml:space="preserve"> Committee decision.</w:t>
      </w:r>
    </w:p>
    <w:p w14:paraId="4806AD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49A27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AEAE0F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BB3DA3">
        <w:rPr>
          <w:b/>
          <w:bCs/>
          <w:spacing w:val="-2"/>
          <w:sz w:val="22"/>
          <w:szCs w:val="22"/>
        </w:rPr>
        <w:t>Monitoring:</w:t>
      </w:r>
      <w:r>
        <w:rPr>
          <w:spacing w:val="-2"/>
          <w:sz w:val="22"/>
          <w:szCs w:val="22"/>
        </w:rPr>
        <w:t xml:space="preserve">  Review </w:t>
      </w:r>
      <w:r w:rsidR="00E36081">
        <w:rPr>
          <w:spacing w:val="-2"/>
          <w:sz w:val="22"/>
          <w:szCs w:val="22"/>
        </w:rPr>
        <w:t>during Executive Director Evaluation process November</w:t>
      </w:r>
      <w:r w:rsidR="00135FC4">
        <w:rPr>
          <w:spacing w:val="-2"/>
          <w:sz w:val="22"/>
          <w:szCs w:val="22"/>
        </w:rPr>
        <w:t>-</w:t>
      </w:r>
      <w:r w:rsidR="00E36081">
        <w:rPr>
          <w:spacing w:val="-2"/>
          <w:sz w:val="22"/>
          <w:szCs w:val="22"/>
        </w:rPr>
        <w:t>January.</w:t>
      </w:r>
    </w:p>
    <w:p w14:paraId="1FC5118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63DA7D4" w14:textId="77777777" w:rsidR="00B10404" w:rsidRDefault="008734B2">
      <w:pPr>
        <w:rPr>
          <w:rFonts w:ascii="Arial" w:hAnsi="Arial" w:cs="Arial"/>
          <w:b/>
          <w:bCs/>
          <w:i/>
          <w:iCs/>
          <w:spacing w:val="-3"/>
          <w:sz w:val="28"/>
          <w:szCs w:val="28"/>
        </w:rPr>
      </w:pPr>
      <w:r>
        <w:br w:type="page"/>
      </w:r>
      <w:r w:rsidRPr="000D4530">
        <w:rPr>
          <w:rFonts w:ascii="Arial" w:hAnsi="Arial" w:cs="Arial"/>
          <w:b/>
          <w:bCs/>
          <w:i/>
          <w:iCs/>
          <w:spacing w:val="-3"/>
          <w:sz w:val="24"/>
          <w:szCs w:val="24"/>
        </w:rPr>
        <w:lastRenderedPageBreak/>
        <w:t>Policy Type:  III</w:t>
      </w:r>
      <w:r w:rsidRPr="000D4530">
        <w:rPr>
          <w:rFonts w:ascii="Arial" w:hAnsi="Arial" w:cs="Arial"/>
          <w:i/>
          <w:iCs/>
          <w:spacing w:val="-3"/>
          <w:sz w:val="24"/>
          <w:szCs w:val="24"/>
        </w:rPr>
        <w:t>.  Board-Executive Director Relationship</w:t>
      </w:r>
    </w:p>
    <w:p w14:paraId="665C56AA" w14:textId="77777777" w:rsidR="00CE29F3" w:rsidRPr="0065158A" w:rsidRDefault="00CE29F3" w:rsidP="00CE29F3">
      <w:pPr>
        <w:rPr>
          <w:rFonts w:ascii="Arial" w:hAnsi="Arial" w:cs="Arial"/>
          <w:b/>
          <w:i/>
          <w:iCs/>
          <w:spacing w:val="-2"/>
          <w:sz w:val="24"/>
          <w:szCs w:val="24"/>
        </w:rPr>
      </w:pPr>
    </w:p>
    <w:p w14:paraId="7F75B21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04" w:name="_Toc187050193"/>
      <w:bookmarkStart w:id="105" w:name="_Toc441062901"/>
      <w:bookmarkStart w:id="106" w:name="_Toc441062972"/>
      <w:bookmarkStart w:id="107" w:name="_Toc116468804"/>
      <w:r w:rsidRPr="005C387A">
        <w:rPr>
          <w:rFonts w:ascii="Arial" w:hAnsi="Arial" w:cs="Arial"/>
          <w:b/>
          <w:bCs/>
          <w:spacing w:val="-3"/>
          <w:sz w:val="40"/>
          <w:szCs w:val="40"/>
        </w:rPr>
        <w:t xml:space="preserve">B.  </w:t>
      </w:r>
      <w:r>
        <w:rPr>
          <w:rFonts w:ascii="Arial" w:hAnsi="Arial" w:cs="Arial"/>
          <w:b/>
          <w:bCs/>
          <w:spacing w:val="-3"/>
          <w:sz w:val="40"/>
          <w:szCs w:val="40"/>
        </w:rPr>
        <w:t>Executive Director Job Description</w:t>
      </w:r>
      <w:bookmarkEnd w:id="104"/>
      <w:bookmarkEnd w:id="105"/>
      <w:bookmarkEnd w:id="106"/>
      <w:bookmarkEnd w:id="107"/>
    </w:p>
    <w:p w14:paraId="613EF42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1440" behindDoc="1" locked="0" layoutInCell="1" allowOverlap="1" wp14:anchorId="5CA91193" wp14:editId="5D142013">
                <wp:simplePos x="0" y="0"/>
                <wp:positionH relativeFrom="margin">
                  <wp:posOffset>-62865</wp:posOffset>
                </wp:positionH>
                <wp:positionV relativeFrom="paragraph">
                  <wp:posOffset>16510</wp:posOffset>
                </wp:positionV>
                <wp:extent cx="5943600" cy="45720"/>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1CEDA4" id="Rectangle 25" o:spid="_x0000_s1026" style="position:absolute;margin-left:-4.95pt;margin-top:1.3pt;width:468pt;height:3.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NYo0eT7AQAA3AMAAA4AAAAAAAAAAAAAAAAALgIA&#10;AGRycy9lMm9Eb2MueG1sUEsBAi0AFAAGAAgAAAAhAFyPJeLaAAAABgEAAA8AAAAAAAAAAAAAAAAA&#10;VQQAAGRycy9kb3ducmV2LnhtbFBLBQYAAAAABAAEAPMAAABcBQAAAAA=&#10;" fillcolor="black" stroked="f" strokeweight=".05pt">
                <w10:wrap anchorx="margin"/>
              </v:rect>
            </w:pict>
          </mc:Fallback>
        </mc:AlternateContent>
      </w:r>
    </w:p>
    <w:p w14:paraId="4728578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1B3939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D3058F">
        <w:rPr>
          <w:spacing w:val="-2"/>
          <w:sz w:val="22"/>
          <w:szCs w:val="22"/>
        </w:rPr>
        <w:t xml:space="preserve">As the </w:t>
      </w:r>
      <w:r>
        <w:rPr>
          <w:spacing w:val="-2"/>
          <w:sz w:val="22"/>
          <w:szCs w:val="22"/>
        </w:rPr>
        <w:t>Board</w:t>
      </w:r>
      <w:r w:rsidR="00135FC4">
        <w:rPr>
          <w:spacing w:val="-2"/>
          <w:sz w:val="22"/>
          <w:szCs w:val="22"/>
        </w:rPr>
        <w:t>’</w:t>
      </w:r>
      <w:r w:rsidRPr="00D3058F">
        <w:rPr>
          <w:spacing w:val="-2"/>
          <w:sz w:val="22"/>
          <w:szCs w:val="22"/>
        </w:rPr>
        <w:t xml:space="preserve">s single official link to the operating organization, the </w:t>
      </w:r>
      <w:r w:rsidR="00927665">
        <w:rPr>
          <w:spacing w:val="-2"/>
          <w:sz w:val="22"/>
          <w:szCs w:val="22"/>
        </w:rPr>
        <w:t>Executive Director</w:t>
      </w:r>
      <w:r w:rsidR="00135FC4">
        <w:rPr>
          <w:spacing w:val="-2"/>
          <w:sz w:val="22"/>
          <w:szCs w:val="22"/>
        </w:rPr>
        <w:t>’</w:t>
      </w:r>
      <w:r w:rsidRPr="00D3058F">
        <w:rPr>
          <w:spacing w:val="-2"/>
          <w:sz w:val="22"/>
          <w:szCs w:val="22"/>
        </w:rPr>
        <w:t xml:space="preserve">s performance will be considered to be synonymous with organizational performance as a total.  Consequently, the </w:t>
      </w:r>
      <w:r w:rsidR="00927665">
        <w:rPr>
          <w:spacing w:val="-2"/>
          <w:sz w:val="22"/>
          <w:szCs w:val="22"/>
        </w:rPr>
        <w:t>Executive Director</w:t>
      </w:r>
      <w:r w:rsidR="00135FC4">
        <w:rPr>
          <w:spacing w:val="-2"/>
          <w:sz w:val="22"/>
          <w:szCs w:val="22"/>
        </w:rPr>
        <w:t>’</w:t>
      </w:r>
      <w:r w:rsidRPr="00D3058F">
        <w:rPr>
          <w:spacing w:val="-2"/>
          <w:sz w:val="22"/>
          <w:szCs w:val="22"/>
        </w:rPr>
        <w:t>s job contributions can be stated as performance in only two areas:</w:t>
      </w:r>
    </w:p>
    <w:p w14:paraId="1131D9C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2"/>
          <w:szCs w:val="22"/>
        </w:rPr>
      </w:pPr>
    </w:p>
    <w:p w14:paraId="407B891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3058F">
        <w:rPr>
          <w:i/>
          <w:iCs/>
          <w:spacing w:val="-2"/>
          <w:sz w:val="22"/>
          <w:szCs w:val="22"/>
        </w:rPr>
        <w:tab/>
      </w:r>
      <w:r w:rsidRPr="00D3058F">
        <w:rPr>
          <w:spacing w:val="-2"/>
          <w:sz w:val="22"/>
          <w:szCs w:val="22"/>
        </w:rPr>
        <w:t>1.</w:t>
      </w:r>
      <w:r w:rsidRPr="00D3058F">
        <w:rPr>
          <w:spacing w:val="-2"/>
          <w:sz w:val="22"/>
          <w:szCs w:val="22"/>
        </w:rPr>
        <w:tab/>
        <w:t xml:space="preserve">Organizational progress towards the </w:t>
      </w:r>
      <w:r w:rsidR="00AF65B4">
        <w:rPr>
          <w:spacing w:val="-2"/>
          <w:sz w:val="22"/>
          <w:szCs w:val="22"/>
        </w:rPr>
        <w:t>goals of the strategic plan.</w:t>
      </w:r>
    </w:p>
    <w:p w14:paraId="5E48331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DCE8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3058F">
        <w:rPr>
          <w:spacing w:val="-2"/>
          <w:sz w:val="22"/>
          <w:szCs w:val="22"/>
        </w:rPr>
        <w:tab/>
        <w:t>2.</w:t>
      </w:r>
      <w:r w:rsidRPr="00D3058F">
        <w:rPr>
          <w:spacing w:val="-2"/>
          <w:sz w:val="22"/>
          <w:szCs w:val="22"/>
        </w:rPr>
        <w:tab/>
        <w:t xml:space="preserve">Organization operation within the boundaries of prudence and ethics established in </w:t>
      </w:r>
      <w:r>
        <w:rPr>
          <w:spacing w:val="-2"/>
          <w:sz w:val="22"/>
          <w:szCs w:val="22"/>
        </w:rPr>
        <w:t>Board</w:t>
      </w:r>
      <w:r w:rsidRPr="00D3058F">
        <w:rPr>
          <w:spacing w:val="-2"/>
          <w:sz w:val="22"/>
          <w:szCs w:val="22"/>
        </w:rPr>
        <w:t xml:space="preserve"> policies on </w:t>
      </w:r>
      <w:r>
        <w:rPr>
          <w:i/>
          <w:iCs/>
          <w:spacing w:val="-2"/>
          <w:sz w:val="22"/>
          <w:szCs w:val="22"/>
        </w:rPr>
        <w:t>Executive</w:t>
      </w:r>
      <w:r w:rsidRPr="00D3058F">
        <w:rPr>
          <w:i/>
          <w:iCs/>
          <w:spacing w:val="-2"/>
          <w:sz w:val="22"/>
          <w:szCs w:val="22"/>
        </w:rPr>
        <w:t xml:space="preserve"> Limitations</w:t>
      </w:r>
      <w:r w:rsidRPr="00D3058F">
        <w:rPr>
          <w:spacing w:val="-2"/>
          <w:sz w:val="22"/>
          <w:szCs w:val="22"/>
        </w:rPr>
        <w:t>.</w:t>
      </w:r>
    </w:p>
    <w:p w14:paraId="3FCF521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F8DC21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C5B652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BB3DA3">
        <w:rPr>
          <w:b/>
          <w:bCs/>
          <w:spacing w:val="-2"/>
          <w:sz w:val="22"/>
          <w:szCs w:val="22"/>
        </w:rPr>
        <w:t>Monitoring:</w:t>
      </w:r>
      <w:r w:rsidR="007049FD">
        <w:rPr>
          <w:b/>
          <w:bCs/>
          <w:spacing w:val="-2"/>
          <w:sz w:val="22"/>
          <w:szCs w:val="22"/>
        </w:rPr>
        <w:t xml:space="preserve"> </w:t>
      </w:r>
      <w:r w:rsidR="00E36081">
        <w:rPr>
          <w:spacing w:val="-2"/>
          <w:sz w:val="22"/>
          <w:szCs w:val="22"/>
        </w:rPr>
        <w:t>Review during Executive Director Evaluation process November</w:t>
      </w:r>
      <w:r w:rsidR="00135FC4">
        <w:rPr>
          <w:spacing w:val="-2"/>
          <w:sz w:val="22"/>
          <w:szCs w:val="22"/>
        </w:rPr>
        <w:t>-</w:t>
      </w:r>
      <w:r w:rsidR="00E36081">
        <w:rPr>
          <w:spacing w:val="-2"/>
          <w:sz w:val="22"/>
          <w:szCs w:val="22"/>
        </w:rPr>
        <w:t>January.</w:t>
      </w:r>
    </w:p>
    <w:p w14:paraId="6944C55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E526BB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46177A">
        <w:rPr>
          <w:rFonts w:ascii="Arial" w:hAnsi="Arial" w:cs="Arial"/>
          <w:b/>
          <w:bCs/>
          <w:i/>
          <w:iCs/>
          <w:spacing w:val="-3"/>
          <w:sz w:val="24"/>
          <w:szCs w:val="24"/>
        </w:rPr>
        <w:lastRenderedPageBreak/>
        <w:t xml:space="preserve">Policy Type: III.  </w:t>
      </w:r>
      <w:r>
        <w:rPr>
          <w:rFonts w:ascii="Arial" w:hAnsi="Arial" w:cs="Arial"/>
          <w:i/>
          <w:iCs/>
          <w:spacing w:val="-3"/>
          <w:sz w:val="24"/>
          <w:szCs w:val="24"/>
        </w:rPr>
        <w:t>Board</w:t>
      </w:r>
      <w:r w:rsidRPr="0046177A">
        <w:rPr>
          <w:rFonts w:ascii="Arial" w:hAnsi="Arial" w:cs="Arial"/>
          <w:i/>
          <w:iCs/>
          <w:spacing w:val="-3"/>
          <w:sz w:val="24"/>
          <w:szCs w:val="24"/>
        </w:rPr>
        <w:t xml:space="preserve"> – Relationship </w:t>
      </w:r>
    </w:p>
    <w:p w14:paraId="0AFB73FF" w14:textId="77777777" w:rsidR="00CE29F3" w:rsidRPr="0065158A" w:rsidRDefault="00CE29F3" w:rsidP="00CE29F3">
      <w:pPr>
        <w:rPr>
          <w:rFonts w:ascii="Arial" w:hAnsi="Arial" w:cs="Arial"/>
          <w:b/>
          <w:i/>
          <w:iCs/>
          <w:spacing w:val="-2"/>
          <w:sz w:val="24"/>
          <w:szCs w:val="24"/>
        </w:rPr>
      </w:pPr>
    </w:p>
    <w:p w14:paraId="6B9DC4A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noProof/>
          <w:sz w:val="39"/>
          <w:szCs w:val="39"/>
          <w:lang w:eastAsia="en-US"/>
        </w:rPr>
      </w:pPr>
      <w:bookmarkStart w:id="108" w:name="_Toc187050194"/>
      <w:bookmarkStart w:id="109" w:name="_Toc441062902"/>
      <w:bookmarkStart w:id="110" w:name="_Toc441062973"/>
      <w:bookmarkStart w:id="111" w:name="_Toc116468805"/>
      <w:r w:rsidRPr="002B302E">
        <w:rPr>
          <w:rFonts w:ascii="Arial" w:hAnsi="Arial" w:cs="Arial"/>
          <w:b/>
          <w:bCs/>
          <w:spacing w:val="-3"/>
          <w:sz w:val="39"/>
          <w:szCs w:val="39"/>
        </w:rPr>
        <w:t xml:space="preserve">C. </w:t>
      </w:r>
      <w:r w:rsidR="007B44E3">
        <w:rPr>
          <w:rFonts w:ascii="Arial" w:hAnsi="Arial" w:cs="Arial"/>
          <w:b/>
          <w:bCs/>
          <w:spacing w:val="-3"/>
          <w:sz w:val="39"/>
          <w:szCs w:val="39"/>
        </w:rPr>
        <w:t xml:space="preserve"> </w:t>
      </w:r>
      <w:r w:rsidRPr="002B302E">
        <w:rPr>
          <w:rFonts w:ascii="Arial" w:hAnsi="Arial" w:cs="Arial"/>
          <w:b/>
          <w:bCs/>
          <w:spacing w:val="-3"/>
          <w:sz w:val="39"/>
          <w:szCs w:val="39"/>
        </w:rPr>
        <w:t>Monitoring Executive Director Performance</w:t>
      </w:r>
      <w:bookmarkEnd w:id="108"/>
      <w:bookmarkEnd w:id="109"/>
      <w:bookmarkEnd w:id="110"/>
      <w:bookmarkEnd w:id="111"/>
    </w:p>
    <w:p w14:paraId="1E8EB575" w14:textId="6204D444"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5536" behindDoc="1" locked="0" layoutInCell="1" allowOverlap="1" wp14:anchorId="681F536A" wp14:editId="14CFF389">
                <wp:simplePos x="0" y="0"/>
                <wp:positionH relativeFrom="margin">
                  <wp:posOffset>-62865</wp:posOffset>
                </wp:positionH>
                <wp:positionV relativeFrom="paragraph">
                  <wp:posOffset>67310</wp:posOffset>
                </wp:positionV>
                <wp:extent cx="5943600" cy="45720"/>
                <wp:effectExtent l="0" t="0" r="0" b="0"/>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3BEF17" id="Rectangle 26" o:spid="_x0000_s1026" style="position:absolute;margin-left:-4.95pt;margin-top:5.3pt;width:468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" fillcolor="black" stroked="f" strokeweight=".05pt">
                <w10:wrap anchorx="margin"/>
              </v:rect>
            </w:pict>
          </mc:Fallback>
        </mc:AlternateContent>
      </w:r>
    </w:p>
    <w:p w14:paraId="63D3FB2E" w14:textId="130577CF" w:rsidR="00CC775E" w:rsidRDefault="00CC775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AA7099F"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r w:rsidRPr="006E7D86">
        <w:rPr>
          <w:spacing w:val="-2"/>
        </w:rPr>
        <w:t xml:space="preserve">Monitoring Executive Director performance is synonymous with monitoring organizational performance against </w:t>
      </w:r>
      <w:r w:rsidRPr="006E7D86">
        <w:rPr>
          <w:i/>
          <w:iCs/>
          <w:spacing w:val="-2"/>
        </w:rPr>
        <w:t>Guiding Documents</w:t>
      </w:r>
      <w:r w:rsidRPr="006E7D86">
        <w:rPr>
          <w:spacing w:val="-2"/>
        </w:rPr>
        <w:t xml:space="preserve"> and </w:t>
      </w:r>
      <w:r w:rsidRPr="006E7D86">
        <w:rPr>
          <w:i/>
          <w:iCs/>
          <w:spacing w:val="-2"/>
        </w:rPr>
        <w:t>Executive Limitations</w:t>
      </w:r>
      <w:r w:rsidRPr="006E7D86">
        <w:rPr>
          <w:spacing w:val="-2"/>
        </w:rPr>
        <w:t>. Any evaluation of the Executive Director performance, formal or informal, may be derived from these monitoring data only.</w:t>
      </w:r>
    </w:p>
    <w:p w14:paraId="0528FC58"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10657ECF"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rPr>
      </w:pPr>
      <w:r w:rsidRPr="006E7D86">
        <w:rPr>
          <w:spacing w:val="-2"/>
        </w:rPr>
        <w:t>1.</w:t>
      </w:r>
      <w:r w:rsidRPr="006E7D86">
        <w:rPr>
          <w:spacing w:val="-2"/>
        </w:rPr>
        <w:tab/>
        <w:t>The purpose of monitoring simply is to determine the degree to which Board policies are being fulfilled. Information that does not do this will not be considered to be monitoring. Monitoring will be as automatic as possible, using a minimum of Board time so that meetings can be used to create the future rather than to review the past.</w:t>
      </w:r>
    </w:p>
    <w:p w14:paraId="20BE7F94"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473102F8"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rPr>
      </w:pPr>
      <w:r w:rsidRPr="006E7D86">
        <w:rPr>
          <w:spacing w:val="-2"/>
        </w:rPr>
        <w:t>2.</w:t>
      </w:r>
      <w:r w:rsidRPr="006E7D86">
        <w:rPr>
          <w:spacing w:val="-2"/>
        </w:rPr>
        <w:tab/>
        <w:t>A given policy may be monitored in one or more of three ways:</w:t>
      </w:r>
    </w:p>
    <w:p w14:paraId="3E4BB265"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79079F69"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rPr>
      </w:pPr>
      <w:r w:rsidRPr="006E7D86">
        <w:rPr>
          <w:spacing w:val="-2"/>
        </w:rPr>
        <w:tab/>
        <w:t>A.</w:t>
      </w:r>
      <w:r w:rsidRPr="006E7D86">
        <w:rPr>
          <w:spacing w:val="-2"/>
        </w:rPr>
        <w:tab/>
        <w:t>Internal report: Disclosure of compliance information to the Board from the Executive Director.</w:t>
      </w:r>
    </w:p>
    <w:p w14:paraId="347B6D5D"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7E1F6A1D"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rPr>
      </w:pPr>
      <w:r w:rsidRPr="006E7D86">
        <w:rPr>
          <w:spacing w:val="-2"/>
        </w:rPr>
        <w:tab/>
        <w:t>B.</w:t>
      </w:r>
      <w:r w:rsidRPr="006E7D86">
        <w:rPr>
          <w:spacing w:val="-2"/>
        </w:rPr>
        <w:tab/>
        <w:t>External report: Discovery of compliance information by a disinterested, external auditor, inspector or judge who is selected by and reports directly to the Board. Such reports must assess executive performance only against policies of the Board, not those of the external party, unless the Board has previously indicated that party’s opinion to be the standard.</w:t>
      </w:r>
    </w:p>
    <w:p w14:paraId="1636D8DE"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512A79B7"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rPr>
      </w:pPr>
      <w:r w:rsidRPr="006E7D86">
        <w:rPr>
          <w:spacing w:val="-2"/>
        </w:rPr>
        <w:tab/>
        <w:t>C.</w:t>
      </w:r>
      <w:r w:rsidRPr="006E7D86">
        <w:rPr>
          <w:spacing w:val="-2"/>
        </w:rPr>
        <w:tab/>
        <w:t xml:space="preserve">Direct Board inspection: Discovery of compliance information by a Board member, a committee or the Board as a whole. This is a Board inspection of documents, activities, or circumstances directed by the Board which allows a “prudent person” test of policy compliance. </w:t>
      </w:r>
    </w:p>
    <w:p w14:paraId="658C3CBE"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50032801"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pPr>
      <w:r w:rsidRPr="006E7D86">
        <w:t>3.</w:t>
      </w:r>
      <w:r w:rsidRPr="006E7D86">
        <w:tab/>
        <w:t xml:space="preserve">Upon the choice of the Board, any policy can be monitored by any method at any time. For regular monitoring, however, each </w:t>
      </w:r>
      <w:r w:rsidRPr="006E7D86">
        <w:rPr>
          <w:i/>
          <w:iCs/>
        </w:rPr>
        <w:t>Executive Limitations</w:t>
      </w:r>
      <w:r w:rsidRPr="006E7D86">
        <w:t xml:space="preserve"> policy will be classified by the Board according to frequency and method. Frequencies and methods of monitoring each Executive Limitations policy are listed at the end of each policy statement. Progress toward strategic outcomes will be compared by key measures of key initiatives.</w:t>
      </w:r>
    </w:p>
    <w:p w14:paraId="2422862E"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pPr>
    </w:p>
    <w:p w14:paraId="5B82680E" w14:textId="77777777" w:rsidR="00012E38" w:rsidRPr="006E7D86" w:rsidRDefault="00012E38" w:rsidP="007F6C60">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rPr>
      </w:pPr>
      <w:r w:rsidRPr="006E7D86">
        <w:rPr>
          <w:spacing w:val="-2"/>
        </w:rPr>
        <w:t>4.</w:t>
      </w:r>
      <w:r w:rsidRPr="006E7D86">
        <w:rPr>
          <w:spacing w:val="-2"/>
        </w:rPr>
        <w:tab/>
        <w:t xml:space="preserve">The Executive Director is employed by the Board. A written performance evaluation of the Executive Director shall be prepared annually after seeking input from the senior staff and Board either at a Board meeting or utilizing a Board-approved evaluation tool. A self-evaluation prepared by the Executive Director and the attached tool will be used to facilitate the discussion.  This written performance evaluation shall be used by the Compensation Committee to make recommendations to discretionary bonuses and salary increases to the Board. </w:t>
      </w:r>
    </w:p>
    <w:p w14:paraId="34DEB6A8" w14:textId="77777777" w:rsidR="00012E38" w:rsidRPr="006E7D86" w:rsidRDefault="00012E38" w:rsidP="007F6C60">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rPr>
      </w:pPr>
      <w:r w:rsidRPr="006E7D86">
        <w:rPr>
          <w:spacing w:val="-2"/>
        </w:rPr>
        <w:tab/>
      </w:r>
    </w:p>
    <w:p w14:paraId="5F120F24" w14:textId="77777777" w:rsidR="00012E38" w:rsidRPr="006E7D86" w:rsidRDefault="00012E38" w:rsidP="007F6C60">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rPr>
      </w:pPr>
      <w:r w:rsidRPr="006E7D86">
        <w:rPr>
          <w:spacing w:val="-2"/>
        </w:rPr>
        <w:t xml:space="preserve">The Immediate Past President and the President shall meet with the Executive Director to discuss the evaluation and any bonus or salary increases. The Executive Director may add any comments prior to signing. A summary of the review will be discussed with the Board.  </w:t>
      </w:r>
    </w:p>
    <w:p w14:paraId="52DBB630" w14:textId="77777777" w:rsidR="00012E38" w:rsidRPr="006E7D86" w:rsidRDefault="00012E38" w:rsidP="007F6C60">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rPr>
      </w:pPr>
    </w:p>
    <w:p w14:paraId="51E92EAC" w14:textId="77777777" w:rsidR="00012E38" w:rsidRDefault="00012E38" w:rsidP="007F6C60">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rPr>
      </w:pPr>
      <w:r w:rsidRPr="006E7D86">
        <w:rPr>
          <w:spacing w:val="-2"/>
        </w:rPr>
        <w:t xml:space="preserve">5. </w:t>
      </w:r>
      <w:r w:rsidRPr="006E7D86">
        <w:rPr>
          <w:spacing w:val="-2"/>
        </w:rPr>
        <w:tab/>
        <w:t xml:space="preserve">A mid-year evaluation will be completed by the EC </w:t>
      </w:r>
      <w:r w:rsidRPr="007072EF">
        <w:rPr>
          <w:spacing w:val="-2"/>
        </w:rPr>
        <w:t>and discussed with the Executive Director.  The evaluation will then be</w:t>
      </w:r>
      <w:r w:rsidRPr="006E7D86">
        <w:rPr>
          <w:spacing w:val="-2"/>
          <w:u w:val="single"/>
        </w:rPr>
        <w:t xml:space="preserve"> </w:t>
      </w:r>
      <w:r w:rsidRPr="006E7D86">
        <w:rPr>
          <w:spacing w:val="-2"/>
        </w:rPr>
        <w:t>reported to the Board at the Board Meeting III or IV.</w:t>
      </w:r>
    </w:p>
    <w:p w14:paraId="466DDAC6" w14:textId="77777777" w:rsidR="009337AA" w:rsidRDefault="009337AA" w:rsidP="007F6C60">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rPr>
      </w:pPr>
    </w:p>
    <w:p w14:paraId="4BA316D3" w14:textId="601A6B2D" w:rsidR="009337AA" w:rsidRPr="006E7D86" w:rsidRDefault="009337AA" w:rsidP="007F6C60">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rPr>
      </w:pPr>
      <w:r w:rsidRPr="0061415C">
        <w:rPr>
          <w:b/>
          <w:bCs/>
        </w:rPr>
        <w:t xml:space="preserve">6. </w:t>
      </w:r>
      <w:r>
        <w:rPr>
          <w:b/>
          <w:bCs/>
        </w:rPr>
        <w:tab/>
      </w:r>
      <w:r w:rsidRPr="0061415C">
        <w:rPr>
          <w:b/>
          <w:bCs/>
        </w:rPr>
        <w:t>All executive director’s evaluations, whether completed by volunteers or staff, will be anonymous</w:t>
      </w:r>
      <w:r>
        <w:rPr>
          <w:b/>
          <w:bCs/>
        </w:rPr>
        <w:t>.</w:t>
      </w:r>
    </w:p>
    <w:p w14:paraId="79B05126"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14:paraId="7C2628BF" w14:textId="77777777" w:rsidR="00012E38" w:rsidRPr="006E7D86" w:rsidRDefault="00012E38" w:rsidP="007F6C6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r w:rsidRPr="006E7D86">
        <w:rPr>
          <w:b/>
          <w:spacing w:val="-2"/>
        </w:rPr>
        <w:t>Monitoring:</w:t>
      </w:r>
      <w:r w:rsidRPr="006E7D86">
        <w:rPr>
          <w:spacing w:val="-2"/>
        </w:rPr>
        <w:tab/>
        <w:t>Review during Executive Director Evaluation process November-January.</w:t>
      </w:r>
      <w:r w:rsidRPr="006E7D86">
        <w:rPr>
          <w:spacing w:val="-2"/>
        </w:rPr>
        <w:br w:type="page"/>
      </w:r>
    </w:p>
    <w:p w14:paraId="5EF610A9" w14:textId="77777777" w:rsidR="00012E38" w:rsidRPr="006E7D86" w:rsidRDefault="00012E38" w:rsidP="007F6C60">
      <w:pPr>
        <w:jc w:val="center"/>
        <w:rPr>
          <w:b/>
          <w:bCs/>
        </w:rPr>
      </w:pPr>
      <w:r w:rsidRPr="006E7D86">
        <w:rPr>
          <w:b/>
        </w:rPr>
        <w:lastRenderedPageBreak/>
        <w:t>AGD Executive Director Evaluation Process</w:t>
      </w:r>
    </w:p>
    <w:p w14:paraId="20EA052E" w14:textId="77777777" w:rsidR="00012E38" w:rsidRPr="006E7D86" w:rsidRDefault="00012E38" w:rsidP="007F6C60"/>
    <w:tbl>
      <w:tblPr>
        <w:tblW w:w="11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8"/>
        <w:gridCol w:w="2815"/>
        <w:gridCol w:w="2563"/>
      </w:tblGrid>
      <w:tr w:rsidR="00012E38" w:rsidRPr="006E7D86" w14:paraId="48585DCC" w14:textId="77777777" w:rsidTr="00076E16">
        <w:trPr>
          <w:cantSplit/>
          <w:jc w:val="center"/>
        </w:trPr>
        <w:tc>
          <w:tcPr>
            <w:tcW w:w="6368" w:type="dxa"/>
          </w:tcPr>
          <w:p w14:paraId="4CD56AC2" w14:textId="77777777" w:rsidR="00012E38" w:rsidRPr="006E7D86" w:rsidRDefault="00012E38" w:rsidP="00076E16">
            <w:pPr>
              <w:rPr>
                <w:b/>
              </w:rPr>
            </w:pPr>
            <w:r w:rsidRPr="006E7D86">
              <w:rPr>
                <w:b/>
              </w:rPr>
              <w:t>Evaluation Steps</w:t>
            </w:r>
          </w:p>
        </w:tc>
        <w:tc>
          <w:tcPr>
            <w:tcW w:w="2815" w:type="dxa"/>
          </w:tcPr>
          <w:p w14:paraId="326D8565" w14:textId="77777777" w:rsidR="00012E38" w:rsidRPr="006E7D86" w:rsidRDefault="00012E38" w:rsidP="00076E16">
            <w:pPr>
              <w:rPr>
                <w:b/>
              </w:rPr>
            </w:pPr>
            <w:r w:rsidRPr="006E7D86">
              <w:rPr>
                <w:b/>
              </w:rPr>
              <w:t>Roles/Responsibilities</w:t>
            </w:r>
          </w:p>
        </w:tc>
        <w:tc>
          <w:tcPr>
            <w:tcW w:w="2563" w:type="dxa"/>
          </w:tcPr>
          <w:p w14:paraId="2EA34344" w14:textId="77777777" w:rsidR="00012E38" w:rsidRPr="0078442B" w:rsidRDefault="00012E38" w:rsidP="00076E16">
            <w:pPr>
              <w:rPr>
                <w:b/>
              </w:rPr>
            </w:pPr>
            <w:r w:rsidRPr="006E7D86">
              <w:rPr>
                <w:b/>
              </w:rPr>
              <w:t>Timeline</w:t>
            </w:r>
          </w:p>
        </w:tc>
      </w:tr>
      <w:tr w:rsidR="00012E38" w:rsidRPr="006E7D86" w14:paraId="7330D931"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011329A3" w14:textId="77777777" w:rsidR="00012E38" w:rsidRPr="006E7D86" w:rsidRDefault="00012E38" w:rsidP="008F5D10">
            <w:pPr>
              <w:pStyle w:val="ListParagraph"/>
              <w:numPr>
                <w:ilvl w:val="0"/>
                <w:numId w:val="116"/>
              </w:numPr>
              <w:ind w:left="504"/>
              <w:contextualSpacing/>
            </w:pPr>
            <w:r w:rsidRPr="006E7D86">
              <w:t xml:space="preserve">Secretary finalizes the format and questions for the evaluation using the </w:t>
            </w:r>
            <w:r w:rsidRPr="006E7D86">
              <w:rPr>
                <w:spacing w:val="-2"/>
              </w:rPr>
              <w:t>Executive Director</w:t>
            </w:r>
            <w:r w:rsidRPr="006E7D86">
              <w:t>’s Goals approved by the Board the previous year.</w:t>
            </w:r>
          </w:p>
        </w:tc>
        <w:tc>
          <w:tcPr>
            <w:tcW w:w="2815" w:type="dxa"/>
            <w:tcBorders>
              <w:top w:val="single" w:sz="4" w:space="0" w:color="auto"/>
              <w:left w:val="single" w:sz="4" w:space="0" w:color="auto"/>
              <w:bottom w:val="single" w:sz="4" w:space="0" w:color="auto"/>
              <w:right w:val="single" w:sz="4" w:space="0" w:color="auto"/>
            </w:tcBorders>
          </w:tcPr>
          <w:p w14:paraId="5731137A" w14:textId="77777777" w:rsidR="00012E38" w:rsidRPr="006E7D86" w:rsidRDefault="00012E38" w:rsidP="00076E16">
            <w:r w:rsidRPr="006E7D86">
              <w:t>Secretary</w:t>
            </w:r>
          </w:p>
        </w:tc>
        <w:tc>
          <w:tcPr>
            <w:tcW w:w="2563" w:type="dxa"/>
            <w:tcBorders>
              <w:top w:val="single" w:sz="4" w:space="0" w:color="auto"/>
              <w:left w:val="single" w:sz="4" w:space="0" w:color="auto"/>
              <w:bottom w:val="single" w:sz="4" w:space="0" w:color="auto"/>
              <w:right w:val="single" w:sz="4" w:space="0" w:color="auto"/>
            </w:tcBorders>
          </w:tcPr>
          <w:p w14:paraId="10C5112E" w14:textId="77777777" w:rsidR="00012E38" w:rsidRPr="0078442B" w:rsidRDefault="00012E38" w:rsidP="00076E16">
            <w:r w:rsidRPr="0078442B">
              <w:t>Within 4 weeks after Board Meeting I</w:t>
            </w:r>
          </w:p>
        </w:tc>
      </w:tr>
      <w:tr w:rsidR="00012E38" w:rsidRPr="006E7D86" w14:paraId="6082A44C"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34091195" w14:textId="77777777" w:rsidR="00012E38" w:rsidRPr="006E7D86" w:rsidRDefault="00012E38" w:rsidP="008F5D10">
            <w:pPr>
              <w:pStyle w:val="ListParagraph"/>
              <w:numPr>
                <w:ilvl w:val="0"/>
                <w:numId w:val="116"/>
              </w:numPr>
              <w:ind w:left="545"/>
              <w:contextualSpacing/>
            </w:pPr>
            <w:r w:rsidRPr="006E7D86">
              <w:t>Executive Director provides a written organizational and self-evaluation.</w:t>
            </w:r>
          </w:p>
        </w:tc>
        <w:tc>
          <w:tcPr>
            <w:tcW w:w="2815" w:type="dxa"/>
            <w:tcBorders>
              <w:top w:val="single" w:sz="4" w:space="0" w:color="auto"/>
              <w:left w:val="single" w:sz="4" w:space="0" w:color="auto"/>
              <w:bottom w:val="single" w:sz="4" w:space="0" w:color="auto"/>
              <w:right w:val="single" w:sz="4" w:space="0" w:color="auto"/>
            </w:tcBorders>
          </w:tcPr>
          <w:p w14:paraId="5AF44071" w14:textId="77777777" w:rsidR="00012E38" w:rsidRPr="006E7D86" w:rsidRDefault="00012E38" w:rsidP="00076E16">
            <w:r w:rsidRPr="006E7D86">
              <w:t>Executive Director</w:t>
            </w:r>
          </w:p>
        </w:tc>
        <w:tc>
          <w:tcPr>
            <w:tcW w:w="2563" w:type="dxa"/>
            <w:tcBorders>
              <w:top w:val="single" w:sz="4" w:space="0" w:color="auto"/>
              <w:left w:val="single" w:sz="4" w:space="0" w:color="auto"/>
              <w:bottom w:val="single" w:sz="4" w:space="0" w:color="auto"/>
              <w:right w:val="single" w:sz="4" w:space="0" w:color="auto"/>
            </w:tcBorders>
          </w:tcPr>
          <w:p w14:paraId="67591B8B" w14:textId="77777777" w:rsidR="00012E38" w:rsidRPr="0078442B" w:rsidRDefault="00012E38" w:rsidP="00076E16">
            <w:r w:rsidRPr="0078442B">
              <w:t>Within 4 weeks after Board Meeting I</w:t>
            </w:r>
          </w:p>
        </w:tc>
      </w:tr>
      <w:tr w:rsidR="00012E38" w:rsidRPr="006E7D86" w14:paraId="47BFB3C9"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0EE5DAAB" w14:textId="77777777" w:rsidR="00012E38" w:rsidRPr="006E7D86" w:rsidRDefault="00012E38" w:rsidP="008F5D10">
            <w:pPr>
              <w:pStyle w:val="ListParagraph"/>
              <w:numPr>
                <w:ilvl w:val="0"/>
                <w:numId w:val="116"/>
              </w:numPr>
              <w:ind w:left="504"/>
              <w:contextualSpacing/>
            </w:pPr>
            <w:r w:rsidRPr="006E7D86">
              <w:t>Secretary develops the evaluation for Board use which is reviewed and approved by the Immediate Past President, President, and President-Elect.</w:t>
            </w:r>
          </w:p>
        </w:tc>
        <w:tc>
          <w:tcPr>
            <w:tcW w:w="2815" w:type="dxa"/>
            <w:tcBorders>
              <w:top w:val="single" w:sz="4" w:space="0" w:color="auto"/>
              <w:left w:val="single" w:sz="4" w:space="0" w:color="auto"/>
              <w:bottom w:val="single" w:sz="4" w:space="0" w:color="auto"/>
              <w:right w:val="single" w:sz="4" w:space="0" w:color="auto"/>
            </w:tcBorders>
          </w:tcPr>
          <w:p w14:paraId="23028A8B" w14:textId="77777777" w:rsidR="00012E38" w:rsidRPr="006E7D86" w:rsidRDefault="00012E38" w:rsidP="00076E16">
            <w:r w:rsidRPr="006E7D86">
              <w:t>Secretary, Immediate Past President, President, and President-Elect</w:t>
            </w:r>
          </w:p>
        </w:tc>
        <w:tc>
          <w:tcPr>
            <w:tcW w:w="2563" w:type="dxa"/>
            <w:tcBorders>
              <w:top w:val="single" w:sz="4" w:space="0" w:color="auto"/>
              <w:left w:val="single" w:sz="4" w:space="0" w:color="auto"/>
              <w:bottom w:val="single" w:sz="4" w:space="0" w:color="auto"/>
              <w:right w:val="single" w:sz="4" w:space="0" w:color="auto"/>
            </w:tcBorders>
          </w:tcPr>
          <w:p w14:paraId="3389C7B8" w14:textId="77777777" w:rsidR="00012E38" w:rsidRPr="0078442B" w:rsidRDefault="00012E38" w:rsidP="00076E16">
            <w:r w:rsidRPr="0078442B">
              <w:t>Within 4 weeks after Board Meeting I</w:t>
            </w:r>
          </w:p>
        </w:tc>
      </w:tr>
      <w:tr w:rsidR="00012E38" w:rsidRPr="006E7D86" w14:paraId="3374EE62" w14:textId="77777777" w:rsidTr="00076E16">
        <w:trPr>
          <w:cantSplit/>
          <w:trHeight w:val="638"/>
          <w:jc w:val="center"/>
        </w:trPr>
        <w:tc>
          <w:tcPr>
            <w:tcW w:w="6368" w:type="dxa"/>
            <w:tcBorders>
              <w:top w:val="single" w:sz="4" w:space="0" w:color="auto"/>
              <w:left w:val="single" w:sz="4" w:space="0" w:color="auto"/>
              <w:bottom w:val="single" w:sz="4" w:space="0" w:color="auto"/>
              <w:right w:val="single" w:sz="4" w:space="0" w:color="auto"/>
            </w:tcBorders>
          </w:tcPr>
          <w:p w14:paraId="20610CF9" w14:textId="77777777" w:rsidR="00012E38" w:rsidRPr="006E7D86" w:rsidRDefault="00012E38" w:rsidP="008F5D10">
            <w:pPr>
              <w:pStyle w:val="ListParagraph"/>
              <w:numPr>
                <w:ilvl w:val="0"/>
                <w:numId w:val="116"/>
              </w:numPr>
              <w:ind w:left="504"/>
              <w:contextualSpacing/>
            </w:pPr>
            <w:r w:rsidRPr="006E7D86">
              <w:t>The Secretary develops the staff evaluation of the Executive Director which is then approved by the Immediate Past President, President, and President-Elect.</w:t>
            </w:r>
          </w:p>
        </w:tc>
        <w:tc>
          <w:tcPr>
            <w:tcW w:w="2815" w:type="dxa"/>
            <w:tcBorders>
              <w:top w:val="single" w:sz="4" w:space="0" w:color="auto"/>
              <w:left w:val="single" w:sz="4" w:space="0" w:color="auto"/>
              <w:bottom w:val="single" w:sz="4" w:space="0" w:color="auto"/>
              <w:right w:val="single" w:sz="4" w:space="0" w:color="auto"/>
            </w:tcBorders>
          </w:tcPr>
          <w:p w14:paraId="463B75F6" w14:textId="77777777" w:rsidR="00012E38" w:rsidRPr="006E7D86" w:rsidRDefault="00012E38" w:rsidP="00076E16">
            <w:r w:rsidRPr="006E7D86">
              <w:t>Secretary, Immediate Past President, President, and President-Elect</w:t>
            </w:r>
          </w:p>
        </w:tc>
        <w:tc>
          <w:tcPr>
            <w:tcW w:w="2563" w:type="dxa"/>
            <w:tcBorders>
              <w:top w:val="single" w:sz="4" w:space="0" w:color="auto"/>
              <w:left w:val="single" w:sz="4" w:space="0" w:color="auto"/>
              <w:bottom w:val="single" w:sz="4" w:space="0" w:color="auto"/>
              <w:right w:val="single" w:sz="4" w:space="0" w:color="auto"/>
            </w:tcBorders>
          </w:tcPr>
          <w:p w14:paraId="72293F79" w14:textId="77777777" w:rsidR="00012E38" w:rsidRPr="0078442B" w:rsidRDefault="00012E38" w:rsidP="00076E16">
            <w:r w:rsidRPr="0078442B">
              <w:t>Within two weeks of the above, items 1, 2, 3</w:t>
            </w:r>
          </w:p>
        </w:tc>
      </w:tr>
      <w:tr w:rsidR="00012E38" w:rsidRPr="006E7D86" w14:paraId="6DDD9432" w14:textId="77777777" w:rsidTr="00076E16">
        <w:trPr>
          <w:cantSplit/>
          <w:jc w:val="center"/>
        </w:trPr>
        <w:tc>
          <w:tcPr>
            <w:tcW w:w="6368" w:type="dxa"/>
          </w:tcPr>
          <w:p w14:paraId="27E9EEF5" w14:textId="77777777" w:rsidR="00012E38" w:rsidRPr="006E7D86" w:rsidRDefault="00012E38" w:rsidP="008F5D10">
            <w:pPr>
              <w:pStyle w:val="ListParagraph"/>
              <w:numPr>
                <w:ilvl w:val="0"/>
                <w:numId w:val="116"/>
              </w:numPr>
              <w:ind w:left="504"/>
              <w:contextualSpacing/>
            </w:pPr>
            <w:r w:rsidRPr="006E7D86">
              <w:t>A) Executive Director’s evaluation questions are sent to the Board for completion along with the Executive Director's self-evaluation and previously approved Board goals.</w:t>
            </w:r>
          </w:p>
        </w:tc>
        <w:tc>
          <w:tcPr>
            <w:tcW w:w="2815" w:type="dxa"/>
          </w:tcPr>
          <w:p w14:paraId="5481002C" w14:textId="77777777" w:rsidR="00012E38" w:rsidRPr="006E7D86" w:rsidRDefault="00012E38" w:rsidP="00076E16">
            <w:r w:rsidRPr="006E7D86">
              <w:t>Secretary</w:t>
            </w:r>
          </w:p>
        </w:tc>
        <w:tc>
          <w:tcPr>
            <w:tcW w:w="2563" w:type="dxa"/>
          </w:tcPr>
          <w:p w14:paraId="73F089A6" w14:textId="77777777" w:rsidR="00012E38" w:rsidRPr="0078442B" w:rsidRDefault="00012E38" w:rsidP="00076E16">
            <w:r w:rsidRPr="0078442B">
              <w:t>By the end of February of the calendar year</w:t>
            </w:r>
          </w:p>
        </w:tc>
      </w:tr>
      <w:tr w:rsidR="00012E38" w:rsidRPr="006E7D86" w14:paraId="1443CF7C"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688B3BC5" w14:textId="77777777" w:rsidR="00012E38" w:rsidRPr="006E7D86" w:rsidRDefault="00012E38" w:rsidP="008F5D10">
            <w:pPr>
              <w:pStyle w:val="ListParagraph"/>
              <w:numPr>
                <w:ilvl w:val="0"/>
                <w:numId w:val="142"/>
              </w:numPr>
              <w:ind w:left="504"/>
              <w:contextualSpacing/>
            </w:pPr>
            <w:r w:rsidRPr="006E7D86">
              <w:t xml:space="preserve">B) Staff evaluation questions are sent to the staff for completion. </w:t>
            </w:r>
          </w:p>
        </w:tc>
        <w:tc>
          <w:tcPr>
            <w:tcW w:w="2815" w:type="dxa"/>
            <w:tcBorders>
              <w:top w:val="single" w:sz="4" w:space="0" w:color="auto"/>
              <w:left w:val="single" w:sz="4" w:space="0" w:color="auto"/>
              <w:bottom w:val="single" w:sz="4" w:space="0" w:color="auto"/>
              <w:right w:val="single" w:sz="4" w:space="0" w:color="auto"/>
            </w:tcBorders>
          </w:tcPr>
          <w:p w14:paraId="4080ED47" w14:textId="77777777" w:rsidR="00012E38" w:rsidRPr="006E7D86" w:rsidRDefault="00012E38" w:rsidP="00076E16">
            <w:r w:rsidRPr="006E7D86">
              <w:t xml:space="preserve">Secretary </w:t>
            </w:r>
          </w:p>
        </w:tc>
        <w:tc>
          <w:tcPr>
            <w:tcW w:w="2563" w:type="dxa"/>
            <w:tcBorders>
              <w:top w:val="single" w:sz="4" w:space="0" w:color="auto"/>
              <w:left w:val="single" w:sz="4" w:space="0" w:color="auto"/>
              <w:bottom w:val="single" w:sz="4" w:space="0" w:color="auto"/>
              <w:right w:val="single" w:sz="4" w:space="0" w:color="auto"/>
            </w:tcBorders>
          </w:tcPr>
          <w:p w14:paraId="2D1B882C" w14:textId="77777777" w:rsidR="00012E38" w:rsidRPr="0078442B" w:rsidRDefault="00012E38" w:rsidP="00076E16">
            <w:r w:rsidRPr="0078442B">
              <w:t>By mid-February of the calendar year</w:t>
            </w:r>
          </w:p>
        </w:tc>
      </w:tr>
      <w:tr w:rsidR="00012E38" w:rsidRPr="006E7D86" w14:paraId="5188F00A"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087B972D" w14:textId="77777777" w:rsidR="00012E38" w:rsidRPr="006E7D86" w:rsidRDefault="00012E38" w:rsidP="008F5D10">
            <w:pPr>
              <w:pStyle w:val="ListParagraph"/>
              <w:numPr>
                <w:ilvl w:val="0"/>
                <w:numId w:val="142"/>
              </w:numPr>
              <w:ind w:left="504"/>
              <w:contextualSpacing/>
            </w:pPr>
            <w:r w:rsidRPr="006E7D86">
              <w:t>Follow up with Board evaluations that have not been completed.</w:t>
            </w:r>
          </w:p>
        </w:tc>
        <w:tc>
          <w:tcPr>
            <w:tcW w:w="2815" w:type="dxa"/>
            <w:tcBorders>
              <w:top w:val="single" w:sz="4" w:space="0" w:color="auto"/>
              <w:left w:val="single" w:sz="4" w:space="0" w:color="auto"/>
              <w:bottom w:val="single" w:sz="4" w:space="0" w:color="auto"/>
              <w:right w:val="single" w:sz="4" w:space="0" w:color="auto"/>
            </w:tcBorders>
          </w:tcPr>
          <w:p w14:paraId="086345A2" w14:textId="77777777" w:rsidR="00012E38" w:rsidRPr="006E7D86" w:rsidRDefault="00012E38" w:rsidP="00076E16">
            <w:r w:rsidRPr="006E7D86">
              <w:t>Secretary</w:t>
            </w:r>
          </w:p>
        </w:tc>
        <w:tc>
          <w:tcPr>
            <w:tcW w:w="2563" w:type="dxa"/>
            <w:tcBorders>
              <w:top w:val="single" w:sz="4" w:space="0" w:color="auto"/>
              <w:left w:val="single" w:sz="4" w:space="0" w:color="auto"/>
              <w:bottom w:val="single" w:sz="4" w:space="0" w:color="auto"/>
              <w:right w:val="single" w:sz="4" w:space="0" w:color="auto"/>
            </w:tcBorders>
          </w:tcPr>
          <w:p w14:paraId="637318BD" w14:textId="77777777" w:rsidR="00012E38" w:rsidRPr="0078442B" w:rsidRDefault="00012E38" w:rsidP="0078442B">
            <w:proofErr w:type="spellStart"/>
            <w:r w:rsidRPr="0078442B">
              <w:t>Mid February</w:t>
            </w:r>
            <w:proofErr w:type="spellEnd"/>
            <w:r w:rsidRPr="0078442B">
              <w:t xml:space="preserve"> (By the 15</w:t>
            </w:r>
            <w:r w:rsidRPr="0078442B">
              <w:rPr>
                <w:vertAlign w:val="superscript"/>
              </w:rPr>
              <w:t>th</w:t>
            </w:r>
            <w:r w:rsidRPr="0078442B">
              <w:t>)</w:t>
            </w:r>
          </w:p>
        </w:tc>
      </w:tr>
      <w:tr w:rsidR="00012E38" w:rsidRPr="006E7D86" w14:paraId="11C7EA07"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0D6D8042" w14:textId="77777777" w:rsidR="00012E38" w:rsidRPr="006E7D86" w:rsidRDefault="00012E38" w:rsidP="008F5D10">
            <w:pPr>
              <w:pStyle w:val="ListParagraph"/>
              <w:numPr>
                <w:ilvl w:val="0"/>
                <w:numId w:val="142"/>
              </w:numPr>
              <w:ind w:left="504"/>
              <w:contextualSpacing/>
            </w:pPr>
            <w:r w:rsidRPr="006E7D86">
              <w:t xml:space="preserve">The AGD Secretary prepares and forwards a written report with the results of the performance evaluation survey from the Board and staff along with the organizational and self-evaluation and proposed goals to the Executive Committee and Compensation Committee. </w:t>
            </w:r>
          </w:p>
        </w:tc>
        <w:tc>
          <w:tcPr>
            <w:tcW w:w="2815" w:type="dxa"/>
            <w:tcBorders>
              <w:top w:val="single" w:sz="4" w:space="0" w:color="auto"/>
              <w:left w:val="single" w:sz="4" w:space="0" w:color="auto"/>
              <w:bottom w:val="single" w:sz="4" w:space="0" w:color="auto"/>
              <w:right w:val="single" w:sz="4" w:space="0" w:color="auto"/>
            </w:tcBorders>
          </w:tcPr>
          <w:p w14:paraId="3CDE2889" w14:textId="77777777" w:rsidR="00012E38" w:rsidRPr="006E7D86" w:rsidRDefault="00012E38" w:rsidP="00076E16">
            <w:r w:rsidRPr="006E7D86">
              <w:t>Secretary</w:t>
            </w:r>
          </w:p>
        </w:tc>
        <w:tc>
          <w:tcPr>
            <w:tcW w:w="2563" w:type="dxa"/>
            <w:tcBorders>
              <w:top w:val="single" w:sz="4" w:space="0" w:color="auto"/>
              <w:left w:val="single" w:sz="4" w:space="0" w:color="auto"/>
              <w:bottom w:val="single" w:sz="4" w:space="0" w:color="auto"/>
              <w:right w:val="single" w:sz="4" w:space="0" w:color="auto"/>
            </w:tcBorders>
          </w:tcPr>
          <w:p w14:paraId="31C5F154" w14:textId="77777777" w:rsidR="00012E38" w:rsidRPr="0078442B" w:rsidRDefault="00012E38" w:rsidP="00076E16">
            <w:r w:rsidRPr="0078442B">
              <w:t>The third week of February</w:t>
            </w:r>
          </w:p>
        </w:tc>
      </w:tr>
      <w:tr w:rsidR="00012E38" w:rsidRPr="006E7D86" w14:paraId="4E50B5CA" w14:textId="77777777" w:rsidTr="00076E16">
        <w:trPr>
          <w:cantSplit/>
          <w:jc w:val="center"/>
        </w:trPr>
        <w:tc>
          <w:tcPr>
            <w:tcW w:w="6368" w:type="dxa"/>
          </w:tcPr>
          <w:p w14:paraId="3D69BF19" w14:textId="77777777" w:rsidR="00012E38" w:rsidRPr="006E7D86" w:rsidRDefault="00012E38" w:rsidP="008F5D10">
            <w:pPr>
              <w:pStyle w:val="ListParagraph"/>
              <w:numPr>
                <w:ilvl w:val="0"/>
                <w:numId w:val="142"/>
              </w:numPr>
              <w:ind w:left="504"/>
              <w:contextualSpacing/>
            </w:pPr>
            <w:r w:rsidRPr="006E7D86">
              <w:t>The Compensation Committee meets via conference call and formulates recommendations based on the evaluations results, for the Board’s consideration regarding the Executive Director’s compensation and benefits package. This summary is sent to the Executive Committee.</w:t>
            </w:r>
          </w:p>
        </w:tc>
        <w:tc>
          <w:tcPr>
            <w:tcW w:w="2815" w:type="dxa"/>
          </w:tcPr>
          <w:p w14:paraId="1CD4F089" w14:textId="77777777" w:rsidR="00012E38" w:rsidRPr="006E7D86" w:rsidRDefault="00012E38" w:rsidP="00076E16">
            <w:r w:rsidRPr="006E7D86">
              <w:t>Compensation Committee</w:t>
            </w:r>
          </w:p>
        </w:tc>
        <w:tc>
          <w:tcPr>
            <w:tcW w:w="2563" w:type="dxa"/>
          </w:tcPr>
          <w:p w14:paraId="301C7211" w14:textId="77777777" w:rsidR="00012E38" w:rsidRPr="006E7D86" w:rsidRDefault="00012E38" w:rsidP="00076E16">
            <w:r w:rsidRPr="0078442B">
              <w:t>By the end of</w:t>
            </w:r>
            <w:r w:rsidRPr="006E7D86">
              <w:t xml:space="preserve"> February</w:t>
            </w:r>
          </w:p>
        </w:tc>
      </w:tr>
      <w:tr w:rsidR="00012E38" w:rsidRPr="006E7D86" w14:paraId="66994AF6" w14:textId="77777777" w:rsidTr="00076E16">
        <w:trPr>
          <w:cantSplit/>
          <w:jc w:val="center"/>
        </w:trPr>
        <w:tc>
          <w:tcPr>
            <w:tcW w:w="6368" w:type="dxa"/>
          </w:tcPr>
          <w:p w14:paraId="095AE865" w14:textId="77777777" w:rsidR="00012E38" w:rsidRPr="006E7D86" w:rsidRDefault="00012E38" w:rsidP="008F5D10">
            <w:pPr>
              <w:pStyle w:val="ListParagraph"/>
              <w:numPr>
                <w:ilvl w:val="0"/>
                <w:numId w:val="142"/>
              </w:numPr>
              <w:ind w:left="504"/>
              <w:contextualSpacing/>
            </w:pPr>
            <w:r w:rsidRPr="006E7D86">
              <w:t>Executive Committee meets via conference call to discuss the evaluation summary and Compensation Committee recommendations.</w:t>
            </w:r>
          </w:p>
        </w:tc>
        <w:tc>
          <w:tcPr>
            <w:tcW w:w="2815" w:type="dxa"/>
          </w:tcPr>
          <w:p w14:paraId="7F920E47" w14:textId="77777777" w:rsidR="00012E38" w:rsidRPr="006E7D86" w:rsidRDefault="00012E38" w:rsidP="00076E16">
            <w:r w:rsidRPr="006E7D86">
              <w:t>Executive Committee</w:t>
            </w:r>
          </w:p>
        </w:tc>
        <w:tc>
          <w:tcPr>
            <w:tcW w:w="2563" w:type="dxa"/>
          </w:tcPr>
          <w:p w14:paraId="213AC4B6" w14:textId="77777777" w:rsidR="00012E38" w:rsidRPr="0078442B" w:rsidRDefault="00012E38" w:rsidP="00076E16">
            <w:r w:rsidRPr="0078442B">
              <w:t>Two weeks prior to BM II</w:t>
            </w:r>
          </w:p>
        </w:tc>
      </w:tr>
      <w:tr w:rsidR="00012E38" w:rsidRPr="006E7D86" w14:paraId="488D3E0C"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21DDBF32" w14:textId="77777777" w:rsidR="00012E38" w:rsidRPr="006E7D86" w:rsidRDefault="00012E38" w:rsidP="008F5D10">
            <w:pPr>
              <w:pStyle w:val="ListParagraph"/>
              <w:numPr>
                <w:ilvl w:val="0"/>
                <w:numId w:val="142"/>
              </w:numPr>
              <w:ind w:left="504"/>
              <w:contextualSpacing/>
            </w:pPr>
            <w:r w:rsidRPr="006E7D86">
              <w:t>The Secretary provides the Executive Director’s written evaluation report to the Board for review and comments in a confidential packet to be returned at the end of the Board meeting.</w:t>
            </w:r>
          </w:p>
        </w:tc>
        <w:tc>
          <w:tcPr>
            <w:tcW w:w="2815" w:type="dxa"/>
            <w:tcBorders>
              <w:top w:val="single" w:sz="4" w:space="0" w:color="auto"/>
              <w:left w:val="single" w:sz="4" w:space="0" w:color="auto"/>
              <w:bottom w:val="single" w:sz="4" w:space="0" w:color="auto"/>
              <w:right w:val="single" w:sz="4" w:space="0" w:color="auto"/>
            </w:tcBorders>
          </w:tcPr>
          <w:p w14:paraId="52FCB65B" w14:textId="77777777" w:rsidR="00012E38" w:rsidRPr="006E7D86" w:rsidRDefault="00012E38" w:rsidP="00076E16">
            <w:r w:rsidRPr="006E7D86">
              <w:t>Secretary and Board</w:t>
            </w:r>
          </w:p>
          <w:p w14:paraId="43ECAF0E" w14:textId="77777777" w:rsidR="00012E38" w:rsidRPr="006E7D86" w:rsidRDefault="00012E38" w:rsidP="00076E16">
            <w:r w:rsidRPr="006E7D86">
              <w:t>(executive session)</w:t>
            </w:r>
          </w:p>
        </w:tc>
        <w:tc>
          <w:tcPr>
            <w:tcW w:w="2563" w:type="dxa"/>
            <w:tcBorders>
              <w:top w:val="single" w:sz="4" w:space="0" w:color="auto"/>
              <w:left w:val="single" w:sz="4" w:space="0" w:color="auto"/>
              <w:bottom w:val="single" w:sz="4" w:space="0" w:color="auto"/>
              <w:right w:val="single" w:sz="4" w:space="0" w:color="auto"/>
            </w:tcBorders>
          </w:tcPr>
          <w:p w14:paraId="6A047870" w14:textId="77777777" w:rsidR="00012E38" w:rsidRPr="0078442B" w:rsidRDefault="00012E38" w:rsidP="00076E16">
            <w:r w:rsidRPr="0078442B">
              <w:t>Board Meeting II</w:t>
            </w:r>
          </w:p>
        </w:tc>
      </w:tr>
      <w:tr w:rsidR="00012E38" w:rsidRPr="006E7D86" w14:paraId="189E9097"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6D9238A2" w14:textId="77777777" w:rsidR="00012E38" w:rsidRPr="006E7D86" w:rsidRDefault="00012E38" w:rsidP="008F5D10">
            <w:pPr>
              <w:pStyle w:val="ListParagraph"/>
              <w:numPr>
                <w:ilvl w:val="0"/>
                <w:numId w:val="142"/>
              </w:numPr>
              <w:ind w:left="504"/>
              <w:contextualSpacing/>
            </w:pPr>
            <w:r w:rsidRPr="006E7D86">
              <w:t>The Board reviews and provides feedback on the evaluation report</w:t>
            </w:r>
          </w:p>
        </w:tc>
        <w:tc>
          <w:tcPr>
            <w:tcW w:w="2815" w:type="dxa"/>
            <w:tcBorders>
              <w:top w:val="single" w:sz="4" w:space="0" w:color="auto"/>
              <w:left w:val="single" w:sz="4" w:space="0" w:color="auto"/>
              <w:bottom w:val="single" w:sz="4" w:space="0" w:color="auto"/>
              <w:right w:val="single" w:sz="4" w:space="0" w:color="auto"/>
            </w:tcBorders>
          </w:tcPr>
          <w:p w14:paraId="1D939CBC" w14:textId="77777777" w:rsidR="00012E38" w:rsidRPr="006E7D86" w:rsidRDefault="00012E38" w:rsidP="00076E16">
            <w:r w:rsidRPr="006E7D86">
              <w:t>Board and Compensation Committee</w:t>
            </w:r>
          </w:p>
          <w:p w14:paraId="42F091C4" w14:textId="77777777" w:rsidR="00012E38" w:rsidRPr="006E7D86" w:rsidRDefault="00012E38" w:rsidP="00076E16">
            <w:r w:rsidRPr="006E7D86">
              <w:t>(executive session)</w:t>
            </w:r>
          </w:p>
        </w:tc>
        <w:tc>
          <w:tcPr>
            <w:tcW w:w="2563" w:type="dxa"/>
            <w:tcBorders>
              <w:top w:val="single" w:sz="4" w:space="0" w:color="auto"/>
              <w:left w:val="single" w:sz="4" w:space="0" w:color="auto"/>
              <w:bottom w:val="single" w:sz="4" w:space="0" w:color="auto"/>
              <w:right w:val="single" w:sz="4" w:space="0" w:color="auto"/>
            </w:tcBorders>
          </w:tcPr>
          <w:p w14:paraId="2214F242" w14:textId="77777777" w:rsidR="00012E38" w:rsidRPr="0078442B" w:rsidRDefault="00012E38" w:rsidP="00076E16">
            <w:r w:rsidRPr="0078442B">
              <w:t>Board Meeting II</w:t>
            </w:r>
          </w:p>
        </w:tc>
      </w:tr>
      <w:tr w:rsidR="00012E38" w:rsidRPr="006E7D86" w14:paraId="20B3C880"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161DB6B1" w14:textId="77777777" w:rsidR="00012E38" w:rsidRPr="006E7D86" w:rsidRDefault="00012E38" w:rsidP="008F5D10">
            <w:pPr>
              <w:pStyle w:val="ListParagraph"/>
              <w:numPr>
                <w:ilvl w:val="0"/>
                <w:numId w:val="142"/>
              </w:numPr>
              <w:ind w:left="504"/>
              <w:contextualSpacing/>
            </w:pPr>
            <w:r w:rsidRPr="006E7D86">
              <w:t>The Compensation Committee presents their recommendations to the Board to be discussed and approved by the Board</w:t>
            </w:r>
          </w:p>
        </w:tc>
        <w:tc>
          <w:tcPr>
            <w:tcW w:w="2815" w:type="dxa"/>
            <w:tcBorders>
              <w:top w:val="single" w:sz="4" w:space="0" w:color="auto"/>
              <w:left w:val="single" w:sz="4" w:space="0" w:color="auto"/>
              <w:bottom w:val="single" w:sz="4" w:space="0" w:color="auto"/>
              <w:right w:val="single" w:sz="4" w:space="0" w:color="auto"/>
            </w:tcBorders>
          </w:tcPr>
          <w:p w14:paraId="0CF662DF" w14:textId="77777777" w:rsidR="00012E38" w:rsidRPr="006E7D86" w:rsidRDefault="00012E38" w:rsidP="00076E16">
            <w:r w:rsidRPr="006E7D86">
              <w:t>Board and Compensation Committee</w:t>
            </w:r>
          </w:p>
          <w:p w14:paraId="633BABD3" w14:textId="77777777" w:rsidR="00012E38" w:rsidRPr="006E7D86" w:rsidRDefault="00012E38" w:rsidP="00076E16">
            <w:r w:rsidRPr="006E7D86">
              <w:t>(executive session)</w:t>
            </w:r>
          </w:p>
        </w:tc>
        <w:tc>
          <w:tcPr>
            <w:tcW w:w="2563" w:type="dxa"/>
            <w:tcBorders>
              <w:top w:val="single" w:sz="4" w:space="0" w:color="auto"/>
              <w:left w:val="single" w:sz="4" w:space="0" w:color="auto"/>
              <w:bottom w:val="single" w:sz="4" w:space="0" w:color="auto"/>
              <w:right w:val="single" w:sz="4" w:space="0" w:color="auto"/>
            </w:tcBorders>
          </w:tcPr>
          <w:p w14:paraId="033B9AF1" w14:textId="77777777" w:rsidR="00012E38" w:rsidRPr="0078442B" w:rsidRDefault="00012E38" w:rsidP="00076E16">
            <w:r w:rsidRPr="0078442B">
              <w:t>Board Meeting II</w:t>
            </w:r>
          </w:p>
        </w:tc>
      </w:tr>
      <w:tr w:rsidR="00012E38" w:rsidRPr="006E7D86" w14:paraId="553CBEC8"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2C1F8BC7" w14:textId="77777777" w:rsidR="00012E38" w:rsidRPr="006E7D86" w:rsidRDefault="00012E38" w:rsidP="008F5D10">
            <w:pPr>
              <w:pStyle w:val="ListParagraph"/>
              <w:numPr>
                <w:ilvl w:val="0"/>
                <w:numId w:val="142"/>
              </w:numPr>
              <w:ind w:left="504"/>
              <w:contextualSpacing/>
            </w:pPr>
            <w:r w:rsidRPr="006E7D86">
              <w:t>An evaluation subcommittee consisting of the Immediate Past President, and the President will meet with the Executive Director to provide a written evaluation report, give performance feedback and offer the Executive Director the opportunity to discuss the evaluation results.</w:t>
            </w:r>
          </w:p>
        </w:tc>
        <w:tc>
          <w:tcPr>
            <w:tcW w:w="2815" w:type="dxa"/>
            <w:tcBorders>
              <w:top w:val="single" w:sz="4" w:space="0" w:color="auto"/>
              <w:left w:val="single" w:sz="4" w:space="0" w:color="auto"/>
              <w:bottom w:val="single" w:sz="4" w:space="0" w:color="auto"/>
              <w:right w:val="single" w:sz="4" w:space="0" w:color="auto"/>
            </w:tcBorders>
          </w:tcPr>
          <w:p w14:paraId="51422164" w14:textId="77777777" w:rsidR="00012E38" w:rsidRPr="006E7D86" w:rsidRDefault="00012E38" w:rsidP="00076E16">
            <w:r w:rsidRPr="006E7D86">
              <w:t>Immediate Past President and President</w:t>
            </w:r>
          </w:p>
        </w:tc>
        <w:tc>
          <w:tcPr>
            <w:tcW w:w="2563" w:type="dxa"/>
            <w:tcBorders>
              <w:top w:val="single" w:sz="4" w:space="0" w:color="auto"/>
              <w:left w:val="single" w:sz="4" w:space="0" w:color="auto"/>
              <w:bottom w:val="single" w:sz="4" w:space="0" w:color="auto"/>
              <w:right w:val="single" w:sz="4" w:space="0" w:color="auto"/>
            </w:tcBorders>
          </w:tcPr>
          <w:p w14:paraId="7107D9D5" w14:textId="77777777" w:rsidR="00012E38" w:rsidRPr="0078442B" w:rsidRDefault="00012E38" w:rsidP="00076E16">
            <w:r w:rsidRPr="0078442B">
              <w:t>Within four weeks after BM II</w:t>
            </w:r>
          </w:p>
        </w:tc>
      </w:tr>
      <w:tr w:rsidR="00012E38" w:rsidRPr="006E7D86" w14:paraId="5B583C8F" w14:textId="77777777" w:rsidTr="00076E16">
        <w:trPr>
          <w:cantSplit/>
          <w:jc w:val="center"/>
        </w:trPr>
        <w:tc>
          <w:tcPr>
            <w:tcW w:w="6368" w:type="dxa"/>
          </w:tcPr>
          <w:p w14:paraId="166FE8FB" w14:textId="77777777" w:rsidR="00012E38" w:rsidRPr="006E7D86" w:rsidRDefault="00012E38" w:rsidP="008F5D10">
            <w:pPr>
              <w:pStyle w:val="ListParagraph"/>
              <w:numPr>
                <w:ilvl w:val="0"/>
                <w:numId w:val="142"/>
              </w:numPr>
              <w:ind w:left="504"/>
              <w:contextualSpacing/>
            </w:pPr>
            <w:r w:rsidRPr="006E7D86">
              <w:t xml:space="preserve">The Board will discuss the results of the evaluation subcommittee meeting with the Executive Director.   </w:t>
            </w:r>
          </w:p>
        </w:tc>
        <w:tc>
          <w:tcPr>
            <w:tcW w:w="2815" w:type="dxa"/>
          </w:tcPr>
          <w:p w14:paraId="5E49B55B" w14:textId="77777777" w:rsidR="00012E38" w:rsidRPr="006E7D86" w:rsidRDefault="00012E38" w:rsidP="00076E16">
            <w:r w:rsidRPr="006E7D86">
              <w:t>Board and Executive Director</w:t>
            </w:r>
          </w:p>
          <w:p w14:paraId="4CBF4B89" w14:textId="77777777" w:rsidR="00012E38" w:rsidRPr="006E7D86" w:rsidRDefault="00012E38" w:rsidP="00126DD5">
            <w:r w:rsidRPr="00126DD5">
              <w:t xml:space="preserve">(executive </w:t>
            </w:r>
            <w:r w:rsidRPr="006E7D86">
              <w:t>session)</w:t>
            </w:r>
          </w:p>
        </w:tc>
        <w:tc>
          <w:tcPr>
            <w:tcW w:w="2563" w:type="dxa"/>
          </w:tcPr>
          <w:p w14:paraId="61C19AB0" w14:textId="77777777" w:rsidR="00012E38" w:rsidRPr="0078442B" w:rsidRDefault="00012E38" w:rsidP="00076E16">
            <w:r w:rsidRPr="0078442B">
              <w:t>Within four weeks after evaluation meeting with ED</w:t>
            </w:r>
          </w:p>
        </w:tc>
      </w:tr>
      <w:tr w:rsidR="00012E38" w:rsidRPr="006E7D86" w14:paraId="7E098FD0" w14:textId="77777777" w:rsidTr="00076E16">
        <w:trPr>
          <w:cantSplit/>
          <w:trHeight w:val="2843"/>
          <w:jc w:val="center"/>
        </w:trPr>
        <w:tc>
          <w:tcPr>
            <w:tcW w:w="6368" w:type="dxa"/>
            <w:tcBorders>
              <w:top w:val="single" w:sz="4" w:space="0" w:color="auto"/>
              <w:left w:val="single" w:sz="4" w:space="0" w:color="auto"/>
              <w:bottom w:val="single" w:sz="4" w:space="0" w:color="auto"/>
              <w:right w:val="single" w:sz="4" w:space="0" w:color="auto"/>
            </w:tcBorders>
          </w:tcPr>
          <w:p w14:paraId="631825FE" w14:textId="77777777" w:rsidR="00012E38" w:rsidRPr="006E7D86" w:rsidRDefault="00012E38" w:rsidP="008F5D10">
            <w:pPr>
              <w:pStyle w:val="ListParagraph"/>
              <w:numPr>
                <w:ilvl w:val="0"/>
                <w:numId w:val="142"/>
              </w:numPr>
              <w:ind w:left="504"/>
              <w:contextualSpacing/>
            </w:pPr>
            <w:r w:rsidRPr="006E7D86">
              <w:lastRenderedPageBreak/>
              <w:t xml:space="preserve">Based on the written performance evaluation and Compensation Committee recommendations, the Executive Committee will make recommendations on the Executive Director compensations package including base salary, </w:t>
            </w:r>
            <w:r w:rsidRPr="00F7119F">
              <w:t xml:space="preserve">bonus, </w:t>
            </w:r>
            <w:r w:rsidRPr="006E7D86">
              <w:t xml:space="preserve">retirement contributions, and consideration of any additional incentives to the to the board for debate and approval.  The salary of the Executive Director should be in accordance with </w:t>
            </w:r>
            <w:r w:rsidRPr="00F7119F">
              <w:t xml:space="preserve">current industry related compensation studies (ASAE, Association Forum and CEO Update or other compensation studies completed by reputable outside compensation companies) </w:t>
            </w:r>
            <w:r w:rsidRPr="006E7D86">
              <w:t>that shall be reviewed annually by the Board. The Board will consider cost of living changes and a compensation analysis that includes an annual comparison with organizations of similar size and scope</w:t>
            </w:r>
          </w:p>
        </w:tc>
        <w:tc>
          <w:tcPr>
            <w:tcW w:w="2815" w:type="dxa"/>
            <w:tcBorders>
              <w:top w:val="single" w:sz="4" w:space="0" w:color="auto"/>
              <w:left w:val="single" w:sz="4" w:space="0" w:color="auto"/>
              <w:bottom w:val="single" w:sz="4" w:space="0" w:color="auto"/>
              <w:right w:val="single" w:sz="4" w:space="0" w:color="auto"/>
            </w:tcBorders>
          </w:tcPr>
          <w:p w14:paraId="30767EA1" w14:textId="77777777" w:rsidR="00012E38" w:rsidRPr="006E7D86" w:rsidRDefault="00012E38" w:rsidP="00076E16">
            <w:r w:rsidRPr="006E7D86">
              <w:t>Executive Committee</w:t>
            </w:r>
          </w:p>
        </w:tc>
        <w:tc>
          <w:tcPr>
            <w:tcW w:w="2563" w:type="dxa"/>
            <w:tcBorders>
              <w:top w:val="single" w:sz="4" w:space="0" w:color="auto"/>
              <w:left w:val="single" w:sz="4" w:space="0" w:color="auto"/>
              <w:bottom w:val="single" w:sz="4" w:space="0" w:color="auto"/>
              <w:right w:val="single" w:sz="4" w:space="0" w:color="auto"/>
            </w:tcBorders>
          </w:tcPr>
          <w:p w14:paraId="4CE4BBE8" w14:textId="77777777" w:rsidR="00012E38" w:rsidRPr="0078442B" w:rsidRDefault="00012E38" w:rsidP="00076E16">
            <w:r w:rsidRPr="0078442B">
              <w:t>Within two weeks after item 14 is completed</w:t>
            </w:r>
          </w:p>
        </w:tc>
      </w:tr>
      <w:tr w:rsidR="00012E38" w:rsidRPr="006E7D86" w14:paraId="44731B12"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4FDF2B47" w14:textId="77777777" w:rsidR="00012E38" w:rsidRPr="006E7D86" w:rsidRDefault="00012E38" w:rsidP="008F5D10">
            <w:pPr>
              <w:pStyle w:val="ListParagraph"/>
              <w:numPr>
                <w:ilvl w:val="0"/>
                <w:numId w:val="142"/>
              </w:numPr>
              <w:ind w:left="504"/>
              <w:contextualSpacing/>
            </w:pPr>
            <w:r w:rsidRPr="006E7D86">
              <w:t>The Executive Director will prepare a written response to the evaluation</w:t>
            </w:r>
            <w:r w:rsidRPr="006E7D86">
              <w:rPr>
                <w:strike/>
              </w:rPr>
              <w:t xml:space="preserve"> </w:t>
            </w:r>
            <w:r w:rsidRPr="006E7D86">
              <w:t>which is given to the Executive Committee.</w:t>
            </w:r>
          </w:p>
        </w:tc>
        <w:tc>
          <w:tcPr>
            <w:tcW w:w="2815" w:type="dxa"/>
            <w:tcBorders>
              <w:top w:val="single" w:sz="4" w:space="0" w:color="auto"/>
              <w:left w:val="single" w:sz="4" w:space="0" w:color="auto"/>
              <w:bottom w:val="single" w:sz="4" w:space="0" w:color="auto"/>
              <w:right w:val="single" w:sz="4" w:space="0" w:color="auto"/>
            </w:tcBorders>
          </w:tcPr>
          <w:p w14:paraId="3F8C216E" w14:textId="77777777" w:rsidR="00012E38" w:rsidRPr="006E7D86" w:rsidRDefault="00012E38" w:rsidP="00076E16">
            <w:r w:rsidRPr="006E7D86">
              <w:t>Executive Director</w:t>
            </w:r>
          </w:p>
        </w:tc>
        <w:tc>
          <w:tcPr>
            <w:tcW w:w="2563" w:type="dxa"/>
            <w:tcBorders>
              <w:top w:val="single" w:sz="4" w:space="0" w:color="auto"/>
              <w:left w:val="single" w:sz="4" w:space="0" w:color="auto"/>
              <w:bottom w:val="single" w:sz="4" w:space="0" w:color="auto"/>
              <w:right w:val="single" w:sz="4" w:space="0" w:color="auto"/>
            </w:tcBorders>
          </w:tcPr>
          <w:p w14:paraId="7DEB3C3E" w14:textId="77777777" w:rsidR="00012E38" w:rsidRPr="0078442B" w:rsidRDefault="00012E38" w:rsidP="00076E16">
            <w:r w:rsidRPr="0078442B">
              <w:t>Within two weeks after report is provided</w:t>
            </w:r>
          </w:p>
        </w:tc>
      </w:tr>
      <w:tr w:rsidR="00012E38" w:rsidRPr="006E7D86" w14:paraId="786BCE27"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0EE267D2" w14:textId="77777777" w:rsidR="00012E38" w:rsidRPr="006E7D86" w:rsidRDefault="00012E38" w:rsidP="008F5D10">
            <w:pPr>
              <w:pStyle w:val="ListParagraph"/>
              <w:numPr>
                <w:ilvl w:val="0"/>
                <w:numId w:val="142"/>
              </w:numPr>
              <w:ind w:left="504"/>
              <w:contextualSpacing/>
            </w:pPr>
            <w:r w:rsidRPr="006E7D86">
              <w:t>A summary of the evaluation, prepared by the Secretary, and the written response by the Executive Director will be placed in the Executive Director’s personnel file, held by the AGD attorney. If necessary, subsequent Executive Committee members may use these documents to refine the evaluation process.</w:t>
            </w:r>
          </w:p>
        </w:tc>
        <w:tc>
          <w:tcPr>
            <w:tcW w:w="2815" w:type="dxa"/>
            <w:tcBorders>
              <w:top w:val="single" w:sz="4" w:space="0" w:color="auto"/>
              <w:left w:val="single" w:sz="4" w:space="0" w:color="auto"/>
              <w:bottom w:val="single" w:sz="4" w:space="0" w:color="auto"/>
              <w:right w:val="single" w:sz="4" w:space="0" w:color="auto"/>
            </w:tcBorders>
          </w:tcPr>
          <w:p w14:paraId="1EB59472" w14:textId="77777777" w:rsidR="00012E38" w:rsidRPr="006E7D86" w:rsidRDefault="00012E38" w:rsidP="00076E16">
            <w:r w:rsidRPr="006E7D86">
              <w:t>Secretary</w:t>
            </w:r>
          </w:p>
        </w:tc>
        <w:tc>
          <w:tcPr>
            <w:tcW w:w="2563" w:type="dxa"/>
            <w:tcBorders>
              <w:top w:val="single" w:sz="4" w:space="0" w:color="auto"/>
              <w:left w:val="single" w:sz="4" w:space="0" w:color="auto"/>
              <w:bottom w:val="single" w:sz="4" w:space="0" w:color="auto"/>
              <w:right w:val="single" w:sz="4" w:space="0" w:color="auto"/>
            </w:tcBorders>
          </w:tcPr>
          <w:p w14:paraId="370C92E3" w14:textId="77777777" w:rsidR="00012E38" w:rsidRPr="0078442B" w:rsidRDefault="00012E38" w:rsidP="00076E16">
            <w:r w:rsidRPr="0078442B">
              <w:t>Within one week after item 16 is completed</w:t>
            </w:r>
          </w:p>
        </w:tc>
      </w:tr>
      <w:tr w:rsidR="00012E38" w:rsidRPr="006E7D86" w14:paraId="40A5267D" w14:textId="77777777" w:rsidTr="00076E16">
        <w:trPr>
          <w:cantSplit/>
          <w:jc w:val="center"/>
        </w:trPr>
        <w:tc>
          <w:tcPr>
            <w:tcW w:w="6368" w:type="dxa"/>
            <w:tcBorders>
              <w:top w:val="single" w:sz="4" w:space="0" w:color="auto"/>
              <w:left w:val="single" w:sz="4" w:space="0" w:color="auto"/>
              <w:bottom w:val="single" w:sz="4" w:space="0" w:color="auto"/>
              <w:right w:val="single" w:sz="4" w:space="0" w:color="auto"/>
            </w:tcBorders>
          </w:tcPr>
          <w:p w14:paraId="5AD09724" w14:textId="77777777" w:rsidR="00012E38" w:rsidRPr="006E7D86" w:rsidRDefault="00012E38" w:rsidP="008F5D10">
            <w:pPr>
              <w:pStyle w:val="ListParagraph"/>
              <w:numPr>
                <w:ilvl w:val="0"/>
                <w:numId w:val="142"/>
              </w:numPr>
              <w:ind w:left="504"/>
              <w:contextualSpacing/>
            </w:pPr>
            <w:r w:rsidRPr="006E7D86">
              <w:t>The Executive Director will use the Corporate Objectives as approved by the Board to finalize AGD goals.</w:t>
            </w:r>
          </w:p>
        </w:tc>
        <w:tc>
          <w:tcPr>
            <w:tcW w:w="2815" w:type="dxa"/>
            <w:tcBorders>
              <w:top w:val="single" w:sz="4" w:space="0" w:color="auto"/>
              <w:left w:val="single" w:sz="4" w:space="0" w:color="auto"/>
              <w:bottom w:val="single" w:sz="4" w:space="0" w:color="auto"/>
              <w:right w:val="single" w:sz="4" w:space="0" w:color="auto"/>
            </w:tcBorders>
          </w:tcPr>
          <w:p w14:paraId="0F432C5A" w14:textId="77777777" w:rsidR="00012E38" w:rsidRPr="006E7D86" w:rsidRDefault="00012E38" w:rsidP="00076E16">
            <w:r w:rsidRPr="006E7D86">
              <w:t>Executive Director and Staff</w:t>
            </w:r>
          </w:p>
        </w:tc>
        <w:tc>
          <w:tcPr>
            <w:tcW w:w="2563" w:type="dxa"/>
            <w:tcBorders>
              <w:top w:val="single" w:sz="4" w:space="0" w:color="auto"/>
              <w:left w:val="single" w:sz="4" w:space="0" w:color="auto"/>
              <w:bottom w:val="single" w:sz="4" w:space="0" w:color="auto"/>
              <w:right w:val="single" w:sz="4" w:space="0" w:color="auto"/>
            </w:tcBorders>
          </w:tcPr>
          <w:p w14:paraId="1F093E3B" w14:textId="77777777" w:rsidR="00012E38" w:rsidRPr="0078442B" w:rsidRDefault="00012E38" w:rsidP="00076E16">
            <w:r w:rsidRPr="0078442B">
              <w:t>Administrative year</w:t>
            </w:r>
          </w:p>
        </w:tc>
      </w:tr>
    </w:tbl>
    <w:p w14:paraId="1AC26713" w14:textId="77777777" w:rsidR="00012E38" w:rsidRPr="006E7D86" w:rsidRDefault="00012E38" w:rsidP="007F6C60">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rPr>
          <w:b/>
          <w:bCs/>
          <w:spacing w:val="-3"/>
        </w:rPr>
        <w:sectPr w:rsidR="00012E38" w:rsidRPr="006E7D86" w:rsidSect="00E25E94">
          <w:headerReference w:type="default" r:id="rId15"/>
          <w:pgSz w:w="12240" w:h="15840"/>
          <w:pgMar w:top="1440" w:right="1440" w:bottom="1440" w:left="1440" w:header="720" w:footer="720" w:gutter="0"/>
          <w:lnNumType w:countBy="1"/>
          <w:cols w:space="720"/>
          <w:docGrid w:linePitch="360"/>
        </w:sectPr>
      </w:pPr>
    </w:p>
    <w:p w14:paraId="2EF8F954" w14:textId="77777777" w:rsidR="00012E38" w:rsidRPr="006E7D86" w:rsidRDefault="00012E38" w:rsidP="007F6C60">
      <w:pPr>
        <w:jc w:val="center"/>
        <w:rPr>
          <w:b/>
          <w:bCs/>
        </w:rPr>
      </w:pPr>
      <w:r w:rsidRPr="006E7D86">
        <w:rPr>
          <w:b/>
        </w:rPr>
        <w:lastRenderedPageBreak/>
        <w:t>AGD Executive Director Appraisal</w:t>
      </w:r>
    </w:p>
    <w:p w14:paraId="2081D28D" w14:textId="77777777" w:rsidR="00012E38" w:rsidRPr="006E7D86" w:rsidRDefault="00012E38" w:rsidP="007F6C60">
      <w:pPr>
        <w:jc w:val="center"/>
      </w:pPr>
      <w:r w:rsidRPr="006E7D86">
        <w:rPr>
          <w:b/>
        </w:rPr>
        <w:t>CONFIDENTIAL</w:t>
      </w:r>
    </w:p>
    <w:p w14:paraId="2F772631" w14:textId="77777777" w:rsidR="00012E38" w:rsidRPr="006E7D86" w:rsidRDefault="00012E38" w:rsidP="007F6C60"/>
    <w:p w14:paraId="0900FDC5" w14:textId="77777777" w:rsidR="00012E38" w:rsidRPr="006E7D86" w:rsidRDefault="00012E38" w:rsidP="007F6C60"/>
    <w:p w14:paraId="06142B7D" w14:textId="77777777" w:rsidR="00012E38" w:rsidRPr="006E7D86" w:rsidRDefault="00012E38" w:rsidP="007F6C60">
      <w:pPr>
        <w:tabs>
          <w:tab w:val="left" w:pos="8575"/>
          <w:tab w:val="left" w:pos="10443"/>
        </w:tabs>
        <w:rPr>
          <w:b/>
        </w:rPr>
      </w:pPr>
      <w:r w:rsidRPr="006E7D86">
        <w:rPr>
          <w:u w:val="single"/>
        </w:rPr>
        <w:t>Executive Director</w:t>
      </w:r>
      <w:r w:rsidRPr="006E7D86">
        <w:t>___________________________________</w:t>
      </w:r>
      <w:r w:rsidRPr="006E7D86">
        <w:rPr>
          <w:u w:val="single"/>
        </w:rPr>
        <w:t>Date</w:t>
      </w:r>
      <w:r w:rsidRPr="006E7D86">
        <w:t>________________________</w:t>
      </w:r>
    </w:p>
    <w:p w14:paraId="4ED5015F" w14:textId="77777777" w:rsidR="00012E38" w:rsidRPr="006E7D86" w:rsidRDefault="00012E38" w:rsidP="007F6C60">
      <w:pPr>
        <w:pStyle w:val="BodyText"/>
        <w:spacing w:before="0" w:line="240" w:lineRule="auto"/>
        <w:ind w:left="472"/>
      </w:pPr>
      <w:r w:rsidRPr="006E7D86">
        <w:t>The areas of managerial performance should be rated with this scale (you may use an X in each box):</w:t>
      </w:r>
    </w:p>
    <w:p w14:paraId="5CA284BC" w14:textId="77777777" w:rsidR="00012E38" w:rsidRPr="006E7D86" w:rsidRDefault="00012E38" w:rsidP="007F6C60">
      <w:pPr>
        <w:ind w:left="472"/>
      </w:pPr>
      <w:r w:rsidRPr="006E7D86">
        <w:rPr>
          <w:b/>
        </w:rPr>
        <w:t xml:space="preserve">1 </w:t>
      </w:r>
      <w:r w:rsidRPr="006E7D86">
        <w:t>= Needs improvement/doesn’t meet expectations</w:t>
      </w:r>
    </w:p>
    <w:p w14:paraId="61CAF75D" w14:textId="77777777" w:rsidR="00012E38" w:rsidRPr="006E7D86" w:rsidRDefault="00012E38" w:rsidP="007F6C60">
      <w:pPr>
        <w:ind w:left="472"/>
      </w:pPr>
      <w:r w:rsidRPr="006E7D86">
        <w:rPr>
          <w:b/>
        </w:rPr>
        <w:t xml:space="preserve">2 </w:t>
      </w:r>
      <w:r w:rsidRPr="006E7D86">
        <w:t>= Meets expectations</w:t>
      </w:r>
    </w:p>
    <w:p w14:paraId="4280872C" w14:textId="77777777" w:rsidR="00012E38" w:rsidRPr="006E7D86" w:rsidRDefault="00012E38" w:rsidP="007F6C60">
      <w:pPr>
        <w:ind w:left="472"/>
      </w:pPr>
      <w:r w:rsidRPr="006E7D86">
        <w:rPr>
          <w:b/>
        </w:rPr>
        <w:t xml:space="preserve">3 </w:t>
      </w:r>
      <w:r w:rsidRPr="006E7D86">
        <w:t>= Exceeds expectations</w:t>
      </w:r>
    </w:p>
    <w:p w14:paraId="57CE7B66" w14:textId="77777777" w:rsidR="00012E38" w:rsidRPr="006E7D86" w:rsidRDefault="00012E38" w:rsidP="007F6C60">
      <w:pPr>
        <w:ind w:left="472"/>
      </w:pPr>
      <w:r w:rsidRPr="006E7D86">
        <w:t>N/S = Not sure/unable to rate (based upon lack of knowledge or relevant information)</w:t>
      </w:r>
    </w:p>
    <w:p w14:paraId="2760DEC8" w14:textId="77777777" w:rsidR="00012E38" w:rsidRPr="006E7D86" w:rsidRDefault="00012E38" w:rsidP="007F6C60">
      <w:pPr>
        <w:pStyle w:val="BodyText"/>
        <w:spacing w:before="0" w:line="240" w:lineRule="auto"/>
      </w:pPr>
      <w:r w:rsidRPr="006E7D86">
        <w:rPr>
          <w:noProof/>
        </w:rPr>
        <mc:AlternateContent>
          <mc:Choice Requires="wpg">
            <w:drawing>
              <wp:anchor distT="0" distB="0" distL="0" distR="0" simplePos="0" relativeHeight="251808768" behindDoc="1" locked="0" layoutInCell="1" allowOverlap="1" wp14:anchorId="46AD1FAF" wp14:editId="7AA5451A">
                <wp:simplePos x="0" y="0"/>
                <wp:positionH relativeFrom="page">
                  <wp:posOffset>731520</wp:posOffset>
                </wp:positionH>
                <wp:positionV relativeFrom="paragraph">
                  <wp:posOffset>189230</wp:posOffset>
                </wp:positionV>
                <wp:extent cx="5932805" cy="10160"/>
                <wp:effectExtent l="0" t="0" r="0" b="0"/>
                <wp:wrapTopAndBottom/>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0160"/>
                          <a:chOff x="1152" y="298"/>
                          <a:chExt cx="9343" cy="16"/>
                        </a:xfrm>
                      </wpg:grpSpPr>
                      <wps:wsp>
                        <wps:cNvPr id="65" name="Line 5"/>
                        <wps:cNvCnPr>
                          <a:cxnSpLocks noChangeShapeType="1"/>
                        </wps:cNvCnPr>
                        <wps:spPr bwMode="auto">
                          <a:xfrm>
                            <a:off x="1152" y="30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6" name="Line 4"/>
                        <wps:cNvCnPr>
                          <a:cxnSpLocks noChangeShapeType="1"/>
                        </wps:cNvCnPr>
                        <wps:spPr bwMode="auto">
                          <a:xfrm>
                            <a:off x="4355" y="30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7" name="Line 3"/>
                        <wps:cNvCnPr>
                          <a:cxnSpLocks noChangeShapeType="1"/>
                        </wps:cNvCnPr>
                        <wps:spPr bwMode="auto">
                          <a:xfrm>
                            <a:off x="6757" y="305"/>
                            <a:ext cx="373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778E21" id="Group 2" o:spid="_x0000_s1026" style="position:absolute;margin-left:57.6pt;margin-top:14.9pt;width:467.15pt;height:.8pt;z-index:-251507712;mso-wrap-distance-left:0;mso-wrap-distance-right:0;mso-position-horizontal-relative:page" coordorigin="1152,298" coordsize="93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">
                <v:line id="Line 5" o:spid="_x0000_s1027" style="position:absolute;visibility:visible;mso-wrap-style:square" from="1152,305" to="435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WCxQAAANsAAAAPAAAAZHJzL2Rvd25yZXYueG1sRI9bawIx&#10;FITfC/6HcIS+iGZbqM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Ci2SWCxQAAANsAAAAP&#10;AAAAAAAAAAAAAAAAAAcCAABkcnMvZG93bnJldi54bWxQSwUGAAAAAAMAAwC3AAAA+QIAAAAA&#10;" strokeweight=".26669mm"/>
                <v:line id="Line 4" o:spid="_x0000_s1028" style="position:absolute;visibility:visible;mso-wrap-style:square" from="4355,305" to="675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" strokeweight=".26669mm"/>
                <v:line id="Line 3" o:spid="_x0000_s1029" style="position:absolute;visibility:visible;mso-wrap-style:square" from="6757,305" to="1049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" strokeweight=".26669mm"/>
                <w10:wrap type="topAndBottom" anchorx="page"/>
              </v:group>
            </w:pict>
          </mc:Fallback>
        </mc:AlternateContent>
      </w:r>
    </w:p>
    <w:p w14:paraId="4A4F799E" w14:textId="77777777" w:rsidR="00012E38" w:rsidRPr="006E7D86" w:rsidRDefault="00012E38" w:rsidP="007F6C60">
      <w:pPr>
        <w:pStyle w:val="BodyText"/>
        <w:spacing w:before="0" w:line="240" w:lineRule="auto"/>
      </w:pPr>
    </w:p>
    <w:p w14:paraId="65F98FDE" w14:textId="77777777" w:rsidR="00012E38" w:rsidRPr="006E7D86" w:rsidRDefault="00012E38" w:rsidP="008F5D10">
      <w:pPr>
        <w:pStyle w:val="ListParagraph"/>
        <w:widowControl w:val="0"/>
        <w:numPr>
          <w:ilvl w:val="0"/>
          <w:numId w:val="286"/>
        </w:numPr>
        <w:autoSpaceDE w:val="0"/>
        <w:autoSpaceDN w:val="0"/>
        <w:ind w:left="0" w:hanging="1"/>
        <w:jc w:val="center"/>
        <w:rPr>
          <w:b/>
        </w:rPr>
      </w:pPr>
      <w:r w:rsidRPr="006E7D86">
        <w:rPr>
          <w:b/>
        </w:rPr>
        <w:t>Organizational Leadership: Vision, Mission, and</w:t>
      </w:r>
      <w:r w:rsidRPr="006E7D86">
        <w:rPr>
          <w:b/>
          <w:spacing w:val="-4"/>
        </w:rPr>
        <w:t xml:space="preserve"> </w:t>
      </w:r>
      <w:r w:rsidRPr="006E7D86">
        <w:rPr>
          <w:b/>
        </w:rPr>
        <w:t>Strategies</w:t>
      </w:r>
    </w:p>
    <w:p w14:paraId="32111FF3" w14:textId="77777777" w:rsidR="00012E38" w:rsidRPr="006E7D86" w:rsidRDefault="00012E38" w:rsidP="007F6C60">
      <w:pPr>
        <w:pStyle w:val="BodyText"/>
        <w:spacing w:before="0" w:line="240" w:lineRule="auto"/>
        <w:rPr>
          <w:b/>
        </w:rPr>
      </w:pPr>
    </w:p>
    <w:tbl>
      <w:tblPr>
        <w:tblW w:w="9918" w:type="dxa"/>
        <w:tblInd w:w="-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6318"/>
        <w:gridCol w:w="720"/>
        <w:gridCol w:w="720"/>
        <w:gridCol w:w="720"/>
        <w:gridCol w:w="720"/>
      </w:tblGrid>
      <w:tr w:rsidR="00012E38" w:rsidRPr="006E7D86" w14:paraId="6A492B43" w14:textId="77777777" w:rsidTr="00076E16">
        <w:trPr>
          <w:trHeight w:val="252"/>
        </w:trPr>
        <w:tc>
          <w:tcPr>
            <w:tcW w:w="7038" w:type="dxa"/>
            <w:gridSpan w:val="2"/>
            <w:tcBorders>
              <w:top w:val="nil"/>
              <w:left w:val="nil"/>
              <w:bottom w:val="nil"/>
              <w:right w:val="nil"/>
            </w:tcBorders>
            <w:shd w:val="clear" w:color="auto" w:fill="000000"/>
          </w:tcPr>
          <w:p w14:paraId="5603811F" w14:textId="77777777" w:rsidR="00012E38" w:rsidRPr="006E7D86" w:rsidRDefault="00012E38" w:rsidP="00076E16">
            <w:pPr>
              <w:pStyle w:val="TableParagraph"/>
              <w:ind w:left="115"/>
              <w:rPr>
                <w:sz w:val="24"/>
                <w:szCs w:val="24"/>
              </w:rPr>
            </w:pPr>
            <w:r w:rsidRPr="006E7D86">
              <w:rPr>
                <w:color w:val="FFFFFF"/>
                <w:sz w:val="24"/>
                <w:szCs w:val="24"/>
              </w:rPr>
              <w:t>How satisfied are you that the executive director:</w:t>
            </w:r>
          </w:p>
        </w:tc>
        <w:tc>
          <w:tcPr>
            <w:tcW w:w="720" w:type="dxa"/>
          </w:tcPr>
          <w:p w14:paraId="5F7D65EA" w14:textId="77777777" w:rsidR="00012E38" w:rsidRPr="006E7D86" w:rsidRDefault="00012E38" w:rsidP="00076E16">
            <w:pPr>
              <w:pStyle w:val="TableParagraph"/>
              <w:ind w:left="12"/>
              <w:jc w:val="center"/>
              <w:rPr>
                <w:b/>
                <w:sz w:val="24"/>
                <w:szCs w:val="24"/>
              </w:rPr>
            </w:pPr>
            <w:r w:rsidRPr="006E7D86">
              <w:rPr>
                <w:b/>
                <w:w w:val="99"/>
                <w:sz w:val="24"/>
                <w:szCs w:val="24"/>
              </w:rPr>
              <w:t>1</w:t>
            </w:r>
          </w:p>
        </w:tc>
        <w:tc>
          <w:tcPr>
            <w:tcW w:w="720" w:type="dxa"/>
          </w:tcPr>
          <w:p w14:paraId="68BBB22C" w14:textId="77777777" w:rsidR="00012E38" w:rsidRPr="006E7D86" w:rsidRDefault="00012E38" w:rsidP="00076E16">
            <w:pPr>
              <w:pStyle w:val="TableParagraph"/>
              <w:ind w:left="12"/>
              <w:jc w:val="center"/>
              <w:rPr>
                <w:b/>
                <w:sz w:val="24"/>
                <w:szCs w:val="24"/>
              </w:rPr>
            </w:pPr>
            <w:r w:rsidRPr="006E7D86">
              <w:rPr>
                <w:b/>
                <w:w w:val="99"/>
                <w:sz w:val="24"/>
                <w:szCs w:val="24"/>
              </w:rPr>
              <w:t>2</w:t>
            </w:r>
          </w:p>
        </w:tc>
        <w:tc>
          <w:tcPr>
            <w:tcW w:w="720" w:type="dxa"/>
          </w:tcPr>
          <w:p w14:paraId="03AF3EF8" w14:textId="77777777" w:rsidR="00012E38" w:rsidRPr="006E7D86" w:rsidRDefault="00012E38" w:rsidP="00076E16">
            <w:pPr>
              <w:pStyle w:val="TableParagraph"/>
              <w:ind w:left="14"/>
              <w:jc w:val="center"/>
              <w:rPr>
                <w:b/>
                <w:sz w:val="24"/>
                <w:szCs w:val="24"/>
              </w:rPr>
            </w:pPr>
            <w:r w:rsidRPr="006E7D86">
              <w:rPr>
                <w:b/>
                <w:w w:val="99"/>
                <w:sz w:val="24"/>
                <w:szCs w:val="24"/>
              </w:rPr>
              <w:t>3</w:t>
            </w:r>
          </w:p>
        </w:tc>
        <w:tc>
          <w:tcPr>
            <w:tcW w:w="720" w:type="dxa"/>
          </w:tcPr>
          <w:p w14:paraId="750F62AB" w14:textId="77777777" w:rsidR="00012E38" w:rsidRPr="006E7D86" w:rsidRDefault="00012E38" w:rsidP="00076E16">
            <w:pPr>
              <w:pStyle w:val="TableParagraph"/>
              <w:ind w:left="188"/>
              <w:rPr>
                <w:b/>
                <w:sz w:val="24"/>
                <w:szCs w:val="24"/>
              </w:rPr>
            </w:pPr>
            <w:r w:rsidRPr="006E7D86">
              <w:rPr>
                <w:b/>
                <w:sz w:val="24"/>
                <w:szCs w:val="24"/>
              </w:rPr>
              <w:t>N/S</w:t>
            </w:r>
          </w:p>
        </w:tc>
      </w:tr>
      <w:tr w:rsidR="00012E38" w:rsidRPr="006E7D86" w14:paraId="4C72D287" w14:textId="77777777" w:rsidTr="00076E16">
        <w:trPr>
          <w:trHeight w:val="505"/>
        </w:trPr>
        <w:tc>
          <w:tcPr>
            <w:tcW w:w="720" w:type="dxa"/>
          </w:tcPr>
          <w:p w14:paraId="140D8DF9" w14:textId="77777777" w:rsidR="00012E38" w:rsidRPr="006E7D86" w:rsidRDefault="00012E38" w:rsidP="00076E16">
            <w:pPr>
              <w:pStyle w:val="TableParagraph"/>
              <w:ind w:left="107"/>
              <w:rPr>
                <w:sz w:val="24"/>
                <w:szCs w:val="24"/>
              </w:rPr>
            </w:pPr>
            <w:r w:rsidRPr="006E7D86">
              <w:rPr>
                <w:sz w:val="24"/>
                <w:szCs w:val="24"/>
              </w:rPr>
              <w:t>1.</w:t>
            </w:r>
          </w:p>
        </w:tc>
        <w:tc>
          <w:tcPr>
            <w:tcW w:w="6318" w:type="dxa"/>
          </w:tcPr>
          <w:p w14:paraId="670C3AC2" w14:textId="77777777" w:rsidR="00012E38" w:rsidRPr="006E7D86" w:rsidRDefault="00012E38" w:rsidP="00076E16">
            <w:pPr>
              <w:pStyle w:val="TableParagraph"/>
              <w:ind w:left="107" w:right="195" w:hanging="1"/>
              <w:rPr>
                <w:sz w:val="24"/>
                <w:szCs w:val="24"/>
              </w:rPr>
            </w:pPr>
            <w:r w:rsidRPr="006E7D86">
              <w:rPr>
                <w:sz w:val="24"/>
                <w:szCs w:val="24"/>
              </w:rPr>
              <w:t>Exhibits the intellectual competency, enthusiasm and understanding of complex issues to develop, with the board, a vision for the future.</w:t>
            </w:r>
          </w:p>
        </w:tc>
        <w:tc>
          <w:tcPr>
            <w:tcW w:w="720" w:type="dxa"/>
          </w:tcPr>
          <w:p w14:paraId="5B37123F" w14:textId="77777777" w:rsidR="00012E38" w:rsidRPr="006E7D86" w:rsidRDefault="00012E38" w:rsidP="00076E16">
            <w:pPr>
              <w:pStyle w:val="TableParagraph"/>
              <w:rPr>
                <w:b/>
                <w:sz w:val="24"/>
                <w:szCs w:val="24"/>
              </w:rPr>
            </w:pPr>
          </w:p>
          <w:p w14:paraId="6AC3D8B2" w14:textId="77777777" w:rsidR="00012E38" w:rsidRPr="006E7D86" w:rsidRDefault="00012E38" w:rsidP="00076E16">
            <w:pPr>
              <w:pStyle w:val="TableParagraph"/>
              <w:ind w:left="221"/>
              <w:rPr>
                <w:sz w:val="24"/>
                <w:szCs w:val="24"/>
              </w:rPr>
            </w:pPr>
          </w:p>
        </w:tc>
        <w:tc>
          <w:tcPr>
            <w:tcW w:w="720" w:type="dxa"/>
          </w:tcPr>
          <w:p w14:paraId="765D0E63" w14:textId="77777777" w:rsidR="00012E38" w:rsidRPr="006E7D86" w:rsidRDefault="00012E38" w:rsidP="00076E16">
            <w:pPr>
              <w:pStyle w:val="TableParagraph"/>
              <w:rPr>
                <w:b/>
                <w:sz w:val="24"/>
                <w:szCs w:val="24"/>
              </w:rPr>
            </w:pPr>
          </w:p>
          <w:p w14:paraId="6AFDD11E" w14:textId="77777777" w:rsidR="00012E38" w:rsidRPr="006E7D86" w:rsidRDefault="00012E38" w:rsidP="00076E16">
            <w:pPr>
              <w:pStyle w:val="TableParagraph"/>
              <w:ind w:left="205"/>
              <w:rPr>
                <w:sz w:val="24"/>
                <w:szCs w:val="24"/>
              </w:rPr>
            </w:pPr>
          </w:p>
        </w:tc>
        <w:tc>
          <w:tcPr>
            <w:tcW w:w="720" w:type="dxa"/>
          </w:tcPr>
          <w:p w14:paraId="264C4E22" w14:textId="77777777" w:rsidR="00012E38" w:rsidRPr="006E7D86" w:rsidRDefault="00012E38" w:rsidP="00076E16">
            <w:pPr>
              <w:pStyle w:val="TableParagraph"/>
              <w:rPr>
                <w:b/>
                <w:sz w:val="24"/>
                <w:szCs w:val="24"/>
              </w:rPr>
            </w:pPr>
          </w:p>
          <w:p w14:paraId="585E26EC" w14:textId="77777777" w:rsidR="00012E38" w:rsidRPr="006E7D86" w:rsidRDefault="00012E38" w:rsidP="00076E16">
            <w:pPr>
              <w:pStyle w:val="TableParagraph"/>
              <w:ind w:left="200"/>
              <w:rPr>
                <w:sz w:val="24"/>
                <w:szCs w:val="24"/>
              </w:rPr>
            </w:pPr>
          </w:p>
        </w:tc>
        <w:tc>
          <w:tcPr>
            <w:tcW w:w="720" w:type="dxa"/>
          </w:tcPr>
          <w:p w14:paraId="2F080AE5" w14:textId="77777777" w:rsidR="00012E38" w:rsidRPr="006E7D86" w:rsidRDefault="00012E38" w:rsidP="00076E16">
            <w:pPr>
              <w:pStyle w:val="TableParagraph"/>
              <w:rPr>
                <w:b/>
                <w:sz w:val="24"/>
                <w:szCs w:val="24"/>
              </w:rPr>
            </w:pPr>
          </w:p>
          <w:p w14:paraId="6296C0E4" w14:textId="77777777" w:rsidR="00012E38" w:rsidRPr="006E7D86" w:rsidRDefault="00012E38" w:rsidP="00076E16">
            <w:pPr>
              <w:pStyle w:val="TableParagraph"/>
              <w:ind w:left="173"/>
              <w:rPr>
                <w:sz w:val="24"/>
                <w:szCs w:val="24"/>
              </w:rPr>
            </w:pPr>
          </w:p>
        </w:tc>
      </w:tr>
      <w:tr w:rsidR="00012E38" w:rsidRPr="006E7D86" w14:paraId="113D6A6C" w14:textId="77777777" w:rsidTr="00076E16">
        <w:trPr>
          <w:trHeight w:val="503"/>
        </w:trPr>
        <w:tc>
          <w:tcPr>
            <w:tcW w:w="720" w:type="dxa"/>
          </w:tcPr>
          <w:p w14:paraId="6C036DDE" w14:textId="77777777" w:rsidR="00012E38" w:rsidRPr="006E7D86" w:rsidRDefault="00012E38" w:rsidP="00076E16">
            <w:pPr>
              <w:pStyle w:val="TableParagraph"/>
              <w:ind w:left="107"/>
              <w:rPr>
                <w:sz w:val="24"/>
                <w:szCs w:val="24"/>
              </w:rPr>
            </w:pPr>
            <w:r w:rsidRPr="006E7D86">
              <w:rPr>
                <w:sz w:val="24"/>
                <w:szCs w:val="24"/>
              </w:rPr>
              <w:t>2.</w:t>
            </w:r>
          </w:p>
        </w:tc>
        <w:tc>
          <w:tcPr>
            <w:tcW w:w="6318" w:type="dxa"/>
          </w:tcPr>
          <w:p w14:paraId="5A9ABBE8" w14:textId="77777777" w:rsidR="00012E38" w:rsidRPr="006E7D86" w:rsidRDefault="00012E38" w:rsidP="00076E16">
            <w:pPr>
              <w:pStyle w:val="TableParagraph"/>
              <w:ind w:left="107"/>
              <w:rPr>
                <w:sz w:val="24"/>
                <w:szCs w:val="24"/>
              </w:rPr>
            </w:pPr>
            <w:r w:rsidRPr="006E7D86">
              <w:rPr>
                <w:sz w:val="24"/>
                <w:szCs w:val="24"/>
              </w:rPr>
              <w:t>Is a strategic planner &amp; thinker, able to move AGD forward by</w:t>
            </w:r>
          </w:p>
          <w:p w14:paraId="7D27A099" w14:textId="77777777" w:rsidR="00012E38" w:rsidRPr="006E7D86" w:rsidRDefault="00012E38" w:rsidP="00076E16">
            <w:pPr>
              <w:pStyle w:val="TableParagraph"/>
              <w:ind w:left="107"/>
              <w:rPr>
                <w:sz w:val="24"/>
                <w:szCs w:val="24"/>
              </w:rPr>
            </w:pPr>
            <w:r w:rsidRPr="006E7D86">
              <w:rPr>
                <w:sz w:val="24"/>
                <w:szCs w:val="24"/>
              </w:rPr>
              <w:t>translating policy decisions into action plans.</w:t>
            </w:r>
          </w:p>
        </w:tc>
        <w:tc>
          <w:tcPr>
            <w:tcW w:w="720" w:type="dxa"/>
          </w:tcPr>
          <w:p w14:paraId="74490E4E" w14:textId="77777777" w:rsidR="00012E38" w:rsidRPr="006E7D86" w:rsidRDefault="00012E38" w:rsidP="00076E16">
            <w:pPr>
              <w:pStyle w:val="TableParagraph"/>
              <w:rPr>
                <w:b/>
                <w:sz w:val="24"/>
                <w:szCs w:val="24"/>
              </w:rPr>
            </w:pPr>
          </w:p>
          <w:p w14:paraId="31B6C8F0" w14:textId="77777777" w:rsidR="00012E38" w:rsidRPr="006E7D86" w:rsidRDefault="00012E38" w:rsidP="00076E16">
            <w:pPr>
              <w:pStyle w:val="TableParagraph"/>
              <w:ind w:left="211"/>
              <w:rPr>
                <w:sz w:val="24"/>
                <w:szCs w:val="24"/>
              </w:rPr>
            </w:pPr>
          </w:p>
        </w:tc>
        <w:tc>
          <w:tcPr>
            <w:tcW w:w="720" w:type="dxa"/>
          </w:tcPr>
          <w:p w14:paraId="4C4769BE" w14:textId="77777777" w:rsidR="00012E38" w:rsidRPr="006E7D86" w:rsidRDefault="00012E38" w:rsidP="00076E16">
            <w:pPr>
              <w:pStyle w:val="TableParagraph"/>
              <w:rPr>
                <w:b/>
                <w:sz w:val="24"/>
                <w:szCs w:val="24"/>
              </w:rPr>
            </w:pPr>
          </w:p>
          <w:p w14:paraId="6AB06D98" w14:textId="77777777" w:rsidR="00012E38" w:rsidRPr="006E7D86" w:rsidRDefault="00012E38" w:rsidP="00076E16">
            <w:pPr>
              <w:pStyle w:val="TableParagraph"/>
              <w:ind w:left="195"/>
              <w:rPr>
                <w:sz w:val="24"/>
                <w:szCs w:val="24"/>
              </w:rPr>
            </w:pPr>
          </w:p>
        </w:tc>
        <w:tc>
          <w:tcPr>
            <w:tcW w:w="720" w:type="dxa"/>
          </w:tcPr>
          <w:p w14:paraId="0D695CAE" w14:textId="77777777" w:rsidR="00012E38" w:rsidRPr="006E7D86" w:rsidRDefault="00012E38" w:rsidP="00076E16">
            <w:pPr>
              <w:pStyle w:val="TableParagraph"/>
              <w:rPr>
                <w:b/>
                <w:sz w:val="24"/>
                <w:szCs w:val="24"/>
              </w:rPr>
            </w:pPr>
          </w:p>
          <w:p w14:paraId="1E152760" w14:textId="77777777" w:rsidR="00012E38" w:rsidRPr="006E7D86" w:rsidRDefault="00012E38" w:rsidP="00076E16">
            <w:pPr>
              <w:pStyle w:val="TableParagraph"/>
              <w:ind w:left="189"/>
              <w:rPr>
                <w:sz w:val="24"/>
                <w:szCs w:val="24"/>
              </w:rPr>
            </w:pPr>
          </w:p>
        </w:tc>
        <w:tc>
          <w:tcPr>
            <w:tcW w:w="720" w:type="dxa"/>
          </w:tcPr>
          <w:p w14:paraId="2C944F24" w14:textId="77777777" w:rsidR="00012E38" w:rsidRPr="006E7D86" w:rsidRDefault="00012E38" w:rsidP="00076E16">
            <w:pPr>
              <w:pStyle w:val="TableParagraph"/>
              <w:rPr>
                <w:b/>
                <w:sz w:val="24"/>
                <w:szCs w:val="24"/>
              </w:rPr>
            </w:pPr>
          </w:p>
          <w:p w14:paraId="50ACD392" w14:textId="77777777" w:rsidR="00012E38" w:rsidRPr="006E7D86" w:rsidRDefault="00012E38" w:rsidP="00076E16">
            <w:pPr>
              <w:pStyle w:val="TableParagraph"/>
              <w:ind w:left="183"/>
              <w:rPr>
                <w:sz w:val="24"/>
                <w:szCs w:val="24"/>
              </w:rPr>
            </w:pPr>
          </w:p>
        </w:tc>
      </w:tr>
      <w:tr w:rsidR="00012E38" w:rsidRPr="006E7D86" w14:paraId="5CFC17B5" w14:textId="77777777" w:rsidTr="00076E16">
        <w:trPr>
          <w:trHeight w:val="758"/>
        </w:trPr>
        <w:tc>
          <w:tcPr>
            <w:tcW w:w="720" w:type="dxa"/>
          </w:tcPr>
          <w:p w14:paraId="7C2877AA" w14:textId="77777777" w:rsidR="00012E38" w:rsidRPr="006E7D86" w:rsidRDefault="00012E38" w:rsidP="00076E16">
            <w:pPr>
              <w:pStyle w:val="TableParagraph"/>
              <w:ind w:left="107"/>
              <w:rPr>
                <w:sz w:val="24"/>
                <w:szCs w:val="24"/>
              </w:rPr>
            </w:pPr>
            <w:r w:rsidRPr="006E7D86">
              <w:rPr>
                <w:sz w:val="24"/>
                <w:szCs w:val="24"/>
              </w:rPr>
              <w:t>3.</w:t>
            </w:r>
          </w:p>
        </w:tc>
        <w:tc>
          <w:tcPr>
            <w:tcW w:w="6318" w:type="dxa"/>
          </w:tcPr>
          <w:p w14:paraId="3783AB12" w14:textId="77777777" w:rsidR="00012E38" w:rsidRPr="006E7D86" w:rsidRDefault="00012E38" w:rsidP="00076E16">
            <w:pPr>
              <w:pStyle w:val="TableParagraph"/>
              <w:ind w:left="107" w:right="97"/>
              <w:rPr>
                <w:sz w:val="24"/>
                <w:szCs w:val="24"/>
              </w:rPr>
            </w:pPr>
            <w:r w:rsidRPr="006E7D86">
              <w:rPr>
                <w:sz w:val="24"/>
                <w:szCs w:val="24"/>
              </w:rPr>
              <w:t>Is effective at leading change, including offering new ideas; having a sense of what must change and/or remain the same in order to accomplish AGD’s mission.</w:t>
            </w:r>
          </w:p>
        </w:tc>
        <w:tc>
          <w:tcPr>
            <w:tcW w:w="720" w:type="dxa"/>
          </w:tcPr>
          <w:p w14:paraId="5146A42F" w14:textId="77777777" w:rsidR="00012E38" w:rsidRPr="006E7D86" w:rsidRDefault="00012E38" w:rsidP="00076E16">
            <w:pPr>
              <w:pStyle w:val="TableParagraph"/>
              <w:rPr>
                <w:b/>
                <w:sz w:val="24"/>
                <w:szCs w:val="24"/>
              </w:rPr>
            </w:pPr>
          </w:p>
          <w:p w14:paraId="1E158654" w14:textId="77777777" w:rsidR="00012E38" w:rsidRPr="006E7D86" w:rsidRDefault="00012E38" w:rsidP="00076E16">
            <w:pPr>
              <w:pStyle w:val="TableParagraph"/>
              <w:ind w:left="211"/>
              <w:rPr>
                <w:sz w:val="24"/>
                <w:szCs w:val="24"/>
              </w:rPr>
            </w:pPr>
          </w:p>
        </w:tc>
        <w:tc>
          <w:tcPr>
            <w:tcW w:w="720" w:type="dxa"/>
          </w:tcPr>
          <w:p w14:paraId="3ACF0388" w14:textId="77777777" w:rsidR="00012E38" w:rsidRPr="006E7D86" w:rsidRDefault="00012E38" w:rsidP="00076E16">
            <w:pPr>
              <w:pStyle w:val="TableParagraph"/>
              <w:rPr>
                <w:b/>
                <w:sz w:val="24"/>
                <w:szCs w:val="24"/>
              </w:rPr>
            </w:pPr>
          </w:p>
          <w:p w14:paraId="32C74908" w14:textId="77777777" w:rsidR="00012E38" w:rsidRPr="006E7D86" w:rsidRDefault="00012E38" w:rsidP="00076E16">
            <w:pPr>
              <w:pStyle w:val="TableParagraph"/>
              <w:ind w:left="184"/>
              <w:rPr>
                <w:sz w:val="24"/>
                <w:szCs w:val="24"/>
              </w:rPr>
            </w:pPr>
          </w:p>
        </w:tc>
        <w:tc>
          <w:tcPr>
            <w:tcW w:w="720" w:type="dxa"/>
          </w:tcPr>
          <w:p w14:paraId="22497C78" w14:textId="77777777" w:rsidR="00012E38" w:rsidRPr="006E7D86" w:rsidRDefault="00012E38" w:rsidP="00076E16">
            <w:pPr>
              <w:pStyle w:val="TableParagraph"/>
              <w:rPr>
                <w:b/>
                <w:sz w:val="24"/>
                <w:szCs w:val="24"/>
              </w:rPr>
            </w:pPr>
          </w:p>
          <w:p w14:paraId="7838C2C9" w14:textId="77777777" w:rsidR="00012E38" w:rsidRPr="006E7D86" w:rsidRDefault="00012E38" w:rsidP="00076E16">
            <w:pPr>
              <w:pStyle w:val="TableParagraph"/>
              <w:ind w:left="200"/>
              <w:rPr>
                <w:sz w:val="24"/>
                <w:szCs w:val="24"/>
              </w:rPr>
            </w:pPr>
          </w:p>
        </w:tc>
        <w:tc>
          <w:tcPr>
            <w:tcW w:w="720" w:type="dxa"/>
          </w:tcPr>
          <w:p w14:paraId="349585E4" w14:textId="77777777" w:rsidR="00012E38" w:rsidRPr="006E7D86" w:rsidRDefault="00012E38" w:rsidP="00076E16">
            <w:pPr>
              <w:pStyle w:val="TableParagraph"/>
              <w:rPr>
                <w:b/>
                <w:sz w:val="24"/>
                <w:szCs w:val="24"/>
              </w:rPr>
            </w:pPr>
          </w:p>
          <w:p w14:paraId="673E52D1" w14:textId="77777777" w:rsidR="00012E38" w:rsidRPr="006E7D86" w:rsidRDefault="00012E38" w:rsidP="00076E16">
            <w:pPr>
              <w:pStyle w:val="TableParagraph"/>
              <w:ind w:left="173"/>
              <w:rPr>
                <w:sz w:val="24"/>
                <w:szCs w:val="24"/>
              </w:rPr>
            </w:pPr>
          </w:p>
        </w:tc>
      </w:tr>
      <w:tr w:rsidR="00012E38" w:rsidRPr="006E7D86" w14:paraId="2EDB44BE" w14:textId="77777777" w:rsidTr="00076E16">
        <w:trPr>
          <w:trHeight w:val="504"/>
        </w:trPr>
        <w:tc>
          <w:tcPr>
            <w:tcW w:w="720" w:type="dxa"/>
          </w:tcPr>
          <w:p w14:paraId="4E26574A" w14:textId="77777777" w:rsidR="00012E38" w:rsidRPr="006E7D86" w:rsidRDefault="00012E38" w:rsidP="00076E16">
            <w:pPr>
              <w:pStyle w:val="TableParagraph"/>
              <w:ind w:left="107"/>
              <w:rPr>
                <w:sz w:val="24"/>
                <w:szCs w:val="24"/>
              </w:rPr>
            </w:pPr>
            <w:r w:rsidRPr="006E7D86">
              <w:rPr>
                <w:sz w:val="24"/>
                <w:szCs w:val="24"/>
              </w:rPr>
              <w:t>4.</w:t>
            </w:r>
          </w:p>
        </w:tc>
        <w:tc>
          <w:tcPr>
            <w:tcW w:w="6318" w:type="dxa"/>
          </w:tcPr>
          <w:p w14:paraId="2FEF983C" w14:textId="77777777" w:rsidR="00012E38" w:rsidRPr="006E7D86" w:rsidRDefault="00012E38" w:rsidP="00076E16">
            <w:pPr>
              <w:pStyle w:val="TableParagraph"/>
              <w:ind w:left="108"/>
              <w:rPr>
                <w:sz w:val="24"/>
                <w:szCs w:val="24"/>
              </w:rPr>
            </w:pPr>
            <w:r w:rsidRPr="006E7D86">
              <w:rPr>
                <w:sz w:val="24"/>
                <w:szCs w:val="24"/>
              </w:rPr>
              <w:t>Displays courage &amp; risk-taking initiative—tackling and/or solving</w:t>
            </w:r>
          </w:p>
          <w:p w14:paraId="15B01449" w14:textId="77777777" w:rsidR="00012E38" w:rsidRPr="006E7D86" w:rsidRDefault="00012E38" w:rsidP="00076E16">
            <w:pPr>
              <w:pStyle w:val="TableParagraph"/>
              <w:ind w:left="107"/>
              <w:rPr>
                <w:sz w:val="24"/>
                <w:szCs w:val="24"/>
              </w:rPr>
            </w:pPr>
            <w:r w:rsidRPr="006E7D86">
              <w:rPr>
                <w:sz w:val="24"/>
                <w:szCs w:val="24"/>
              </w:rPr>
              <w:t>difficult problems or taking the lead on complex issues.</w:t>
            </w:r>
          </w:p>
        </w:tc>
        <w:tc>
          <w:tcPr>
            <w:tcW w:w="720" w:type="dxa"/>
          </w:tcPr>
          <w:p w14:paraId="1F06E9DF" w14:textId="77777777" w:rsidR="00012E38" w:rsidRPr="006E7D86" w:rsidRDefault="00012E38" w:rsidP="00076E16">
            <w:pPr>
              <w:pStyle w:val="TableParagraph"/>
              <w:rPr>
                <w:b/>
                <w:sz w:val="24"/>
                <w:szCs w:val="24"/>
              </w:rPr>
            </w:pPr>
          </w:p>
          <w:p w14:paraId="6746D013" w14:textId="77777777" w:rsidR="00012E38" w:rsidRPr="006E7D86" w:rsidRDefault="00012E38" w:rsidP="00076E16">
            <w:pPr>
              <w:pStyle w:val="TableParagraph"/>
              <w:ind w:left="190"/>
              <w:rPr>
                <w:sz w:val="24"/>
                <w:szCs w:val="24"/>
              </w:rPr>
            </w:pPr>
          </w:p>
        </w:tc>
        <w:tc>
          <w:tcPr>
            <w:tcW w:w="720" w:type="dxa"/>
          </w:tcPr>
          <w:p w14:paraId="22A94E5B" w14:textId="77777777" w:rsidR="00012E38" w:rsidRPr="006E7D86" w:rsidRDefault="00012E38" w:rsidP="00076E16">
            <w:pPr>
              <w:pStyle w:val="TableParagraph"/>
              <w:rPr>
                <w:b/>
                <w:sz w:val="24"/>
                <w:szCs w:val="24"/>
              </w:rPr>
            </w:pPr>
          </w:p>
          <w:p w14:paraId="542FD0A6" w14:textId="77777777" w:rsidR="00012E38" w:rsidRPr="006E7D86" w:rsidRDefault="00012E38" w:rsidP="00076E16">
            <w:pPr>
              <w:pStyle w:val="TableParagraph"/>
              <w:ind w:left="184"/>
              <w:rPr>
                <w:sz w:val="24"/>
                <w:szCs w:val="24"/>
              </w:rPr>
            </w:pPr>
          </w:p>
        </w:tc>
        <w:tc>
          <w:tcPr>
            <w:tcW w:w="720" w:type="dxa"/>
          </w:tcPr>
          <w:p w14:paraId="4964571B" w14:textId="77777777" w:rsidR="00012E38" w:rsidRPr="006E7D86" w:rsidRDefault="00012E38" w:rsidP="00076E16">
            <w:pPr>
              <w:pStyle w:val="TableParagraph"/>
              <w:rPr>
                <w:b/>
                <w:sz w:val="24"/>
                <w:szCs w:val="24"/>
              </w:rPr>
            </w:pPr>
          </w:p>
          <w:p w14:paraId="296E88BE" w14:textId="77777777" w:rsidR="00012E38" w:rsidRPr="006E7D86" w:rsidRDefault="00012E38" w:rsidP="00076E16">
            <w:pPr>
              <w:pStyle w:val="TableParagraph"/>
              <w:ind w:left="200"/>
              <w:rPr>
                <w:sz w:val="24"/>
                <w:szCs w:val="24"/>
              </w:rPr>
            </w:pPr>
          </w:p>
        </w:tc>
        <w:tc>
          <w:tcPr>
            <w:tcW w:w="720" w:type="dxa"/>
          </w:tcPr>
          <w:p w14:paraId="1080A403" w14:textId="77777777" w:rsidR="00012E38" w:rsidRPr="006E7D86" w:rsidRDefault="00012E38" w:rsidP="00076E16">
            <w:pPr>
              <w:pStyle w:val="TableParagraph"/>
              <w:rPr>
                <w:b/>
                <w:sz w:val="24"/>
                <w:szCs w:val="24"/>
              </w:rPr>
            </w:pPr>
          </w:p>
          <w:p w14:paraId="3220C967" w14:textId="77777777" w:rsidR="00012E38" w:rsidRPr="006E7D86" w:rsidRDefault="00012E38" w:rsidP="00076E16">
            <w:pPr>
              <w:pStyle w:val="TableParagraph"/>
              <w:ind w:left="183"/>
              <w:rPr>
                <w:sz w:val="24"/>
                <w:szCs w:val="24"/>
              </w:rPr>
            </w:pPr>
          </w:p>
        </w:tc>
      </w:tr>
      <w:tr w:rsidR="00012E38" w:rsidRPr="006E7D86" w14:paraId="22E4B781" w14:textId="77777777" w:rsidTr="00076E16">
        <w:trPr>
          <w:trHeight w:val="757"/>
        </w:trPr>
        <w:tc>
          <w:tcPr>
            <w:tcW w:w="720" w:type="dxa"/>
          </w:tcPr>
          <w:p w14:paraId="2CE8FC13" w14:textId="77777777" w:rsidR="00012E38" w:rsidRPr="006E7D86" w:rsidRDefault="00012E38" w:rsidP="00076E16">
            <w:pPr>
              <w:pStyle w:val="TableParagraph"/>
              <w:ind w:left="107"/>
              <w:rPr>
                <w:sz w:val="24"/>
                <w:szCs w:val="24"/>
              </w:rPr>
            </w:pPr>
            <w:r w:rsidRPr="006E7D86">
              <w:rPr>
                <w:sz w:val="24"/>
                <w:szCs w:val="24"/>
              </w:rPr>
              <w:t>5.</w:t>
            </w:r>
          </w:p>
        </w:tc>
        <w:tc>
          <w:tcPr>
            <w:tcW w:w="6318" w:type="dxa"/>
          </w:tcPr>
          <w:p w14:paraId="011B3096" w14:textId="77777777" w:rsidR="00012E38" w:rsidRPr="006E7D86" w:rsidRDefault="00012E38" w:rsidP="00076E16">
            <w:pPr>
              <w:pStyle w:val="TableParagraph"/>
              <w:ind w:left="107" w:right="328"/>
              <w:jc w:val="both"/>
              <w:rPr>
                <w:sz w:val="24"/>
                <w:szCs w:val="24"/>
              </w:rPr>
            </w:pPr>
            <w:r w:rsidRPr="006E7D86">
              <w:rPr>
                <w:sz w:val="24"/>
                <w:szCs w:val="24"/>
              </w:rPr>
              <w:t>Exhibits willingness to learn and pursue best &amp; new practices e.g., via conversations and outreach to board members</w:t>
            </w:r>
          </w:p>
        </w:tc>
        <w:tc>
          <w:tcPr>
            <w:tcW w:w="720" w:type="dxa"/>
          </w:tcPr>
          <w:p w14:paraId="0B238924" w14:textId="77777777" w:rsidR="00012E38" w:rsidRPr="006E7D86" w:rsidRDefault="00012E38" w:rsidP="00076E16">
            <w:pPr>
              <w:pStyle w:val="TableParagraph"/>
              <w:rPr>
                <w:b/>
                <w:sz w:val="24"/>
                <w:szCs w:val="24"/>
              </w:rPr>
            </w:pPr>
          </w:p>
          <w:p w14:paraId="6D50E8B8" w14:textId="77777777" w:rsidR="00012E38" w:rsidRPr="006E7D86" w:rsidRDefault="00012E38" w:rsidP="00076E16">
            <w:pPr>
              <w:pStyle w:val="TableParagraph"/>
              <w:ind w:left="179"/>
              <w:rPr>
                <w:sz w:val="24"/>
                <w:szCs w:val="24"/>
              </w:rPr>
            </w:pPr>
          </w:p>
        </w:tc>
        <w:tc>
          <w:tcPr>
            <w:tcW w:w="720" w:type="dxa"/>
          </w:tcPr>
          <w:p w14:paraId="53FCBA7D" w14:textId="77777777" w:rsidR="00012E38" w:rsidRPr="006E7D86" w:rsidRDefault="00012E38" w:rsidP="00076E16">
            <w:pPr>
              <w:pStyle w:val="TableParagraph"/>
              <w:rPr>
                <w:b/>
                <w:sz w:val="24"/>
                <w:szCs w:val="24"/>
              </w:rPr>
            </w:pPr>
          </w:p>
          <w:p w14:paraId="218B3556" w14:textId="77777777" w:rsidR="00012E38" w:rsidRPr="006E7D86" w:rsidRDefault="00012E38" w:rsidP="00076E16">
            <w:pPr>
              <w:pStyle w:val="TableParagraph"/>
              <w:ind w:left="184"/>
              <w:rPr>
                <w:sz w:val="24"/>
                <w:szCs w:val="24"/>
              </w:rPr>
            </w:pPr>
          </w:p>
        </w:tc>
        <w:tc>
          <w:tcPr>
            <w:tcW w:w="720" w:type="dxa"/>
          </w:tcPr>
          <w:p w14:paraId="7489FB9B" w14:textId="77777777" w:rsidR="00012E38" w:rsidRPr="006E7D86" w:rsidRDefault="00012E38" w:rsidP="00076E16">
            <w:pPr>
              <w:pStyle w:val="TableParagraph"/>
              <w:rPr>
                <w:b/>
                <w:sz w:val="24"/>
                <w:szCs w:val="24"/>
              </w:rPr>
            </w:pPr>
          </w:p>
          <w:p w14:paraId="6C866191" w14:textId="77777777" w:rsidR="00012E38" w:rsidRPr="006E7D86" w:rsidRDefault="00012E38" w:rsidP="00076E16">
            <w:pPr>
              <w:pStyle w:val="TableParagraph"/>
              <w:ind w:left="189"/>
              <w:rPr>
                <w:sz w:val="24"/>
                <w:szCs w:val="24"/>
              </w:rPr>
            </w:pPr>
          </w:p>
        </w:tc>
        <w:tc>
          <w:tcPr>
            <w:tcW w:w="720" w:type="dxa"/>
          </w:tcPr>
          <w:p w14:paraId="7A59E60B" w14:textId="77777777" w:rsidR="00012E38" w:rsidRPr="006E7D86" w:rsidRDefault="00012E38" w:rsidP="00076E16">
            <w:pPr>
              <w:pStyle w:val="TableParagraph"/>
              <w:rPr>
                <w:b/>
                <w:sz w:val="24"/>
                <w:szCs w:val="24"/>
              </w:rPr>
            </w:pPr>
          </w:p>
          <w:p w14:paraId="65DB2343" w14:textId="77777777" w:rsidR="00012E38" w:rsidRPr="006E7D86" w:rsidRDefault="00012E38" w:rsidP="00076E16">
            <w:pPr>
              <w:pStyle w:val="TableParagraph"/>
              <w:ind w:left="173"/>
              <w:rPr>
                <w:sz w:val="24"/>
                <w:szCs w:val="24"/>
              </w:rPr>
            </w:pPr>
          </w:p>
        </w:tc>
      </w:tr>
      <w:tr w:rsidR="00012E38" w:rsidRPr="006E7D86" w14:paraId="096BD196" w14:textId="77777777" w:rsidTr="00076E16">
        <w:trPr>
          <w:trHeight w:val="503"/>
        </w:trPr>
        <w:tc>
          <w:tcPr>
            <w:tcW w:w="720" w:type="dxa"/>
          </w:tcPr>
          <w:p w14:paraId="3B609480" w14:textId="77777777" w:rsidR="00012E38" w:rsidRPr="006E7D86" w:rsidRDefault="00012E38" w:rsidP="00076E16">
            <w:pPr>
              <w:pStyle w:val="TableParagraph"/>
              <w:ind w:left="107"/>
              <w:rPr>
                <w:sz w:val="24"/>
                <w:szCs w:val="24"/>
              </w:rPr>
            </w:pPr>
            <w:r w:rsidRPr="006E7D86">
              <w:rPr>
                <w:sz w:val="24"/>
                <w:szCs w:val="24"/>
              </w:rPr>
              <w:t>6.</w:t>
            </w:r>
          </w:p>
        </w:tc>
        <w:tc>
          <w:tcPr>
            <w:tcW w:w="6318" w:type="dxa"/>
          </w:tcPr>
          <w:p w14:paraId="032DB4AA" w14:textId="77777777" w:rsidR="00012E38" w:rsidRPr="006E7D86" w:rsidRDefault="00012E38" w:rsidP="00076E16">
            <w:pPr>
              <w:pStyle w:val="TableParagraph"/>
              <w:ind w:left="108"/>
              <w:rPr>
                <w:sz w:val="24"/>
                <w:szCs w:val="24"/>
              </w:rPr>
            </w:pPr>
            <w:r w:rsidRPr="006E7D86">
              <w:rPr>
                <w:sz w:val="24"/>
                <w:szCs w:val="24"/>
              </w:rPr>
              <w:t>Exhibits integrity and credibility in judgment and</w:t>
            </w:r>
          </w:p>
          <w:p w14:paraId="0B78A026" w14:textId="77777777" w:rsidR="00012E38" w:rsidRPr="006E7D86" w:rsidRDefault="00012E38" w:rsidP="00076E16">
            <w:pPr>
              <w:pStyle w:val="TableParagraph"/>
              <w:ind w:left="107"/>
              <w:rPr>
                <w:sz w:val="24"/>
                <w:szCs w:val="24"/>
              </w:rPr>
            </w:pPr>
            <w:r w:rsidRPr="006E7D86">
              <w:rPr>
                <w:sz w:val="24"/>
                <w:szCs w:val="24"/>
              </w:rPr>
              <w:t>decision-making.</w:t>
            </w:r>
          </w:p>
        </w:tc>
        <w:tc>
          <w:tcPr>
            <w:tcW w:w="720" w:type="dxa"/>
          </w:tcPr>
          <w:p w14:paraId="2DA482BD" w14:textId="77777777" w:rsidR="00012E38" w:rsidRPr="006E7D86" w:rsidRDefault="00012E38" w:rsidP="00076E16">
            <w:pPr>
              <w:pStyle w:val="TableParagraph"/>
              <w:rPr>
                <w:b/>
                <w:sz w:val="24"/>
                <w:szCs w:val="24"/>
              </w:rPr>
            </w:pPr>
          </w:p>
          <w:p w14:paraId="1B384839" w14:textId="77777777" w:rsidR="00012E38" w:rsidRPr="006E7D86" w:rsidRDefault="00012E38" w:rsidP="00076E16">
            <w:pPr>
              <w:pStyle w:val="TableParagraph"/>
              <w:ind w:left="179"/>
              <w:rPr>
                <w:sz w:val="24"/>
                <w:szCs w:val="24"/>
              </w:rPr>
            </w:pPr>
          </w:p>
        </w:tc>
        <w:tc>
          <w:tcPr>
            <w:tcW w:w="720" w:type="dxa"/>
          </w:tcPr>
          <w:p w14:paraId="59376672" w14:textId="77777777" w:rsidR="00012E38" w:rsidRPr="006E7D86" w:rsidRDefault="00012E38" w:rsidP="00076E16">
            <w:pPr>
              <w:pStyle w:val="TableParagraph"/>
              <w:rPr>
                <w:b/>
                <w:sz w:val="24"/>
                <w:szCs w:val="24"/>
              </w:rPr>
            </w:pPr>
          </w:p>
          <w:p w14:paraId="3D61FA4B" w14:textId="77777777" w:rsidR="00012E38" w:rsidRPr="006E7D86" w:rsidRDefault="00012E38" w:rsidP="00076E16">
            <w:pPr>
              <w:pStyle w:val="TableParagraph"/>
              <w:ind w:left="174"/>
              <w:rPr>
                <w:sz w:val="24"/>
                <w:szCs w:val="24"/>
              </w:rPr>
            </w:pPr>
          </w:p>
        </w:tc>
        <w:tc>
          <w:tcPr>
            <w:tcW w:w="720" w:type="dxa"/>
          </w:tcPr>
          <w:p w14:paraId="72CBED5A" w14:textId="77777777" w:rsidR="00012E38" w:rsidRPr="006E7D86" w:rsidRDefault="00012E38" w:rsidP="00076E16">
            <w:pPr>
              <w:pStyle w:val="TableParagraph"/>
              <w:rPr>
                <w:b/>
                <w:sz w:val="24"/>
                <w:szCs w:val="24"/>
              </w:rPr>
            </w:pPr>
          </w:p>
          <w:p w14:paraId="145D9B4C" w14:textId="77777777" w:rsidR="00012E38" w:rsidRPr="006E7D86" w:rsidRDefault="00012E38" w:rsidP="00076E16">
            <w:pPr>
              <w:pStyle w:val="TableParagraph"/>
              <w:ind w:left="189"/>
              <w:rPr>
                <w:sz w:val="24"/>
                <w:szCs w:val="24"/>
              </w:rPr>
            </w:pPr>
          </w:p>
        </w:tc>
        <w:tc>
          <w:tcPr>
            <w:tcW w:w="720" w:type="dxa"/>
          </w:tcPr>
          <w:p w14:paraId="661B60FD" w14:textId="77777777" w:rsidR="00012E38" w:rsidRPr="006E7D86" w:rsidRDefault="00012E38" w:rsidP="00076E16">
            <w:pPr>
              <w:pStyle w:val="TableParagraph"/>
              <w:rPr>
                <w:b/>
                <w:sz w:val="24"/>
                <w:szCs w:val="24"/>
              </w:rPr>
            </w:pPr>
          </w:p>
          <w:p w14:paraId="4364B475" w14:textId="77777777" w:rsidR="00012E38" w:rsidRPr="006E7D86" w:rsidRDefault="00012E38" w:rsidP="00076E16">
            <w:pPr>
              <w:pStyle w:val="TableParagraph"/>
              <w:ind w:left="173"/>
              <w:rPr>
                <w:sz w:val="24"/>
                <w:szCs w:val="24"/>
              </w:rPr>
            </w:pPr>
          </w:p>
        </w:tc>
      </w:tr>
    </w:tbl>
    <w:p w14:paraId="08541C3F" w14:textId="77777777" w:rsidR="00012E38" w:rsidRPr="006E7D86" w:rsidRDefault="00012E38" w:rsidP="007F6C60">
      <w:pPr>
        <w:pStyle w:val="BodyText"/>
        <w:spacing w:before="0" w:line="240" w:lineRule="auto"/>
        <w:rPr>
          <w:b/>
        </w:rPr>
      </w:pPr>
    </w:p>
    <w:p w14:paraId="1DCC4B92" w14:textId="77777777" w:rsidR="00012E38" w:rsidRPr="006E7D86" w:rsidRDefault="00012E38" w:rsidP="007F6C60">
      <w:pPr>
        <w:pStyle w:val="BodyText"/>
        <w:spacing w:before="0" w:line="240" w:lineRule="auto"/>
        <w:ind w:left="472"/>
      </w:pPr>
      <w:r w:rsidRPr="006E7D86">
        <w:t>What do you perceive as the major strengths of the executive director in this area?</w:t>
      </w:r>
    </w:p>
    <w:p w14:paraId="417BD9BC" w14:textId="77777777" w:rsidR="00012E38" w:rsidRPr="006E7D86" w:rsidRDefault="00012E38" w:rsidP="007F6C60">
      <w:pPr>
        <w:pStyle w:val="BodyText"/>
        <w:spacing w:before="0" w:line="240" w:lineRule="auto"/>
      </w:pPr>
    </w:p>
    <w:p w14:paraId="475CD5E4" w14:textId="77777777" w:rsidR="00012E38" w:rsidRPr="006E7D86" w:rsidRDefault="00012E38" w:rsidP="007F6C60">
      <w:pPr>
        <w:pStyle w:val="BodyText"/>
        <w:spacing w:before="0" w:line="240" w:lineRule="auto"/>
      </w:pPr>
    </w:p>
    <w:p w14:paraId="4F866870" w14:textId="77777777" w:rsidR="00012E38" w:rsidRPr="006E7D86" w:rsidRDefault="00012E38" w:rsidP="007F6C60">
      <w:pPr>
        <w:pStyle w:val="BodyText"/>
        <w:spacing w:before="0" w:line="240" w:lineRule="auto"/>
      </w:pPr>
    </w:p>
    <w:p w14:paraId="72617E01" w14:textId="77777777" w:rsidR="00012E38" w:rsidRPr="006E7D86" w:rsidRDefault="00012E38" w:rsidP="007F6C60">
      <w:pPr>
        <w:pStyle w:val="BodyText"/>
        <w:spacing w:before="0" w:line="240" w:lineRule="auto"/>
      </w:pPr>
    </w:p>
    <w:p w14:paraId="212BED18" w14:textId="77777777" w:rsidR="00012E38" w:rsidRDefault="00012E38" w:rsidP="007F6C60">
      <w:pPr>
        <w:pStyle w:val="BodyText"/>
        <w:spacing w:before="0" w:line="240" w:lineRule="auto"/>
        <w:ind w:left="471"/>
      </w:pPr>
      <w:r w:rsidRPr="006E7D86">
        <w:t>How can the executive director do better in this area?</w:t>
      </w:r>
    </w:p>
    <w:p w14:paraId="2D336798" w14:textId="77777777" w:rsidR="00012E38" w:rsidRDefault="00012E38" w:rsidP="007F6C60">
      <w:pPr>
        <w:pStyle w:val="BodyText"/>
        <w:spacing w:before="0" w:line="240" w:lineRule="auto"/>
      </w:pPr>
    </w:p>
    <w:p w14:paraId="2819FCB3" w14:textId="77777777" w:rsidR="00012E38" w:rsidRDefault="00012E38" w:rsidP="007F6C60">
      <w:pPr>
        <w:pStyle w:val="BodyText"/>
        <w:spacing w:before="0" w:line="240" w:lineRule="auto"/>
      </w:pPr>
    </w:p>
    <w:p w14:paraId="080027A3" w14:textId="77777777" w:rsidR="00012E38" w:rsidRDefault="00012E38" w:rsidP="007F6C60">
      <w:pPr>
        <w:pStyle w:val="BodyText"/>
        <w:spacing w:before="0" w:line="240" w:lineRule="auto"/>
      </w:pPr>
    </w:p>
    <w:p w14:paraId="08FD4C12" w14:textId="77777777" w:rsidR="00012E38" w:rsidRPr="006E7D86" w:rsidRDefault="00012E38" w:rsidP="007F6C60">
      <w:pPr>
        <w:pStyle w:val="BodyText"/>
        <w:spacing w:before="0" w:line="240" w:lineRule="auto"/>
      </w:pPr>
    </w:p>
    <w:p w14:paraId="785BF653" w14:textId="77777777" w:rsidR="00012E38" w:rsidRPr="006E7D86" w:rsidRDefault="00012E38" w:rsidP="007F6C60">
      <w:pPr>
        <w:pStyle w:val="BodyText"/>
        <w:spacing w:before="0" w:line="240" w:lineRule="auto"/>
      </w:pPr>
    </w:p>
    <w:p w14:paraId="7B05B94C" w14:textId="77777777" w:rsidR="00012E38" w:rsidRDefault="00012E38" w:rsidP="007F6C60">
      <w:pPr>
        <w:pStyle w:val="BodyText"/>
        <w:spacing w:before="0" w:line="240" w:lineRule="auto"/>
        <w:sectPr w:rsidR="00012E38" w:rsidSect="00E25E94">
          <w:pgSz w:w="12240" w:h="15840"/>
          <w:pgMar w:top="1440" w:right="1440" w:bottom="1440" w:left="1440" w:header="720" w:footer="720" w:gutter="0"/>
          <w:lnNumType w:countBy="1"/>
          <w:cols w:space="720"/>
          <w:docGrid w:linePitch="360"/>
        </w:sectPr>
      </w:pPr>
    </w:p>
    <w:p w14:paraId="25A28F39" w14:textId="77777777" w:rsidR="00012E38" w:rsidRPr="006E7D86" w:rsidRDefault="00012E38" w:rsidP="007F6C60">
      <w:pPr>
        <w:pStyle w:val="BodyText"/>
        <w:spacing w:before="0" w:line="240" w:lineRule="auto"/>
      </w:pPr>
    </w:p>
    <w:p w14:paraId="685D45DC" w14:textId="77777777" w:rsidR="00012E38" w:rsidRPr="006E7D86" w:rsidRDefault="00012E38" w:rsidP="007F6C60">
      <w:pPr>
        <w:rPr>
          <w:b/>
          <w:bCs/>
        </w:rPr>
      </w:pPr>
      <w:r w:rsidRPr="006E7D86">
        <w:rPr>
          <w:b/>
        </w:rPr>
        <w:t>Management: Operational &amp;</w:t>
      </w:r>
      <w:r w:rsidRPr="006E7D86">
        <w:rPr>
          <w:b/>
          <w:spacing w:val="-1"/>
        </w:rPr>
        <w:t xml:space="preserve"> </w:t>
      </w:r>
      <w:r w:rsidRPr="006E7D86">
        <w:rPr>
          <w:b/>
        </w:rPr>
        <w:t>Programmatic</w:t>
      </w:r>
    </w:p>
    <w:p w14:paraId="5D4E060D" w14:textId="77777777" w:rsidR="00012E38" w:rsidRPr="006E7D86" w:rsidRDefault="00012E38" w:rsidP="007F6C60">
      <w:pPr>
        <w:pStyle w:val="BodyText"/>
        <w:spacing w:before="0" w:line="240" w:lineRule="auto"/>
        <w:rPr>
          <w:b/>
        </w:rPr>
      </w:pPr>
    </w:p>
    <w:tbl>
      <w:tblPr>
        <w:tblW w:w="9918" w:type="dxa"/>
        <w:tblInd w:w="-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6318"/>
        <w:gridCol w:w="720"/>
        <w:gridCol w:w="720"/>
        <w:gridCol w:w="720"/>
        <w:gridCol w:w="720"/>
      </w:tblGrid>
      <w:tr w:rsidR="00012E38" w:rsidRPr="006E7D86" w14:paraId="256F8FEE" w14:textId="77777777" w:rsidTr="00076E16">
        <w:trPr>
          <w:trHeight w:val="253"/>
        </w:trPr>
        <w:tc>
          <w:tcPr>
            <w:tcW w:w="7038" w:type="dxa"/>
            <w:gridSpan w:val="2"/>
            <w:tcBorders>
              <w:top w:val="nil"/>
              <w:left w:val="nil"/>
              <w:bottom w:val="nil"/>
              <w:right w:val="nil"/>
            </w:tcBorders>
            <w:shd w:val="clear" w:color="auto" w:fill="000000"/>
          </w:tcPr>
          <w:p w14:paraId="154B079A" w14:textId="77777777" w:rsidR="00012E38" w:rsidRPr="006E7D86" w:rsidRDefault="00012E38" w:rsidP="00076E16">
            <w:pPr>
              <w:pStyle w:val="TableParagraph"/>
              <w:ind w:left="115"/>
              <w:rPr>
                <w:sz w:val="24"/>
                <w:szCs w:val="24"/>
              </w:rPr>
            </w:pPr>
            <w:r w:rsidRPr="006E7D86">
              <w:rPr>
                <w:color w:val="FFFFFF"/>
                <w:sz w:val="24"/>
                <w:szCs w:val="24"/>
              </w:rPr>
              <w:t>How satisfied are you that the executive director:</w:t>
            </w:r>
          </w:p>
        </w:tc>
        <w:tc>
          <w:tcPr>
            <w:tcW w:w="720" w:type="dxa"/>
            <w:tcBorders>
              <w:bottom w:val="single" w:sz="4" w:space="0" w:color="000000"/>
            </w:tcBorders>
          </w:tcPr>
          <w:p w14:paraId="7A6F617A" w14:textId="77777777" w:rsidR="00012E38" w:rsidRPr="006E7D86" w:rsidRDefault="00012E38" w:rsidP="00076E16">
            <w:pPr>
              <w:pStyle w:val="TableParagraph"/>
              <w:ind w:left="12"/>
              <w:jc w:val="center"/>
              <w:rPr>
                <w:b/>
                <w:sz w:val="24"/>
                <w:szCs w:val="24"/>
              </w:rPr>
            </w:pPr>
            <w:r w:rsidRPr="006E7D86">
              <w:rPr>
                <w:b/>
                <w:w w:val="99"/>
                <w:sz w:val="24"/>
                <w:szCs w:val="24"/>
              </w:rPr>
              <w:t>1</w:t>
            </w:r>
          </w:p>
        </w:tc>
        <w:tc>
          <w:tcPr>
            <w:tcW w:w="720" w:type="dxa"/>
            <w:tcBorders>
              <w:bottom w:val="single" w:sz="4" w:space="0" w:color="000000"/>
            </w:tcBorders>
          </w:tcPr>
          <w:p w14:paraId="1DFB90EA" w14:textId="77777777" w:rsidR="00012E38" w:rsidRPr="006E7D86" w:rsidRDefault="00012E38" w:rsidP="00076E16">
            <w:pPr>
              <w:pStyle w:val="TableParagraph"/>
              <w:ind w:left="12"/>
              <w:jc w:val="center"/>
              <w:rPr>
                <w:b/>
                <w:sz w:val="24"/>
                <w:szCs w:val="24"/>
              </w:rPr>
            </w:pPr>
            <w:r w:rsidRPr="006E7D86">
              <w:rPr>
                <w:b/>
                <w:w w:val="99"/>
                <w:sz w:val="24"/>
                <w:szCs w:val="24"/>
              </w:rPr>
              <w:t>2</w:t>
            </w:r>
          </w:p>
        </w:tc>
        <w:tc>
          <w:tcPr>
            <w:tcW w:w="720" w:type="dxa"/>
            <w:tcBorders>
              <w:bottom w:val="single" w:sz="4" w:space="0" w:color="000000"/>
            </w:tcBorders>
          </w:tcPr>
          <w:p w14:paraId="56F323C5" w14:textId="77777777" w:rsidR="00012E38" w:rsidRPr="006E7D86" w:rsidRDefault="00012E38" w:rsidP="00076E16">
            <w:pPr>
              <w:pStyle w:val="TableParagraph"/>
              <w:ind w:left="14"/>
              <w:jc w:val="center"/>
              <w:rPr>
                <w:b/>
                <w:sz w:val="24"/>
                <w:szCs w:val="24"/>
              </w:rPr>
            </w:pPr>
            <w:r w:rsidRPr="006E7D86">
              <w:rPr>
                <w:b/>
                <w:w w:val="99"/>
                <w:sz w:val="24"/>
                <w:szCs w:val="24"/>
              </w:rPr>
              <w:t>3</w:t>
            </w:r>
          </w:p>
        </w:tc>
        <w:tc>
          <w:tcPr>
            <w:tcW w:w="720" w:type="dxa"/>
            <w:tcBorders>
              <w:bottom w:val="single" w:sz="4" w:space="0" w:color="000000"/>
            </w:tcBorders>
          </w:tcPr>
          <w:p w14:paraId="48B01056" w14:textId="77777777" w:rsidR="00012E38" w:rsidRPr="006E7D86" w:rsidRDefault="00012E38" w:rsidP="00076E16">
            <w:pPr>
              <w:pStyle w:val="TableParagraph"/>
              <w:ind w:left="188"/>
              <w:rPr>
                <w:b/>
                <w:sz w:val="24"/>
                <w:szCs w:val="24"/>
              </w:rPr>
            </w:pPr>
            <w:r w:rsidRPr="006E7D86">
              <w:rPr>
                <w:b/>
                <w:sz w:val="24"/>
                <w:szCs w:val="24"/>
              </w:rPr>
              <w:t>N/S</w:t>
            </w:r>
          </w:p>
        </w:tc>
      </w:tr>
      <w:tr w:rsidR="00012E38" w:rsidRPr="006E7D86" w14:paraId="64C36408" w14:textId="77777777" w:rsidTr="00076E16">
        <w:trPr>
          <w:trHeight w:val="853"/>
        </w:trPr>
        <w:tc>
          <w:tcPr>
            <w:tcW w:w="720" w:type="dxa"/>
            <w:tcBorders>
              <w:top w:val="nil"/>
            </w:tcBorders>
          </w:tcPr>
          <w:p w14:paraId="43F16B63" w14:textId="77777777" w:rsidR="00012E38" w:rsidRPr="006E7D86" w:rsidRDefault="00012E38" w:rsidP="00076E16">
            <w:pPr>
              <w:pStyle w:val="TableParagraph"/>
              <w:rPr>
                <w:b/>
                <w:sz w:val="24"/>
                <w:szCs w:val="24"/>
              </w:rPr>
            </w:pPr>
          </w:p>
          <w:p w14:paraId="1FB18B36" w14:textId="77777777" w:rsidR="00012E38" w:rsidRPr="006E7D86" w:rsidRDefault="00012E38" w:rsidP="00076E16">
            <w:pPr>
              <w:pStyle w:val="TableParagraph"/>
              <w:ind w:left="107"/>
              <w:rPr>
                <w:sz w:val="24"/>
                <w:szCs w:val="24"/>
              </w:rPr>
            </w:pPr>
            <w:r w:rsidRPr="006E7D86">
              <w:rPr>
                <w:sz w:val="24"/>
                <w:szCs w:val="24"/>
              </w:rPr>
              <w:t>7.</w:t>
            </w:r>
          </w:p>
        </w:tc>
        <w:tc>
          <w:tcPr>
            <w:tcW w:w="6318" w:type="dxa"/>
            <w:tcBorders>
              <w:top w:val="nil"/>
            </w:tcBorders>
          </w:tcPr>
          <w:p w14:paraId="79364CB6" w14:textId="77777777" w:rsidR="00012E38" w:rsidRPr="006E7D86" w:rsidRDefault="00012E38" w:rsidP="00076E16">
            <w:pPr>
              <w:pStyle w:val="TableParagraph"/>
              <w:ind w:left="107" w:right="403"/>
              <w:rPr>
                <w:sz w:val="24"/>
                <w:szCs w:val="24"/>
              </w:rPr>
            </w:pPr>
            <w:r w:rsidRPr="006E7D86">
              <w:rPr>
                <w:sz w:val="24"/>
                <w:szCs w:val="24"/>
              </w:rPr>
              <w:t>Ensures appropriate systems and non-financial resources are in place, and functioning effectively, to facilitate smooth day-to-day operations of</w:t>
            </w:r>
            <w:r w:rsidRPr="006E7D86">
              <w:rPr>
                <w:spacing w:val="53"/>
                <w:sz w:val="24"/>
                <w:szCs w:val="24"/>
              </w:rPr>
              <w:t xml:space="preserve"> </w:t>
            </w:r>
            <w:r w:rsidRPr="006E7D86">
              <w:rPr>
                <w:sz w:val="24"/>
                <w:szCs w:val="24"/>
              </w:rPr>
              <w:t>AGD</w:t>
            </w:r>
          </w:p>
        </w:tc>
        <w:tc>
          <w:tcPr>
            <w:tcW w:w="720" w:type="dxa"/>
            <w:tcBorders>
              <w:top w:val="single" w:sz="4" w:space="0" w:color="000000"/>
            </w:tcBorders>
          </w:tcPr>
          <w:p w14:paraId="3329E7DE" w14:textId="77777777" w:rsidR="00012E38" w:rsidRPr="006E7D86" w:rsidRDefault="00012E38" w:rsidP="00076E16">
            <w:pPr>
              <w:pStyle w:val="TableParagraph"/>
              <w:rPr>
                <w:b/>
                <w:sz w:val="24"/>
                <w:szCs w:val="24"/>
              </w:rPr>
            </w:pPr>
          </w:p>
          <w:p w14:paraId="69B0EBF7" w14:textId="77777777" w:rsidR="00012E38" w:rsidRPr="006E7D86" w:rsidRDefault="00012E38" w:rsidP="00076E16">
            <w:pPr>
              <w:pStyle w:val="TableParagraph"/>
              <w:ind w:left="216"/>
              <w:rPr>
                <w:sz w:val="24"/>
                <w:szCs w:val="24"/>
              </w:rPr>
            </w:pPr>
          </w:p>
        </w:tc>
        <w:tc>
          <w:tcPr>
            <w:tcW w:w="720" w:type="dxa"/>
            <w:tcBorders>
              <w:top w:val="single" w:sz="4" w:space="0" w:color="000000"/>
            </w:tcBorders>
          </w:tcPr>
          <w:p w14:paraId="43594509" w14:textId="77777777" w:rsidR="00012E38" w:rsidRPr="006E7D86" w:rsidRDefault="00012E38" w:rsidP="00076E16">
            <w:pPr>
              <w:pStyle w:val="TableParagraph"/>
              <w:rPr>
                <w:b/>
                <w:sz w:val="24"/>
                <w:szCs w:val="24"/>
              </w:rPr>
            </w:pPr>
          </w:p>
          <w:p w14:paraId="52BA5019" w14:textId="77777777" w:rsidR="00012E38" w:rsidRPr="006E7D86" w:rsidRDefault="00012E38" w:rsidP="00076E16">
            <w:pPr>
              <w:pStyle w:val="TableParagraph"/>
              <w:ind w:left="179"/>
              <w:rPr>
                <w:sz w:val="24"/>
                <w:szCs w:val="24"/>
              </w:rPr>
            </w:pPr>
          </w:p>
        </w:tc>
        <w:tc>
          <w:tcPr>
            <w:tcW w:w="720" w:type="dxa"/>
            <w:tcBorders>
              <w:top w:val="single" w:sz="4" w:space="0" w:color="000000"/>
            </w:tcBorders>
          </w:tcPr>
          <w:p w14:paraId="509FA327" w14:textId="77777777" w:rsidR="00012E38" w:rsidRPr="006E7D86" w:rsidRDefault="00012E38" w:rsidP="00076E16">
            <w:pPr>
              <w:pStyle w:val="TableParagraph"/>
              <w:rPr>
                <w:b/>
                <w:sz w:val="24"/>
                <w:szCs w:val="24"/>
              </w:rPr>
            </w:pPr>
          </w:p>
          <w:p w14:paraId="1742E15E" w14:textId="77777777" w:rsidR="00012E38" w:rsidRPr="006E7D86" w:rsidRDefault="00012E38" w:rsidP="00076E16">
            <w:pPr>
              <w:pStyle w:val="TableParagraph"/>
              <w:ind w:left="173"/>
              <w:rPr>
                <w:sz w:val="24"/>
                <w:szCs w:val="24"/>
              </w:rPr>
            </w:pPr>
          </w:p>
        </w:tc>
        <w:tc>
          <w:tcPr>
            <w:tcW w:w="720" w:type="dxa"/>
            <w:tcBorders>
              <w:top w:val="single" w:sz="4" w:space="0" w:color="000000"/>
            </w:tcBorders>
          </w:tcPr>
          <w:p w14:paraId="7BCC9096" w14:textId="77777777" w:rsidR="00012E38" w:rsidRPr="006E7D86" w:rsidRDefault="00012E38" w:rsidP="00076E16">
            <w:pPr>
              <w:pStyle w:val="TableParagraph"/>
              <w:rPr>
                <w:b/>
                <w:sz w:val="24"/>
                <w:szCs w:val="24"/>
              </w:rPr>
            </w:pPr>
          </w:p>
          <w:p w14:paraId="71D3C898" w14:textId="77777777" w:rsidR="00012E38" w:rsidRPr="006E7D86" w:rsidRDefault="00012E38" w:rsidP="00076E16">
            <w:pPr>
              <w:pStyle w:val="TableParagraph"/>
              <w:ind w:left="231"/>
              <w:rPr>
                <w:sz w:val="24"/>
                <w:szCs w:val="24"/>
              </w:rPr>
            </w:pPr>
          </w:p>
        </w:tc>
      </w:tr>
      <w:tr w:rsidR="00012E38" w:rsidRPr="006E7D86" w14:paraId="31A1B09A" w14:textId="77777777" w:rsidTr="00076E16">
        <w:trPr>
          <w:trHeight w:val="505"/>
        </w:trPr>
        <w:tc>
          <w:tcPr>
            <w:tcW w:w="720" w:type="dxa"/>
          </w:tcPr>
          <w:p w14:paraId="36E167A4" w14:textId="77777777" w:rsidR="00012E38" w:rsidRPr="006E7D86" w:rsidRDefault="00012E38" w:rsidP="00076E16">
            <w:pPr>
              <w:pStyle w:val="TableParagraph"/>
              <w:ind w:left="107"/>
              <w:rPr>
                <w:sz w:val="24"/>
                <w:szCs w:val="24"/>
              </w:rPr>
            </w:pPr>
            <w:r w:rsidRPr="006E7D86">
              <w:rPr>
                <w:sz w:val="24"/>
                <w:szCs w:val="24"/>
              </w:rPr>
              <w:t>8.</w:t>
            </w:r>
          </w:p>
        </w:tc>
        <w:tc>
          <w:tcPr>
            <w:tcW w:w="6318" w:type="dxa"/>
          </w:tcPr>
          <w:p w14:paraId="0051C52A" w14:textId="77777777" w:rsidR="00012E38" w:rsidRPr="006E7D86" w:rsidRDefault="00012E38" w:rsidP="00076E16">
            <w:pPr>
              <w:pStyle w:val="TableParagraph"/>
              <w:ind w:left="107" w:right="347"/>
              <w:rPr>
                <w:sz w:val="24"/>
                <w:szCs w:val="24"/>
              </w:rPr>
            </w:pPr>
            <w:r w:rsidRPr="006E7D86">
              <w:rPr>
                <w:sz w:val="24"/>
                <w:szCs w:val="24"/>
              </w:rPr>
              <w:t>Demonstrates substantive knowledge regarding programs/services and identifies changes or new opportunities</w:t>
            </w:r>
          </w:p>
        </w:tc>
        <w:tc>
          <w:tcPr>
            <w:tcW w:w="720" w:type="dxa"/>
          </w:tcPr>
          <w:p w14:paraId="5C0593C7" w14:textId="77777777" w:rsidR="00012E38" w:rsidRPr="006E7D86" w:rsidRDefault="00012E38" w:rsidP="00076E16">
            <w:pPr>
              <w:pStyle w:val="TableParagraph"/>
              <w:rPr>
                <w:b/>
                <w:sz w:val="24"/>
                <w:szCs w:val="24"/>
              </w:rPr>
            </w:pPr>
          </w:p>
          <w:p w14:paraId="5D0329FC" w14:textId="77777777" w:rsidR="00012E38" w:rsidRPr="006E7D86" w:rsidRDefault="00012E38" w:rsidP="00076E16">
            <w:pPr>
              <w:pStyle w:val="TableParagraph"/>
              <w:ind w:left="247"/>
              <w:rPr>
                <w:sz w:val="24"/>
                <w:szCs w:val="24"/>
              </w:rPr>
            </w:pPr>
          </w:p>
        </w:tc>
        <w:tc>
          <w:tcPr>
            <w:tcW w:w="720" w:type="dxa"/>
          </w:tcPr>
          <w:p w14:paraId="5D6E97F7" w14:textId="77777777" w:rsidR="00012E38" w:rsidRPr="006E7D86" w:rsidRDefault="00012E38" w:rsidP="00076E16">
            <w:pPr>
              <w:pStyle w:val="TableParagraph"/>
              <w:rPr>
                <w:b/>
                <w:sz w:val="24"/>
                <w:szCs w:val="24"/>
              </w:rPr>
            </w:pPr>
          </w:p>
          <w:p w14:paraId="76C8BC63" w14:textId="77777777" w:rsidR="00012E38" w:rsidRPr="006E7D86" w:rsidRDefault="00012E38" w:rsidP="00076E16">
            <w:pPr>
              <w:pStyle w:val="TableParagraph"/>
              <w:ind w:left="231"/>
              <w:rPr>
                <w:sz w:val="24"/>
                <w:szCs w:val="24"/>
              </w:rPr>
            </w:pPr>
          </w:p>
        </w:tc>
        <w:tc>
          <w:tcPr>
            <w:tcW w:w="720" w:type="dxa"/>
          </w:tcPr>
          <w:p w14:paraId="0DF0241E" w14:textId="77777777" w:rsidR="00012E38" w:rsidRPr="006E7D86" w:rsidRDefault="00012E38" w:rsidP="00076E16">
            <w:pPr>
              <w:pStyle w:val="TableParagraph"/>
              <w:rPr>
                <w:b/>
                <w:sz w:val="24"/>
                <w:szCs w:val="24"/>
              </w:rPr>
            </w:pPr>
          </w:p>
          <w:p w14:paraId="50A65A01" w14:textId="77777777" w:rsidR="00012E38" w:rsidRPr="006E7D86" w:rsidRDefault="00012E38" w:rsidP="00076E16">
            <w:pPr>
              <w:pStyle w:val="TableParagraph"/>
              <w:ind w:left="205"/>
              <w:rPr>
                <w:sz w:val="24"/>
                <w:szCs w:val="24"/>
              </w:rPr>
            </w:pPr>
          </w:p>
        </w:tc>
        <w:tc>
          <w:tcPr>
            <w:tcW w:w="720" w:type="dxa"/>
          </w:tcPr>
          <w:p w14:paraId="18D7C0AB" w14:textId="77777777" w:rsidR="00012E38" w:rsidRPr="006E7D86" w:rsidRDefault="00012E38" w:rsidP="00076E16">
            <w:pPr>
              <w:pStyle w:val="TableParagraph"/>
              <w:rPr>
                <w:b/>
                <w:sz w:val="24"/>
                <w:szCs w:val="24"/>
              </w:rPr>
            </w:pPr>
          </w:p>
          <w:p w14:paraId="28070D9B" w14:textId="77777777" w:rsidR="00012E38" w:rsidRPr="006E7D86" w:rsidRDefault="00012E38" w:rsidP="00076E16">
            <w:pPr>
              <w:pStyle w:val="TableParagraph"/>
              <w:ind w:left="241"/>
              <w:rPr>
                <w:sz w:val="24"/>
                <w:szCs w:val="24"/>
              </w:rPr>
            </w:pPr>
          </w:p>
        </w:tc>
      </w:tr>
      <w:tr w:rsidR="00012E38" w:rsidRPr="006E7D86" w14:paraId="5A7C8F97" w14:textId="77777777" w:rsidTr="00076E16">
        <w:trPr>
          <w:trHeight w:val="505"/>
        </w:trPr>
        <w:tc>
          <w:tcPr>
            <w:tcW w:w="720" w:type="dxa"/>
          </w:tcPr>
          <w:p w14:paraId="2300CDC0" w14:textId="77777777" w:rsidR="00012E38" w:rsidRPr="006E7D86" w:rsidRDefault="00012E38" w:rsidP="00076E16">
            <w:pPr>
              <w:pStyle w:val="TableParagraph"/>
              <w:ind w:left="107"/>
              <w:rPr>
                <w:sz w:val="24"/>
                <w:szCs w:val="24"/>
              </w:rPr>
            </w:pPr>
            <w:r w:rsidRPr="006E7D86">
              <w:rPr>
                <w:sz w:val="24"/>
                <w:szCs w:val="24"/>
              </w:rPr>
              <w:t>9.</w:t>
            </w:r>
          </w:p>
        </w:tc>
        <w:tc>
          <w:tcPr>
            <w:tcW w:w="6318" w:type="dxa"/>
          </w:tcPr>
          <w:p w14:paraId="70E2155D" w14:textId="77777777" w:rsidR="00012E38" w:rsidRPr="006E7D86" w:rsidRDefault="00012E38" w:rsidP="00076E16">
            <w:pPr>
              <w:pStyle w:val="TableParagraph"/>
              <w:ind w:left="108"/>
              <w:rPr>
                <w:sz w:val="24"/>
                <w:szCs w:val="24"/>
              </w:rPr>
            </w:pPr>
            <w:r w:rsidRPr="006E7D86">
              <w:rPr>
                <w:sz w:val="24"/>
                <w:szCs w:val="24"/>
              </w:rPr>
              <w:t>Executes - and/or ensures staff execution - with reliability, high</w:t>
            </w:r>
          </w:p>
          <w:p w14:paraId="2C5A9017" w14:textId="77777777" w:rsidR="00012E38" w:rsidRPr="006E7D86" w:rsidRDefault="00012E38" w:rsidP="00076E16">
            <w:pPr>
              <w:pStyle w:val="TableParagraph"/>
              <w:ind w:left="107" w:right="347"/>
              <w:rPr>
                <w:sz w:val="24"/>
                <w:szCs w:val="24"/>
              </w:rPr>
            </w:pPr>
            <w:r w:rsidRPr="006E7D86">
              <w:rPr>
                <w:sz w:val="24"/>
                <w:szCs w:val="24"/>
              </w:rPr>
              <w:t>standards and within resource constraints</w:t>
            </w:r>
          </w:p>
        </w:tc>
        <w:tc>
          <w:tcPr>
            <w:tcW w:w="720" w:type="dxa"/>
          </w:tcPr>
          <w:p w14:paraId="29568D36" w14:textId="77777777" w:rsidR="00012E38" w:rsidRPr="006E7D86" w:rsidRDefault="00012E38" w:rsidP="00076E16">
            <w:pPr>
              <w:pStyle w:val="TableParagraph"/>
              <w:rPr>
                <w:b/>
                <w:sz w:val="24"/>
                <w:szCs w:val="24"/>
              </w:rPr>
            </w:pPr>
          </w:p>
        </w:tc>
        <w:tc>
          <w:tcPr>
            <w:tcW w:w="720" w:type="dxa"/>
          </w:tcPr>
          <w:p w14:paraId="787415B3" w14:textId="77777777" w:rsidR="00012E38" w:rsidRPr="006E7D86" w:rsidRDefault="00012E38" w:rsidP="00076E16">
            <w:pPr>
              <w:pStyle w:val="TableParagraph"/>
              <w:rPr>
                <w:b/>
                <w:sz w:val="24"/>
                <w:szCs w:val="24"/>
              </w:rPr>
            </w:pPr>
          </w:p>
        </w:tc>
        <w:tc>
          <w:tcPr>
            <w:tcW w:w="720" w:type="dxa"/>
          </w:tcPr>
          <w:p w14:paraId="18716000" w14:textId="77777777" w:rsidR="00012E38" w:rsidRPr="006E7D86" w:rsidRDefault="00012E38" w:rsidP="00076E16">
            <w:pPr>
              <w:pStyle w:val="TableParagraph"/>
              <w:rPr>
                <w:b/>
                <w:sz w:val="24"/>
                <w:szCs w:val="24"/>
              </w:rPr>
            </w:pPr>
          </w:p>
        </w:tc>
        <w:tc>
          <w:tcPr>
            <w:tcW w:w="720" w:type="dxa"/>
          </w:tcPr>
          <w:p w14:paraId="507CB019" w14:textId="77777777" w:rsidR="00012E38" w:rsidRPr="006E7D86" w:rsidRDefault="00012E38" w:rsidP="00076E16">
            <w:pPr>
              <w:pStyle w:val="TableParagraph"/>
              <w:rPr>
                <w:b/>
                <w:sz w:val="24"/>
                <w:szCs w:val="24"/>
              </w:rPr>
            </w:pPr>
          </w:p>
        </w:tc>
      </w:tr>
      <w:tr w:rsidR="00012E38" w:rsidRPr="006E7D86" w14:paraId="2AF5923D" w14:textId="77777777" w:rsidTr="00076E16">
        <w:trPr>
          <w:trHeight w:val="505"/>
        </w:trPr>
        <w:tc>
          <w:tcPr>
            <w:tcW w:w="720" w:type="dxa"/>
          </w:tcPr>
          <w:p w14:paraId="779D6BE5" w14:textId="77777777" w:rsidR="00012E38" w:rsidRPr="006E7D86" w:rsidRDefault="00012E38" w:rsidP="00076E16">
            <w:pPr>
              <w:pStyle w:val="TableParagraph"/>
              <w:ind w:left="107"/>
              <w:rPr>
                <w:sz w:val="24"/>
                <w:szCs w:val="24"/>
              </w:rPr>
            </w:pPr>
            <w:r w:rsidRPr="006E7D86">
              <w:rPr>
                <w:sz w:val="24"/>
                <w:szCs w:val="24"/>
              </w:rPr>
              <w:t>10.</w:t>
            </w:r>
          </w:p>
        </w:tc>
        <w:tc>
          <w:tcPr>
            <w:tcW w:w="6318" w:type="dxa"/>
          </w:tcPr>
          <w:p w14:paraId="6D411A70" w14:textId="77777777" w:rsidR="00012E38" w:rsidRPr="006E7D86" w:rsidRDefault="00012E38" w:rsidP="00076E16">
            <w:pPr>
              <w:pStyle w:val="TableParagraph"/>
              <w:ind w:left="107"/>
              <w:rPr>
                <w:sz w:val="24"/>
                <w:szCs w:val="24"/>
              </w:rPr>
            </w:pPr>
            <w:r w:rsidRPr="006E7D86">
              <w:rPr>
                <w:sz w:val="24"/>
                <w:szCs w:val="24"/>
              </w:rPr>
              <w:t>Exhibits “executive” skills, e.g., is self-directed, adaptive, results</w:t>
            </w:r>
          </w:p>
          <w:p w14:paraId="75A02A67" w14:textId="77777777" w:rsidR="00012E38" w:rsidRPr="006E7D86" w:rsidRDefault="00012E38" w:rsidP="00076E16">
            <w:pPr>
              <w:pStyle w:val="TableParagraph"/>
              <w:ind w:left="107" w:right="347"/>
              <w:rPr>
                <w:sz w:val="24"/>
                <w:szCs w:val="24"/>
              </w:rPr>
            </w:pPr>
            <w:r w:rsidRPr="006E7D86">
              <w:rPr>
                <w:sz w:val="24"/>
                <w:szCs w:val="24"/>
              </w:rPr>
              <w:t>oriented</w:t>
            </w:r>
          </w:p>
        </w:tc>
        <w:tc>
          <w:tcPr>
            <w:tcW w:w="720" w:type="dxa"/>
          </w:tcPr>
          <w:p w14:paraId="1C87AB07" w14:textId="77777777" w:rsidR="00012E38" w:rsidRPr="006E7D86" w:rsidRDefault="00012E38" w:rsidP="00076E16">
            <w:pPr>
              <w:pStyle w:val="TableParagraph"/>
              <w:rPr>
                <w:b/>
                <w:sz w:val="24"/>
                <w:szCs w:val="24"/>
              </w:rPr>
            </w:pPr>
          </w:p>
        </w:tc>
        <w:tc>
          <w:tcPr>
            <w:tcW w:w="720" w:type="dxa"/>
          </w:tcPr>
          <w:p w14:paraId="1BB8FDE4" w14:textId="77777777" w:rsidR="00012E38" w:rsidRPr="006E7D86" w:rsidRDefault="00012E38" w:rsidP="00076E16">
            <w:pPr>
              <w:pStyle w:val="TableParagraph"/>
              <w:rPr>
                <w:b/>
                <w:sz w:val="24"/>
                <w:szCs w:val="24"/>
              </w:rPr>
            </w:pPr>
          </w:p>
        </w:tc>
        <w:tc>
          <w:tcPr>
            <w:tcW w:w="720" w:type="dxa"/>
          </w:tcPr>
          <w:p w14:paraId="22F0DF35" w14:textId="77777777" w:rsidR="00012E38" w:rsidRPr="006E7D86" w:rsidRDefault="00012E38" w:rsidP="00076E16">
            <w:pPr>
              <w:pStyle w:val="TableParagraph"/>
              <w:rPr>
                <w:b/>
                <w:sz w:val="24"/>
                <w:szCs w:val="24"/>
              </w:rPr>
            </w:pPr>
          </w:p>
        </w:tc>
        <w:tc>
          <w:tcPr>
            <w:tcW w:w="720" w:type="dxa"/>
          </w:tcPr>
          <w:p w14:paraId="0DAFC3C2" w14:textId="77777777" w:rsidR="00012E38" w:rsidRPr="006E7D86" w:rsidRDefault="00012E38" w:rsidP="00076E16">
            <w:pPr>
              <w:pStyle w:val="TableParagraph"/>
              <w:rPr>
                <w:b/>
                <w:sz w:val="24"/>
                <w:szCs w:val="24"/>
              </w:rPr>
            </w:pPr>
          </w:p>
        </w:tc>
      </w:tr>
      <w:tr w:rsidR="00012E38" w:rsidRPr="006E7D86" w14:paraId="35557CE5" w14:textId="77777777" w:rsidTr="00076E16">
        <w:trPr>
          <w:trHeight w:val="505"/>
        </w:trPr>
        <w:tc>
          <w:tcPr>
            <w:tcW w:w="720" w:type="dxa"/>
          </w:tcPr>
          <w:p w14:paraId="29F800CF" w14:textId="77777777" w:rsidR="00012E38" w:rsidRPr="006E7D86" w:rsidRDefault="00012E38" w:rsidP="00076E16">
            <w:pPr>
              <w:pStyle w:val="TableParagraph"/>
              <w:ind w:left="107"/>
              <w:rPr>
                <w:sz w:val="24"/>
                <w:szCs w:val="24"/>
              </w:rPr>
            </w:pPr>
            <w:r w:rsidRPr="006E7D86">
              <w:rPr>
                <w:sz w:val="24"/>
                <w:szCs w:val="24"/>
              </w:rPr>
              <w:t>11.</w:t>
            </w:r>
          </w:p>
        </w:tc>
        <w:tc>
          <w:tcPr>
            <w:tcW w:w="6318" w:type="dxa"/>
          </w:tcPr>
          <w:p w14:paraId="2A43C617" w14:textId="77777777" w:rsidR="00012E38" w:rsidRPr="006E7D86" w:rsidRDefault="00012E38" w:rsidP="00076E16">
            <w:pPr>
              <w:pStyle w:val="TableParagraph"/>
              <w:ind w:left="107"/>
              <w:rPr>
                <w:sz w:val="24"/>
                <w:szCs w:val="24"/>
              </w:rPr>
            </w:pPr>
            <w:r w:rsidRPr="006E7D86">
              <w:rPr>
                <w:sz w:val="24"/>
                <w:szCs w:val="24"/>
              </w:rPr>
              <w:t>Effectively executes and reports on status or obstacles for</w:t>
            </w:r>
          </w:p>
          <w:p w14:paraId="05131F60" w14:textId="77777777" w:rsidR="00012E38" w:rsidRPr="006E7D86" w:rsidRDefault="00012E38" w:rsidP="00076E16">
            <w:pPr>
              <w:pStyle w:val="TableParagraph"/>
              <w:ind w:left="107" w:right="347"/>
              <w:rPr>
                <w:sz w:val="24"/>
                <w:szCs w:val="24"/>
              </w:rPr>
            </w:pPr>
            <w:r w:rsidRPr="006E7D86">
              <w:rPr>
                <w:sz w:val="24"/>
                <w:szCs w:val="24"/>
              </w:rPr>
              <w:t>completion of the corporate objectives set for the year</w:t>
            </w:r>
          </w:p>
        </w:tc>
        <w:tc>
          <w:tcPr>
            <w:tcW w:w="720" w:type="dxa"/>
          </w:tcPr>
          <w:p w14:paraId="49A75022" w14:textId="77777777" w:rsidR="00012E38" w:rsidRPr="006E7D86" w:rsidRDefault="00012E38" w:rsidP="00076E16">
            <w:pPr>
              <w:pStyle w:val="TableParagraph"/>
              <w:rPr>
                <w:b/>
                <w:sz w:val="24"/>
                <w:szCs w:val="24"/>
              </w:rPr>
            </w:pPr>
          </w:p>
          <w:p w14:paraId="32BA1346" w14:textId="77777777" w:rsidR="00012E38" w:rsidRPr="006E7D86" w:rsidRDefault="00012E38" w:rsidP="00076E16">
            <w:pPr>
              <w:pStyle w:val="TableParagraph"/>
              <w:rPr>
                <w:b/>
                <w:sz w:val="24"/>
                <w:szCs w:val="24"/>
              </w:rPr>
            </w:pPr>
          </w:p>
        </w:tc>
        <w:tc>
          <w:tcPr>
            <w:tcW w:w="720" w:type="dxa"/>
          </w:tcPr>
          <w:p w14:paraId="278245FD" w14:textId="77777777" w:rsidR="00012E38" w:rsidRPr="006E7D86" w:rsidRDefault="00012E38" w:rsidP="00076E16">
            <w:pPr>
              <w:pStyle w:val="TableParagraph"/>
              <w:rPr>
                <w:b/>
                <w:sz w:val="24"/>
                <w:szCs w:val="24"/>
              </w:rPr>
            </w:pPr>
          </w:p>
          <w:p w14:paraId="4BC3C16B" w14:textId="77777777" w:rsidR="00012E38" w:rsidRPr="006E7D86" w:rsidRDefault="00012E38" w:rsidP="00076E16">
            <w:pPr>
              <w:pStyle w:val="TableParagraph"/>
              <w:rPr>
                <w:b/>
                <w:sz w:val="24"/>
                <w:szCs w:val="24"/>
              </w:rPr>
            </w:pPr>
          </w:p>
        </w:tc>
        <w:tc>
          <w:tcPr>
            <w:tcW w:w="720" w:type="dxa"/>
          </w:tcPr>
          <w:p w14:paraId="2FDFFCCA" w14:textId="77777777" w:rsidR="00012E38" w:rsidRPr="006E7D86" w:rsidRDefault="00012E38" w:rsidP="00076E16">
            <w:pPr>
              <w:pStyle w:val="TableParagraph"/>
              <w:rPr>
                <w:b/>
                <w:sz w:val="24"/>
                <w:szCs w:val="24"/>
              </w:rPr>
            </w:pPr>
          </w:p>
          <w:p w14:paraId="3EF19FD5" w14:textId="77777777" w:rsidR="00012E38" w:rsidRPr="006E7D86" w:rsidRDefault="00012E38" w:rsidP="00076E16">
            <w:pPr>
              <w:pStyle w:val="TableParagraph"/>
              <w:rPr>
                <w:b/>
                <w:sz w:val="24"/>
                <w:szCs w:val="24"/>
              </w:rPr>
            </w:pPr>
          </w:p>
        </w:tc>
        <w:tc>
          <w:tcPr>
            <w:tcW w:w="720" w:type="dxa"/>
          </w:tcPr>
          <w:p w14:paraId="568D8F09" w14:textId="77777777" w:rsidR="00012E38" w:rsidRPr="006E7D86" w:rsidRDefault="00012E38" w:rsidP="00076E16">
            <w:pPr>
              <w:pStyle w:val="TableParagraph"/>
              <w:rPr>
                <w:b/>
                <w:sz w:val="24"/>
                <w:szCs w:val="24"/>
              </w:rPr>
            </w:pPr>
          </w:p>
          <w:p w14:paraId="0FB53240" w14:textId="77777777" w:rsidR="00012E38" w:rsidRPr="006E7D86" w:rsidRDefault="00012E38" w:rsidP="00076E16">
            <w:pPr>
              <w:pStyle w:val="TableParagraph"/>
              <w:rPr>
                <w:b/>
                <w:sz w:val="24"/>
                <w:szCs w:val="24"/>
              </w:rPr>
            </w:pPr>
          </w:p>
        </w:tc>
      </w:tr>
    </w:tbl>
    <w:p w14:paraId="2BA52726" w14:textId="77777777" w:rsidR="00012E38" w:rsidRPr="006E7D86" w:rsidRDefault="00012E38" w:rsidP="007F6C60">
      <w:pPr>
        <w:pStyle w:val="BodyText"/>
        <w:spacing w:before="0" w:line="240" w:lineRule="auto"/>
      </w:pPr>
    </w:p>
    <w:p w14:paraId="79DB9AFE" w14:textId="77777777" w:rsidR="00012E38" w:rsidRPr="006E7D86" w:rsidRDefault="00012E38" w:rsidP="007F6C60">
      <w:pPr>
        <w:pStyle w:val="BodyText"/>
        <w:spacing w:before="0" w:line="240" w:lineRule="auto"/>
        <w:ind w:left="360"/>
      </w:pPr>
      <w:r w:rsidRPr="006E7D86">
        <w:t>What do you perceive as the major strengths of the executive director in this area?</w:t>
      </w:r>
    </w:p>
    <w:p w14:paraId="78D5F955" w14:textId="77777777" w:rsidR="00012E38" w:rsidRPr="006E7D86" w:rsidRDefault="00012E38" w:rsidP="007F6C60">
      <w:pPr>
        <w:pStyle w:val="BodyText"/>
        <w:spacing w:before="0" w:line="240" w:lineRule="auto"/>
      </w:pPr>
    </w:p>
    <w:p w14:paraId="43CB23D8" w14:textId="77777777" w:rsidR="00012E38" w:rsidRPr="006E7D86" w:rsidRDefault="00012E38" w:rsidP="007F6C60">
      <w:pPr>
        <w:pStyle w:val="BodyText"/>
        <w:spacing w:before="0" w:line="240" w:lineRule="auto"/>
      </w:pPr>
    </w:p>
    <w:p w14:paraId="632AF9F2" w14:textId="77777777" w:rsidR="00012E38" w:rsidRPr="006E7D86" w:rsidRDefault="00012E38" w:rsidP="007F6C60">
      <w:pPr>
        <w:pStyle w:val="BodyText"/>
        <w:spacing w:before="0" w:line="240" w:lineRule="auto"/>
      </w:pPr>
    </w:p>
    <w:p w14:paraId="02C3A903" w14:textId="77777777" w:rsidR="00012E38" w:rsidRPr="006E7D86" w:rsidRDefault="00012E38" w:rsidP="007F6C60">
      <w:pPr>
        <w:pStyle w:val="BodyText"/>
        <w:spacing w:before="0" w:line="240" w:lineRule="auto"/>
      </w:pPr>
    </w:p>
    <w:p w14:paraId="27378161" w14:textId="77777777" w:rsidR="00012E38" w:rsidRPr="006E7D86" w:rsidRDefault="00012E38" w:rsidP="007F6C60">
      <w:pPr>
        <w:pStyle w:val="BodyText"/>
        <w:spacing w:before="0" w:line="240" w:lineRule="auto"/>
        <w:ind w:left="360" w:hanging="90"/>
      </w:pPr>
      <w:r w:rsidRPr="006E7D86">
        <w:t>How can the executive director do better in this area?</w:t>
      </w:r>
    </w:p>
    <w:p w14:paraId="176B1CF1" w14:textId="77777777" w:rsidR="00012E38" w:rsidRPr="006E7D86" w:rsidRDefault="00012E38" w:rsidP="007F6C60">
      <w:pPr>
        <w:pStyle w:val="BodyText"/>
        <w:spacing w:before="0" w:line="240" w:lineRule="auto"/>
      </w:pPr>
    </w:p>
    <w:p w14:paraId="03420499" w14:textId="77777777" w:rsidR="00012E38" w:rsidRPr="006E7D86" w:rsidRDefault="00012E38" w:rsidP="007F6C60">
      <w:pPr>
        <w:pStyle w:val="BodyText"/>
        <w:spacing w:before="0" w:line="240" w:lineRule="auto"/>
      </w:pPr>
    </w:p>
    <w:p w14:paraId="16B71A28" w14:textId="77777777" w:rsidR="00012E38" w:rsidRPr="006E7D86" w:rsidRDefault="00012E38" w:rsidP="007F6C60">
      <w:r w:rsidRPr="006E7D86">
        <w:br w:type="page"/>
      </w:r>
    </w:p>
    <w:p w14:paraId="09732955" w14:textId="77777777" w:rsidR="00012E38" w:rsidRPr="006E7D86" w:rsidRDefault="00012E38" w:rsidP="008F5D10">
      <w:pPr>
        <w:pStyle w:val="ListParagraph"/>
        <w:widowControl w:val="0"/>
        <w:numPr>
          <w:ilvl w:val="0"/>
          <w:numId w:val="286"/>
        </w:numPr>
        <w:autoSpaceDE w:val="0"/>
        <w:autoSpaceDN w:val="0"/>
        <w:ind w:left="0" w:firstLine="0"/>
        <w:jc w:val="center"/>
      </w:pPr>
      <w:r w:rsidRPr="006E7D86">
        <w:rPr>
          <w:b/>
          <w:bCs/>
        </w:rPr>
        <w:lastRenderedPageBreak/>
        <w:t>Fiscal &amp; Resource</w:t>
      </w:r>
      <w:r w:rsidRPr="006E7D86">
        <w:rPr>
          <w:b/>
          <w:bCs/>
          <w:spacing w:val="-3"/>
        </w:rPr>
        <w:t xml:space="preserve"> </w:t>
      </w:r>
      <w:r w:rsidRPr="006E7D86">
        <w:rPr>
          <w:b/>
          <w:bCs/>
        </w:rPr>
        <w:t>Management</w:t>
      </w:r>
    </w:p>
    <w:p w14:paraId="22056039" w14:textId="77777777" w:rsidR="00012E38" w:rsidRPr="006E7D86" w:rsidRDefault="00012E38" w:rsidP="007F6C60"/>
    <w:tbl>
      <w:tblPr>
        <w:tblW w:w="10008" w:type="dxa"/>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6210"/>
        <w:gridCol w:w="720"/>
        <w:gridCol w:w="810"/>
        <w:gridCol w:w="810"/>
        <w:gridCol w:w="810"/>
      </w:tblGrid>
      <w:tr w:rsidR="00012E38" w:rsidRPr="006E7D86" w14:paraId="66BA2487" w14:textId="77777777" w:rsidTr="00076E16">
        <w:trPr>
          <w:trHeight w:val="252"/>
        </w:trPr>
        <w:tc>
          <w:tcPr>
            <w:tcW w:w="6858" w:type="dxa"/>
            <w:gridSpan w:val="2"/>
            <w:tcBorders>
              <w:top w:val="nil"/>
              <w:left w:val="nil"/>
              <w:bottom w:val="nil"/>
              <w:right w:val="nil"/>
            </w:tcBorders>
            <w:shd w:val="clear" w:color="auto" w:fill="000000"/>
          </w:tcPr>
          <w:p w14:paraId="434922FA" w14:textId="77777777" w:rsidR="00012E38" w:rsidRPr="006E7D86" w:rsidRDefault="00012E38" w:rsidP="00076E16">
            <w:pPr>
              <w:pStyle w:val="TableParagraph"/>
              <w:ind w:left="115"/>
              <w:rPr>
                <w:b/>
                <w:sz w:val="24"/>
                <w:szCs w:val="24"/>
              </w:rPr>
            </w:pPr>
            <w:r w:rsidRPr="006E7D86">
              <w:rPr>
                <w:b/>
                <w:color w:val="FFFFFF"/>
                <w:sz w:val="24"/>
                <w:szCs w:val="24"/>
              </w:rPr>
              <w:t>How satisfied are you that the executive director:</w:t>
            </w:r>
          </w:p>
        </w:tc>
        <w:tc>
          <w:tcPr>
            <w:tcW w:w="720" w:type="dxa"/>
          </w:tcPr>
          <w:p w14:paraId="67CFBA78" w14:textId="77777777" w:rsidR="00012E38" w:rsidRPr="006E7D86" w:rsidRDefault="00012E38" w:rsidP="00076E16">
            <w:pPr>
              <w:pStyle w:val="TableParagraph"/>
              <w:ind w:left="13"/>
              <w:jc w:val="center"/>
              <w:rPr>
                <w:b/>
                <w:sz w:val="24"/>
                <w:szCs w:val="24"/>
              </w:rPr>
            </w:pPr>
            <w:r w:rsidRPr="006E7D86">
              <w:rPr>
                <w:b/>
                <w:w w:val="99"/>
                <w:sz w:val="24"/>
                <w:szCs w:val="24"/>
              </w:rPr>
              <w:t>1</w:t>
            </w:r>
          </w:p>
        </w:tc>
        <w:tc>
          <w:tcPr>
            <w:tcW w:w="810" w:type="dxa"/>
          </w:tcPr>
          <w:p w14:paraId="27316BC8" w14:textId="77777777" w:rsidR="00012E38" w:rsidRPr="006E7D86" w:rsidRDefault="00012E38" w:rsidP="00076E16">
            <w:pPr>
              <w:pStyle w:val="TableParagraph"/>
              <w:ind w:left="13"/>
              <w:jc w:val="center"/>
              <w:rPr>
                <w:b/>
                <w:sz w:val="24"/>
                <w:szCs w:val="24"/>
              </w:rPr>
            </w:pPr>
            <w:r w:rsidRPr="006E7D86">
              <w:rPr>
                <w:b/>
                <w:w w:val="99"/>
                <w:sz w:val="24"/>
                <w:szCs w:val="24"/>
              </w:rPr>
              <w:t>2</w:t>
            </w:r>
          </w:p>
        </w:tc>
        <w:tc>
          <w:tcPr>
            <w:tcW w:w="810" w:type="dxa"/>
          </w:tcPr>
          <w:p w14:paraId="2E00977F" w14:textId="77777777" w:rsidR="00012E38" w:rsidRPr="006E7D86" w:rsidRDefault="00012E38" w:rsidP="00076E16">
            <w:pPr>
              <w:pStyle w:val="TableParagraph"/>
              <w:ind w:left="14"/>
              <w:jc w:val="center"/>
              <w:rPr>
                <w:sz w:val="24"/>
                <w:szCs w:val="24"/>
              </w:rPr>
            </w:pPr>
            <w:r w:rsidRPr="006E7D86">
              <w:rPr>
                <w:w w:val="99"/>
                <w:sz w:val="24"/>
                <w:szCs w:val="24"/>
              </w:rPr>
              <w:t>3</w:t>
            </w:r>
          </w:p>
        </w:tc>
        <w:tc>
          <w:tcPr>
            <w:tcW w:w="810" w:type="dxa"/>
          </w:tcPr>
          <w:p w14:paraId="67C0B3AF" w14:textId="77777777" w:rsidR="00012E38" w:rsidRPr="006E7D86" w:rsidRDefault="00012E38" w:rsidP="00076E16">
            <w:pPr>
              <w:pStyle w:val="TableParagraph"/>
              <w:ind w:left="234"/>
              <w:rPr>
                <w:sz w:val="24"/>
                <w:szCs w:val="24"/>
              </w:rPr>
            </w:pPr>
            <w:r w:rsidRPr="006E7D86">
              <w:rPr>
                <w:sz w:val="24"/>
                <w:szCs w:val="24"/>
              </w:rPr>
              <w:t>N/S</w:t>
            </w:r>
          </w:p>
        </w:tc>
      </w:tr>
      <w:tr w:rsidR="00012E38" w:rsidRPr="006E7D86" w14:paraId="45F5CAB2" w14:textId="77777777" w:rsidTr="00076E16">
        <w:trPr>
          <w:trHeight w:val="505"/>
        </w:trPr>
        <w:tc>
          <w:tcPr>
            <w:tcW w:w="648" w:type="dxa"/>
            <w:tcBorders>
              <w:top w:val="nil"/>
            </w:tcBorders>
          </w:tcPr>
          <w:p w14:paraId="0E1834B9" w14:textId="77777777" w:rsidR="00012E38" w:rsidRPr="006E7D86" w:rsidRDefault="00012E38" w:rsidP="00076E16">
            <w:pPr>
              <w:pStyle w:val="TableParagraph"/>
              <w:ind w:left="107"/>
              <w:rPr>
                <w:sz w:val="24"/>
                <w:szCs w:val="24"/>
              </w:rPr>
            </w:pPr>
            <w:r w:rsidRPr="006E7D86">
              <w:rPr>
                <w:sz w:val="24"/>
                <w:szCs w:val="24"/>
              </w:rPr>
              <w:t>12.</w:t>
            </w:r>
          </w:p>
        </w:tc>
        <w:tc>
          <w:tcPr>
            <w:tcW w:w="6210" w:type="dxa"/>
            <w:tcBorders>
              <w:top w:val="nil"/>
            </w:tcBorders>
          </w:tcPr>
          <w:p w14:paraId="51AB6357" w14:textId="77777777" w:rsidR="00012E38" w:rsidRPr="006E7D86" w:rsidRDefault="00012E38" w:rsidP="00076E16">
            <w:pPr>
              <w:pStyle w:val="TableParagraph"/>
              <w:ind w:left="107" w:right="773" w:hanging="1"/>
              <w:rPr>
                <w:sz w:val="24"/>
                <w:szCs w:val="24"/>
              </w:rPr>
            </w:pPr>
            <w:r w:rsidRPr="006E7D86">
              <w:rPr>
                <w:sz w:val="24"/>
                <w:szCs w:val="24"/>
              </w:rPr>
              <w:t>Has a clear understanding of the current and future financial resources needed to realize AGD’s mission.</w:t>
            </w:r>
          </w:p>
        </w:tc>
        <w:tc>
          <w:tcPr>
            <w:tcW w:w="720" w:type="dxa"/>
          </w:tcPr>
          <w:p w14:paraId="370EDB0B" w14:textId="77777777" w:rsidR="00012E38" w:rsidRPr="006E7D86" w:rsidRDefault="00012E38" w:rsidP="00076E16">
            <w:pPr>
              <w:pStyle w:val="TableParagraph"/>
              <w:rPr>
                <w:b/>
                <w:sz w:val="24"/>
                <w:szCs w:val="24"/>
              </w:rPr>
            </w:pPr>
          </w:p>
          <w:p w14:paraId="4FF6180D" w14:textId="77777777" w:rsidR="00012E38" w:rsidRPr="006E7D86" w:rsidRDefault="00012E38" w:rsidP="00076E16">
            <w:pPr>
              <w:pStyle w:val="TableParagraph"/>
              <w:ind w:left="333" w:right="-29"/>
              <w:rPr>
                <w:sz w:val="24"/>
                <w:szCs w:val="24"/>
              </w:rPr>
            </w:pPr>
          </w:p>
        </w:tc>
        <w:tc>
          <w:tcPr>
            <w:tcW w:w="810" w:type="dxa"/>
          </w:tcPr>
          <w:p w14:paraId="2F058982" w14:textId="77777777" w:rsidR="00012E38" w:rsidRPr="006E7D86" w:rsidRDefault="00012E38" w:rsidP="00076E16">
            <w:pPr>
              <w:pStyle w:val="TableParagraph"/>
              <w:rPr>
                <w:b/>
                <w:sz w:val="24"/>
                <w:szCs w:val="24"/>
              </w:rPr>
            </w:pPr>
          </w:p>
          <w:p w14:paraId="02791174" w14:textId="77777777" w:rsidR="00012E38" w:rsidRPr="006E7D86" w:rsidRDefault="00012E38" w:rsidP="00076E16">
            <w:pPr>
              <w:pStyle w:val="TableParagraph"/>
              <w:ind w:left="348"/>
              <w:rPr>
                <w:sz w:val="24"/>
                <w:szCs w:val="24"/>
              </w:rPr>
            </w:pPr>
          </w:p>
        </w:tc>
        <w:tc>
          <w:tcPr>
            <w:tcW w:w="810" w:type="dxa"/>
          </w:tcPr>
          <w:p w14:paraId="799F3EB8" w14:textId="77777777" w:rsidR="00012E38" w:rsidRPr="006E7D86" w:rsidRDefault="00012E38" w:rsidP="00076E16">
            <w:pPr>
              <w:pStyle w:val="TableParagraph"/>
              <w:rPr>
                <w:b/>
                <w:sz w:val="24"/>
                <w:szCs w:val="24"/>
              </w:rPr>
            </w:pPr>
          </w:p>
          <w:p w14:paraId="6D35FFCC" w14:textId="77777777" w:rsidR="00012E38" w:rsidRPr="006E7D86" w:rsidRDefault="00012E38" w:rsidP="00076E16">
            <w:pPr>
              <w:pStyle w:val="TableParagraph"/>
              <w:ind w:left="263"/>
              <w:rPr>
                <w:sz w:val="24"/>
                <w:szCs w:val="24"/>
              </w:rPr>
            </w:pPr>
          </w:p>
        </w:tc>
        <w:tc>
          <w:tcPr>
            <w:tcW w:w="810" w:type="dxa"/>
          </w:tcPr>
          <w:p w14:paraId="4BA315B1" w14:textId="77777777" w:rsidR="00012E38" w:rsidRPr="006E7D86" w:rsidRDefault="00012E38" w:rsidP="00076E16">
            <w:pPr>
              <w:pStyle w:val="TableParagraph"/>
              <w:rPr>
                <w:b/>
                <w:sz w:val="24"/>
                <w:szCs w:val="24"/>
              </w:rPr>
            </w:pPr>
          </w:p>
          <w:p w14:paraId="4A840662" w14:textId="77777777" w:rsidR="00012E38" w:rsidRPr="006E7D86" w:rsidRDefault="00012E38" w:rsidP="00076E16">
            <w:pPr>
              <w:pStyle w:val="TableParagraph"/>
              <w:ind w:left="157"/>
              <w:rPr>
                <w:sz w:val="24"/>
                <w:szCs w:val="24"/>
              </w:rPr>
            </w:pPr>
          </w:p>
        </w:tc>
      </w:tr>
      <w:tr w:rsidR="00012E38" w:rsidRPr="006E7D86" w14:paraId="72CF4AB2" w14:textId="77777777" w:rsidTr="00076E16">
        <w:trPr>
          <w:trHeight w:val="491"/>
        </w:trPr>
        <w:tc>
          <w:tcPr>
            <w:tcW w:w="648" w:type="dxa"/>
          </w:tcPr>
          <w:p w14:paraId="016DFA7D" w14:textId="77777777" w:rsidR="00012E38" w:rsidRPr="006E7D86" w:rsidRDefault="00012E38" w:rsidP="00076E16">
            <w:pPr>
              <w:pStyle w:val="TableParagraph"/>
              <w:ind w:left="107"/>
              <w:rPr>
                <w:sz w:val="24"/>
                <w:szCs w:val="24"/>
              </w:rPr>
            </w:pPr>
            <w:r w:rsidRPr="006E7D86">
              <w:rPr>
                <w:sz w:val="24"/>
                <w:szCs w:val="24"/>
              </w:rPr>
              <w:t>13.</w:t>
            </w:r>
          </w:p>
        </w:tc>
        <w:tc>
          <w:tcPr>
            <w:tcW w:w="6210" w:type="dxa"/>
          </w:tcPr>
          <w:p w14:paraId="732F4F7E" w14:textId="77777777" w:rsidR="00012E38" w:rsidRPr="006E7D86" w:rsidRDefault="00012E38" w:rsidP="00076E16">
            <w:pPr>
              <w:pStyle w:val="TableParagraph"/>
              <w:ind w:left="106"/>
              <w:rPr>
                <w:sz w:val="24"/>
                <w:szCs w:val="24"/>
              </w:rPr>
            </w:pPr>
            <w:r w:rsidRPr="006E7D86">
              <w:rPr>
                <w:sz w:val="24"/>
                <w:szCs w:val="24"/>
              </w:rPr>
              <w:t>Links strategic and operational planning with the budget.</w:t>
            </w:r>
          </w:p>
        </w:tc>
        <w:tc>
          <w:tcPr>
            <w:tcW w:w="720" w:type="dxa"/>
          </w:tcPr>
          <w:p w14:paraId="79099CEB" w14:textId="77777777" w:rsidR="00012E38" w:rsidRPr="006E7D86" w:rsidRDefault="00012E38" w:rsidP="00076E16">
            <w:pPr>
              <w:pStyle w:val="TableParagraph"/>
              <w:rPr>
                <w:b/>
                <w:sz w:val="24"/>
                <w:szCs w:val="24"/>
              </w:rPr>
            </w:pPr>
          </w:p>
          <w:p w14:paraId="00D5CA67" w14:textId="77777777" w:rsidR="00012E38" w:rsidRPr="006E7D86" w:rsidRDefault="00012E38" w:rsidP="00076E16">
            <w:pPr>
              <w:pStyle w:val="TableParagraph"/>
              <w:ind w:left="333"/>
              <w:rPr>
                <w:sz w:val="24"/>
                <w:szCs w:val="24"/>
              </w:rPr>
            </w:pPr>
          </w:p>
        </w:tc>
        <w:tc>
          <w:tcPr>
            <w:tcW w:w="810" w:type="dxa"/>
          </w:tcPr>
          <w:p w14:paraId="24C27B9B" w14:textId="77777777" w:rsidR="00012E38" w:rsidRPr="006E7D86" w:rsidRDefault="00012E38" w:rsidP="00076E16">
            <w:pPr>
              <w:pStyle w:val="TableParagraph"/>
              <w:rPr>
                <w:b/>
                <w:sz w:val="24"/>
                <w:szCs w:val="24"/>
              </w:rPr>
            </w:pPr>
          </w:p>
          <w:p w14:paraId="540CA6E6" w14:textId="77777777" w:rsidR="00012E38" w:rsidRPr="006E7D86" w:rsidRDefault="00012E38" w:rsidP="00076E16">
            <w:pPr>
              <w:pStyle w:val="TableParagraph"/>
              <w:ind w:left="291"/>
              <w:rPr>
                <w:sz w:val="24"/>
                <w:szCs w:val="24"/>
              </w:rPr>
            </w:pPr>
          </w:p>
        </w:tc>
        <w:tc>
          <w:tcPr>
            <w:tcW w:w="810" w:type="dxa"/>
          </w:tcPr>
          <w:p w14:paraId="046BB6BD" w14:textId="77777777" w:rsidR="00012E38" w:rsidRPr="006E7D86" w:rsidRDefault="00012E38" w:rsidP="00076E16">
            <w:pPr>
              <w:pStyle w:val="TableParagraph"/>
              <w:rPr>
                <w:b/>
                <w:sz w:val="24"/>
                <w:szCs w:val="24"/>
              </w:rPr>
            </w:pPr>
          </w:p>
          <w:p w14:paraId="334E1F1E" w14:textId="77777777" w:rsidR="00012E38" w:rsidRPr="006E7D86" w:rsidRDefault="00012E38" w:rsidP="00076E16">
            <w:pPr>
              <w:pStyle w:val="TableParagraph"/>
              <w:ind w:left="248"/>
              <w:rPr>
                <w:sz w:val="24"/>
                <w:szCs w:val="24"/>
              </w:rPr>
            </w:pPr>
          </w:p>
        </w:tc>
        <w:tc>
          <w:tcPr>
            <w:tcW w:w="810" w:type="dxa"/>
          </w:tcPr>
          <w:p w14:paraId="570C8D0D" w14:textId="77777777" w:rsidR="00012E38" w:rsidRPr="006E7D86" w:rsidRDefault="00012E38" w:rsidP="00076E16">
            <w:pPr>
              <w:pStyle w:val="TableParagraph"/>
              <w:rPr>
                <w:b/>
                <w:sz w:val="24"/>
                <w:szCs w:val="24"/>
              </w:rPr>
            </w:pPr>
          </w:p>
          <w:p w14:paraId="178C0CAF" w14:textId="77777777" w:rsidR="00012E38" w:rsidRPr="006E7D86" w:rsidRDefault="00012E38" w:rsidP="00076E16">
            <w:pPr>
              <w:pStyle w:val="TableParagraph"/>
              <w:ind w:left="168"/>
              <w:rPr>
                <w:sz w:val="24"/>
                <w:szCs w:val="24"/>
              </w:rPr>
            </w:pPr>
          </w:p>
        </w:tc>
      </w:tr>
      <w:tr w:rsidR="00012E38" w:rsidRPr="006E7D86" w14:paraId="79600635" w14:textId="77777777" w:rsidTr="00076E16">
        <w:trPr>
          <w:trHeight w:val="505"/>
        </w:trPr>
        <w:tc>
          <w:tcPr>
            <w:tcW w:w="648" w:type="dxa"/>
          </w:tcPr>
          <w:p w14:paraId="1571868D" w14:textId="77777777" w:rsidR="00012E38" w:rsidRPr="006E7D86" w:rsidRDefault="00012E38" w:rsidP="00076E16">
            <w:pPr>
              <w:pStyle w:val="TableParagraph"/>
              <w:ind w:left="107"/>
              <w:rPr>
                <w:sz w:val="24"/>
                <w:szCs w:val="24"/>
              </w:rPr>
            </w:pPr>
            <w:r w:rsidRPr="006E7D86">
              <w:rPr>
                <w:sz w:val="24"/>
                <w:szCs w:val="24"/>
              </w:rPr>
              <w:t>14.</w:t>
            </w:r>
          </w:p>
        </w:tc>
        <w:tc>
          <w:tcPr>
            <w:tcW w:w="6210" w:type="dxa"/>
          </w:tcPr>
          <w:p w14:paraId="3F439AAD" w14:textId="77777777" w:rsidR="00012E38" w:rsidRPr="006E7D86" w:rsidRDefault="00012E38" w:rsidP="00076E16">
            <w:pPr>
              <w:pStyle w:val="TableParagraph"/>
              <w:ind w:left="107" w:right="105" w:hanging="1"/>
              <w:rPr>
                <w:sz w:val="24"/>
                <w:szCs w:val="24"/>
              </w:rPr>
            </w:pPr>
            <w:r w:rsidRPr="006E7D86">
              <w:rPr>
                <w:sz w:val="24"/>
                <w:szCs w:val="24"/>
              </w:rPr>
              <w:t>Presents, with the Treasurer, financial reports to the board on a regular basis, including forecasts and an annual budget for approval</w:t>
            </w:r>
          </w:p>
        </w:tc>
        <w:tc>
          <w:tcPr>
            <w:tcW w:w="720" w:type="dxa"/>
          </w:tcPr>
          <w:p w14:paraId="1F91B551" w14:textId="77777777" w:rsidR="00012E38" w:rsidRPr="006E7D86" w:rsidRDefault="00012E38" w:rsidP="00076E16">
            <w:pPr>
              <w:pStyle w:val="TableParagraph"/>
              <w:rPr>
                <w:b/>
                <w:sz w:val="24"/>
                <w:szCs w:val="24"/>
              </w:rPr>
            </w:pPr>
          </w:p>
          <w:p w14:paraId="33E5AF6E" w14:textId="77777777" w:rsidR="00012E38" w:rsidRPr="006E7D86" w:rsidRDefault="00012E38" w:rsidP="00076E16">
            <w:pPr>
              <w:pStyle w:val="TableParagraph"/>
              <w:ind w:left="312" w:right="-15"/>
              <w:rPr>
                <w:sz w:val="24"/>
                <w:szCs w:val="24"/>
              </w:rPr>
            </w:pPr>
          </w:p>
        </w:tc>
        <w:tc>
          <w:tcPr>
            <w:tcW w:w="810" w:type="dxa"/>
          </w:tcPr>
          <w:p w14:paraId="0D87E1FC" w14:textId="77777777" w:rsidR="00012E38" w:rsidRPr="006E7D86" w:rsidRDefault="00012E38" w:rsidP="00076E16">
            <w:pPr>
              <w:pStyle w:val="TableParagraph"/>
              <w:rPr>
                <w:b/>
                <w:sz w:val="24"/>
                <w:szCs w:val="24"/>
              </w:rPr>
            </w:pPr>
          </w:p>
          <w:p w14:paraId="30F53DEA" w14:textId="77777777" w:rsidR="00012E38" w:rsidRPr="006E7D86" w:rsidRDefault="00012E38" w:rsidP="00076E16">
            <w:pPr>
              <w:pStyle w:val="TableParagraph"/>
              <w:ind w:left="317"/>
              <w:rPr>
                <w:sz w:val="24"/>
                <w:szCs w:val="24"/>
              </w:rPr>
            </w:pPr>
          </w:p>
        </w:tc>
        <w:tc>
          <w:tcPr>
            <w:tcW w:w="810" w:type="dxa"/>
          </w:tcPr>
          <w:p w14:paraId="4B550AC8" w14:textId="77777777" w:rsidR="00012E38" w:rsidRPr="006E7D86" w:rsidRDefault="00012E38" w:rsidP="00076E16">
            <w:pPr>
              <w:pStyle w:val="TableParagraph"/>
              <w:rPr>
                <w:b/>
                <w:sz w:val="24"/>
                <w:szCs w:val="24"/>
              </w:rPr>
            </w:pPr>
          </w:p>
          <w:p w14:paraId="188B6D28" w14:textId="77777777" w:rsidR="00012E38" w:rsidRPr="006E7D86" w:rsidRDefault="00012E38" w:rsidP="00076E16">
            <w:pPr>
              <w:pStyle w:val="TableParagraph"/>
              <w:ind w:left="242"/>
              <w:rPr>
                <w:sz w:val="24"/>
                <w:szCs w:val="24"/>
              </w:rPr>
            </w:pPr>
          </w:p>
        </w:tc>
        <w:tc>
          <w:tcPr>
            <w:tcW w:w="810" w:type="dxa"/>
          </w:tcPr>
          <w:p w14:paraId="37E74A7C" w14:textId="77777777" w:rsidR="00012E38" w:rsidRPr="006E7D86" w:rsidRDefault="00012E38" w:rsidP="00076E16">
            <w:pPr>
              <w:pStyle w:val="TableParagraph"/>
              <w:rPr>
                <w:b/>
                <w:sz w:val="24"/>
                <w:szCs w:val="24"/>
              </w:rPr>
            </w:pPr>
          </w:p>
          <w:p w14:paraId="3F213E4E" w14:textId="77777777" w:rsidR="00012E38" w:rsidRPr="006E7D86" w:rsidRDefault="00012E38" w:rsidP="00076E16">
            <w:pPr>
              <w:pStyle w:val="TableParagraph"/>
              <w:ind w:left="157"/>
              <w:rPr>
                <w:sz w:val="24"/>
                <w:szCs w:val="24"/>
              </w:rPr>
            </w:pPr>
          </w:p>
        </w:tc>
      </w:tr>
      <w:tr w:rsidR="00012E38" w:rsidRPr="006E7D86" w14:paraId="321FC0B4" w14:textId="77777777" w:rsidTr="00076E16">
        <w:trPr>
          <w:trHeight w:val="503"/>
        </w:trPr>
        <w:tc>
          <w:tcPr>
            <w:tcW w:w="648" w:type="dxa"/>
          </w:tcPr>
          <w:p w14:paraId="73DB1138" w14:textId="77777777" w:rsidR="00012E38" w:rsidRPr="006E7D86" w:rsidRDefault="00012E38" w:rsidP="00076E16">
            <w:pPr>
              <w:pStyle w:val="TableParagraph"/>
              <w:ind w:left="107"/>
              <w:rPr>
                <w:sz w:val="24"/>
                <w:szCs w:val="24"/>
              </w:rPr>
            </w:pPr>
            <w:r w:rsidRPr="006E7D86">
              <w:rPr>
                <w:sz w:val="24"/>
                <w:szCs w:val="24"/>
              </w:rPr>
              <w:t>15.</w:t>
            </w:r>
          </w:p>
        </w:tc>
        <w:tc>
          <w:tcPr>
            <w:tcW w:w="6210" w:type="dxa"/>
            <w:shd w:val="clear" w:color="auto" w:fill="auto"/>
          </w:tcPr>
          <w:p w14:paraId="363075D3" w14:textId="77777777" w:rsidR="00012E38" w:rsidRPr="006E7D86" w:rsidRDefault="00012E38" w:rsidP="00076E16">
            <w:pPr>
              <w:pStyle w:val="TableParagraph"/>
              <w:ind w:left="106"/>
              <w:rPr>
                <w:sz w:val="24"/>
                <w:szCs w:val="24"/>
              </w:rPr>
            </w:pPr>
            <w:r w:rsidRPr="006E7D86">
              <w:rPr>
                <w:sz w:val="24"/>
                <w:szCs w:val="24"/>
              </w:rPr>
              <w:t>Ensures financial transparency, allowing the board to</w:t>
            </w:r>
          </w:p>
          <w:p w14:paraId="7C24E974" w14:textId="77777777" w:rsidR="00012E38" w:rsidRPr="006E7D86" w:rsidRDefault="00012E38" w:rsidP="00076E16">
            <w:pPr>
              <w:pStyle w:val="TableParagraph"/>
              <w:ind w:left="107"/>
              <w:rPr>
                <w:sz w:val="24"/>
                <w:szCs w:val="24"/>
              </w:rPr>
            </w:pPr>
            <w:r w:rsidRPr="006E7D86">
              <w:rPr>
                <w:sz w:val="24"/>
                <w:szCs w:val="24"/>
              </w:rPr>
              <w:t>monitor AGD’s finances and to make informed financial decisions.</w:t>
            </w:r>
          </w:p>
        </w:tc>
        <w:tc>
          <w:tcPr>
            <w:tcW w:w="720" w:type="dxa"/>
          </w:tcPr>
          <w:p w14:paraId="2F1D041F" w14:textId="77777777" w:rsidR="00012E38" w:rsidRPr="006E7D86" w:rsidRDefault="00012E38" w:rsidP="00076E16">
            <w:pPr>
              <w:pStyle w:val="TableParagraph"/>
              <w:rPr>
                <w:b/>
                <w:sz w:val="24"/>
                <w:szCs w:val="24"/>
              </w:rPr>
            </w:pPr>
          </w:p>
          <w:p w14:paraId="0733F235" w14:textId="77777777" w:rsidR="00012E38" w:rsidRPr="006E7D86" w:rsidRDefault="00012E38" w:rsidP="00076E16">
            <w:pPr>
              <w:pStyle w:val="TableParagraph"/>
              <w:ind w:left="280"/>
              <w:rPr>
                <w:sz w:val="24"/>
                <w:szCs w:val="24"/>
              </w:rPr>
            </w:pPr>
          </w:p>
        </w:tc>
        <w:tc>
          <w:tcPr>
            <w:tcW w:w="810" w:type="dxa"/>
          </w:tcPr>
          <w:p w14:paraId="6EDF7FAB" w14:textId="77777777" w:rsidR="00012E38" w:rsidRPr="006E7D86" w:rsidRDefault="00012E38" w:rsidP="00076E16">
            <w:pPr>
              <w:pStyle w:val="TableParagraph"/>
              <w:rPr>
                <w:b/>
                <w:sz w:val="24"/>
                <w:szCs w:val="24"/>
              </w:rPr>
            </w:pPr>
          </w:p>
          <w:p w14:paraId="0F31A79A" w14:textId="77777777" w:rsidR="00012E38" w:rsidRPr="006E7D86" w:rsidRDefault="00012E38" w:rsidP="00076E16">
            <w:pPr>
              <w:pStyle w:val="TableParagraph"/>
              <w:ind w:left="264"/>
              <w:rPr>
                <w:sz w:val="24"/>
                <w:szCs w:val="24"/>
              </w:rPr>
            </w:pPr>
          </w:p>
        </w:tc>
        <w:tc>
          <w:tcPr>
            <w:tcW w:w="810" w:type="dxa"/>
          </w:tcPr>
          <w:p w14:paraId="7EF788BF" w14:textId="77777777" w:rsidR="00012E38" w:rsidRPr="006E7D86" w:rsidRDefault="00012E38" w:rsidP="00076E16">
            <w:pPr>
              <w:pStyle w:val="TableParagraph"/>
              <w:rPr>
                <w:b/>
                <w:sz w:val="24"/>
                <w:szCs w:val="24"/>
              </w:rPr>
            </w:pPr>
          </w:p>
          <w:p w14:paraId="7946045D" w14:textId="77777777" w:rsidR="00012E38" w:rsidRPr="006E7D86" w:rsidRDefault="00012E38" w:rsidP="00076E16">
            <w:pPr>
              <w:pStyle w:val="TableParagraph"/>
              <w:ind w:left="190"/>
              <w:rPr>
                <w:sz w:val="24"/>
                <w:szCs w:val="24"/>
              </w:rPr>
            </w:pPr>
          </w:p>
        </w:tc>
        <w:tc>
          <w:tcPr>
            <w:tcW w:w="810" w:type="dxa"/>
          </w:tcPr>
          <w:p w14:paraId="0E226317" w14:textId="77777777" w:rsidR="00012E38" w:rsidRPr="006E7D86" w:rsidRDefault="00012E38" w:rsidP="00076E16">
            <w:pPr>
              <w:pStyle w:val="TableParagraph"/>
              <w:rPr>
                <w:b/>
                <w:sz w:val="24"/>
                <w:szCs w:val="24"/>
              </w:rPr>
            </w:pPr>
          </w:p>
          <w:p w14:paraId="58403435" w14:textId="77777777" w:rsidR="00012E38" w:rsidRPr="006E7D86" w:rsidRDefault="00012E38" w:rsidP="00076E16">
            <w:pPr>
              <w:pStyle w:val="TableParagraph"/>
              <w:ind w:left="126"/>
              <w:rPr>
                <w:sz w:val="24"/>
                <w:szCs w:val="24"/>
              </w:rPr>
            </w:pPr>
          </w:p>
        </w:tc>
      </w:tr>
      <w:tr w:rsidR="00012E38" w:rsidRPr="006E7D86" w14:paraId="2B30CF61" w14:textId="77777777" w:rsidTr="00076E16">
        <w:trPr>
          <w:trHeight w:val="505"/>
        </w:trPr>
        <w:tc>
          <w:tcPr>
            <w:tcW w:w="648" w:type="dxa"/>
          </w:tcPr>
          <w:p w14:paraId="07307F01" w14:textId="77777777" w:rsidR="00012E38" w:rsidRPr="006E7D86" w:rsidRDefault="00012E38" w:rsidP="00076E16">
            <w:pPr>
              <w:pStyle w:val="TableParagraph"/>
              <w:ind w:left="107"/>
              <w:rPr>
                <w:sz w:val="24"/>
                <w:szCs w:val="24"/>
              </w:rPr>
            </w:pPr>
            <w:r w:rsidRPr="006E7D86">
              <w:rPr>
                <w:sz w:val="24"/>
                <w:szCs w:val="24"/>
              </w:rPr>
              <w:t>16.</w:t>
            </w:r>
          </w:p>
        </w:tc>
        <w:tc>
          <w:tcPr>
            <w:tcW w:w="6210" w:type="dxa"/>
          </w:tcPr>
          <w:p w14:paraId="6A84F305" w14:textId="77777777" w:rsidR="00012E38" w:rsidRPr="006E7D86" w:rsidRDefault="00012E38" w:rsidP="00076E16">
            <w:pPr>
              <w:pStyle w:val="TableParagraph"/>
              <w:ind w:left="107" w:right="436" w:hanging="1"/>
              <w:rPr>
                <w:sz w:val="24"/>
                <w:szCs w:val="24"/>
              </w:rPr>
            </w:pPr>
            <w:r w:rsidRPr="006E7D86">
              <w:rPr>
                <w:sz w:val="24"/>
                <w:szCs w:val="24"/>
              </w:rPr>
              <w:t>Effectively, accurately &amp; diligently manages program resources, revenue, expenses, cash flow, forecasting, etc.</w:t>
            </w:r>
          </w:p>
        </w:tc>
        <w:tc>
          <w:tcPr>
            <w:tcW w:w="720" w:type="dxa"/>
          </w:tcPr>
          <w:p w14:paraId="096C06B9" w14:textId="77777777" w:rsidR="00012E38" w:rsidRPr="006E7D86" w:rsidRDefault="00012E38" w:rsidP="00076E16">
            <w:pPr>
              <w:pStyle w:val="TableParagraph"/>
              <w:rPr>
                <w:b/>
                <w:sz w:val="24"/>
                <w:szCs w:val="24"/>
              </w:rPr>
            </w:pPr>
          </w:p>
          <w:p w14:paraId="104A9D02" w14:textId="77777777" w:rsidR="00012E38" w:rsidRPr="006E7D86" w:rsidRDefault="00012E38" w:rsidP="00076E16">
            <w:pPr>
              <w:pStyle w:val="TableParagraph"/>
              <w:ind w:left="270"/>
              <w:rPr>
                <w:sz w:val="24"/>
                <w:szCs w:val="24"/>
              </w:rPr>
            </w:pPr>
          </w:p>
        </w:tc>
        <w:tc>
          <w:tcPr>
            <w:tcW w:w="810" w:type="dxa"/>
          </w:tcPr>
          <w:p w14:paraId="1976193D" w14:textId="77777777" w:rsidR="00012E38" w:rsidRPr="006E7D86" w:rsidRDefault="00012E38" w:rsidP="00076E16">
            <w:pPr>
              <w:pStyle w:val="TableParagraph"/>
              <w:rPr>
                <w:b/>
                <w:sz w:val="24"/>
                <w:szCs w:val="24"/>
              </w:rPr>
            </w:pPr>
          </w:p>
          <w:p w14:paraId="62B305E3" w14:textId="77777777" w:rsidR="00012E38" w:rsidRPr="006E7D86" w:rsidRDefault="00012E38" w:rsidP="00076E16">
            <w:pPr>
              <w:pStyle w:val="TableParagraph"/>
              <w:ind w:left="222"/>
              <w:rPr>
                <w:sz w:val="24"/>
                <w:szCs w:val="24"/>
              </w:rPr>
            </w:pPr>
          </w:p>
        </w:tc>
        <w:tc>
          <w:tcPr>
            <w:tcW w:w="810" w:type="dxa"/>
          </w:tcPr>
          <w:p w14:paraId="08F5AF4F" w14:textId="77777777" w:rsidR="00012E38" w:rsidRPr="006E7D86" w:rsidRDefault="00012E38" w:rsidP="00076E16">
            <w:pPr>
              <w:pStyle w:val="TableParagraph"/>
              <w:rPr>
                <w:b/>
                <w:sz w:val="24"/>
                <w:szCs w:val="24"/>
              </w:rPr>
            </w:pPr>
          </w:p>
          <w:p w14:paraId="54531502" w14:textId="77777777" w:rsidR="00012E38" w:rsidRPr="006E7D86" w:rsidRDefault="00012E38" w:rsidP="00076E16">
            <w:pPr>
              <w:pStyle w:val="TableParagraph"/>
              <w:ind w:left="148"/>
              <w:rPr>
                <w:sz w:val="24"/>
                <w:szCs w:val="24"/>
              </w:rPr>
            </w:pPr>
          </w:p>
        </w:tc>
        <w:tc>
          <w:tcPr>
            <w:tcW w:w="810" w:type="dxa"/>
          </w:tcPr>
          <w:p w14:paraId="1259C71E" w14:textId="77777777" w:rsidR="00012E38" w:rsidRPr="006E7D86" w:rsidRDefault="00012E38" w:rsidP="00076E16">
            <w:pPr>
              <w:pStyle w:val="TableParagraph"/>
              <w:rPr>
                <w:b/>
                <w:sz w:val="24"/>
                <w:szCs w:val="24"/>
              </w:rPr>
            </w:pPr>
          </w:p>
          <w:p w14:paraId="19389820" w14:textId="77777777" w:rsidR="00012E38" w:rsidRPr="006E7D86" w:rsidRDefault="00012E38" w:rsidP="00076E16">
            <w:pPr>
              <w:pStyle w:val="TableParagraph"/>
              <w:ind w:left="105"/>
              <w:rPr>
                <w:sz w:val="24"/>
                <w:szCs w:val="24"/>
              </w:rPr>
            </w:pPr>
          </w:p>
        </w:tc>
      </w:tr>
      <w:tr w:rsidR="00012E38" w:rsidRPr="006E7D86" w14:paraId="042A82E8" w14:textId="77777777" w:rsidTr="00076E16">
        <w:trPr>
          <w:trHeight w:val="503"/>
        </w:trPr>
        <w:tc>
          <w:tcPr>
            <w:tcW w:w="648" w:type="dxa"/>
          </w:tcPr>
          <w:p w14:paraId="0A908838" w14:textId="77777777" w:rsidR="00012E38" w:rsidRPr="006E7D86" w:rsidRDefault="00012E38" w:rsidP="00076E16">
            <w:pPr>
              <w:pStyle w:val="TableParagraph"/>
              <w:ind w:left="107"/>
              <w:rPr>
                <w:sz w:val="24"/>
                <w:szCs w:val="24"/>
              </w:rPr>
            </w:pPr>
            <w:r w:rsidRPr="006E7D86">
              <w:rPr>
                <w:sz w:val="24"/>
                <w:szCs w:val="24"/>
              </w:rPr>
              <w:t>17.</w:t>
            </w:r>
          </w:p>
        </w:tc>
        <w:tc>
          <w:tcPr>
            <w:tcW w:w="6210" w:type="dxa"/>
          </w:tcPr>
          <w:p w14:paraId="65C686DC" w14:textId="77777777" w:rsidR="00012E38" w:rsidRPr="006E7D86" w:rsidRDefault="00012E38" w:rsidP="00076E16">
            <w:pPr>
              <w:pStyle w:val="TableParagraph"/>
              <w:ind w:left="107" w:right="228"/>
              <w:rPr>
                <w:sz w:val="24"/>
                <w:szCs w:val="24"/>
              </w:rPr>
            </w:pPr>
            <w:r w:rsidRPr="006E7D86">
              <w:rPr>
                <w:sz w:val="24"/>
                <w:szCs w:val="24"/>
              </w:rPr>
              <w:t>Ensures appropriate reporting &amp; policies are in place and/or enacted in order to meet corporate objectives</w:t>
            </w:r>
          </w:p>
        </w:tc>
        <w:tc>
          <w:tcPr>
            <w:tcW w:w="720" w:type="dxa"/>
          </w:tcPr>
          <w:p w14:paraId="0C30A0CF" w14:textId="77777777" w:rsidR="00012E38" w:rsidRPr="006E7D86" w:rsidRDefault="00012E38" w:rsidP="00076E16">
            <w:pPr>
              <w:pStyle w:val="TableParagraph"/>
              <w:rPr>
                <w:b/>
                <w:sz w:val="24"/>
                <w:szCs w:val="24"/>
              </w:rPr>
            </w:pPr>
          </w:p>
          <w:p w14:paraId="4095D47B" w14:textId="77777777" w:rsidR="00012E38" w:rsidRPr="006E7D86" w:rsidRDefault="00012E38" w:rsidP="00076E16">
            <w:pPr>
              <w:pStyle w:val="TableParagraph"/>
              <w:ind w:left="259"/>
              <w:rPr>
                <w:sz w:val="24"/>
                <w:szCs w:val="24"/>
              </w:rPr>
            </w:pPr>
          </w:p>
        </w:tc>
        <w:tc>
          <w:tcPr>
            <w:tcW w:w="810" w:type="dxa"/>
          </w:tcPr>
          <w:p w14:paraId="4F053DC3" w14:textId="77777777" w:rsidR="00012E38" w:rsidRPr="006E7D86" w:rsidRDefault="00012E38" w:rsidP="00076E16">
            <w:pPr>
              <w:pStyle w:val="TableParagraph"/>
              <w:rPr>
                <w:b/>
                <w:sz w:val="24"/>
                <w:szCs w:val="24"/>
              </w:rPr>
            </w:pPr>
          </w:p>
          <w:p w14:paraId="171F3BD5" w14:textId="77777777" w:rsidR="00012E38" w:rsidRPr="006E7D86" w:rsidRDefault="00012E38" w:rsidP="00076E16">
            <w:pPr>
              <w:pStyle w:val="TableParagraph"/>
              <w:ind w:left="222"/>
              <w:rPr>
                <w:sz w:val="24"/>
                <w:szCs w:val="24"/>
              </w:rPr>
            </w:pPr>
          </w:p>
        </w:tc>
        <w:tc>
          <w:tcPr>
            <w:tcW w:w="810" w:type="dxa"/>
          </w:tcPr>
          <w:p w14:paraId="244713A0" w14:textId="77777777" w:rsidR="00012E38" w:rsidRPr="006E7D86" w:rsidRDefault="00012E38" w:rsidP="00076E16">
            <w:pPr>
              <w:pStyle w:val="TableParagraph"/>
              <w:rPr>
                <w:b/>
                <w:sz w:val="24"/>
                <w:szCs w:val="24"/>
              </w:rPr>
            </w:pPr>
          </w:p>
          <w:p w14:paraId="55C8B245" w14:textId="77777777" w:rsidR="00012E38" w:rsidRPr="006E7D86" w:rsidRDefault="00012E38" w:rsidP="00076E16">
            <w:pPr>
              <w:pStyle w:val="TableParagraph"/>
              <w:ind w:left="158"/>
              <w:rPr>
                <w:sz w:val="24"/>
                <w:szCs w:val="24"/>
              </w:rPr>
            </w:pPr>
          </w:p>
        </w:tc>
        <w:tc>
          <w:tcPr>
            <w:tcW w:w="810" w:type="dxa"/>
          </w:tcPr>
          <w:p w14:paraId="0F6BF668" w14:textId="77777777" w:rsidR="00012E38" w:rsidRPr="006E7D86" w:rsidRDefault="00012E38" w:rsidP="00076E16">
            <w:pPr>
              <w:pStyle w:val="TableParagraph"/>
              <w:rPr>
                <w:b/>
                <w:sz w:val="24"/>
                <w:szCs w:val="24"/>
              </w:rPr>
            </w:pPr>
          </w:p>
          <w:p w14:paraId="3BD8B87E" w14:textId="77777777" w:rsidR="00012E38" w:rsidRPr="006E7D86" w:rsidRDefault="00012E38" w:rsidP="00076E16">
            <w:pPr>
              <w:pStyle w:val="TableParagraph"/>
              <w:ind w:left="84"/>
              <w:rPr>
                <w:sz w:val="24"/>
                <w:szCs w:val="24"/>
              </w:rPr>
            </w:pPr>
          </w:p>
        </w:tc>
      </w:tr>
      <w:tr w:rsidR="00012E38" w:rsidRPr="006E7D86" w14:paraId="72CC09AA" w14:textId="77777777" w:rsidTr="00076E16">
        <w:trPr>
          <w:trHeight w:val="507"/>
        </w:trPr>
        <w:tc>
          <w:tcPr>
            <w:tcW w:w="648" w:type="dxa"/>
          </w:tcPr>
          <w:p w14:paraId="6DECBC8B" w14:textId="77777777" w:rsidR="00012E38" w:rsidRPr="006E7D86" w:rsidRDefault="00012E38" w:rsidP="00076E16">
            <w:pPr>
              <w:pStyle w:val="TableParagraph"/>
              <w:ind w:left="107"/>
              <w:rPr>
                <w:sz w:val="24"/>
                <w:szCs w:val="24"/>
              </w:rPr>
            </w:pPr>
            <w:r w:rsidRPr="006E7D86">
              <w:rPr>
                <w:sz w:val="24"/>
                <w:szCs w:val="24"/>
              </w:rPr>
              <w:t>18.</w:t>
            </w:r>
          </w:p>
        </w:tc>
        <w:tc>
          <w:tcPr>
            <w:tcW w:w="6210" w:type="dxa"/>
          </w:tcPr>
          <w:p w14:paraId="2E0A1E87" w14:textId="77777777" w:rsidR="00012E38" w:rsidRPr="006E7D86" w:rsidRDefault="00012E38" w:rsidP="00076E16">
            <w:pPr>
              <w:pStyle w:val="TableParagraph"/>
              <w:ind w:left="107" w:right="882" w:hanging="1"/>
              <w:rPr>
                <w:sz w:val="24"/>
                <w:szCs w:val="24"/>
              </w:rPr>
            </w:pPr>
            <w:r w:rsidRPr="006E7D86">
              <w:rPr>
                <w:sz w:val="24"/>
                <w:szCs w:val="24"/>
              </w:rPr>
              <w:t xml:space="preserve">Effectively supports the Treasurer </w:t>
            </w:r>
          </w:p>
        </w:tc>
        <w:tc>
          <w:tcPr>
            <w:tcW w:w="720" w:type="dxa"/>
          </w:tcPr>
          <w:p w14:paraId="5541E899" w14:textId="77777777" w:rsidR="00012E38" w:rsidRPr="006E7D86" w:rsidRDefault="00012E38" w:rsidP="00076E16">
            <w:pPr>
              <w:pStyle w:val="TableParagraph"/>
              <w:rPr>
                <w:b/>
                <w:sz w:val="24"/>
                <w:szCs w:val="24"/>
              </w:rPr>
            </w:pPr>
          </w:p>
          <w:p w14:paraId="5C852154" w14:textId="77777777" w:rsidR="00012E38" w:rsidRPr="006E7D86" w:rsidRDefault="00012E38" w:rsidP="00076E16">
            <w:pPr>
              <w:pStyle w:val="TableParagraph"/>
              <w:ind w:left="270"/>
              <w:rPr>
                <w:sz w:val="24"/>
                <w:szCs w:val="24"/>
              </w:rPr>
            </w:pPr>
          </w:p>
        </w:tc>
        <w:tc>
          <w:tcPr>
            <w:tcW w:w="810" w:type="dxa"/>
          </w:tcPr>
          <w:p w14:paraId="7A5C74FE" w14:textId="77777777" w:rsidR="00012E38" w:rsidRPr="006E7D86" w:rsidRDefault="00012E38" w:rsidP="00076E16">
            <w:pPr>
              <w:pStyle w:val="TableParagraph"/>
              <w:rPr>
                <w:b/>
                <w:sz w:val="24"/>
                <w:szCs w:val="24"/>
              </w:rPr>
            </w:pPr>
          </w:p>
          <w:p w14:paraId="4801408A" w14:textId="77777777" w:rsidR="00012E38" w:rsidRPr="006E7D86" w:rsidRDefault="00012E38" w:rsidP="00076E16">
            <w:pPr>
              <w:pStyle w:val="TableParagraph"/>
              <w:ind w:left="233"/>
              <w:rPr>
                <w:sz w:val="24"/>
                <w:szCs w:val="24"/>
              </w:rPr>
            </w:pPr>
          </w:p>
        </w:tc>
        <w:tc>
          <w:tcPr>
            <w:tcW w:w="810" w:type="dxa"/>
          </w:tcPr>
          <w:p w14:paraId="7315C92B" w14:textId="77777777" w:rsidR="00012E38" w:rsidRPr="006E7D86" w:rsidRDefault="00012E38" w:rsidP="00076E16">
            <w:pPr>
              <w:pStyle w:val="TableParagraph"/>
              <w:rPr>
                <w:b/>
                <w:sz w:val="24"/>
                <w:szCs w:val="24"/>
              </w:rPr>
            </w:pPr>
          </w:p>
          <w:p w14:paraId="25D36B10" w14:textId="77777777" w:rsidR="00012E38" w:rsidRPr="006E7D86" w:rsidRDefault="00012E38" w:rsidP="00076E16">
            <w:pPr>
              <w:pStyle w:val="TableParagraph"/>
              <w:ind w:left="148"/>
              <w:rPr>
                <w:sz w:val="24"/>
                <w:szCs w:val="24"/>
              </w:rPr>
            </w:pPr>
          </w:p>
        </w:tc>
        <w:tc>
          <w:tcPr>
            <w:tcW w:w="810" w:type="dxa"/>
          </w:tcPr>
          <w:p w14:paraId="3ABF02C7" w14:textId="77777777" w:rsidR="00012E38" w:rsidRPr="006E7D86" w:rsidRDefault="00012E38" w:rsidP="00076E16">
            <w:pPr>
              <w:pStyle w:val="TableParagraph"/>
              <w:rPr>
                <w:b/>
                <w:sz w:val="24"/>
                <w:szCs w:val="24"/>
              </w:rPr>
            </w:pPr>
          </w:p>
          <w:p w14:paraId="4CDA6E73" w14:textId="77777777" w:rsidR="00012E38" w:rsidRPr="006E7D86" w:rsidRDefault="00012E38" w:rsidP="00076E16">
            <w:pPr>
              <w:pStyle w:val="TableParagraph"/>
              <w:ind w:left="84"/>
              <w:rPr>
                <w:sz w:val="24"/>
                <w:szCs w:val="24"/>
              </w:rPr>
            </w:pPr>
          </w:p>
        </w:tc>
      </w:tr>
      <w:tr w:rsidR="00012E38" w:rsidRPr="006E7D86" w14:paraId="39AB535E" w14:textId="77777777" w:rsidTr="00076E16">
        <w:trPr>
          <w:trHeight w:val="507"/>
        </w:trPr>
        <w:tc>
          <w:tcPr>
            <w:tcW w:w="648" w:type="dxa"/>
            <w:shd w:val="clear" w:color="auto" w:fill="auto"/>
          </w:tcPr>
          <w:p w14:paraId="189BC16F" w14:textId="77777777" w:rsidR="00012E38" w:rsidRPr="006E7D86" w:rsidRDefault="00012E38" w:rsidP="00076E16">
            <w:pPr>
              <w:pStyle w:val="TableParagraph"/>
              <w:ind w:left="107"/>
              <w:rPr>
                <w:sz w:val="24"/>
                <w:szCs w:val="24"/>
              </w:rPr>
            </w:pPr>
            <w:r w:rsidRPr="006E7D86">
              <w:rPr>
                <w:sz w:val="24"/>
                <w:szCs w:val="24"/>
              </w:rPr>
              <w:t>19.</w:t>
            </w:r>
          </w:p>
        </w:tc>
        <w:tc>
          <w:tcPr>
            <w:tcW w:w="6210" w:type="dxa"/>
            <w:shd w:val="clear" w:color="auto" w:fill="auto"/>
          </w:tcPr>
          <w:p w14:paraId="2A5890C6" w14:textId="77777777" w:rsidR="00012E38" w:rsidRPr="006E7D86" w:rsidRDefault="00012E38" w:rsidP="00076E16">
            <w:pPr>
              <w:pStyle w:val="TableParagraph"/>
              <w:ind w:left="107" w:right="882" w:hanging="1"/>
              <w:rPr>
                <w:sz w:val="24"/>
                <w:szCs w:val="24"/>
              </w:rPr>
            </w:pPr>
            <w:r w:rsidRPr="006E7D86">
              <w:rPr>
                <w:sz w:val="24"/>
                <w:szCs w:val="24"/>
              </w:rPr>
              <w:t xml:space="preserve">Ensures the annual audit is conducted appropriately and that a clear, reasonable annual budget is developed </w:t>
            </w:r>
          </w:p>
        </w:tc>
        <w:tc>
          <w:tcPr>
            <w:tcW w:w="720" w:type="dxa"/>
          </w:tcPr>
          <w:p w14:paraId="22B6C06B" w14:textId="77777777" w:rsidR="00012E38" w:rsidRPr="006E7D86" w:rsidRDefault="00012E38" w:rsidP="00076E16">
            <w:pPr>
              <w:pStyle w:val="TableParagraph"/>
              <w:rPr>
                <w:b/>
                <w:sz w:val="24"/>
                <w:szCs w:val="24"/>
              </w:rPr>
            </w:pPr>
          </w:p>
        </w:tc>
        <w:tc>
          <w:tcPr>
            <w:tcW w:w="810" w:type="dxa"/>
          </w:tcPr>
          <w:p w14:paraId="58007D18" w14:textId="77777777" w:rsidR="00012E38" w:rsidRPr="006E7D86" w:rsidRDefault="00012E38" w:rsidP="00076E16">
            <w:pPr>
              <w:pStyle w:val="TableParagraph"/>
              <w:rPr>
                <w:b/>
                <w:sz w:val="24"/>
                <w:szCs w:val="24"/>
              </w:rPr>
            </w:pPr>
          </w:p>
        </w:tc>
        <w:tc>
          <w:tcPr>
            <w:tcW w:w="810" w:type="dxa"/>
          </w:tcPr>
          <w:p w14:paraId="25CBF2B6" w14:textId="77777777" w:rsidR="00012E38" w:rsidRPr="006E7D86" w:rsidRDefault="00012E38" w:rsidP="00076E16">
            <w:pPr>
              <w:pStyle w:val="TableParagraph"/>
              <w:rPr>
                <w:b/>
                <w:sz w:val="24"/>
                <w:szCs w:val="24"/>
              </w:rPr>
            </w:pPr>
          </w:p>
        </w:tc>
        <w:tc>
          <w:tcPr>
            <w:tcW w:w="810" w:type="dxa"/>
          </w:tcPr>
          <w:p w14:paraId="1C2B06A9" w14:textId="77777777" w:rsidR="00012E38" w:rsidRPr="006E7D86" w:rsidRDefault="00012E38" w:rsidP="00076E16">
            <w:pPr>
              <w:pStyle w:val="TableParagraph"/>
              <w:rPr>
                <w:b/>
                <w:sz w:val="24"/>
                <w:szCs w:val="24"/>
              </w:rPr>
            </w:pPr>
          </w:p>
        </w:tc>
      </w:tr>
    </w:tbl>
    <w:p w14:paraId="7CAA0C0B" w14:textId="77777777" w:rsidR="00012E38" w:rsidRPr="006E7D86" w:rsidRDefault="00012E38" w:rsidP="007F6C60">
      <w:pPr>
        <w:pStyle w:val="BodyText"/>
        <w:spacing w:before="0" w:line="240" w:lineRule="auto"/>
        <w:rPr>
          <w:b/>
        </w:rPr>
      </w:pPr>
    </w:p>
    <w:p w14:paraId="229D0C77" w14:textId="77777777" w:rsidR="00012E38" w:rsidRPr="006E7D86" w:rsidRDefault="00012E38" w:rsidP="007F6C60">
      <w:pPr>
        <w:pStyle w:val="BodyText"/>
        <w:spacing w:before="0" w:line="240" w:lineRule="auto"/>
        <w:ind w:left="472"/>
      </w:pPr>
      <w:r w:rsidRPr="006E7D86">
        <w:t>What do you perceive as the major strengths of the executive director in this area?</w:t>
      </w:r>
    </w:p>
    <w:p w14:paraId="7DF3FE7A" w14:textId="77777777" w:rsidR="00012E38" w:rsidRPr="006E7D86" w:rsidRDefault="00012E38" w:rsidP="007F6C60">
      <w:pPr>
        <w:pStyle w:val="BodyText"/>
        <w:spacing w:before="0" w:line="240" w:lineRule="auto"/>
      </w:pPr>
    </w:p>
    <w:p w14:paraId="147698F1" w14:textId="77777777" w:rsidR="00012E38" w:rsidRPr="006E7D86" w:rsidRDefault="00012E38" w:rsidP="007F6C60">
      <w:pPr>
        <w:pStyle w:val="BodyText"/>
        <w:spacing w:before="0" w:line="240" w:lineRule="auto"/>
      </w:pPr>
    </w:p>
    <w:p w14:paraId="24D60A87" w14:textId="77777777" w:rsidR="00012E38" w:rsidRPr="006E7D86" w:rsidRDefault="00012E38" w:rsidP="007F6C60">
      <w:pPr>
        <w:pStyle w:val="BodyText"/>
        <w:spacing w:before="0" w:line="240" w:lineRule="auto"/>
      </w:pPr>
    </w:p>
    <w:p w14:paraId="425EA0A1" w14:textId="77777777" w:rsidR="00012E38" w:rsidRPr="006E7D86" w:rsidRDefault="00012E38" w:rsidP="007F6C60">
      <w:pPr>
        <w:pStyle w:val="BodyText"/>
        <w:spacing w:before="0" w:line="240" w:lineRule="auto"/>
      </w:pPr>
    </w:p>
    <w:p w14:paraId="4345142F" w14:textId="77777777" w:rsidR="00012E38" w:rsidRPr="006E7D86" w:rsidRDefault="00012E38" w:rsidP="007F6C60">
      <w:pPr>
        <w:pStyle w:val="BodyText"/>
        <w:spacing w:before="0" w:line="240" w:lineRule="auto"/>
        <w:ind w:left="471"/>
      </w:pPr>
      <w:r w:rsidRPr="006E7D86">
        <w:t>How can the executive director do better in this area?</w:t>
      </w:r>
    </w:p>
    <w:p w14:paraId="4C2424CB" w14:textId="77777777" w:rsidR="00012E38" w:rsidRPr="006E7D86" w:rsidRDefault="00012E38" w:rsidP="007F6C60">
      <w:pPr>
        <w:pStyle w:val="BodyText"/>
        <w:spacing w:before="0" w:line="240" w:lineRule="auto"/>
      </w:pPr>
    </w:p>
    <w:p w14:paraId="21A451CB" w14:textId="77777777" w:rsidR="00012E38" w:rsidRPr="006E7D86" w:rsidRDefault="00012E38" w:rsidP="007F6C60">
      <w:pPr>
        <w:pStyle w:val="BodyText"/>
        <w:spacing w:before="0" w:line="240" w:lineRule="auto"/>
      </w:pPr>
    </w:p>
    <w:p w14:paraId="37E2AE9D" w14:textId="77777777" w:rsidR="00012E38" w:rsidRPr="006E7D86" w:rsidRDefault="00012E38" w:rsidP="007F6C60">
      <w:pPr>
        <w:pStyle w:val="BodyText"/>
        <w:spacing w:before="0" w:line="240" w:lineRule="auto"/>
      </w:pPr>
    </w:p>
    <w:p w14:paraId="0E519D06" w14:textId="77777777" w:rsidR="00012E38" w:rsidRPr="006E7D86" w:rsidRDefault="00012E38" w:rsidP="007F6C60">
      <w:pPr>
        <w:pStyle w:val="BodyText"/>
        <w:spacing w:before="0" w:line="240" w:lineRule="auto"/>
      </w:pPr>
    </w:p>
    <w:p w14:paraId="6C019671" w14:textId="77777777" w:rsidR="00012E38" w:rsidRPr="006E7D86" w:rsidRDefault="00012E38" w:rsidP="007F6C60">
      <w:pPr>
        <w:pStyle w:val="BodyText"/>
        <w:spacing w:before="0" w:line="240" w:lineRule="auto"/>
      </w:pPr>
    </w:p>
    <w:p w14:paraId="13F54DC9" w14:textId="77777777" w:rsidR="00012E38" w:rsidRPr="006E7D86" w:rsidRDefault="00012E38" w:rsidP="007F6C60">
      <w:pPr>
        <w:pStyle w:val="BodyText"/>
        <w:spacing w:before="0" w:line="240" w:lineRule="auto"/>
      </w:pPr>
    </w:p>
    <w:p w14:paraId="44B5DEAD" w14:textId="77777777" w:rsidR="00012E38" w:rsidRPr="006E7D86" w:rsidRDefault="00012E38" w:rsidP="007F6C60">
      <w:pPr>
        <w:pStyle w:val="BodyText"/>
        <w:spacing w:before="0" w:line="240" w:lineRule="auto"/>
      </w:pPr>
      <w:r w:rsidRPr="006E7D86">
        <w:br w:type="page"/>
      </w:r>
    </w:p>
    <w:p w14:paraId="102C77B4" w14:textId="77777777" w:rsidR="00012E38" w:rsidRPr="006E7D86" w:rsidRDefault="00012E38" w:rsidP="008F5D10">
      <w:pPr>
        <w:pStyle w:val="ListParagraph"/>
        <w:widowControl w:val="0"/>
        <w:numPr>
          <w:ilvl w:val="0"/>
          <w:numId w:val="286"/>
        </w:numPr>
        <w:autoSpaceDE w:val="0"/>
        <w:autoSpaceDN w:val="0"/>
        <w:ind w:left="0" w:firstLine="0"/>
        <w:jc w:val="center"/>
        <w:rPr>
          <w:b/>
          <w:bCs/>
        </w:rPr>
      </w:pPr>
      <w:r w:rsidRPr="006E7D86">
        <w:rPr>
          <w:b/>
          <w:bCs/>
        </w:rPr>
        <w:lastRenderedPageBreak/>
        <w:t>External (Board Partnership, Member</w:t>
      </w:r>
      <w:r w:rsidRPr="006E7D86">
        <w:rPr>
          <w:b/>
          <w:bCs/>
          <w:spacing w:val="-1"/>
        </w:rPr>
        <w:t xml:space="preserve"> </w:t>
      </w:r>
      <w:r w:rsidRPr="006E7D86">
        <w:rPr>
          <w:b/>
          <w:bCs/>
        </w:rPr>
        <w:t>Focus)</w:t>
      </w:r>
    </w:p>
    <w:p w14:paraId="14F8FA9A" w14:textId="77777777" w:rsidR="00012E38" w:rsidRPr="006E7D86" w:rsidRDefault="00012E38" w:rsidP="007F6C60">
      <w:pPr>
        <w:pStyle w:val="BodyText"/>
        <w:spacing w:before="0" w:line="240" w:lineRule="auto"/>
        <w:rPr>
          <w:b/>
        </w:rPr>
      </w:pPr>
    </w:p>
    <w:p w14:paraId="2EB2A0FD" w14:textId="77777777" w:rsidR="00012E38" w:rsidRPr="006E7D86" w:rsidRDefault="00012E38" w:rsidP="007F6C60">
      <w:pPr>
        <w:pStyle w:val="BodyText"/>
        <w:spacing w:before="0" w:line="240" w:lineRule="auto"/>
        <w:rPr>
          <w:b/>
        </w:rPr>
      </w:pPr>
    </w:p>
    <w:tbl>
      <w:tblPr>
        <w:tblpPr w:leftFromText="180" w:rightFromText="180" w:vertAnchor="text" w:horzAnchor="margin" w:tblpY="-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8"/>
        <w:gridCol w:w="6106"/>
        <w:gridCol w:w="832"/>
        <w:gridCol w:w="809"/>
        <w:gridCol w:w="809"/>
        <w:gridCol w:w="809"/>
      </w:tblGrid>
      <w:tr w:rsidR="00012E38" w:rsidRPr="006E7D86" w14:paraId="6E6AA0B3" w14:textId="77777777" w:rsidTr="00076E16">
        <w:trPr>
          <w:trHeight w:val="505"/>
        </w:trPr>
        <w:tc>
          <w:tcPr>
            <w:tcW w:w="638" w:type="dxa"/>
            <w:shd w:val="clear" w:color="auto" w:fill="000000" w:themeFill="text1"/>
          </w:tcPr>
          <w:p w14:paraId="15D6E8D9" w14:textId="77777777" w:rsidR="00012E38" w:rsidRPr="006E7D86" w:rsidRDefault="00012E38" w:rsidP="00076E16">
            <w:pPr>
              <w:pStyle w:val="TableParagraph"/>
              <w:ind w:left="107"/>
              <w:rPr>
                <w:sz w:val="24"/>
                <w:szCs w:val="24"/>
              </w:rPr>
            </w:pPr>
          </w:p>
        </w:tc>
        <w:tc>
          <w:tcPr>
            <w:tcW w:w="6106" w:type="dxa"/>
            <w:shd w:val="clear" w:color="auto" w:fill="000000" w:themeFill="text1"/>
          </w:tcPr>
          <w:p w14:paraId="70AF85A0" w14:textId="77777777" w:rsidR="00012E38" w:rsidRPr="006E7D86" w:rsidDel="00130E90" w:rsidRDefault="00012E38" w:rsidP="00076E16">
            <w:pPr>
              <w:pStyle w:val="TableParagraph"/>
              <w:ind w:left="107"/>
              <w:rPr>
                <w:b/>
                <w:bCs/>
                <w:sz w:val="24"/>
                <w:szCs w:val="24"/>
                <w:highlight w:val="black"/>
              </w:rPr>
            </w:pPr>
            <w:r w:rsidRPr="006E7D86">
              <w:rPr>
                <w:b/>
                <w:bCs/>
                <w:color w:val="FFFFFF" w:themeColor="background1"/>
                <w:sz w:val="24"/>
                <w:szCs w:val="24"/>
                <w:highlight w:val="black"/>
              </w:rPr>
              <w:t>How satisfied are you that:</w:t>
            </w:r>
          </w:p>
        </w:tc>
        <w:tc>
          <w:tcPr>
            <w:tcW w:w="832" w:type="dxa"/>
          </w:tcPr>
          <w:p w14:paraId="18A63F31" w14:textId="77777777" w:rsidR="00012E38" w:rsidRPr="006E7D86" w:rsidRDefault="00012E38" w:rsidP="00076E16">
            <w:pPr>
              <w:pStyle w:val="TableParagraph"/>
              <w:jc w:val="center"/>
              <w:rPr>
                <w:b/>
                <w:bCs/>
                <w:sz w:val="24"/>
                <w:szCs w:val="24"/>
              </w:rPr>
            </w:pPr>
            <w:r w:rsidRPr="006E7D86">
              <w:rPr>
                <w:b/>
                <w:bCs/>
                <w:sz w:val="24"/>
                <w:szCs w:val="24"/>
              </w:rPr>
              <w:t>1</w:t>
            </w:r>
          </w:p>
        </w:tc>
        <w:tc>
          <w:tcPr>
            <w:tcW w:w="809" w:type="dxa"/>
          </w:tcPr>
          <w:p w14:paraId="3CD2FC37" w14:textId="77777777" w:rsidR="00012E38" w:rsidRPr="006E7D86" w:rsidRDefault="00012E38" w:rsidP="00076E16">
            <w:pPr>
              <w:pStyle w:val="TableParagraph"/>
              <w:jc w:val="center"/>
              <w:rPr>
                <w:b/>
                <w:bCs/>
                <w:sz w:val="24"/>
                <w:szCs w:val="24"/>
              </w:rPr>
            </w:pPr>
            <w:r w:rsidRPr="006E7D86">
              <w:rPr>
                <w:b/>
                <w:bCs/>
                <w:sz w:val="24"/>
                <w:szCs w:val="24"/>
              </w:rPr>
              <w:t>2</w:t>
            </w:r>
          </w:p>
        </w:tc>
        <w:tc>
          <w:tcPr>
            <w:tcW w:w="809" w:type="dxa"/>
          </w:tcPr>
          <w:p w14:paraId="0522936A" w14:textId="77777777" w:rsidR="00012E38" w:rsidRPr="006E7D86" w:rsidRDefault="00012E38" w:rsidP="00076E16">
            <w:pPr>
              <w:pStyle w:val="TableParagraph"/>
              <w:jc w:val="center"/>
              <w:rPr>
                <w:b/>
                <w:bCs/>
                <w:sz w:val="24"/>
                <w:szCs w:val="24"/>
              </w:rPr>
            </w:pPr>
            <w:r w:rsidRPr="006E7D86">
              <w:rPr>
                <w:b/>
                <w:bCs/>
                <w:sz w:val="24"/>
                <w:szCs w:val="24"/>
              </w:rPr>
              <w:t>3</w:t>
            </w:r>
          </w:p>
        </w:tc>
        <w:tc>
          <w:tcPr>
            <w:tcW w:w="809" w:type="dxa"/>
          </w:tcPr>
          <w:p w14:paraId="1A7DFD49" w14:textId="77777777" w:rsidR="00012E38" w:rsidRPr="006E7D86" w:rsidRDefault="00012E38" w:rsidP="00076E16">
            <w:pPr>
              <w:pStyle w:val="TableParagraph"/>
              <w:jc w:val="center"/>
              <w:rPr>
                <w:b/>
                <w:bCs/>
                <w:sz w:val="24"/>
                <w:szCs w:val="24"/>
              </w:rPr>
            </w:pPr>
            <w:r w:rsidRPr="006E7D86">
              <w:rPr>
                <w:b/>
                <w:bCs/>
                <w:sz w:val="24"/>
                <w:szCs w:val="24"/>
              </w:rPr>
              <w:t>N/S</w:t>
            </w:r>
          </w:p>
        </w:tc>
      </w:tr>
      <w:tr w:rsidR="00012E38" w:rsidRPr="006E7D86" w14:paraId="06315903" w14:textId="77777777" w:rsidTr="00076E16">
        <w:trPr>
          <w:trHeight w:val="505"/>
        </w:trPr>
        <w:tc>
          <w:tcPr>
            <w:tcW w:w="638" w:type="dxa"/>
          </w:tcPr>
          <w:p w14:paraId="0BA3E24D" w14:textId="77777777" w:rsidR="00012E38" w:rsidRPr="006E7D86" w:rsidRDefault="00012E38" w:rsidP="00076E16">
            <w:pPr>
              <w:pStyle w:val="TableParagraph"/>
              <w:ind w:left="107"/>
              <w:rPr>
                <w:sz w:val="24"/>
                <w:szCs w:val="24"/>
              </w:rPr>
            </w:pPr>
            <w:r w:rsidRPr="006E7D86">
              <w:rPr>
                <w:sz w:val="24"/>
                <w:szCs w:val="24"/>
              </w:rPr>
              <w:t xml:space="preserve">20 </w:t>
            </w:r>
          </w:p>
        </w:tc>
        <w:tc>
          <w:tcPr>
            <w:tcW w:w="6106" w:type="dxa"/>
          </w:tcPr>
          <w:p w14:paraId="292D4D69" w14:textId="77777777" w:rsidR="00012E38" w:rsidRPr="006E7D86" w:rsidRDefault="00012E38" w:rsidP="00076E16">
            <w:pPr>
              <w:pStyle w:val="TableParagraph"/>
              <w:ind w:left="107"/>
              <w:rPr>
                <w:sz w:val="24"/>
                <w:szCs w:val="24"/>
                <w:highlight w:val="yellow"/>
              </w:rPr>
            </w:pPr>
            <w:r w:rsidRPr="006E7D86">
              <w:rPr>
                <w:sz w:val="24"/>
                <w:szCs w:val="24"/>
              </w:rPr>
              <w:t>The Executive Director does an effective job of clarifying roles of the board compared to roles of the Executive Director.</w:t>
            </w:r>
          </w:p>
        </w:tc>
        <w:tc>
          <w:tcPr>
            <w:tcW w:w="832" w:type="dxa"/>
          </w:tcPr>
          <w:p w14:paraId="49FF79C7" w14:textId="77777777" w:rsidR="00012E38" w:rsidRPr="006E7D86" w:rsidRDefault="00012E38" w:rsidP="00076E16">
            <w:pPr>
              <w:pStyle w:val="TableParagraph"/>
              <w:rPr>
                <w:sz w:val="24"/>
                <w:szCs w:val="24"/>
              </w:rPr>
            </w:pPr>
          </w:p>
        </w:tc>
        <w:tc>
          <w:tcPr>
            <w:tcW w:w="809" w:type="dxa"/>
          </w:tcPr>
          <w:p w14:paraId="68EFAFD1" w14:textId="77777777" w:rsidR="00012E38" w:rsidRPr="006E7D86" w:rsidRDefault="00012E38" w:rsidP="00076E16">
            <w:pPr>
              <w:pStyle w:val="TableParagraph"/>
              <w:rPr>
                <w:sz w:val="24"/>
                <w:szCs w:val="24"/>
              </w:rPr>
            </w:pPr>
          </w:p>
        </w:tc>
        <w:tc>
          <w:tcPr>
            <w:tcW w:w="809" w:type="dxa"/>
          </w:tcPr>
          <w:p w14:paraId="4E38CDAD" w14:textId="77777777" w:rsidR="00012E38" w:rsidRPr="006E7D86" w:rsidRDefault="00012E38" w:rsidP="00076E16">
            <w:pPr>
              <w:pStyle w:val="TableParagraph"/>
              <w:rPr>
                <w:sz w:val="24"/>
                <w:szCs w:val="24"/>
              </w:rPr>
            </w:pPr>
          </w:p>
        </w:tc>
        <w:tc>
          <w:tcPr>
            <w:tcW w:w="809" w:type="dxa"/>
          </w:tcPr>
          <w:p w14:paraId="74373D23" w14:textId="77777777" w:rsidR="00012E38" w:rsidRPr="006E7D86" w:rsidRDefault="00012E38" w:rsidP="00076E16">
            <w:pPr>
              <w:pStyle w:val="TableParagraph"/>
              <w:rPr>
                <w:sz w:val="24"/>
                <w:szCs w:val="24"/>
              </w:rPr>
            </w:pPr>
          </w:p>
        </w:tc>
      </w:tr>
      <w:tr w:rsidR="00012E38" w:rsidRPr="006E7D86" w14:paraId="2847C587" w14:textId="77777777" w:rsidTr="00076E16">
        <w:trPr>
          <w:trHeight w:val="505"/>
        </w:trPr>
        <w:tc>
          <w:tcPr>
            <w:tcW w:w="638" w:type="dxa"/>
          </w:tcPr>
          <w:p w14:paraId="2E306DC8" w14:textId="77777777" w:rsidR="00012E38" w:rsidRPr="006E7D86" w:rsidRDefault="00012E38" w:rsidP="00076E16">
            <w:pPr>
              <w:pStyle w:val="TableParagraph"/>
              <w:ind w:left="107"/>
              <w:rPr>
                <w:sz w:val="24"/>
                <w:szCs w:val="24"/>
              </w:rPr>
            </w:pPr>
            <w:r w:rsidRPr="006E7D86">
              <w:rPr>
                <w:sz w:val="24"/>
                <w:szCs w:val="24"/>
              </w:rPr>
              <w:t>21.</w:t>
            </w:r>
          </w:p>
        </w:tc>
        <w:tc>
          <w:tcPr>
            <w:tcW w:w="6106" w:type="dxa"/>
          </w:tcPr>
          <w:p w14:paraId="12F05326" w14:textId="77777777" w:rsidR="00012E38" w:rsidRPr="006E7D86" w:rsidRDefault="00012E38" w:rsidP="00076E16">
            <w:pPr>
              <w:pStyle w:val="TableParagraph"/>
              <w:ind w:left="108"/>
              <w:rPr>
                <w:sz w:val="24"/>
                <w:szCs w:val="24"/>
              </w:rPr>
            </w:pPr>
            <w:r w:rsidRPr="006E7D86">
              <w:rPr>
                <w:sz w:val="24"/>
                <w:szCs w:val="24"/>
              </w:rPr>
              <w:t>The executive director and staff have built effective working</w:t>
            </w:r>
          </w:p>
          <w:p w14:paraId="28B282D7" w14:textId="77777777" w:rsidR="00012E38" w:rsidRPr="006E7D86" w:rsidRDefault="00012E38" w:rsidP="00076E16">
            <w:pPr>
              <w:pStyle w:val="TableParagraph"/>
              <w:ind w:left="108"/>
              <w:rPr>
                <w:sz w:val="24"/>
                <w:szCs w:val="24"/>
              </w:rPr>
            </w:pPr>
            <w:r w:rsidRPr="006E7D86">
              <w:rPr>
                <w:sz w:val="24"/>
                <w:szCs w:val="24"/>
              </w:rPr>
              <w:t>relationships with officers, the board, and council/committee chairs.</w:t>
            </w:r>
          </w:p>
        </w:tc>
        <w:tc>
          <w:tcPr>
            <w:tcW w:w="832" w:type="dxa"/>
          </w:tcPr>
          <w:p w14:paraId="6352481F" w14:textId="77777777" w:rsidR="00012E38" w:rsidRPr="006E7D86" w:rsidRDefault="00012E38" w:rsidP="00076E16">
            <w:pPr>
              <w:pStyle w:val="TableParagraph"/>
              <w:rPr>
                <w:sz w:val="24"/>
                <w:szCs w:val="24"/>
              </w:rPr>
            </w:pPr>
          </w:p>
        </w:tc>
        <w:tc>
          <w:tcPr>
            <w:tcW w:w="809" w:type="dxa"/>
          </w:tcPr>
          <w:p w14:paraId="66A5BB2E" w14:textId="77777777" w:rsidR="00012E38" w:rsidRPr="006E7D86" w:rsidRDefault="00012E38" w:rsidP="00076E16">
            <w:pPr>
              <w:pStyle w:val="TableParagraph"/>
              <w:rPr>
                <w:sz w:val="24"/>
                <w:szCs w:val="24"/>
              </w:rPr>
            </w:pPr>
          </w:p>
        </w:tc>
        <w:tc>
          <w:tcPr>
            <w:tcW w:w="809" w:type="dxa"/>
          </w:tcPr>
          <w:p w14:paraId="7F0ABF74" w14:textId="77777777" w:rsidR="00012E38" w:rsidRPr="006E7D86" w:rsidRDefault="00012E38" w:rsidP="00076E16">
            <w:pPr>
              <w:pStyle w:val="TableParagraph"/>
              <w:rPr>
                <w:sz w:val="24"/>
                <w:szCs w:val="24"/>
              </w:rPr>
            </w:pPr>
          </w:p>
        </w:tc>
        <w:tc>
          <w:tcPr>
            <w:tcW w:w="809" w:type="dxa"/>
          </w:tcPr>
          <w:p w14:paraId="5A5FCCFC" w14:textId="77777777" w:rsidR="00012E38" w:rsidRPr="006E7D86" w:rsidRDefault="00012E38" w:rsidP="00076E16">
            <w:pPr>
              <w:pStyle w:val="TableParagraph"/>
              <w:rPr>
                <w:sz w:val="24"/>
                <w:szCs w:val="24"/>
              </w:rPr>
            </w:pPr>
          </w:p>
        </w:tc>
      </w:tr>
      <w:tr w:rsidR="00012E38" w:rsidRPr="006E7D86" w14:paraId="3BEB7BC0" w14:textId="77777777" w:rsidTr="00076E16">
        <w:trPr>
          <w:trHeight w:val="505"/>
        </w:trPr>
        <w:tc>
          <w:tcPr>
            <w:tcW w:w="638" w:type="dxa"/>
          </w:tcPr>
          <w:p w14:paraId="647187AF" w14:textId="77777777" w:rsidR="00012E38" w:rsidRPr="006E7D86" w:rsidRDefault="00012E38" w:rsidP="00076E16">
            <w:pPr>
              <w:pStyle w:val="TableParagraph"/>
              <w:ind w:left="107"/>
              <w:rPr>
                <w:sz w:val="24"/>
                <w:szCs w:val="24"/>
              </w:rPr>
            </w:pPr>
            <w:r w:rsidRPr="006E7D86">
              <w:rPr>
                <w:sz w:val="24"/>
                <w:szCs w:val="24"/>
              </w:rPr>
              <w:t>22.</w:t>
            </w:r>
          </w:p>
        </w:tc>
        <w:tc>
          <w:tcPr>
            <w:tcW w:w="6106" w:type="dxa"/>
          </w:tcPr>
          <w:p w14:paraId="726F34E4" w14:textId="77777777" w:rsidR="00012E38" w:rsidRPr="006E7D86" w:rsidRDefault="00012E38" w:rsidP="00076E16">
            <w:pPr>
              <w:pStyle w:val="TableParagraph"/>
              <w:ind w:left="107"/>
              <w:rPr>
                <w:sz w:val="24"/>
                <w:szCs w:val="24"/>
              </w:rPr>
            </w:pPr>
            <w:r w:rsidRPr="006E7D86">
              <w:rPr>
                <w:sz w:val="24"/>
                <w:szCs w:val="24"/>
              </w:rPr>
              <w:t>The executive director raises issues and provides adequate</w:t>
            </w:r>
          </w:p>
          <w:p w14:paraId="2F4CF362" w14:textId="77777777" w:rsidR="00012E38" w:rsidRPr="006E7D86" w:rsidRDefault="00012E38" w:rsidP="00076E16">
            <w:pPr>
              <w:pStyle w:val="TableParagraph"/>
              <w:ind w:left="108"/>
              <w:rPr>
                <w:sz w:val="24"/>
                <w:szCs w:val="24"/>
              </w:rPr>
            </w:pPr>
            <w:r w:rsidRPr="006E7D86">
              <w:rPr>
                <w:sz w:val="24"/>
                <w:szCs w:val="24"/>
              </w:rPr>
              <w:t>information to inform board discussions.</w:t>
            </w:r>
          </w:p>
        </w:tc>
        <w:tc>
          <w:tcPr>
            <w:tcW w:w="832" w:type="dxa"/>
          </w:tcPr>
          <w:p w14:paraId="3621C773" w14:textId="77777777" w:rsidR="00012E38" w:rsidRPr="006E7D86" w:rsidRDefault="00012E38" w:rsidP="00076E16">
            <w:pPr>
              <w:pStyle w:val="TableParagraph"/>
              <w:rPr>
                <w:b/>
                <w:sz w:val="24"/>
                <w:szCs w:val="24"/>
              </w:rPr>
            </w:pPr>
          </w:p>
          <w:p w14:paraId="48ED603E" w14:textId="77777777" w:rsidR="00012E38" w:rsidRPr="006E7D86" w:rsidRDefault="00012E38" w:rsidP="00076E16">
            <w:pPr>
              <w:pStyle w:val="TableParagraph"/>
              <w:ind w:left="189"/>
              <w:rPr>
                <w:sz w:val="24"/>
                <w:szCs w:val="24"/>
              </w:rPr>
            </w:pPr>
          </w:p>
        </w:tc>
        <w:tc>
          <w:tcPr>
            <w:tcW w:w="809" w:type="dxa"/>
          </w:tcPr>
          <w:p w14:paraId="5591FFB7" w14:textId="77777777" w:rsidR="00012E38" w:rsidRPr="006E7D86" w:rsidRDefault="00012E38" w:rsidP="00076E16">
            <w:pPr>
              <w:pStyle w:val="TableParagraph"/>
              <w:rPr>
                <w:b/>
                <w:sz w:val="24"/>
                <w:szCs w:val="24"/>
              </w:rPr>
            </w:pPr>
          </w:p>
          <w:p w14:paraId="5D0BFD79" w14:textId="77777777" w:rsidR="00012E38" w:rsidRPr="006E7D86" w:rsidRDefault="00012E38" w:rsidP="00076E16">
            <w:pPr>
              <w:pStyle w:val="TableParagraph"/>
              <w:ind w:left="219"/>
              <w:rPr>
                <w:sz w:val="24"/>
                <w:szCs w:val="24"/>
              </w:rPr>
            </w:pPr>
          </w:p>
        </w:tc>
        <w:tc>
          <w:tcPr>
            <w:tcW w:w="809" w:type="dxa"/>
          </w:tcPr>
          <w:p w14:paraId="3007FDAC" w14:textId="77777777" w:rsidR="00012E38" w:rsidRPr="006E7D86" w:rsidRDefault="00012E38" w:rsidP="00076E16">
            <w:pPr>
              <w:pStyle w:val="TableParagraph"/>
              <w:rPr>
                <w:b/>
                <w:sz w:val="24"/>
                <w:szCs w:val="24"/>
              </w:rPr>
            </w:pPr>
          </w:p>
          <w:p w14:paraId="3D9B8CD8" w14:textId="77777777" w:rsidR="00012E38" w:rsidRPr="006E7D86" w:rsidRDefault="00012E38" w:rsidP="00076E16">
            <w:pPr>
              <w:pStyle w:val="TableParagraph"/>
              <w:ind w:left="229"/>
              <w:rPr>
                <w:sz w:val="24"/>
                <w:szCs w:val="24"/>
              </w:rPr>
            </w:pPr>
          </w:p>
        </w:tc>
        <w:tc>
          <w:tcPr>
            <w:tcW w:w="809" w:type="dxa"/>
          </w:tcPr>
          <w:p w14:paraId="137720C0" w14:textId="77777777" w:rsidR="00012E38" w:rsidRPr="006E7D86" w:rsidRDefault="00012E38" w:rsidP="00076E16">
            <w:pPr>
              <w:pStyle w:val="TableParagraph"/>
              <w:rPr>
                <w:b/>
                <w:sz w:val="24"/>
                <w:szCs w:val="24"/>
              </w:rPr>
            </w:pPr>
          </w:p>
          <w:p w14:paraId="5C3016E7" w14:textId="77777777" w:rsidR="00012E38" w:rsidRPr="006E7D86" w:rsidRDefault="00012E38" w:rsidP="00076E16">
            <w:pPr>
              <w:pStyle w:val="TableParagraph"/>
              <w:ind w:left="177"/>
              <w:rPr>
                <w:sz w:val="24"/>
                <w:szCs w:val="24"/>
              </w:rPr>
            </w:pPr>
          </w:p>
        </w:tc>
      </w:tr>
      <w:tr w:rsidR="00012E38" w:rsidRPr="006E7D86" w14:paraId="78367AE3" w14:textId="77777777" w:rsidTr="00076E16">
        <w:trPr>
          <w:trHeight w:val="498"/>
        </w:trPr>
        <w:tc>
          <w:tcPr>
            <w:tcW w:w="638" w:type="dxa"/>
          </w:tcPr>
          <w:p w14:paraId="53F75ACD" w14:textId="77777777" w:rsidR="00012E38" w:rsidRPr="006E7D86" w:rsidRDefault="00012E38" w:rsidP="00076E16">
            <w:pPr>
              <w:pStyle w:val="TableParagraph"/>
              <w:ind w:left="107"/>
              <w:rPr>
                <w:sz w:val="24"/>
                <w:szCs w:val="24"/>
              </w:rPr>
            </w:pPr>
            <w:r w:rsidRPr="006E7D86">
              <w:rPr>
                <w:sz w:val="24"/>
                <w:szCs w:val="24"/>
              </w:rPr>
              <w:t>23.</w:t>
            </w:r>
          </w:p>
        </w:tc>
        <w:tc>
          <w:tcPr>
            <w:tcW w:w="6106" w:type="dxa"/>
          </w:tcPr>
          <w:p w14:paraId="53635372" w14:textId="77777777" w:rsidR="00012E38" w:rsidRPr="006E7D86" w:rsidRDefault="00012E38" w:rsidP="00076E16">
            <w:pPr>
              <w:pStyle w:val="TableParagraph"/>
              <w:ind w:left="107"/>
              <w:rPr>
                <w:sz w:val="24"/>
                <w:szCs w:val="24"/>
              </w:rPr>
            </w:pPr>
            <w:r w:rsidRPr="006E7D86">
              <w:rPr>
                <w:sz w:val="24"/>
                <w:szCs w:val="24"/>
              </w:rPr>
              <w:t>The executive director serves as a supportive, accessible &amp;</w:t>
            </w:r>
          </w:p>
          <w:p w14:paraId="2485289D" w14:textId="77777777" w:rsidR="00012E38" w:rsidRPr="006E7D86" w:rsidRDefault="00012E38" w:rsidP="00076E16">
            <w:pPr>
              <w:pStyle w:val="TableParagraph"/>
              <w:ind w:left="108"/>
              <w:rPr>
                <w:sz w:val="24"/>
                <w:szCs w:val="24"/>
              </w:rPr>
            </w:pPr>
            <w:r w:rsidRPr="006E7D86">
              <w:rPr>
                <w:sz w:val="24"/>
                <w:szCs w:val="24"/>
              </w:rPr>
              <w:t>competent resource to board members</w:t>
            </w:r>
          </w:p>
        </w:tc>
        <w:tc>
          <w:tcPr>
            <w:tcW w:w="832" w:type="dxa"/>
          </w:tcPr>
          <w:p w14:paraId="2373CD9A" w14:textId="77777777" w:rsidR="00012E38" w:rsidRPr="006E7D86" w:rsidRDefault="00012E38" w:rsidP="00076E16">
            <w:pPr>
              <w:pStyle w:val="TableParagraph"/>
              <w:rPr>
                <w:b/>
                <w:sz w:val="24"/>
                <w:szCs w:val="24"/>
              </w:rPr>
            </w:pPr>
          </w:p>
          <w:p w14:paraId="2CA35A1F" w14:textId="77777777" w:rsidR="00012E38" w:rsidRPr="006E7D86" w:rsidRDefault="00012E38" w:rsidP="00076E16">
            <w:pPr>
              <w:pStyle w:val="TableParagraph"/>
              <w:ind w:left="189"/>
              <w:rPr>
                <w:sz w:val="24"/>
                <w:szCs w:val="24"/>
              </w:rPr>
            </w:pPr>
          </w:p>
        </w:tc>
        <w:tc>
          <w:tcPr>
            <w:tcW w:w="809" w:type="dxa"/>
          </w:tcPr>
          <w:p w14:paraId="11C5348D" w14:textId="77777777" w:rsidR="00012E38" w:rsidRPr="006E7D86" w:rsidRDefault="00012E38" w:rsidP="00076E16">
            <w:pPr>
              <w:pStyle w:val="TableParagraph"/>
              <w:rPr>
                <w:b/>
                <w:sz w:val="24"/>
                <w:szCs w:val="24"/>
              </w:rPr>
            </w:pPr>
          </w:p>
          <w:p w14:paraId="557DBE2B" w14:textId="77777777" w:rsidR="00012E38" w:rsidRPr="006E7D86" w:rsidRDefault="00012E38" w:rsidP="00076E16">
            <w:pPr>
              <w:pStyle w:val="TableParagraph"/>
              <w:ind w:left="208"/>
              <w:rPr>
                <w:sz w:val="24"/>
                <w:szCs w:val="24"/>
              </w:rPr>
            </w:pPr>
          </w:p>
        </w:tc>
        <w:tc>
          <w:tcPr>
            <w:tcW w:w="809" w:type="dxa"/>
          </w:tcPr>
          <w:p w14:paraId="53F55342" w14:textId="77777777" w:rsidR="00012E38" w:rsidRPr="006E7D86" w:rsidRDefault="00012E38" w:rsidP="00076E16">
            <w:pPr>
              <w:pStyle w:val="TableParagraph"/>
              <w:rPr>
                <w:b/>
                <w:sz w:val="24"/>
                <w:szCs w:val="24"/>
              </w:rPr>
            </w:pPr>
          </w:p>
          <w:p w14:paraId="0587EA70" w14:textId="77777777" w:rsidR="00012E38" w:rsidRPr="006E7D86" w:rsidRDefault="00012E38" w:rsidP="00076E16">
            <w:pPr>
              <w:pStyle w:val="TableParagraph"/>
              <w:ind w:left="229"/>
              <w:rPr>
                <w:sz w:val="24"/>
                <w:szCs w:val="24"/>
              </w:rPr>
            </w:pPr>
          </w:p>
        </w:tc>
        <w:tc>
          <w:tcPr>
            <w:tcW w:w="809" w:type="dxa"/>
          </w:tcPr>
          <w:p w14:paraId="4A398DE6" w14:textId="77777777" w:rsidR="00012E38" w:rsidRPr="006E7D86" w:rsidRDefault="00012E38" w:rsidP="00076E16">
            <w:pPr>
              <w:pStyle w:val="TableParagraph"/>
              <w:rPr>
                <w:b/>
                <w:sz w:val="24"/>
                <w:szCs w:val="24"/>
              </w:rPr>
            </w:pPr>
          </w:p>
          <w:p w14:paraId="1D0587C6" w14:textId="77777777" w:rsidR="00012E38" w:rsidRPr="006E7D86" w:rsidRDefault="00012E38" w:rsidP="00076E16">
            <w:pPr>
              <w:pStyle w:val="TableParagraph"/>
              <w:ind w:left="156"/>
              <w:rPr>
                <w:sz w:val="24"/>
                <w:szCs w:val="24"/>
              </w:rPr>
            </w:pPr>
          </w:p>
        </w:tc>
      </w:tr>
      <w:tr w:rsidR="00012E38" w:rsidRPr="006E7D86" w14:paraId="0CCD8D3F" w14:textId="77777777" w:rsidTr="00076E16">
        <w:trPr>
          <w:trHeight w:val="504"/>
        </w:trPr>
        <w:tc>
          <w:tcPr>
            <w:tcW w:w="638" w:type="dxa"/>
          </w:tcPr>
          <w:p w14:paraId="5D154D00" w14:textId="77777777" w:rsidR="00012E38" w:rsidRPr="006E7D86" w:rsidRDefault="00012E38" w:rsidP="00076E16">
            <w:pPr>
              <w:pStyle w:val="TableParagraph"/>
              <w:ind w:left="107"/>
              <w:rPr>
                <w:sz w:val="24"/>
                <w:szCs w:val="24"/>
              </w:rPr>
            </w:pPr>
            <w:r w:rsidRPr="006E7D86">
              <w:rPr>
                <w:sz w:val="24"/>
                <w:szCs w:val="24"/>
              </w:rPr>
              <w:t>24.</w:t>
            </w:r>
          </w:p>
        </w:tc>
        <w:tc>
          <w:tcPr>
            <w:tcW w:w="6106" w:type="dxa"/>
          </w:tcPr>
          <w:p w14:paraId="1537E0A1" w14:textId="77777777" w:rsidR="00012E38" w:rsidRPr="006E7D86" w:rsidRDefault="00012E38" w:rsidP="00076E16">
            <w:pPr>
              <w:pStyle w:val="TableParagraph"/>
              <w:ind w:left="107"/>
              <w:rPr>
                <w:sz w:val="24"/>
                <w:szCs w:val="24"/>
              </w:rPr>
            </w:pPr>
            <w:r w:rsidRPr="006E7D86">
              <w:rPr>
                <w:sz w:val="24"/>
                <w:szCs w:val="24"/>
              </w:rPr>
              <w:t>The executive director serves as an effective and professional</w:t>
            </w:r>
          </w:p>
          <w:p w14:paraId="1BB13BFC" w14:textId="77777777" w:rsidR="00012E38" w:rsidRPr="006E7D86" w:rsidRDefault="00012E38" w:rsidP="00076E16">
            <w:pPr>
              <w:pStyle w:val="TableParagraph"/>
              <w:ind w:left="108"/>
              <w:rPr>
                <w:sz w:val="24"/>
                <w:szCs w:val="24"/>
              </w:rPr>
            </w:pPr>
            <w:r w:rsidRPr="006E7D86">
              <w:rPr>
                <w:sz w:val="24"/>
                <w:szCs w:val="24"/>
              </w:rPr>
              <w:t>ambassador.</w:t>
            </w:r>
          </w:p>
        </w:tc>
        <w:tc>
          <w:tcPr>
            <w:tcW w:w="832" w:type="dxa"/>
          </w:tcPr>
          <w:p w14:paraId="7956EE90" w14:textId="77777777" w:rsidR="00012E38" w:rsidRPr="006E7D86" w:rsidRDefault="00012E38" w:rsidP="00076E16">
            <w:pPr>
              <w:pStyle w:val="TableParagraph"/>
              <w:rPr>
                <w:b/>
                <w:sz w:val="24"/>
                <w:szCs w:val="24"/>
              </w:rPr>
            </w:pPr>
          </w:p>
          <w:p w14:paraId="170AF71C" w14:textId="77777777" w:rsidR="00012E38" w:rsidRPr="006E7D86" w:rsidRDefault="00012E38" w:rsidP="00076E16">
            <w:pPr>
              <w:pStyle w:val="TableParagraph"/>
              <w:ind w:left="210"/>
              <w:rPr>
                <w:sz w:val="24"/>
                <w:szCs w:val="24"/>
              </w:rPr>
            </w:pPr>
          </w:p>
        </w:tc>
        <w:tc>
          <w:tcPr>
            <w:tcW w:w="809" w:type="dxa"/>
          </w:tcPr>
          <w:p w14:paraId="1AB6BD1F" w14:textId="77777777" w:rsidR="00012E38" w:rsidRPr="006E7D86" w:rsidRDefault="00012E38" w:rsidP="00076E16">
            <w:pPr>
              <w:pStyle w:val="TableParagraph"/>
              <w:rPr>
                <w:b/>
                <w:sz w:val="24"/>
                <w:szCs w:val="24"/>
              </w:rPr>
            </w:pPr>
          </w:p>
          <w:p w14:paraId="6F8220D5" w14:textId="77777777" w:rsidR="00012E38" w:rsidRPr="006E7D86" w:rsidRDefault="00012E38" w:rsidP="00076E16">
            <w:pPr>
              <w:pStyle w:val="TableParagraph"/>
              <w:ind w:left="198"/>
              <w:rPr>
                <w:sz w:val="24"/>
                <w:szCs w:val="24"/>
              </w:rPr>
            </w:pPr>
          </w:p>
        </w:tc>
        <w:tc>
          <w:tcPr>
            <w:tcW w:w="809" w:type="dxa"/>
          </w:tcPr>
          <w:p w14:paraId="6E326BA9" w14:textId="77777777" w:rsidR="00012E38" w:rsidRPr="006E7D86" w:rsidRDefault="00012E38" w:rsidP="00076E16">
            <w:pPr>
              <w:pStyle w:val="TableParagraph"/>
              <w:rPr>
                <w:b/>
                <w:sz w:val="24"/>
                <w:szCs w:val="24"/>
              </w:rPr>
            </w:pPr>
          </w:p>
          <w:p w14:paraId="1F591BF9" w14:textId="77777777" w:rsidR="00012E38" w:rsidRPr="006E7D86" w:rsidRDefault="00012E38" w:rsidP="00076E16">
            <w:pPr>
              <w:pStyle w:val="TableParagraph"/>
              <w:ind w:left="208"/>
              <w:rPr>
                <w:sz w:val="24"/>
                <w:szCs w:val="24"/>
              </w:rPr>
            </w:pPr>
          </w:p>
        </w:tc>
        <w:tc>
          <w:tcPr>
            <w:tcW w:w="809" w:type="dxa"/>
          </w:tcPr>
          <w:p w14:paraId="3892D063" w14:textId="77777777" w:rsidR="00012E38" w:rsidRPr="006E7D86" w:rsidRDefault="00012E38" w:rsidP="00076E16">
            <w:pPr>
              <w:pStyle w:val="TableParagraph"/>
              <w:rPr>
                <w:b/>
                <w:sz w:val="24"/>
                <w:szCs w:val="24"/>
              </w:rPr>
            </w:pPr>
          </w:p>
          <w:p w14:paraId="735130E4" w14:textId="77777777" w:rsidR="00012E38" w:rsidRPr="006E7D86" w:rsidRDefault="00012E38" w:rsidP="00076E16">
            <w:pPr>
              <w:pStyle w:val="TableParagraph"/>
              <w:ind w:left="145"/>
              <w:rPr>
                <w:sz w:val="24"/>
                <w:szCs w:val="24"/>
              </w:rPr>
            </w:pPr>
          </w:p>
        </w:tc>
      </w:tr>
      <w:tr w:rsidR="00012E38" w:rsidRPr="006E7D86" w14:paraId="25863A23" w14:textId="77777777" w:rsidTr="00076E16">
        <w:trPr>
          <w:trHeight w:val="615"/>
        </w:trPr>
        <w:tc>
          <w:tcPr>
            <w:tcW w:w="638" w:type="dxa"/>
          </w:tcPr>
          <w:p w14:paraId="44B06B73" w14:textId="77777777" w:rsidR="00012E38" w:rsidRPr="006E7D86" w:rsidRDefault="00012E38" w:rsidP="00076E16">
            <w:pPr>
              <w:pStyle w:val="TableParagraph"/>
              <w:ind w:left="107"/>
              <w:rPr>
                <w:sz w:val="24"/>
                <w:szCs w:val="24"/>
              </w:rPr>
            </w:pPr>
            <w:r w:rsidRPr="006E7D86">
              <w:rPr>
                <w:sz w:val="24"/>
                <w:szCs w:val="24"/>
              </w:rPr>
              <w:t>25.</w:t>
            </w:r>
          </w:p>
        </w:tc>
        <w:tc>
          <w:tcPr>
            <w:tcW w:w="6106" w:type="dxa"/>
          </w:tcPr>
          <w:p w14:paraId="3F16F225" w14:textId="77777777" w:rsidR="00012E38" w:rsidRPr="006E7D86" w:rsidRDefault="00012E38" w:rsidP="00076E16">
            <w:pPr>
              <w:pStyle w:val="TableParagraph"/>
              <w:ind w:left="107"/>
              <w:rPr>
                <w:sz w:val="24"/>
                <w:szCs w:val="24"/>
              </w:rPr>
            </w:pPr>
            <w:r w:rsidRPr="006E7D86">
              <w:rPr>
                <w:sz w:val="24"/>
                <w:szCs w:val="24"/>
              </w:rPr>
              <w:t>The executive director demonstrates commitment to the organization.</w:t>
            </w:r>
          </w:p>
        </w:tc>
        <w:tc>
          <w:tcPr>
            <w:tcW w:w="832" w:type="dxa"/>
          </w:tcPr>
          <w:p w14:paraId="6E544756" w14:textId="77777777" w:rsidR="00012E38" w:rsidRPr="006E7D86" w:rsidRDefault="00012E38" w:rsidP="00076E16">
            <w:pPr>
              <w:pStyle w:val="TableParagraph"/>
              <w:rPr>
                <w:b/>
                <w:sz w:val="24"/>
                <w:szCs w:val="24"/>
              </w:rPr>
            </w:pPr>
          </w:p>
          <w:p w14:paraId="32419C8A" w14:textId="77777777" w:rsidR="00012E38" w:rsidRPr="006E7D86" w:rsidRDefault="00012E38" w:rsidP="00076E16">
            <w:pPr>
              <w:pStyle w:val="TableParagraph"/>
              <w:ind w:left="210"/>
              <w:rPr>
                <w:sz w:val="24"/>
                <w:szCs w:val="24"/>
              </w:rPr>
            </w:pPr>
          </w:p>
        </w:tc>
        <w:tc>
          <w:tcPr>
            <w:tcW w:w="809" w:type="dxa"/>
          </w:tcPr>
          <w:p w14:paraId="1A1F1BFF" w14:textId="77777777" w:rsidR="00012E38" w:rsidRPr="006E7D86" w:rsidRDefault="00012E38" w:rsidP="00076E16">
            <w:pPr>
              <w:pStyle w:val="TableParagraph"/>
              <w:rPr>
                <w:b/>
                <w:sz w:val="24"/>
                <w:szCs w:val="24"/>
              </w:rPr>
            </w:pPr>
          </w:p>
          <w:p w14:paraId="3681D284" w14:textId="77777777" w:rsidR="00012E38" w:rsidRPr="006E7D86" w:rsidRDefault="00012E38" w:rsidP="00076E16">
            <w:pPr>
              <w:pStyle w:val="TableParagraph"/>
              <w:ind w:left="208"/>
              <w:rPr>
                <w:sz w:val="24"/>
                <w:szCs w:val="24"/>
              </w:rPr>
            </w:pPr>
          </w:p>
        </w:tc>
        <w:tc>
          <w:tcPr>
            <w:tcW w:w="809" w:type="dxa"/>
          </w:tcPr>
          <w:p w14:paraId="2D75D35E" w14:textId="77777777" w:rsidR="00012E38" w:rsidRPr="006E7D86" w:rsidRDefault="00012E38" w:rsidP="00076E16">
            <w:pPr>
              <w:pStyle w:val="TableParagraph"/>
              <w:rPr>
                <w:b/>
                <w:sz w:val="24"/>
                <w:szCs w:val="24"/>
              </w:rPr>
            </w:pPr>
          </w:p>
          <w:p w14:paraId="1C3A8695" w14:textId="77777777" w:rsidR="00012E38" w:rsidRPr="006E7D86" w:rsidRDefault="00012E38" w:rsidP="00076E16">
            <w:pPr>
              <w:pStyle w:val="TableParagraph"/>
              <w:ind w:left="208"/>
              <w:rPr>
                <w:sz w:val="24"/>
                <w:szCs w:val="24"/>
              </w:rPr>
            </w:pPr>
          </w:p>
        </w:tc>
        <w:tc>
          <w:tcPr>
            <w:tcW w:w="809" w:type="dxa"/>
          </w:tcPr>
          <w:p w14:paraId="0C49B5E8" w14:textId="77777777" w:rsidR="00012E38" w:rsidRPr="006E7D86" w:rsidRDefault="00012E38" w:rsidP="00076E16">
            <w:pPr>
              <w:pStyle w:val="TableParagraph"/>
              <w:rPr>
                <w:b/>
                <w:sz w:val="24"/>
                <w:szCs w:val="24"/>
              </w:rPr>
            </w:pPr>
          </w:p>
          <w:p w14:paraId="02D44C78" w14:textId="77777777" w:rsidR="00012E38" w:rsidRPr="006E7D86" w:rsidRDefault="00012E38" w:rsidP="00076E16">
            <w:pPr>
              <w:pStyle w:val="TableParagraph"/>
              <w:ind w:left="135"/>
              <w:rPr>
                <w:sz w:val="24"/>
                <w:szCs w:val="24"/>
              </w:rPr>
            </w:pPr>
          </w:p>
        </w:tc>
      </w:tr>
    </w:tbl>
    <w:p w14:paraId="29712071" w14:textId="77777777" w:rsidR="00012E38" w:rsidRPr="006E7D86" w:rsidRDefault="00012E38" w:rsidP="007F6C60"/>
    <w:p w14:paraId="73F663B8" w14:textId="77777777" w:rsidR="00012E38" w:rsidRPr="006E7D86" w:rsidRDefault="00012E38" w:rsidP="007F6C60">
      <w:pPr>
        <w:pStyle w:val="BodyText"/>
        <w:spacing w:before="0" w:line="240" w:lineRule="auto"/>
      </w:pPr>
      <w:r w:rsidRPr="006E7D86">
        <w:t>What do you perceive as the major strengths of the executive director in this area?</w:t>
      </w:r>
    </w:p>
    <w:p w14:paraId="4E5C6D6C" w14:textId="77777777" w:rsidR="00012E38" w:rsidRPr="006E7D86" w:rsidRDefault="00012E38" w:rsidP="007F6C60">
      <w:pPr>
        <w:pStyle w:val="BodyText"/>
        <w:spacing w:before="0" w:line="240" w:lineRule="auto"/>
      </w:pPr>
    </w:p>
    <w:p w14:paraId="4ADEB182" w14:textId="77777777" w:rsidR="00012E38" w:rsidRPr="006E7D86" w:rsidRDefault="00012E38" w:rsidP="007F6C60">
      <w:pPr>
        <w:pStyle w:val="BodyText"/>
        <w:spacing w:before="0" w:line="240" w:lineRule="auto"/>
      </w:pPr>
    </w:p>
    <w:p w14:paraId="5C4CA9EF" w14:textId="77777777" w:rsidR="00012E38" w:rsidRPr="006E7D86" w:rsidRDefault="00012E38" w:rsidP="007F6C60">
      <w:pPr>
        <w:pStyle w:val="BodyText"/>
        <w:spacing w:before="0" w:line="240" w:lineRule="auto"/>
      </w:pPr>
    </w:p>
    <w:p w14:paraId="04200A46" w14:textId="77777777" w:rsidR="00012E38" w:rsidRPr="006E7D86" w:rsidRDefault="00012E38" w:rsidP="007F6C60">
      <w:pPr>
        <w:pStyle w:val="BodyText"/>
        <w:spacing w:before="0" w:line="240" w:lineRule="auto"/>
      </w:pPr>
    </w:p>
    <w:p w14:paraId="5C36C7BD" w14:textId="77777777" w:rsidR="00012E38" w:rsidRPr="006E7D86" w:rsidRDefault="00012E38" w:rsidP="007F6C60">
      <w:pPr>
        <w:pStyle w:val="BodyText"/>
        <w:spacing w:before="0" w:line="240" w:lineRule="auto"/>
      </w:pPr>
    </w:p>
    <w:p w14:paraId="3C999339" w14:textId="77777777" w:rsidR="00012E38" w:rsidRPr="006E7D86" w:rsidRDefault="00012E38" w:rsidP="007F6C60">
      <w:pPr>
        <w:pStyle w:val="BodyText"/>
        <w:spacing w:before="0" w:line="240" w:lineRule="auto"/>
      </w:pPr>
      <w:r w:rsidRPr="006E7D86">
        <w:t>How/can the executive director do better in this area?</w:t>
      </w:r>
    </w:p>
    <w:p w14:paraId="6AB1CB52" w14:textId="77777777" w:rsidR="00012E38" w:rsidRPr="006E7D86" w:rsidRDefault="00012E38" w:rsidP="007F6C60">
      <w:pPr>
        <w:pStyle w:val="BodyText"/>
        <w:spacing w:before="0" w:line="240" w:lineRule="auto"/>
      </w:pPr>
    </w:p>
    <w:p w14:paraId="41D1EBEB" w14:textId="77777777" w:rsidR="00012E38" w:rsidRPr="006E7D86" w:rsidRDefault="00012E38" w:rsidP="007F6C60">
      <w:pPr>
        <w:pStyle w:val="BodyText"/>
        <w:spacing w:before="0" w:line="240" w:lineRule="auto"/>
      </w:pPr>
    </w:p>
    <w:p w14:paraId="2D547C20" w14:textId="77777777" w:rsidR="00012E38" w:rsidRPr="006E7D86" w:rsidRDefault="00012E38" w:rsidP="007F6C60">
      <w:pPr>
        <w:pStyle w:val="BodyText"/>
        <w:spacing w:before="0" w:line="240" w:lineRule="auto"/>
      </w:pPr>
    </w:p>
    <w:p w14:paraId="1D2AA4BB" w14:textId="77777777" w:rsidR="00012E38" w:rsidRPr="006E7D86" w:rsidRDefault="00012E38" w:rsidP="007F6C60">
      <w:r w:rsidRPr="006E7D86">
        <w:br w:type="page"/>
      </w:r>
    </w:p>
    <w:p w14:paraId="07FE49E4" w14:textId="77777777" w:rsidR="00012E38" w:rsidRPr="006E7D86" w:rsidRDefault="00012E38" w:rsidP="007F6C60">
      <w:pPr>
        <w:pStyle w:val="BodyText"/>
        <w:spacing w:before="0" w:line="240" w:lineRule="auto"/>
      </w:pPr>
    </w:p>
    <w:p w14:paraId="41656CE5" w14:textId="77777777" w:rsidR="00012E38" w:rsidRPr="006E7D86" w:rsidRDefault="00012E38" w:rsidP="007F6C60">
      <w:pPr>
        <w:ind w:left="1753" w:right="1146"/>
        <w:jc w:val="center"/>
        <w:rPr>
          <w:b/>
        </w:rPr>
      </w:pPr>
      <w:r w:rsidRPr="006E7D86">
        <w:rPr>
          <w:b/>
          <w:u w:val="thick"/>
        </w:rPr>
        <w:t>SUMMARY</w:t>
      </w:r>
    </w:p>
    <w:p w14:paraId="6B0F6874" w14:textId="77777777" w:rsidR="00012E38" w:rsidRPr="006E7D86" w:rsidRDefault="00012E38" w:rsidP="007F6C60">
      <w:pPr>
        <w:pStyle w:val="BodyText"/>
        <w:spacing w:before="0" w:line="240" w:lineRule="auto"/>
        <w:rPr>
          <w:bCs/>
        </w:rPr>
      </w:pPr>
    </w:p>
    <w:p w14:paraId="49270D1F" w14:textId="77777777" w:rsidR="00012E38" w:rsidRPr="006E7D86" w:rsidRDefault="00012E38" w:rsidP="007F6C60">
      <w:pPr>
        <w:rPr>
          <w:bCs/>
        </w:rPr>
      </w:pPr>
      <w:r w:rsidRPr="006E7D86">
        <w:t>From your perspective, what have been the Executive Director’s most significant accomplishment(s) and/or challenge(s) during this past</w:t>
      </w:r>
      <w:r w:rsidRPr="006E7D86">
        <w:rPr>
          <w:spacing w:val="-1"/>
        </w:rPr>
        <w:t xml:space="preserve"> </w:t>
      </w:r>
      <w:r w:rsidRPr="006E7D86">
        <w:t>year?  (Note: A written self-evaluation/accomplishments will be provided by the Executive Director)</w:t>
      </w:r>
    </w:p>
    <w:p w14:paraId="7A2F3626" w14:textId="77777777" w:rsidR="00012E38" w:rsidRPr="006E7D86" w:rsidRDefault="00012E38" w:rsidP="007F6C60">
      <w:pPr>
        <w:pStyle w:val="BodyText"/>
        <w:spacing w:before="0" w:line="240" w:lineRule="auto"/>
        <w:rPr>
          <w:bCs/>
        </w:rPr>
      </w:pPr>
    </w:p>
    <w:p w14:paraId="003D527C" w14:textId="77777777" w:rsidR="00012E38" w:rsidRPr="006E7D86" w:rsidRDefault="00012E38" w:rsidP="007F6C60">
      <w:pPr>
        <w:pStyle w:val="BodyText"/>
        <w:spacing w:before="0" w:line="240" w:lineRule="auto"/>
        <w:rPr>
          <w:bCs/>
        </w:rPr>
      </w:pPr>
    </w:p>
    <w:p w14:paraId="4B920A21" w14:textId="77777777" w:rsidR="00012E38" w:rsidRPr="006E7D86" w:rsidRDefault="00012E38" w:rsidP="007F6C60">
      <w:pPr>
        <w:pStyle w:val="BodyText"/>
        <w:spacing w:before="0" w:line="240" w:lineRule="auto"/>
        <w:rPr>
          <w:bCs/>
        </w:rPr>
      </w:pPr>
    </w:p>
    <w:p w14:paraId="3C9B7ED7" w14:textId="77777777" w:rsidR="00012E38" w:rsidRPr="006E7D86" w:rsidRDefault="00012E38" w:rsidP="007F6C60">
      <w:pPr>
        <w:pStyle w:val="BodyText"/>
        <w:spacing w:before="0" w:line="240" w:lineRule="auto"/>
        <w:rPr>
          <w:bCs/>
        </w:rPr>
      </w:pPr>
    </w:p>
    <w:p w14:paraId="345DC0B8" w14:textId="77777777" w:rsidR="00012E38" w:rsidRPr="006E7D86" w:rsidRDefault="00012E38" w:rsidP="007F6C60">
      <w:pPr>
        <w:pStyle w:val="BodyText"/>
        <w:spacing w:before="0" w:line="240" w:lineRule="auto"/>
        <w:rPr>
          <w:bCs/>
        </w:rPr>
      </w:pPr>
    </w:p>
    <w:p w14:paraId="0BB718AE" w14:textId="77777777" w:rsidR="00012E38" w:rsidRPr="006E7D86" w:rsidRDefault="00012E38" w:rsidP="007F6C60">
      <w:pPr>
        <w:pStyle w:val="BodyText"/>
        <w:spacing w:before="0" w:line="240" w:lineRule="auto"/>
        <w:rPr>
          <w:bCs/>
        </w:rPr>
      </w:pPr>
    </w:p>
    <w:p w14:paraId="0A3A89C8" w14:textId="77777777" w:rsidR="00012E38" w:rsidRPr="006E7D86" w:rsidRDefault="00012E38" w:rsidP="007F6C60">
      <w:pPr>
        <w:pStyle w:val="BodyText"/>
        <w:spacing w:before="0" w:line="240" w:lineRule="auto"/>
        <w:rPr>
          <w:bCs/>
        </w:rPr>
      </w:pPr>
    </w:p>
    <w:p w14:paraId="02C46479" w14:textId="77777777" w:rsidR="00012E38" w:rsidRPr="006E7D86" w:rsidRDefault="00012E38" w:rsidP="007F6C60">
      <w:pPr>
        <w:pStyle w:val="BodyText"/>
        <w:spacing w:before="0" w:line="240" w:lineRule="auto"/>
        <w:rPr>
          <w:bCs/>
        </w:rPr>
      </w:pPr>
    </w:p>
    <w:p w14:paraId="434F2CE1" w14:textId="77777777" w:rsidR="00012E38" w:rsidRPr="006E7D86" w:rsidRDefault="00012E38" w:rsidP="00C82A2F">
      <w:pPr>
        <w:pStyle w:val="ListParagraph"/>
        <w:widowControl w:val="0"/>
        <w:numPr>
          <w:ilvl w:val="0"/>
          <w:numId w:val="285"/>
        </w:numPr>
        <w:tabs>
          <w:tab w:val="left" w:pos="472"/>
        </w:tabs>
        <w:autoSpaceDE w:val="0"/>
        <w:autoSpaceDN w:val="0"/>
        <w:rPr>
          <w:bCs/>
        </w:rPr>
      </w:pPr>
      <w:r w:rsidRPr="006E7D86">
        <w:rPr>
          <w:bCs/>
        </w:rPr>
        <w:t>What are areas in which you/the board can provide better support to the</w:t>
      </w:r>
      <w:r w:rsidRPr="006E7D86">
        <w:rPr>
          <w:bCs/>
          <w:spacing w:val="-4"/>
        </w:rPr>
        <w:t xml:space="preserve"> </w:t>
      </w:r>
      <w:r w:rsidRPr="006E7D86">
        <w:rPr>
          <w:bCs/>
        </w:rPr>
        <w:t>ED?</w:t>
      </w:r>
    </w:p>
    <w:p w14:paraId="4F79930C" w14:textId="77777777" w:rsidR="00012E38" w:rsidRPr="006E7D86" w:rsidRDefault="00012E38" w:rsidP="007F6C60">
      <w:pPr>
        <w:pStyle w:val="BodyText"/>
        <w:spacing w:before="0" w:line="240" w:lineRule="auto"/>
        <w:rPr>
          <w:bCs/>
        </w:rPr>
      </w:pPr>
    </w:p>
    <w:p w14:paraId="060B2601" w14:textId="77777777" w:rsidR="00012E38" w:rsidRPr="006E7D86" w:rsidRDefault="00012E38" w:rsidP="007F6C60">
      <w:pPr>
        <w:pStyle w:val="BodyText"/>
        <w:spacing w:before="0" w:line="240" w:lineRule="auto"/>
        <w:rPr>
          <w:bCs/>
        </w:rPr>
      </w:pPr>
    </w:p>
    <w:p w14:paraId="74BDA464" w14:textId="77777777" w:rsidR="00012E38" w:rsidRPr="006E7D86" w:rsidRDefault="00012E38" w:rsidP="007F6C60">
      <w:pPr>
        <w:pStyle w:val="BodyText"/>
        <w:spacing w:before="0" w:line="240" w:lineRule="auto"/>
        <w:rPr>
          <w:bCs/>
        </w:rPr>
      </w:pPr>
    </w:p>
    <w:p w14:paraId="2A587ABA" w14:textId="77777777" w:rsidR="00012E38" w:rsidRPr="006E7D86" w:rsidRDefault="00012E38" w:rsidP="007F6C60">
      <w:pPr>
        <w:pStyle w:val="BodyText"/>
        <w:spacing w:before="0" w:line="240" w:lineRule="auto"/>
        <w:rPr>
          <w:bCs/>
        </w:rPr>
      </w:pPr>
    </w:p>
    <w:p w14:paraId="1F6908B7" w14:textId="77777777" w:rsidR="00012E38" w:rsidRPr="006E7D86" w:rsidRDefault="00012E38" w:rsidP="007F6C60">
      <w:pPr>
        <w:pStyle w:val="BodyText"/>
        <w:spacing w:before="0" w:line="240" w:lineRule="auto"/>
        <w:rPr>
          <w:bCs/>
        </w:rPr>
      </w:pPr>
    </w:p>
    <w:p w14:paraId="1B80117A" w14:textId="77777777" w:rsidR="00012E38" w:rsidRPr="006E7D86" w:rsidRDefault="00012E38" w:rsidP="007F6C60">
      <w:pPr>
        <w:pStyle w:val="BodyText"/>
        <w:spacing w:before="0" w:line="240" w:lineRule="auto"/>
        <w:rPr>
          <w:bCs/>
        </w:rPr>
      </w:pPr>
    </w:p>
    <w:p w14:paraId="1B2B2341" w14:textId="77777777" w:rsidR="00012E38" w:rsidRPr="006E7D86" w:rsidRDefault="00012E38" w:rsidP="00C82A2F">
      <w:pPr>
        <w:pStyle w:val="ListParagraph"/>
        <w:widowControl w:val="0"/>
        <w:numPr>
          <w:ilvl w:val="0"/>
          <w:numId w:val="285"/>
        </w:numPr>
        <w:tabs>
          <w:tab w:val="left" w:pos="472"/>
        </w:tabs>
        <w:autoSpaceDE w:val="0"/>
        <w:autoSpaceDN w:val="0"/>
        <w:rPr>
          <w:bCs/>
        </w:rPr>
      </w:pPr>
      <w:r w:rsidRPr="006E7D86">
        <w:rPr>
          <w:bCs/>
        </w:rPr>
        <w:t>Other comments:</w:t>
      </w:r>
    </w:p>
    <w:p w14:paraId="60F4355A" w14:textId="77777777" w:rsidR="00012E38" w:rsidRPr="006E7D86" w:rsidRDefault="00012E38" w:rsidP="007F6C60">
      <w:pPr>
        <w:rPr>
          <w:bCs/>
        </w:rPr>
      </w:pPr>
    </w:p>
    <w:p w14:paraId="13AF9524" w14:textId="77777777" w:rsidR="00012E38" w:rsidRPr="006E7D86" w:rsidRDefault="00012E38" w:rsidP="007F6C60">
      <w:pPr>
        <w:rPr>
          <w:rStyle w:val="Strong"/>
          <w:b w:val="0"/>
        </w:rPr>
      </w:pPr>
    </w:p>
    <w:p w14:paraId="51F93894" w14:textId="77777777" w:rsidR="00012E38" w:rsidRPr="006E7D86" w:rsidRDefault="00012E38" w:rsidP="007F6C60"/>
    <w:p w14:paraId="60FC6FF0" w14:textId="77777777" w:rsidR="00012E38" w:rsidRPr="006E7D86" w:rsidRDefault="00012E38" w:rsidP="007F6C60"/>
    <w:p w14:paraId="4F5F32C9" w14:textId="77777777" w:rsidR="00012E38" w:rsidRDefault="00012E38"/>
    <w:p w14:paraId="53D1F878" w14:textId="6078D644" w:rsidR="00657CD9" w:rsidRDefault="00657CD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6C0EB9D" w14:textId="77777777" w:rsidR="00657CD9" w:rsidRDefault="00657CD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2421925" w14:textId="77777777" w:rsidR="00CF720F" w:rsidRDefault="00CF720F" w:rsidP="00A739E3">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rFonts w:ascii="Arial" w:hAnsi="Arial" w:cs="Arial"/>
          <w:b/>
          <w:bCs/>
          <w:spacing w:val="-3"/>
          <w:sz w:val="40"/>
          <w:szCs w:val="40"/>
        </w:rPr>
        <w:sectPr w:rsidR="00CF720F" w:rsidSect="00E25E94">
          <w:pgSz w:w="12240" w:h="15840"/>
          <w:pgMar w:top="1440" w:right="1440" w:bottom="1440" w:left="1440" w:header="720" w:footer="720" w:gutter="0"/>
          <w:lnNumType w:countBy="1"/>
          <w:cols w:space="720"/>
          <w:docGrid w:linePitch="360"/>
        </w:sectPr>
      </w:pPr>
    </w:p>
    <w:p w14:paraId="3CCB6441" w14:textId="77777777" w:rsidR="00B10404" w:rsidRDefault="008734B2">
      <w:pPr>
        <w:outlineLvl w:val="0"/>
        <w:rPr>
          <w:rFonts w:ascii="Arial" w:hAnsi="Arial" w:cs="Arial"/>
          <w:i/>
          <w:iCs/>
          <w:sz w:val="24"/>
          <w:szCs w:val="24"/>
        </w:rPr>
      </w:pPr>
      <w:bookmarkStart w:id="112" w:name="_Toc187050195"/>
      <w:bookmarkStart w:id="113" w:name="_Toc441062903"/>
      <w:bookmarkStart w:id="114" w:name="_Toc441062974"/>
      <w:bookmarkStart w:id="115" w:name="_Toc116468806"/>
      <w:r w:rsidRPr="000D4530">
        <w:rPr>
          <w:rFonts w:ascii="Arial" w:hAnsi="Arial" w:cs="Arial"/>
          <w:b/>
          <w:bCs/>
          <w:i/>
          <w:iCs/>
          <w:sz w:val="24"/>
          <w:szCs w:val="24"/>
        </w:rPr>
        <w:lastRenderedPageBreak/>
        <w:t xml:space="preserve">Policy Type:  IV.  </w:t>
      </w:r>
      <w:r w:rsidRPr="000D4530">
        <w:rPr>
          <w:rFonts w:ascii="Arial" w:hAnsi="Arial" w:cs="Arial"/>
          <w:i/>
          <w:iCs/>
          <w:sz w:val="24"/>
          <w:szCs w:val="24"/>
        </w:rPr>
        <w:t>Executive Limitations</w:t>
      </w:r>
      <w:bookmarkEnd w:id="112"/>
      <w:bookmarkEnd w:id="113"/>
      <w:bookmarkEnd w:id="114"/>
      <w:bookmarkEnd w:id="115"/>
    </w:p>
    <w:p w14:paraId="61D1D3DA" w14:textId="77777777" w:rsidR="00CE29F3" w:rsidRPr="0065158A" w:rsidRDefault="00CE29F3" w:rsidP="00CE29F3">
      <w:pPr>
        <w:rPr>
          <w:rFonts w:ascii="Arial" w:hAnsi="Arial" w:cs="Arial"/>
          <w:b/>
          <w:i/>
          <w:iCs/>
          <w:spacing w:val="-2"/>
          <w:sz w:val="24"/>
          <w:szCs w:val="24"/>
        </w:rPr>
      </w:pPr>
    </w:p>
    <w:p w14:paraId="49B9328E" w14:textId="3E732155" w:rsidR="00B10404" w:rsidRPr="007B44E3" w:rsidRDefault="007B44E3" w:rsidP="007B44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16" w:name="_Toc187050196"/>
      <w:bookmarkStart w:id="117" w:name="_Toc441062904"/>
      <w:bookmarkStart w:id="118" w:name="_Toc441062975"/>
      <w:bookmarkStart w:id="119" w:name="_Toc116468807"/>
      <w:r w:rsidRPr="007B44E3">
        <w:rPr>
          <w:rFonts w:ascii="Arial" w:hAnsi="Arial" w:cs="Arial"/>
          <w:b/>
          <w:bCs/>
          <w:spacing w:val="-3"/>
          <w:sz w:val="40"/>
          <w:szCs w:val="40"/>
        </w:rPr>
        <w:t>A.</w:t>
      </w:r>
      <w:r>
        <w:rPr>
          <w:rFonts w:ascii="Arial" w:hAnsi="Arial" w:cs="Arial"/>
          <w:b/>
          <w:bCs/>
          <w:spacing w:val="-3"/>
          <w:sz w:val="40"/>
          <w:szCs w:val="40"/>
        </w:rPr>
        <w:t xml:space="preserve">  </w:t>
      </w:r>
      <w:r w:rsidR="008734B2" w:rsidRPr="007B44E3">
        <w:rPr>
          <w:rFonts w:ascii="Arial" w:hAnsi="Arial" w:cs="Arial"/>
          <w:b/>
          <w:bCs/>
          <w:spacing w:val="-3"/>
          <w:sz w:val="40"/>
          <w:szCs w:val="40"/>
        </w:rPr>
        <w:t xml:space="preserve">General Executive </w:t>
      </w:r>
      <w:bookmarkEnd w:id="116"/>
      <w:bookmarkEnd w:id="117"/>
      <w:bookmarkEnd w:id="118"/>
      <w:bookmarkEnd w:id="119"/>
      <w:r w:rsidR="00537B2B">
        <w:rPr>
          <w:rFonts w:ascii="Arial" w:hAnsi="Arial" w:cs="Arial"/>
          <w:b/>
          <w:bCs/>
          <w:spacing w:val="-3"/>
          <w:sz w:val="40"/>
          <w:szCs w:val="40"/>
        </w:rPr>
        <w:t>Stewardship</w:t>
      </w:r>
    </w:p>
    <w:p w14:paraId="60D53BB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2"/>
          <w:szCs w:val="22"/>
        </w:rPr>
      </w:pPr>
      <w:r>
        <w:rPr>
          <w:noProof/>
          <w:lang w:eastAsia="en-US"/>
        </w:rPr>
        <mc:AlternateContent>
          <mc:Choice Requires="wps">
            <w:drawing>
              <wp:anchor distT="0" distB="0" distL="114300" distR="114300" simplePos="0" relativeHeight="251619328" behindDoc="1" locked="0" layoutInCell="1" allowOverlap="1" wp14:anchorId="08BE8313" wp14:editId="0FB71B24">
                <wp:simplePos x="0" y="0"/>
                <wp:positionH relativeFrom="margin">
                  <wp:posOffset>-62865</wp:posOffset>
                </wp:positionH>
                <wp:positionV relativeFrom="paragraph">
                  <wp:posOffset>16510</wp:posOffset>
                </wp:positionV>
                <wp:extent cx="5943600" cy="45720"/>
                <wp:effectExtent l="0" t="0" r="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D4B4DA" id="Rectangle 27" o:spid="_x0000_s1026" style="position:absolute;margin-left:-4.95pt;margin-top:1.3pt;width:468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CS+qEH7AQAA3AMAAA4AAAAAAAAAAAAAAAAALgIA&#10;AGRycy9lMm9Eb2MueG1sUEsBAi0AFAAGAAgAAAAhAFyPJeLaAAAABgEAAA8AAAAAAAAAAAAAAAAA&#10;VQQAAGRycy9kb3ducmV2LnhtbFBLBQYAAAAABAAEAPMAAABcBQAAAAA=&#10;" fillcolor="black" stroked="f" strokeweight=".05pt">
                <w10:wrap anchorx="margin"/>
              </v:rect>
            </w:pict>
          </mc:Fallback>
        </mc:AlternateContent>
      </w:r>
    </w:p>
    <w:p w14:paraId="6F5FC16D" w14:textId="77777777" w:rsidR="00B10404" w:rsidRDefault="00B10404" w:rsidP="0099570F">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478C616B"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shall not cause or allow any practice, activity, decision</w:t>
      </w:r>
      <w:r w:rsidR="004B3149">
        <w:rPr>
          <w:spacing w:val="-2"/>
          <w:sz w:val="22"/>
          <w:szCs w:val="22"/>
        </w:rPr>
        <w:t>,</w:t>
      </w:r>
      <w:r>
        <w:rPr>
          <w:spacing w:val="-2"/>
          <w:sz w:val="22"/>
          <w:szCs w:val="22"/>
        </w:rPr>
        <w:t xml:space="preserve"> or organizational circumstance </w:t>
      </w:r>
      <w:r w:rsidR="004B3149">
        <w:rPr>
          <w:spacing w:val="-2"/>
          <w:sz w:val="22"/>
          <w:szCs w:val="22"/>
        </w:rPr>
        <w:t xml:space="preserve">that </w:t>
      </w:r>
      <w:r>
        <w:rPr>
          <w:spacing w:val="-2"/>
          <w:sz w:val="22"/>
          <w:szCs w:val="22"/>
        </w:rPr>
        <w:t>is either imprudent or in violation of commonly accepted business and professional ethics.</w:t>
      </w:r>
    </w:p>
    <w:p w14:paraId="6F82123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C01F21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With respect to treatment of</w:t>
      </w:r>
      <w:r w:rsidR="00EA7FD8">
        <w:rPr>
          <w:spacing w:val="-2"/>
          <w:sz w:val="22"/>
          <w:szCs w:val="22"/>
        </w:rPr>
        <w:t xml:space="preserve"> </w:t>
      </w:r>
      <w:r w:rsidR="00EA7FD8" w:rsidRPr="00D64F00">
        <w:rPr>
          <w:spacing w:val="-2"/>
          <w:sz w:val="22"/>
          <w:szCs w:val="22"/>
        </w:rPr>
        <w:t>volunteers and staff</w:t>
      </w:r>
      <w:r w:rsidRPr="00024ACF">
        <w:rPr>
          <w:spacing w:val="-2"/>
          <w:sz w:val="22"/>
          <w:szCs w:val="22"/>
        </w:rPr>
        <w:t>,</w:t>
      </w:r>
      <w:r>
        <w:rPr>
          <w:spacing w:val="-2"/>
          <w:sz w:val="22"/>
          <w:szCs w:val="22"/>
        </w:rPr>
        <w:t xml:space="preserve"> the </w:t>
      </w:r>
      <w:r w:rsidR="00927665">
        <w:rPr>
          <w:spacing w:val="-2"/>
          <w:sz w:val="22"/>
          <w:szCs w:val="22"/>
        </w:rPr>
        <w:t>Executive Director</w:t>
      </w:r>
      <w:r>
        <w:rPr>
          <w:spacing w:val="-2"/>
          <w:sz w:val="22"/>
          <w:szCs w:val="22"/>
        </w:rPr>
        <w:t xml:space="preserve"> </w:t>
      </w:r>
      <w:r w:rsidR="00CB642F" w:rsidRPr="00D64F00">
        <w:rPr>
          <w:spacing w:val="-2"/>
          <w:sz w:val="22"/>
          <w:szCs w:val="22"/>
        </w:rPr>
        <w:t>shall ensure that</w:t>
      </w:r>
      <w:r w:rsidR="00CB642F">
        <w:rPr>
          <w:spacing w:val="-2"/>
          <w:sz w:val="22"/>
          <w:szCs w:val="22"/>
        </w:rPr>
        <w:t xml:space="preserve"> </w:t>
      </w:r>
      <w:r>
        <w:rPr>
          <w:spacing w:val="-2"/>
          <w:sz w:val="22"/>
          <w:szCs w:val="22"/>
        </w:rPr>
        <w:t>conditions are humane, fair</w:t>
      </w:r>
      <w:r w:rsidR="004B3149">
        <w:rPr>
          <w:spacing w:val="-2"/>
          <w:sz w:val="22"/>
          <w:szCs w:val="22"/>
        </w:rPr>
        <w:t>,</w:t>
      </w:r>
      <w:r>
        <w:rPr>
          <w:spacing w:val="-2"/>
          <w:sz w:val="22"/>
          <w:szCs w:val="22"/>
        </w:rPr>
        <w:t xml:space="preserve"> or dignified.  (</w:t>
      </w:r>
      <w:r w:rsidR="007B44E3">
        <w:rPr>
          <w:spacing w:val="-2"/>
          <w:sz w:val="22"/>
          <w:szCs w:val="22"/>
        </w:rPr>
        <w:t>See</w:t>
      </w:r>
      <w:r>
        <w:rPr>
          <w:spacing w:val="-2"/>
          <w:sz w:val="22"/>
          <w:szCs w:val="22"/>
        </w:rPr>
        <w:t xml:space="preserve"> IV.B. Staff Treatment)</w:t>
      </w:r>
    </w:p>
    <w:p w14:paraId="21B05C9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5DD65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Budgeting any fiscal year or the remaining part of any fiscal year </w:t>
      </w:r>
      <w:r w:rsidR="004731DF" w:rsidRPr="00D64F00">
        <w:rPr>
          <w:spacing w:val="-2"/>
          <w:sz w:val="22"/>
          <w:szCs w:val="22"/>
        </w:rPr>
        <w:t xml:space="preserve">will conform </w:t>
      </w:r>
      <w:r w:rsidR="00024ACF" w:rsidRPr="00024ACF">
        <w:rPr>
          <w:spacing w:val="-2"/>
          <w:sz w:val="22"/>
          <w:szCs w:val="22"/>
        </w:rPr>
        <w:t>to</w:t>
      </w:r>
      <w:r w:rsidR="004731DF" w:rsidRPr="00D64F00">
        <w:rPr>
          <w:spacing w:val="-2"/>
          <w:sz w:val="22"/>
          <w:szCs w:val="22"/>
        </w:rPr>
        <w:t xml:space="preserve"> the </w:t>
      </w:r>
      <w:r w:rsidR="00BF0D99">
        <w:rPr>
          <w:i/>
          <w:iCs/>
          <w:spacing w:val="-2"/>
          <w:sz w:val="22"/>
          <w:szCs w:val="22"/>
        </w:rPr>
        <w:t>Guiding Documents</w:t>
      </w:r>
      <w:r>
        <w:rPr>
          <w:spacing w:val="-2"/>
          <w:sz w:val="22"/>
          <w:szCs w:val="22"/>
        </w:rPr>
        <w:t xml:space="preserve">, </w:t>
      </w:r>
      <w:r w:rsidR="008B4F92" w:rsidRPr="00D64F00">
        <w:rPr>
          <w:spacing w:val="-2"/>
          <w:sz w:val="22"/>
          <w:szCs w:val="22"/>
        </w:rPr>
        <w:t>acceptable accounting procedures</w:t>
      </w:r>
      <w:r w:rsidR="008B4F92" w:rsidRPr="0099570F">
        <w:rPr>
          <w:spacing w:val="-2"/>
          <w:sz w:val="22"/>
          <w:u w:val="single"/>
        </w:rPr>
        <w:t xml:space="preserve"> </w:t>
      </w:r>
      <w:r w:rsidR="008B4F92" w:rsidRPr="00D64F00">
        <w:rPr>
          <w:spacing w:val="-2"/>
          <w:sz w:val="22"/>
          <w:szCs w:val="22"/>
        </w:rPr>
        <w:t>and showing</w:t>
      </w:r>
      <w:r w:rsidR="008B4F92">
        <w:rPr>
          <w:spacing w:val="-2"/>
          <w:sz w:val="22"/>
          <w:szCs w:val="22"/>
          <w:u w:val="single"/>
        </w:rPr>
        <w:t xml:space="preserve"> </w:t>
      </w:r>
      <w:r>
        <w:rPr>
          <w:spacing w:val="-2"/>
          <w:sz w:val="22"/>
          <w:szCs w:val="22"/>
        </w:rPr>
        <w:t>a generally acceptable level of foresight. (</w:t>
      </w:r>
      <w:r w:rsidR="007B44E3">
        <w:rPr>
          <w:spacing w:val="-2"/>
          <w:sz w:val="22"/>
          <w:szCs w:val="22"/>
        </w:rPr>
        <w:t>See</w:t>
      </w:r>
      <w:r>
        <w:rPr>
          <w:spacing w:val="-2"/>
          <w:sz w:val="22"/>
          <w:szCs w:val="22"/>
        </w:rPr>
        <w:t xml:space="preserve"> IV.C. Budgeting)</w:t>
      </w:r>
    </w:p>
    <w:p w14:paraId="198AB18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8C8F7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Actual financial conditions </w:t>
      </w:r>
      <w:r w:rsidR="00E21882" w:rsidRPr="00D64F00">
        <w:rPr>
          <w:spacing w:val="-2"/>
          <w:sz w:val="22"/>
          <w:szCs w:val="22"/>
        </w:rPr>
        <w:t>will conform</w:t>
      </w:r>
      <w:r w:rsidR="00024ACF">
        <w:rPr>
          <w:spacing w:val="-2"/>
          <w:sz w:val="22"/>
          <w:szCs w:val="22"/>
        </w:rPr>
        <w:t xml:space="preserve"> to</w:t>
      </w:r>
      <w:r w:rsidR="00E21882" w:rsidRPr="00D64F00">
        <w:rPr>
          <w:spacing w:val="-2"/>
          <w:sz w:val="22"/>
          <w:szCs w:val="22"/>
        </w:rPr>
        <w:t xml:space="preserve"> the</w:t>
      </w:r>
      <w:r w:rsidR="007B44E3">
        <w:rPr>
          <w:spacing w:val="-2"/>
          <w:sz w:val="22"/>
          <w:szCs w:val="22"/>
        </w:rPr>
        <w:t xml:space="preserve"> </w:t>
      </w:r>
      <w:r w:rsidR="00BF0D99">
        <w:rPr>
          <w:i/>
          <w:iCs/>
          <w:spacing w:val="-2"/>
          <w:sz w:val="22"/>
          <w:szCs w:val="22"/>
        </w:rPr>
        <w:t>Guiding Documents</w:t>
      </w:r>
      <w:r w:rsidR="004B3149">
        <w:rPr>
          <w:spacing w:val="-2"/>
          <w:sz w:val="22"/>
          <w:szCs w:val="22"/>
        </w:rPr>
        <w:t xml:space="preserve"> </w:t>
      </w:r>
      <w:r w:rsidR="00412CF4" w:rsidRPr="00D64F00">
        <w:rPr>
          <w:spacing w:val="-2"/>
          <w:sz w:val="22"/>
          <w:szCs w:val="22"/>
        </w:rPr>
        <w:t>and acceptable</w:t>
      </w:r>
      <w:r w:rsidR="00412CF4" w:rsidRPr="0099570F">
        <w:rPr>
          <w:spacing w:val="-2"/>
          <w:sz w:val="22"/>
        </w:rPr>
        <w:t xml:space="preserve"> </w:t>
      </w:r>
      <w:r w:rsidR="00412CF4" w:rsidRPr="00D64F00">
        <w:rPr>
          <w:spacing w:val="-2"/>
          <w:sz w:val="22"/>
          <w:szCs w:val="22"/>
        </w:rPr>
        <w:t>accounting procedures.</w:t>
      </w:r>
      <w:r w:rsidRPr="00024ACF">
        <w:rPr>
          <w:spacing w:val="-2"/>
          <w:sz w:val="22"/>
          <w:szCs w:val="22"/>
        </w:rPr>
        <w:t xml:space="preserve"> </w:t>
      </w:r>
      <w:r>
        <w:rPr>
          <w:spacing w:val="-2"/>
          <w:sz w:val="22"/>
          <w:szCs w:val="22"/>
        </w:rPr>
        <w:t>(</w:t>
      </w:r>
      <w:r w:rsidR="007B44E3">
        <w:rPr>
          <w:spacing w:val="-2"/>
          <w:sz w:val="22"/>
          <w:szCs w:val="22"/>
        </w:rPr>
        <w:t>See</w:t>
      </w:r>
      <w:r>
        <w:rPr>
          <w:spacing w:val="-2"/>
          <w:sz w:val="22"/>
          <w:szCs w:val="22"/>
        </w:rPr>
        <w:t xml:space="preserve"> IV.D. Financial Condition)</w:t>
      </w:r>
    </w:p>
    <w:p w14:paraId="50D0E42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8CDB85B" w14:textId="77777777" w:rsidR="00B10404" w:rsidRDefault="008734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Pr>
          <w:spacing w:val="-2"/>
          <w:sz w:val="22"/>
          <w:szCs w:val="22"/>
        </w:rPr>
        <w:t>4.</w:t>
      </w:r>
      <w:r>
        <w:rPr>
          <w:spacing w:val="-2"/>
          <w:sz w:val="22"/>
          <w:szCs w:val="22"/>
        </w:rPr>
        <w:tab/>
        <w:t xml:space="preserve">Information and advice to the Board </w:t>
      </w:r>
      <w:r w:rsidR="007954DC" w:rsidRPr="00D64F00">
        <w:rPr>
          <w:spacing w:val="-2"/>
          <w:sz w:val="22"/>
          <w:szCs w:val="22"/>
        </w:rPr>
        <w:t>shall be timely, complete, and accurate.</w:t>
      </w:r>
      <w:r w:rsidR="007954DC" w:rsidRPr="0099570F">
        <w:rPr>
          <w:spacing w:val="-2"/>
          <w:sz w:val="22"/>
          <w:u w:val="single"/>
        </w:rPr>
        <w:t xml:space="preserve"> </w:t>
      </w:r>
      <w:r>
        <w:rPr>
          <w:spacing w:val="-2"/>
          <w:sz w:val="22"/>
          <w:szCs w:val="22"/>
        </w:rPr>
        <w:t>(</w:t>
      </w:r>
      <w:r w:rsidR="007B44E3">
        <w:rPr>
          <w:spacing w:val="-2"/>
          <w:sz w:val="22"/>
          <w:szCs w:val="22"/>
        </w:rPr>
        <w:t>See</w:t>
      </w:r>
      <w:r>
        <w:rPr>
          <w:spacing w:val="-2"/>
          <w:sz w:val="22"/>
          <w:szCs w:val="22"/>
        </w:rPr>
        <w:t xml:space="preserve"> IV.H. Communication and Counsel to the Board)</w:t>
      </w:r>
    </w:p>
    <w:p w14:paraId="0726757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976351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 xml:space="preserve">Assets </w:t>
      </w:r>
      <w:r w:rsidR="00CE22DA" w:rsidRPr="00D64F00">
        <w:rPr>
          <w:spacing w:val="-2"/>
          <w:sz w:val="22"/>
          <w:szCs w:val="22"/>
        </w:rPr>
        <w:t>shall be</w:t>
      </w:r>
      <w:r>
        <w:rPr>
          <w:spacing w:val="-2"/>
          <w:sz w:val="22"/>
          <w:szCs w:val="22"/>
        </w:rPr>
        <w:t xml:space="preserve"> protected, adequately maintained</w:t>
      </w:r>
      <w:r w:rsidR="00CE22DA">
        <w:rPr>
          <w:spacing w:val="-2"/>
          <w:sz w:val="22"/>
          <w:szCs w:val="22"/>
        </w:rPr>
        <w:t xml:space="preserve"> </w:t>
      </w:r>
      <w:r w:rsidR="0095413C">
        <w:rPr>
          <w:spacing w:val="-2"/>
          <w:sz w:val="22"/>
          <w:szCs w:val="22"/>
        </w:rPr>
        <w:t xml:space="preserve">and </w:t>
      </w:r>
      <w:r w:rsidR="00910834" w:rsidRPr="00D64F00">
        <w:rPr>
          <w:spacing w:val="-2"/>
          <w:sz w:val="22"/>
          <w:szCs w:val="22"/>
        </w:rPr>
        <w:t xml:space="preserve">without </w:t>
      </w:r>
      <w:r w:rsidRPr="00D64F00">
        <w:rPr>
          <w:spacing w:val="-2"/>
          <w:sz w:val="22"/>
          <w:szCs w:val="22"/>
        </w:rPr>
        <w:t>unnecessar</w:t>
      </w:r>
      <w:r w:rsidR="00CE22DA" w:rsidRPr="00D64F00">
        <w:rPr>
          <w:spacing w:val="-2"/>
          <w:sz w:val="22"/>
          <w:szCs w:val="22"/>
        </w:rPr>
        <w:t>y</w:t>
      </w:r>
      <w:r w:rsidR="0095413C" w:rsidRPr="00D64F00">
        <w:rPr>
          <w:spacing w:val="-2"/>
          <w:sz w:val="22"/>
          <w:szCs w:val="22"/>
        </w:rPr>
        <w:t xml:space="preserve"> </w:t>
      </w:r>
      <w:r>
        <w:rPr>
          <w:spacing w:val="-2"/>
          <w:sz w:val="22"/>
          <w:szCs w:val="22"/>
        </w:rPr>
        <w:t>risk. (</w:t>
      </w:r>
      <w:r w:rsidR="007B44E3">
        <w:rPr>
          <w:spacing w:val="-2"/>
          <w:sz w:val="22"/>
          <w:szCs w:val="22"/>
        </w:rPr>
        <w:t>See</w:t>
      </w:r>
      <w:r>
        <w:rPr>
          <w:spacing w:val="-2"/>
          <w:sz w:val="22"/>
          <w:szCs w:val="22"/>
        </w:rPr>
        <w:t xml:space="preserve"> IV.F.  Asset Protection)</w:t>
      </w:r>
    </w:p>
    <w:p w14:paraId="76E0B1A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50BB01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t>With respect to employment, compensation</w:t>
      </w:r>
      <w:r w:rsidR="004B3149">
        <w:rPr>
          <w:spacing w:val="-2"/>
          <w:sz w:val="22"/>
          <w:szCs w:val="22"/>
        </w:rPr>
        <w:t>,</w:t>
      </w:r>
      <w:r>
        <w:rPr>
          <w:spacing w:val="-2"/>
          <w:sz w:val="22"/>
          <w:szCs w:val="22"/>
        </w:rPr>
        <w:t xml:space="preserve"> and benefits to employees, consultants, contract workers</w:t>
      </w:r>
      <w:r w:rsidR="004B3149">
        <w:rPr>
          <w:spacing w:val="-2"/>
          <w:sz w:val="22"/>
          <w:szCs w:val="22"/>
        </w:rPr>
        <w:t>,</w:t>
      </w:r>
      <w:r>
        <w:rPr>
          <w:spacing w:val="-2"/>
          <w:sz w:val="22"/>
          <w:szCs w:val="22"/>
        </w:rPr>
        <w:t xml:space="preserve"> and volunteers, the </w:t>
      </w:r>
      <w:r w:rsidR="00927665">
        <w:rPr>
          <w:spacing w:val="-2"/>
          <w:sz w:val="22"/>
          <w:szCs w:val="22"/>
        </w:rPr>
        <w:t>Executive Director</w:t>
      </w:r>
      <w:r w:rsidR="00006BBB">
        <w:rPr>
          <w:spacing w:val="-2"/>
          <w:sz w:val="22"/>
          <w:szCs w:val="22"/>
        </w:rPr>
        <w:t xml:space="preserve"> </w:t>
      </w:r>
      <w:r w:rsidR="00006BBB" w:rsidRPr="00D64F00">
        <w:rPr>
          <w:spacing w:val="-2"/>
          <w:sz w:val="22"/>
          <w:szCs w:val="22"/>
        </w:rPr>
        <w:t xml:space="preserve">will ensure </w:t>
      </w:r>
      <w:r>
        <w:rPr>
          <w:spacing w:val="-2"/>
          <w:sz w:val="22"/>
          <w:szCs w:val="22"/>
        </w:rPr>
        <w:t xml:space="preserve">fiscal integrity </w:t>
      </w:r>
      <w:r w:rsidR="00006BBB" w:rsidRPr="00D64F00">
        <w:rPr>
          <w:spacing w:val="-2"/>
          <w:sz w:val="22"/>
          <w:szCs w:val="22"/>
        </w:rPr>
        <w:t xml:space="preserve">and </w:t>
      </w:r>
      <w:r>
        <w:rPr>
          <w:spacing w:val="-2"/>
          <w:sz w:val="22"/>
          <w:szCs w:val="22"/>
        </w:rPr>
        <w:t>public image. (</w:t>
      </w:r>
      <w:r w:rsidR="0034223C">
        <w:rPr>
          <w:spacing w:val="-2"/>
          <w:sz w:val="22"/>
          <w:szCs w:val="22"/>
        </w:rPr>
        <w:t>See</w:t>
      </w:r>
      <w:r>
        <w:rPr>
          <w:spacing w:val="-2"/>
          <w:sz w:val="22"/>
          <w:szCs w:val="22"/>
        </w:rPr>
        <w:t xml:space="preserve"> IV.G. Compensation and Benefits)</w:t>
      </w:r>
    </w:p>
    <w:p w14:paraId="4C6EBE7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F8DB4D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7.</w:t>
      </w:r>
      <w:r>
        <w:rPr>
          <w:spacing w:val="-2"/>
          <w:sz w:val="22"/>
          <w:szCs w:val="22"/>
        </w:rPr>
        <w:tab/>
      </w:r>
      <w:r w:rsidR="000308F1" w:rsidRPr="00D64F00">
        <w:rPr>
          <w:spacing w:val="-2"/>
          <w:sz w:val="22"/>
          <w:szCs w:val="22"/>
        </w:rPr>
        <w:t>At least</w:t>
      </w:r>
      <w:r>
        <w:rPr>
          <w:spacing w:val="-2"/>
          <w:sz w:val="22"/>
          <w:szCs w:val="22"/>
        </w:rPr>
        <w:t xml:space="preserve"> two </w:t>
      </w:r>
      <w:r w:rsidR="004B3149">
        <w:rPr>
          <w:spacing w:val="-2"/>
          <w:sz w:val="22"/>
          <w:szCs w:val="22"/>
        </w:rPr>
        <w:t xml:space="preserve">(2) </w:t>
      </w:r>
      <w:r w:rsidR="000308F1" w:rsidRPr="00D64F00">
        <w:rPr>
          <w:spacing w:val="-2"/>
          <w:sz w:val="22"/>
          <w:szCs w:val="22"/>
        </w:rPr>
        <w:t xml:space="preserve">staff </w:t>
      </w:r>
      <w:r>
        <w:rPr>
          <w:spacing w:val="-2"/>
          <w:sz w:val="22"/>
          <w:szCs w:val="22"/>
        </w:rPr>
        <w:t xml:space="preserve">executives will be informed of </w:t>
      </w:r>
      <w:r w:rsidR="00927665">
        <w:rPr>
          <w:spacing w:val="-2"/>
          <w:sz w:val="22"/>
          <w:szCs w:val="22"/>
        </w:rPr>
        <w:t>Executive Director</w:t>
      </w:r>
      <w:r>
        <w:rPr>
          <w:spacing w:val="-2"/>
          <w:sz w:val="22"/>
          <w:szCs w:val="22"/>
        </w:rPr>
        <w:t xml:space="preserve"> and Board issues and processes. (</w:t>
      </w:r>
      <w:r w:rsidR="0034223C">
        <w:rPr>
          <w:spacing w:val="-2"/>
          <w:sz w:val="22"/>
          <w:szCs w:val="22"/>
        </w:rPr>
        <w:t>See</w:t>
      </w:r>
      <w:r>
        <w:rPr>
          <w:spacing w:val="-2"/>
          <w:sz w:val="22"/>
          <w:szCs w:val="22"/>
        </w:rPr>
        <w:t xml:space="preserve"> IV.E. Emergency Executive Succession)</w:t>
      </w:r>
    </w:p>
    <w:p w14:paraId="0A5FA59A" w14:textId="77777777" w:rsidR="00186F77" w:rsidRDefault="00186F7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60C456" w14:textId="77777777" w:rsidR="008E4D8F"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2"/>
          <w:szCs w:val="22"/>
        </w:rPr>
      </w:pPr>
      <w:r w:rsidRPr="00D64F00">
        <w:rPr>
          <w:spacing w:val="-2"/>
          <w:sz w:val="22"/>
          <w:szCs w:val="22"/>
        </w:rPr>
        <w:t xml:space="preserve">The </w:t>
      </w:r>
      <w:r w:rsidR="00927665">
        <w:rPr>
          <w:spacing w:val="-2"/>
          <w:sz w:val="22"/>
          <w:szCs w:val="22"/>
        </w:rPr>
        <w:t>Executive Director</w:t>
      </w:r>
      <w:r w:rsidRPr="00D64F00">
        <w:rPr>
          <w:spacing w:val="-2"/>
          <w:sz w:val="22"/>
          <w:szCs w:val="22"/>
        </w:rPr>
        <w:t xml:space="preserve"> s</w:t>
      </w:r>
      <w:r w:rsidR="008E4D8F" w:rsidRPr="00D64F00">
        <w:rPr>
          <w:spacing w:val="-2"/>
          <w:sz w:val="22"/>
          <w:szCs w:val="22"/>
        </w:rPr>
        <w:t>hall</w:t>
      </w:r>
      <w:r w:rsidR="008E4D8F" w:rsidRPr="00910834">
        <w:rPr>
          <w:spacing w:val="-2"/>
          <w:sz w:val="22"/>
          <w:szCs w:val="22"/>
        </w:rPr>
        <w:t xml:space="preserve"> follow</w:t>
      </w:r>
      <w:r w:rsidR="008E4D8F">
        <w:rPr>
          <w:spacing w:val="-2"/>
          <w:sz w:val="22"/>
          <w:szCs w:val="22"/>
        </w:rPr>
        <w:t xml:space="preserve"> designated internal purchasing policies</w:t>
      </w:r>
    </w:p>
    <w:p w14:paraId="2558E458" w14:textId="77777777" w:rsidR="008E4D8F" w:rsidRDefault="008E4D8F" w:rsidP="008E4D8F">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720"/>
        <w:rPr>
          <w:spacing w:val="-2"/>
          <w:sz w:val="22"/>
          <w:szCs w:val="22"/>
        </w:rPr>
      </w:pPr>
    </w:p>
    <w:p w14:paraId="5E3CDA49" w14:textId="77777777" w:rsidR="00B10404"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2"/>
          <w:szCs w:val="22"/>
        </w:rPr>
      </w:pPr>
      <w:r w:rsidRPr="00D64F00">
        <w:rPr>
          <w:spacing w:val="-2"/>
          <w:sz w:val="22"/>
          <w:szCs w:val="22"/>
        </w:rPr>
        <w:t xml:space="preserve">The </w:t>
      </w:r>
      <w:r w:rsidR="00927665">
        <w:rPr>
          <w:spacing w:val="-2"/>
          <w:sz w:val="22"/>
          <w:szCs w:val="22"/>
        </w:rPr>
        <w:t>Executive Director</w:t>
      </w:r>
      <w:r w:rsidRPr="00D64F00">
        <w:rPr>
          <w:spacing w:val="-2"/>
          <w:sz w:val="22"/>
          <w:szCs w:val="22"/>
        </w:rPr>
        <w:t xml:space="preserve"> shall award </w:t>
      </w:r>
      <w:r w:rsidR="008734B2" w:rsidRPr="00910834">
        <w:rPr>
          <w:spacing w:val="-2"/>
          <w:sz w:val="22"/>
          <w:szCs w:val="22"/>
        </w:rPr>
        <w:t>purchases or other contracts</w:t>
      </w:r>
      <w:r w:rsidRPr="00910834">
        <w:rPr>
          <w:spacing w:val="-2"/>
          <w:sz w:val="22"/>
          <w:szCs w:val="22"/>
        </w:rPr>
        <w:t xml:space="preserve"> </w:t>
      </w:r>
      <w:r w:rsidR="005902A6" w:rsidRPr="00D64F00">
        <w:rPr>
          <w:spacing w:val="-2"/>
          <w:sz w:val="22"/>
          <w:szCs w:val="22"/>
        </w:rPr>
        <w:t>with</w:t>
      </w:r>
      <w:r w:rsidRPr="00D64F00">
        <w:rPr>
          <w:spacing w:val="-2"/>
          <w:sz w:val="22"/>
          <w:szCs w:val="22"/>
        </w:rPr>
        <w:t>out conflict of interest</w:t>
      </w:r>
      <w:r w:rsidR="008734B2" w:rsidRPr="00910834">
        <w:rPr>
          <w:spacing w:val="-2"/>
          <w:sz w:val="22"/>
          <w:szCs w:val="22"/>
        </w:rPr>
        <w:t>.</w:t>
      </w:r>
    </w:p>
    <w:p w14:paraId="5F8F05F3"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CE4168B" w14:textId="77777777" w:rsidR="00B10404" w:rsidRDefault="00024066">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r>
        <w:rPr>
          <w:spacing w:val="-2"/>
          <w:sz w:val="22"/>
          <w:szCs w:val="22"/>
        </w:rPr>
        <w:t xml:space="preserve">10. </w:t>
      </w:r>
      <w:r w:rsidR="004B3149">
        <w:rPr>
          <w:spacing w:val="-2"/>
          <w:sz w:val="22"/>
          <w:szCs w:val="22"/>
        </w:rPr>
        <w:t xml:space="preserve">The </w:t>
      </w:r>
      <w:r w:rsidR="002F3711" w:rsidRPr="002F3711">
        <w:rPr>
          <w:spacing w:val="-2"/>
          <w:sz w:val="22"/>
          <w:szCs w:val="22"/>
        </w:rPr>
        <w:t xml:space="preserve">AGD’s </w:t>
      </w:r>
      <w:r w:rsidR="00927665">
        <w:rPr>
          <w:spacing w:val="-2"/>
          <w:sz w:val="22"/>
          <w:szCs w:val="22"/>
        </w:rPr>
        <w:t>Executive Director</w:t>
      </w:r>
      <w:r w:rsidR="004B3149" w:rsidRPr="002F3711">
        <w:rPr>
          <w:spacing w:val="-2"/>
          <w:sz w:val="22"/>
          <w:szCs w:val="22"/>
        </w:rPr>
        <w:t xml:space="preserve"> </w:t>
      </w:r>
      <w:r w:rsidR="002F3711" w:rsidRPr="002F3711">
        <w:rPr>
          <w:spacing w:val="-2"/>
          <w:sz w:val="22"/>
          <w:szCs w:val="22"/>
        </w:rPr>
        <w:t>shall be tasked with ensuring that appropriate solicitation language is present on the AGD dues statement; that the Advocacy Fund is appropriately publicized to membership; that the fund complies with all legal requirements; and that there is appropriate staffing for administration of the fund.</w:t>
      </w:r>
    </w:p>
    <w:p w14:paraId="25418F1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F1C2359" w14:textId="77777777" w:rsidR="00B10404" w:rsidRDefault="00DD060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sidRPr="00D64F00">
        <w:rPr>
          <w:spacing w:val="-2"/>
          <w:sz w:val="22"/>
          <w:szCs w:val="22"/>
        </w:rPr>
        <w:t>11.</w:t>
      </w:r>
      <w:r w:rsidRPr="00D64F00">
        <w:rPr>
          <w:spacing w:val="-2"/>
          <w:sz w:val="22"/>
          <w:szCs w:val="22"/>
        </w:rPr>
        <w:tab/>
        <w:t xml:space="preserve">The </w:t>
      </w:r>
      <w:r w:rsidR="00927665">
        <w:rPr>
          <w:spacing w:val="-2"/>
          <w:sz w:val="22"/>
          <w:szCs w:val="22"/>
        </w:rPr>
        <w:t>Executive Director</w:t>
      </w:r>
      <w:r w:rsidRPr="00D64F00">
        <w:rPr>
          <w:spacing w:val="-2"/>
          <w:sz w:val="22"/>
          <w:szCs w:val="22"/>
        </w:rPr>
        <w:t xml:space="preserve"> will</w:t>
      </w:r>
      <w:r w:rsidR="002B66D2" w:rsidRPr="00D64F00">
        <w:rPr>
          <w:spacing w:val="-2"/>
          <w:sz w:val="22"/>
          <w:szCs w:val="22"/>
        </w:rPr>
        <w:t xml:space="preserve"> seek approval from the Executive Committee of all </w:t>
      </w:r>
      <w:r w:rsidR="001F5CB2">
        <w:rPr>
          <w:spacing w:val="-2"/>
          <w:sz w:val="22"/>
          <w:szCs w:val="22"/>
        </w:rPr>
        <w:t>outside entities who</w:t>
      </w:r>
      <w:r w:rsidR="002B66D2" w:rsidRPr="00D64F00">
        <w:rPr>
          <w:spacing w:val="-2"/>
          <w:sz w:val="22"/>
          <w:szCs w:val="22"/>
        </w:rPr>
        <w:t xml:space="preserve"> wish to participate in the AGD Corporate Sponsor Program.</w:t>
      </w:r>
    </w:p>
    <w:p w14:paraId="5585090A" w14:textId="77777777" w:rsidR="001F5CB2"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p>
    <w:p w14:paraId="6BB89A33" w14:textId="735DA450" w:rsidR="001F5CB2"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Pr>
          <w:spacing w:val="-2"/>
          <w:sz w:val="22"/>
          <w:szCs w:val="22"/>
        </w:rPr>
        <w:t>12.</w:t>
      </w:r>
      <w:r>
        <w:rPr>
          <w:spacing w:val="-2"/>
          <w:sz w:val="22"/>
          <w:szCs w:val="22"/>
        </w:rPr>
        <w:tab/>
        <w:t xml:space="preserve">The Executive Director will inform the Executive Committee to address any concerns </w:t>
      </w:r>
      <w:r w:rsidR="00B448FB">
        <w:rPr>
          <w:spacing w:val="-2"/>
          <w:sz w:val="22"/>
          <w:szCs w:val="22"/>
        </w:rPr>
        <w:t>about</w:t>
      </w:r>
      <w:r>
        <w:rPr>
          <w:spacing w:val="-2"/>
          <w:sz w:val="22"/>
          <w:szCs w:val="22"/>
        </w:rPr>
        <w:t xml:space="preserve"> all outside entities who wish to align with AGD.</w:t>
      </w:r>
    </w:p>
    <w:p w14:paraId="24008101" w14:textId="77777777" w:rsidR="00B10404" w:rsidRDefault="00B10404" w:rsidP="0099570F">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p>
    <w:p w14:paraId="4261BB2F" w14:textId="77777777" w:rsidR="00910834" w:rsidRDefault="00910834">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p>
    <w:p w14:paraId="3A56E04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This is a compilation of individual policies which are monitored separately</w:t>
      </w:r>
    </w:p>
    <w:p w14:paraId="29A96FF6" w14:textId="77777777" w:rsidR="00B448FB" w:rsidRDefault="00B448F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1715CC6" w14:textId="5CF01A45" w:rsidR="00B448FB" w:rsidRDefault="00B448F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Approved:</w:t>
      </w:r>
      <w:r w:rsidR="00537B2B">
        <w:rPr>
          <w:spacing w:val="-2"/>
          <w:sz w:val="22"/>
          <w:szCs w:val="22"/>
        </w:rPr>
        <w:t xml:space="preserve"> 22-23 Board Meeting II</w:t>
      </w:r>
    </w:p>
    <w:p w14:paraId="31E6D45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sz w:val="22"/>
          <w:szCs w:val="22"/>
        </w:rPr>
        <w:br w:type="page"/>
      </w:r>
      <w:r w:rsidRPr="002760AB">
        <w:rPr>
          <w:rFonts w:ascii="Arial" w:hAnsi="Arial" w:cs="Arial"/>
          <w:b/>
          <w:bCs/>
          <w:i/>
          <w:iCs/>
          <w:spacing w:val="-3"/>
          <w:sz w:val="24"/>
          <w:szCs w:val="24"/>
        </w:rPr>
        <w:lastRenderedPageBreak/>
        <w:t xml:space="preserve">Policy Type: IV.  </w:t>
      </w:r>
      <w:r>
        <w:rPr>
          <w:rFonts w:ascii="Arial" w:hAnsi="Arial" w:cs="Arial"/>
          <w:i/>
          <w:iCs/>
          <w:spacing w:val="-3"/>
          <w:sz w:val="24"/>
          <w:szCs w:val="24"/>
        </w:rPr>
        <w:t>Executive</w:t>
      </w:r>
      <w:r w:rsidRPr="002760AB">
        <w:rPr>
          <w:rFonts w:ascii="Arial" w:hAnsi="Arial" w:cs="Arial"/>
          <w:i/>
          <w:iCs/>
          <w:spacing w:val="-3"/>
          <w:sz w:val="24"/>
          <w:szCs w:val="24"/>
        </w:rPr>
        <w:t xml:space="preserve"> Limitations </w:t>
      </w:r>
    </w:p>
    <w:p w14:paraId="7F6CF18E" w14:textId="77777777" w:rsidR="00CE29F3" w:rsidRPr="0065158A" w:rsidRDefault="00CE29F3" w:rsidP="00CE29F3">
      <w:pPr>
        <w:rPr>
          <w:rFonts w:ascii="Arial" w:hAnsi="Arial" w:cs="Arial"/>
          <w:b/>
          <w:i/>
          <w:iCs/>
          <w:spacing w:val="-2"/>
          <w:sz w:val="24"/>
          <w:szCs w:val="24"/>
        </w:rPr>
      </w:pPr>
    </w:p>
    <w:p w14:paraId="117BE0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20" w:name="_Toc187050197"/>
      <w:bookmarkStart w:id="121" w:name="_Toc441062905"/>
      <w:bookmarkStart w:id="122" w:name="_Toc441062976"/>
      <w:bookmarkStart w:id="123" w:name="_Toc116468808"/>
      <w:r w:rsidRPr="004025D4">
        <w:rPr>
          <w:rFonts w:ascii="Arial" w:hAnsi="Arial" w:cs="Arial"/>
          <w:b/>
          <w:bCs/>
          <w:spacing w:val="-3"/>
          <w:sz w:val="40"/>
          <w:szCs w:val="40"/>
        </w:rPr>
        <w:t>B.  S</w:t>
      </w:r>
      <w:r>
        <w:rPr>
          <w:rFonts w:ascii="Arial" w:hAnsi="Arial" w:cs="Arial"/>
          <w:b/>
          <w:bCs/>
          <w:spacing w:val="-3"/>
          <w:sz w:val="40"/>
          <w:szCs w:val="40"/>
        </w:rPr>
        <w:t>taff/Volunteer Treatment</w:t>
      </w:r>
      <w:bookmarkEnd w:id="120"/>
      <w:bookmarkEnd w:id="121"/>
      <w:bookmarkEnd w:id="122"/>
      <w:bookmarkEnd w:id="123"/>
    </w:p>
    <w:p w14:paraId="586546B2"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589632" behindDoc="1" locked="0" layoutInCell="1" allowOverlap="1" wp14:anchorId="7E98E022" wp14:editId="49DB7110">
                <wp:simplePos x="0" y="0"/>
                <wp:positionH relativeFrom="margin">
                  <wp:posOffset>-62865</wp:posOffset>
                </wp:positionH>
                <wp:positionV relativeFrom="paragraph">
                  <wp:posOffset>43180</wp:posOffset>
                </wp:positionV>
                <wp:extent cx="5943600" cy="45720"/>
                <wp:effectExtent l="0" t="0"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B85FB46" id="Rectangle 28" o:spid="_x0000_s1026" style="position:absolute;margin-left:-4.95pt;margin-top:3.4pt;width:468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" fillcolor="black" stroked="f" strokeweight=".05pt">
                <w10:wrap anchorx="margin"/>
              </v:rect>
            </w:pict>
          </mc:Fallback>
        </mc:AlternateContent>
      </w:r>
    </w:p>
    <w:p w14:paraId="4055FC1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DB41D79" w14:textId="77777777" w:rsidR="00B10404" w:rsidRPr="00733DDF"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pacing w:val="-2"/>
          <w:sz w:val="22"/>
          <w:szCs w:val="22"/>
        </w:rPr>
      </w:pPr>
      <w:r>
        <w:rPr>
          <w:spacing w:val="-2"/>
          <w:sz w:val="22"/>
          <w:szCs w:val="22"/>
        </w:rPr>
        <w:t xml:space="preserve">With respect to treatment of paid and volunteer staff, the </w:t>
      </w:r>
      <w:r w:rsidR="00927665">
        <w:rPr>
          <w:spacing w:val="-2"/>
          <w:sz w:val="22"/>
          <w:szCs w:val="22"/>
        </w:rPr>
        <w:t>Executive Director</w:t>
      </w:r>
      <w:r w:rsidR="00733DDF">
        <w:rPr>
          <w:spacing w:val="-2"/>
          <w:sz w:val="22"/>
          <w:szCs w:val="22"/>
        </w:rPr>
        <w:t xml:space="preserve"> </w:t>
      </w:r>
      <w:r w:rsidR="00733DDF" w:rsidRPr="00D64F00">
        <w:rPr>
          <w:spacing w:val="-2"/>
          <w:sz w:val="22"/>
          <w:szCs w:val="22"/>
        </w:rPr>
        <w:t>shall ensure that workplace conditions and organizational culture are humane, fair and dignified.</w:t>
      </w:r>
      <w:r w:rsidRPr="00910834">
        <w:rPr>
          <w:strike/>
          <w:spacing w:val="-2"/>
          <w:sz w:val="22"/>
          <w:szCs w:val="22"/>
        </w:rPr>
        <w:t xml:space="preserve"> </w:t>
      </w:r>
    </w:p>
    <w:p w14:paraId="41DB8A1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E4E6E9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w:t>
      </w:r>
      <w:r w:rsidR="00070232" w:rsidRPr="00D64F00">
        <w:rPr>
          <w:spacing w:val="-2"/>
          <w:sz w:val="22"/>
          <w:szCs w:val="22"/>
        </w:rPr>
        <w:t xml:space="preserve"> or she</w:t>
      </w:r>
      <w:r w:rsidR="00397789" w:rsidRPr="00910834">
        <w:rPr>
          <w:spacing w:val="-2"/>
          <w:sz w:val="22"/>
          <w:szCs w:val="22"/>
        </w:rPr>
        <w:t xml:space="preserve"> </w:t>
      </w:r>
      <w:r w:rsidR="00397789" w:rsidRPr="00D64F00">
        <w:rPr>
          <w:spacing w:val="-2"/>
          <w:sz w:val="22"/>
          <w:szCs w:val="22"/>
        </w:rPr>
        <w:t>will</w:t>
      </w:r>
      <w:r>
        <w:rPr>
          <w:spacing w:val="-2"/>
          <w:sz w:val="22"/>
          <w:szCs w:val="22"/>
        </w:rPr>
        <w:t>:</w:t>
      </w:r>
    </w:p>
    <w:p w14:paraId="41F5CB4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D8471F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Operate with personnel and operational procedures which clarify personnel rules for staff, provide for effective handling of grievances, and protect against wrongful conditions</w:t>
      </w:r>
      <w:r w:rsidR="00143F2D">
        <w:rPr>
          <w:spacing w:val="-2"/>
          <w:sz w:val="22"/>
          <w:szCs w:val="22"/>
        </w:rPr>
        <w:t>;</w:t>
      </w:r>
    </w:p>
    <w:p w14:paraId="2D15887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E204439" w14:textId="2D67CC13" w:rsidR="00B10404" w:rsidRPr="00C75E38"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u w:val="single"/>
        </w:rPr>
      </w:pPr>
      <w:r w:rsidRPr="002B703B">
        <w:rPr>
          <w:spacing w:val="-2"/>
          <w:sz w:val="22"/>
          <w:szCs w:val="22"/>
        </w:rPr>
        <w:t>2</w:t>
      </w:r>
      <w:r w:rsidRPr="0099570F">
        <w:rPr>
          <w:spacing w:val="-2"/>
          <w:sz w:val="22"/>
        </w:rPr>
        <w:t>.</w:t>
      </w:r>
      <w:r w:rsidR="00910834" w:rsidRPr="009114BE">
        <w:rPr>
          <w:spacing w:val="-2"/>
          <w:sz w:val="22"/>
          <w:szCs w:val="22"/>
        </w:rPr>
        <w:tab/>
      </w:r>
      <w:r w:rsidR="00397789" w:rsidRPr="00D64F00">
        <w:rPr>
          <w:spacing w:val="-2"/>
          <w:sz w:val="22"/>
          <w:szCs w:val="22"/>
        </w:rPr>
        <w:t>Create an environment whereby staff members m</w:t>
      </w:r>
      <w:r w:rsidR="001C3AF5">
        <w:rPr>
          <w:spacing w:val="-2"/>
          <w:sz w:val="22"/>
          <w:szCs w:val="22"/>
        </w:rPr>
        <w:t>a</w:t>
      </w:r>
      <w:r w:rsidR="00397789" w:rsidRPr="00D64F00">
        <w:rPr>
          <w:spacing w:val="-2"/>
          <w:sz w:val="22"/>
          <w:szCs w:val="22"/>
        </w:rPr>
        <w:t>y express dissent.</w:t>
      </w:r>
    </w:p>
    <w:p w14:paraId="26E60B2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245FBA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r>
      <w:r w:rsidR="00C75E38" w:rsidRPr="00D64F00">
        <w:rPr>
          <w:spacing w:val="-2"/>
          <w:sz w:val="22"/>
          <w:szCs w:val="22"/>
        </w:rPr>
        <w:t>Allow</w:t>
      </w:r>
      <w:r>
        <w:rPr>
          <w:spacing w:val="-2"/>
          <w:sz w:val="22"/>
          <w:szCs w:val="22"/>
        </w:rPr>
        <w:t xml:space="preserve"> staff </w:t>
      </w:r>
      <w:r w:rsidR="00910834">
        <w:rPr>
          <w:spacing w:val="-2"/>
          <w:sz w:val="22"/>
          <w:szCs w:val="22"/>
        </w:rPr>
        <w:t xml:space="preserve">to </w:t>
      </w:r>
      <w:r w:rsidR="00C75E38" w:rsidRPr="00D64F00">
        <w:rPr>
          <w:spacing w:val="-2"/>
          <w:sz w:val="22"/>
          <w:szCs w:val="22"/>
        </w:rPr>
        <w:t xml:space="preserve">grieve </w:t>
      </w:r>
      <w:r w:rsidRPr="00910834">
        <w:rPr>
          <w:spacing w:val="-2"/>
          <w:sz w:val="22"/>
          <w:szCs w:val="22"/>
        </w:rPr>
        <w:t>to</w:t>
      </w:r>
      <w:r>
        <w:rPr>
          <w:spacing w:val="-2"/>
          <w:sz w:val="22"/>
          <w:szCs w:val="22"/>
        </w:rPr>
        <w:t xml:space="preserve"> the Board when (A) internal grievance procedures have been exhausted and (B) the employee alleges either (</w:t>
      </w:r>
      <w:proofErr w:type="spellStart"/>
      <w:r>
        <w:rPr>
          <w:spacing w:val="-2"/>
          <w:sz w:val="22"/>
          <w:szCs w:val="22"/>
        </w:rPr>
        <w:t>i</w:t>
      </w:r>
      <w:proofErr w:type="spellEnd"/>
      <w:r>
        <w:rPr>
          <w:spacing w:val="-2"/>
          <w:sz w:val="22"/>
          <w:szCs w:val="22"/>
        </w:rPr>
        <w:t>) that Board policy has been violated to his or her detriment or (ii) that Board policy does not adequately protect his or her human rights</w:t>
      </w:r>
      <w:r w:rsidR="00143F2D">
        <w:rPr>
          <w:spacing w:val="-2"/>
          <w:sz w:val="22"/>
          <w:szCs w:val="22"/>
        </w:rPr>
        <w:t>;</w:t>
      </w:r>
    </w:p>
    <w:p w14:paraId="31D5245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8E1020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C75E38" w:rsidRPr="00D64F00">
        <w:rPr>
          <w:spacing w:val="-2"/>
          <w:sz w:val="22"/>
          <w:szCs w:val="22"/>
        </w:rPr>
        <w:t>A</w:t>
      </w:r>
      <w:r w:rsidRPr="00C75E38">
        <w:rPr>
          <w:spacing w:val="-2"/>
          <w:sz w:val="22"/>
          <w:szCs w:val="22"/>
        </w:rPr>
        <w:t>cquaint</w:t>
      </w:r>
      <w:r>
        <w:rPr>
          <w:spacing w:val="-2"/>
          <w:sz w:val="22"/>
          <w:szCs w:val="22"/>
        </w:rPr>
        <w:t xml:space="preserve"> staff with their rights under this policy</w:t>
      </w:r>
      <w:r w:rsidR="00143F2D">
        <w:rPr>
          <w:spacing w:val="-2"/>
          <w:sz w:val="22"/>
          <w:szCs w:val="22"/>
        </w:rPr>
        <w:t>;</w:t>
      </w:r>
    </w:p>
    <w:p w14:paraId="4B1815F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60EB65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Operate with clarified expectations, job descriptions and authority for volunteer staff.  Volunteer job descriptions should include</w:t>
      </w:r>
      <w:r w:rsidR="00EA610F">
        <w:rPr>
          <w:spacing w:val="-2"/>
          <w:sz w:val="22"/>
          <w:szCs w:val="22"/>
        </w:rPr>
        <w:t xml:space="preserve"> the following (</w:t>
      </w:r>
      <w:r w:rsidR="00EA610F">
        <w:rPr>
          <w:rFonts w:ascii="CG Times" w:hAnsi="CG Times" w:cs="CG Times"/>
          <w:spacing w:val="-2"/>
          <w:sz w:val="22"/>
          <w:szCs w:val="22"/>
        </w:rPr>
        <w:t>see II. J. Charges of Councils and Committee)</w:t>
      </w:r>
      <w:r>
        <w:rPr>
          <w:spacing w:val="-2"/>
          <w:sz w:val="22"/>
          <w:szCs w:val="22"/>
        </w:rPr>
        <w:t>:</w:t>
      </w:r>
    </w:p>
    <w:p w14:paraId="2D76D24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426D7BCE" w14:textId="77777777" w:rsidR="00B10404" w:rsidRDefault="00BD1ADC" w:rsidP="00020535">
      <w:pPr>
        <w:numPr>
          <w:ilvl w:val="1"/>
          <w:numId w:val="38"/>
        </w:numPr>
        <w:tabs>
          <w:tab w:val="left" w:pos="-1440"/>
          <w:tab w:val="left" w:pos="-720"/>
          <w:tab w:val="left" w:leader="dot" w:pos="0"/>
          <w:tab w:val="left" w:pos="316"/>
          <w:tab w:val="left" w:pos="720"/>
          <w:tab w:val="left" w:pos="810"/>
          <w:tab w:val="left" w:pos="994"/>
          <w:tab w:val="left" w:pos="1032"/>
          <w:tab w:val="left" w:pos="1756"/>
          <w:tab w:val="left" w:pos="2160"/>
          <w:tab w:val="left" w:pos="2880"/>
          <w:tab w:val="left" w:pos="3204"/>
          <w:tab w:val="left" w:pos="3600"/>
        </w:tabs>
        <w:suppressAutoHyphens/>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itle of position and areas of responsibility,</w:t>
      </w:r>
    </w:p>
    <w:p w14:paraId="7D336666" w14:textId="77777777" w:rsidR="00B10404" w:rsidRDefault="00B10404">
      <w:pPr>
        <w:tabs>
          <w:tab w:val="left" w:pos="-1440"/>
          <w:tab w:val="left" w:pos="-720"/>
          <w:tab w:val="left" w:leader="dot" w:pos="0"/>
          <w:tab w:val="left" w:pos="720"/>
          <w:tab w:val="left" w:pos="810"/>
          <w:tab w:val="left" w:pos="994"/>
          <w:tab w:val="left" w:pos="1032"/>
          <w:tab w:val="left" w:pos="1440"/>
          <w:tab w:val="left" w:pos="1756"/>
          <w:tab w:val="left" w:pos="2160"/>
          <w:tab w:val="left" w:pos="2880"/>
          <w:tab w:val="left" w:pos="3204"/>
          <w:tab w:val="left" w:pos="3600"/>
        </w:tabs>
        <w:suppressAutoHyphens/>
        <w:ind w:left="1440" w:hanging="316"/>
        <w:rPr>
          <w:rFonts w:ascii="CG Times" w:hAnsi="CG Times" w:cs="CG Times"/>
          <w:spacing w:val="-2"/>
          <w:sz w:val="22"/>
          <w:szCs w:val="22"/>
        </w:rPr>
      </w:pPr>
    </w:p>
    <w:p w14:paraId="37EC4BB8"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G</w:t>
      </w:r>
      <w:r w:rsidR="008734B2">
        <w:rPr>
          <w:rFonts w:ascii="CG Times" w:hAnsi="CG Times" w:cs="CG Times"/>
          <w:spacing w:val="-2"/>
          <w:sz w:val="22"/>
          <w:szCs w:val="22"/>
        </w:rPr>
        <w:t>oals/outcomes,</w:t>
      </w:r>
    </w:p>
    <w:p w14:paraId="7F21A4A3"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48B5F667"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S</w:t>
      </w:r>
      <w:r w:rsidR="008734B2">
        <w:rPr>
          <w:rFonts w:ascii="CG Times" w:hAnsi="CG Times" w:cs="CG Times"/>
          <w:spacing w:val="-2"/>
          <w:sz w:val="22"/>
          <w:szCs w:val="22"/>
        </w:rPr>
        <w:t>pecific duties,</w:t>
      </w:r>
    </w:p>
    <w:p w14:paraId="07BAAA8F"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1F2DDAF6"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P</w:t>
      </w:r>
      <w:r w:rsidR="008734B2">
        <w:rPr>
          <w:rFonts w:ascii="CG Times" w:hAnsi="CG Times" w:cs="CG Times"/>
          <w:spacing w:val="-2"/>
          <w:sz w:val="22"/>
          <w:szCs w:val="22"/>
        </w:rPr>
        <w:t>osition eligibility requirements,</w:t>
      </w:r>
    </w:p>
    <w:p w14:paraId="3D35CCE2"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5401D8CF"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o whom the volunteer is responsible,</w:t>
      </w:r>
    </w:p>
    <w:p w14:paraId="65E76DD0"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7A6CC4FD"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R</w:t>
      </w:r>
      <w:r w:rsidR="008734B2">
        <w:rPr>
          <w:rFonts w:ascii="CG Times" w:hAnsi="CG Times" w:cs="CG Times"/>
          <w:spacing w:val="-2"/>
          <w:sz w:val="22"/>
          <w:szCs w:val="22"/>
        </w:rPr>
        <w:t>eporting/monitoring,</w:t>
      </w:r>
    </w:p>
    <w:p w14:paraId="39CE047D"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2F8EFC83"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erm of assignment,</w:t>
      </w:r>
    </w:p>
    <w:p w14:paraId="1B7A03E9"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32F4BEB6"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F</w:t>
      </w:r>
      <w:r w:rsidR="008734B2">
        <w:rPr>
          <w:rFonts w:ascii="CG Times" w:hAnsi="CG Times" w:cs="CG Times"/>
          <w:spacing w:val="-2"/>
          <w:sz w:val="22"/>
          <w:szCs w:val="22"/>
        </w:rPr>
        <w:t>inances,</w:t>
      </w:r>
    </w:p>
    <w:p w14:paraId="72452761"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firstLine="720"/>
        <w:rPr>
          <w:rFonts w:ascii="CG Times" w:hAnsi="CG Times" w:cs="CG Times"/>
          <w:spacing w:val="-2"/>
          <w:sz w:val="22"/>
          <w:szCs w:val="22"/>
        </w:rPr>
      </w:pPr>
    </w:p>
    <w:p w14:paraId="62049738"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A</w:t>
      </w:r>
      <w:r w:rsidR="008734B2">
        <w:rPr>
          <w:rFonts w:ascii="CG Times" w:hAnsi="CG Times" w:cs="CG Times"/>
          <w:spacing w:val="-2"/>
          <w:sz w:val="22"/>
          <w:szCs w:val="22"/>
        </w:rPr>
        <w:t>pplication process.</w:t>
      </w:r>
    </w:p>
    <w:p w14:paraId="652A173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1ACA351C" w14:textId="77777777" w:rsidR="00B10404" w:rsidRDefault="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061DB5">
        <w:rPr>
          <w:spacing w:val="-2"/>
          <w:sz w:val="22"/>
          <w:szCs w:val="22"/>
        </w:rPr>
        <w:t>6.</w:t>
      </w:r>
      <w:r>
        <w:rPr>
          <w:spacing w:val="-2"/>
          <w:sz w:val="22"/>
          <w:szCs w:val="22"/>
        </w:rPr>
        <w:tab/>
      </w:r>
      <w:r w:rsidR="008734B2" w:rsidRPr="00061DB5">
        <w:rPr>
          <w:spacing w:val="-2"/>
          <w:sz w:val="22"/>
          <w:szCs w:val="22"/>
        </w:rPr>
        <w:t>Operate with</w:t>
      </w:r>
      <w:r w:rsidR="00910834" w:rsidRPr="0099570F">
        <w:rPr>
          <w:spacing w:val="-2"/>
          <w:sz w:val="22"/>
        </w:rPr>
        <w:t xml:space="preserve"> </w:t>
      </w:r>
      <w:r w:rsidR="008734B2" w:rsidRPr="00061DB5">
        <w:rPr>
          <w:spacing w:val="-2"/>
          <w:sz w:val="22"/>
          <w:szCs w:val="22"/>
        </w:rPr>
        <w:t>written performance evaluations for staff that document progress toward</w:t>
      </w:r>
      <w:r w:rsidR="00ED1712">
        <w:rPr>
          <w:spacing w:val="-2"/>
          <w:sz w:val="22"/>
          <w:szCs w:val="22"/>
        </w:rPr>
        <w:t xml:space="preserve"> </w:t>
      </w:r>
      <w:r w:rsidR="008734B2">
        <w:rPr>
          <w:spacing w:val="-2"/>
          <w:sz w:val="22"/>
          <w:szCs w:val="22"/>
        </w:rPr>
        <w:t>objectives and identify areas that need improvement</w:t>
      </w:r>
      <w:r w:rsidR="00143F2D">
        <w:rPr>
          <w:spacing w:val="-2"/>
          <w:sz w:val="22"/>
          <w:szCs w:val="22"/>
        </w:rPr>
        <w:t>;</w:t>
      </w:r>
    </w:p>
    <w:p w14:paraId="5A64449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53A94C3F" w14:textId="77777777" w:rsidR="00B10404" w:rsidRPr="00061DB5" w:rsidRDefault="00061DB5"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061DB5">
        <w:rPr>
          <w:spacing w:val="-2"/>
          <w:sz w:val="22"/>
          <w:szCs w:val="22"/>
        </w:rPr>
        <w:t>7.</w:t>
      </w:r>
      <w:r>
        <w:rPr>
          <w:spacing w:val="-2"/>
          <w:sz w:val="22"/>
          <w:szCs w:val="22"/>
        </w:rPr>
        <w:tab/>
      </w:r>
      <w:r w:rsidR="00D527FC" w:rsidRPr="00D64F00">
        <w:rPr>
          <w:spacing w:val="-2"/>
          <w:sz w:val="22"/>
          <w:szCs w:val="22"/>
        </w:rPr>
        <w:t>P</w:t>
      </w:r>
      <w:r w:rsidR="008734B2" w:rsidRPr="00061DB5">
        <w:rPr>
          <w:spacing w:val="-2"/>
          <w:sz w:val="22"/>
          <w:szCs w:val="22"/>
        </w:rPr>
        <w:t>rovide staff development.</w:t>
      </w:r>
    </w:p>
    <w:p w14:paraId="20DEE7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2262FDF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AB529D2" w14:textId="77777777" w:rsidR="00B10404" w:rsidRPr="0099570F" w:rsidRDefault="008734B2" w:rsidP="00D81B75">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rPr>
      </w:pPr>
      <w:r>
        <w:rPr>
          <w:b/>
          <w:bCs/>
          <w:spacing w:val="-2"/>
          <w:sz w:val="22"/>
          <w:szCs w:val="22"/>
        </w:rPr>
        <w:t>Monitoring:</w:t>
      </w:r>
      <w:r>
        <w:rPr>
          <w:spacing w:val="-2"/>
          <w:sz w:val="22"/>
          <w:szCs w:val="22"/>
        </w:rPr>
        <w:tab/>
        <w:t>Internal report</w:t>
      </w:r>
      <w:r w:rsidR="00143F2D">
        <w:rPr>
          <w:spacing w:val="-2"/>
          <w:sz w:val="22"/>
          <w:szCs w:val="22"/>
        </w:rPr>
        <w:t>—</w:t>
      </w:r>
      <w:r>
        <w:rPr>
          <w:spacing w:val="-2"/>
          <w:sz w:val="22"/>
          <w:szCs w:val="22"/>
        </w:rPr>
        <w:t>January</w:t>
      </w:r>
      <w:r>
        <w:rPr>
          <w:spacing w:val="-2"/>
        </w:rPr>
        <w:br w:type="page"/>
      </w:r>
      <w:r w:rsidRPr="0099570F">
        <w:rPr>
          <w:b/>
        </w:rPr>
        <w:lastRenderedPageBreak/>
        <w:t>Policy Type:  IV</w:t>
      </w:r>
      <w:r w:rsidRPr="0099570F">
        <w:t xml:space="preserve">.  Executive Limitations </w:t>
      </w:r>
    </w:p>
    <w:p w14:paraId="23122F43" w14:textId="77777777" w:rsidR="00CE29F3" w:rsidRPr="0065158A" w:rsidRDefault="00CE29F3" w:rsidP="00CE29F3">
      <w:pPr>
        <w:rPr>
          <w:rFonts w:ascii="Arial" w:hAnsi="Arial" w:cs="Arial"/>
          <w:b/>
          <w:i/>
          <w:iCs/>
          <w:spacing w:val="-2"/>
          <w:sz w:val="24"/>
          <w:szCs w:val="24"/>
        </w:rPr>
      </w:pPr>
    </w:p>
    <w:p w14:paraId="0BABEC3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24" w:name="_Toc187050198"/>
      <w:bookmarkStart w:id="125" w:name="_Toc441062906"/>
      <w:bookmarkStart w:id="126" w:name="_Toc441062977"/>
      <w:bookmarkStart w:id="127" w:name="_Toc116468809"/>
      <w:r w:rsidRPr="00E23A15">
        <w:rPr>
          <w:rFonts w:ascii="Arial" w:hAnsi="Arial" w:cs="Arial"/>
          <w:b/>
          <w:bCs/>
          <w:spacing w:val="-3"/>
          <w:sz w:val="40"/>
          <w:szCs w:val="40"/>
        </w:rPr>
        <w:t>C.  B</w:t>
      </w:r>
      <w:r>
        <w:rPr>
          <w:rFonts w:ascii="Arial" w:hAnsi="Arial" w:cs="Arial"/>
          <w:b/>
          <w:bCs/>
          <w:spacing w:val="-3"/>
          <w:sz w:val="40"/>
          <w:szCs w:val="40"/>
        </w:rPr>
        <w:t>udgeting</w:t>
      </w:r>
      <w:bookmarkEnd w:id="124"/>
      <w:bookmarkEnd w:id="125"/>
      <w:bookmarkEnd w:id="126"/>
      <w:bookmarkEnd w:id="127"/>
    </w:p>
    <w:p w14:paraId="5D92C44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3728" behindDoc="1" locked="0" layoutInCell="1" allowOverlap="1" wp14:anchorId="028D3E45" wp14:editId="7F9A8D2B">
                <wp:simplePos x="0" y="0"/>
                <wp:positionH relativeFrom="margin">
                  <wp:posOffset>-62865</wp:posOffset>
                </wp:positionH>
                <wp:positionV relativeFrom="paragraph">
                  <wp:posOffset>16510</wp:posOffset>
                </wp:positionV>
                <wp:extent cx="5943600" cy="45720"/>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1532A1" id="Rectangle 29" o:spid="_x0000_s1026" style="position:absolute;margin-left:-4.95pt;margin-top:1.3pt;width:468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MMdNWf7AQAA3AMAAA4AAAAAAAAAAAAAAAAALgIA&#10;AGRycy9lMm9Eb2MueG1sUEsBAi0AFAAGAAgAAAAhAFyPJeLaAAAABgEAAA8AAAAAAAAAAAAAAAAA&#10;VQQAAGRycy9kb3ducmV2LnhtbFBLBQYAAAAABAAEAPMAAABcBQAAAAA=&#10;" fillcolor="black" stroked="f" strokeweight=".05pt">
                <w10:wrap anchorx="margin"/>
              </v:rect>
            </w:pict>
          </mc:Fallback>
        </mc:AlternateContent>
      </w:r>
    </w:p>
    <w:p w14:paraId="628031F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B0941E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 xml:space="preserve">Budgeting any fiscal year or the remaining part of any fiscal year </w:t>
      </w:r>
      <w:r w:rsidR="00A54781" w:rsidRPr="00D64F00">
        <w:rPr>
          <w:spacing w:val="-2"/>
          <w:sz w:val="22"/>
          <w:szCs w:val="22"/>
        </w:rPr>
        <w:t xml:space="preserve">shall </w:t>
      </w:r>
      <w:r w:rsidRPr="00910834">
        <w:rPr>
          <w:spacing w:val="-2"/>
          <w:sz w:val="22"/>
          <w:szCs w:val="22"/>
        </w:rPr>
        <w:t xml:space="preserve">materially </w:t>
      </w:r>
      <w:r w:rsidR="00A54781" w:rsidRPr="00D64F00">
        <w:rPr>
          <w:spacing w:val="-2"/>
          <w:sz w:val="22"/>
          <w:szCs w:val="22"/>
        </w:rPr>
        <w:t>conform to the</w:t>
      </w:r>
      <w:r w:rsidR="00910834" w:rsidRPr="00910834">
        <w:rPr>
          <w:spacing w:val="-2"/>
          <w:sz w:val="22"/>
          <w:szCs w:val="22"/>
        </w:rPr>
        <w:t xml:space="preserve"> </w:t>
      </w:r>
      <w:r w:rsidR="00EA610F">
        <w:rPr>
          <w:i/>
          <w:iCs/>
          <w:spacing w:val="-2"/>
          <w:sz w:val="22"/>
          <w:szCs w:val="22"/>
        </w:rPr>
        <w:t>Guiding Documents</w:t>
      </w:r>
      <w:r w:rsidRPr="00792BC3">
        <w:rPr>
          <w:spacing w:val="-2"/>
          <w:sz w:val="22"/>
          <w:szCs w:val="22"/>
        </w:rPr>
        <w:t xml:space="preserve">, </w:t>
      </w:r>
      <w:r w:rsidR="00A54781" w:rsidRPr="00D64F00">
        <w:rPr>
          <w:spacing w:val="-2"/>
          <w:sz w:val="22"/>
          <w:szCs w:val="22"/>
        </w:rPr>
        <w:t>follow generally acceptable levels of foresight and accounting principles.</w:t>
      </w:r>
    </w:p>
    <w:p w14:paraId="5D31C96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A076A53" w14:textId="5F0D90CE"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 xml:space="preserve">Accordingly, </w:t>
      </w:r>
      <w:r w:rsidR="00FD71D3">
        <w:rPr>
          <w:spacing w:val="-2"/>
          <w:sz w:val="22"/>
          <w:szCs w:val="22"/>
        </w:rPr>
        <w:t>the Executive Director</w:t>
      </w:r>
      <w:r w:rsidR="00B95B83" w:rsidRPr="00910834">
        <w:rPr>
          <w:spacing w:val="-2"/>
          <w:sz w:val="22"/>
          <w:szCs w:val="22"/>
        </w:rPr>
        <w:t xml:space="preserve"> </w:t>
      </w:r>
      <w:r w:rsidR="00B95B83" w:rsidRPr="00D64F00">
        <w:rPr>
          <w:sz w:val="22"/>
          <w:szCs w:val="22"/>
        </w:rPr>
        <w:t>will</w:t>
      </w:r>
      <w:r w:rsidRPr="00792BC3">
        <w:rPr>
          <w:spacing w:val="-2"/>
          <w:sz w:val="22"/>
          <w:szCs w:val="22"/>
        </w:rPr>
        <w:t>:</w:t>
      </w:r>
    </w:p>
    <w:p w14:paraId="6986D50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4A8714B"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1.</w:t>
      </w:r>
      <w:r w:rsidRPr="00792BC3">
        <w:rPr>
          <w:spacing w:val="-2"/>
          <w:sz w:val="22"/>
          <w:szCs w:val="22"/>
        </w:rPr>
        <w:tab/>
      </w:r>
      <w:r w:rsidR="00B95B83" w:rsidRPr="0099570F">
        <w:rPr>
          <w:sz w:val="22"/>
        </w:rPr>
        <w:t>F</w:t>
      </w:r>
      <w:r w:rsidRPr="00792BC3">
        <w:rPr>
          <w:sz w:val="22"/>
          <w:szCs w:val="22"/>
        </w:rPr>
        <w:t>ollow the budget requirements of the Investment Policy Statement (IPS)</w:t>
      </w:r>
      <w:r w:rsidR="00E7161C">
        <w:rPr>
          <w:sz w:val="22"/>
          <w:szCs w:val="22"/>
        </w:rPr>
        <w:t>;</w:t>
      </w:r>
    </w:p>
    <w:p w14:paraId="7D0F4A1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99903F"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2.</w:t>
      </w:r>
      <w:r w:rsidRPr="00792BC3">
        <w:rPr>
          <w:spacing w:val="-2"/>
          <w:sz w:val="22"/>
          <w:szCs w:val="22"/>
        </w:rPr>
        <w:tab/>
      </w:r>
      <w:r w:rsidR="00B95B83" w:rsidRPr="00D64F00">
        <w:rPr>
          <w:spacing w:val="-2"/>
          <w:sz w:val="22"/>
          <w:szCs w:val="22"/>
        </w:rPr>
        <w:t xml:space="preserve">Provides sufficient </w:t>
      </w:r>
      <w:r w:rsidRPr="00792BC3">
        <w:rPr>
          <w:spacing w:val="-2"/>
          <w:sz w:val="22"/>
          <w:szCs w:val="22"/>
        </w:rPr>
        <w:t>information to enable accurate projection of revenues and expenses, separation of capital and operational items, cash flow, and disclosure of planning assumptions</w:t>
      </w:r>
      <w:r w:rsidR="00E7161C">
        <w:rPr>
          <w:spacing w:val="-2"/>
          <w:sz w:val="22"/>
          <w:szCs w:val="22"/>
        </w:rPr>
        <w:t>;</w:t>
      </w:r>
    </w:p>
    <w:p w14:paraId="743F9687"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67EAA7C"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3.</w:t>
      </w:r>
      <w:r w:rsidRPr="00792BC3">
        <w:rPr>
          <w:spacing w:val="-2"/>
          <w:sz w:val="22"/>
          <w:szCs w:val="22"/>
        </w:rPr>
        <w:tab/>
        <w:t>Plans the expenditure in any fiscal year of more funds than are conservatively projected to be received in that period</w:t>
      </w:r>
      <w:r w:rsidR="00E7161C">
        <w:rPr>
          <w:spacing w:val="-2"/>
          <w:sz w:val="22"/>
          <w:szCs w:val="22"/>
        </w:rPr>
        <w:t>;</w:t>
      </w:r>
    </w:p>
    <w:p w14:paraId="045F3131" w14:textId="77777777" w:rsidR="00B10404" w:rsidRDefault="00B10404">
      <w:pPr>
        <w:tabs>
          <w:tab w:val="left" w:pos="-1440"/>
          <w:tab w:val="left" w:pos="-720"/>
          <w:tab w:val="left" w:leader="dot" w:pos="0"/>
          <w:tab w:val="left" w:pos="450"/>
          <w:tab w:val="left" w:pos="720"/>
          <w:tab w:val="left" w:pos="994"/>
          <w:tab w:val="left" w:pos="1032"/>
          <w:tab w:val="left" w:pos="1756"/>
          <w:tab w:val="left" w:pos="2160"/>
          <w:tab w:val="left" w:pos="2880"/>
          <w:tab w:val="left" w:pos="3196"/>
          <w:tab w:val="left" w:pos="3600"/>
        </w:tabs>
        <w:suppressAutoHyphens/>
        <w:rPr>
          <w:b/>
          <w:bCs/>
          <w:i/>
          <w:iCs/>
          <w:sz w:val="22"/>
          <w:szCs w:val="22"/>
        </w:rPr>
      </w:pPr>
    </w:p>
    <w:p w14:paraId="52EEC59E" w14:textId="70893640"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792BC3">
        <w:rPr>
          <w:spacing w:val="-2"/>
          <w:sz w:val="22"/>
          <w:szCs w:val="22"/>
        </w:rPr>
        <w:t xml:space="preserve">4. </w:t>
      </w:r>
      <w:r w:rsidRPr="00792BC3">
        <w:rPr>
          <w:spacing w:val="-2"/>
          <w:sz w:val="22"/>
          <w:szCs w:val="22"/>
        </w:rPr>
        <w:tab/>
      </w:r>
      <w:r w:rsidRPr="00792BC3">
        <w:rPr>
          <w:spacing w:val="-2"/>
          <w:sz w:val="22"/>
          <w:szCs w:val="22"/>
        </w:rPr>
        <w:tab/>
      </w:r>
      <w:r w:rsidR="00AC19BE" w:rsidRPr="0099570F">
        <w:rPr>
          <w:spacing w:val="-2"/>
          <w:sz w:val="22"/>
        </w:rPr>
        <w:t>Comply</w:t>
      </w:r>
      <w:r w:rsidRPr="00792BC3">
        <w:rPr>
          <w:spacing w:val="-2"/>
          <w:sz w:val="22"/>
          <w:szCs w:val="22"/>
        </w:rPr>
        <w:t xml:space="preserve"> with the following fiscal goals: </w:t>
      </w:r>
    </w:p>
    <w:p w14:paraId="2D202DAB"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4684C8D8" w14:textId="77777777" w:rsidR="00B10404" w:rsidRDefault="008734B2">
      <w:pPr>
        <w:tabs>
          <w:tab w:val="left" w:pos="-1440"/>
          <w:tab w:val="left" w:pos="-720"/>
          <w:tab w:val="left" w:leader="dot" w:pos="0"/>
          <w:tab w:val="left" w:pos="450"/>
          <w:tab w:val="left" w:pos="720"/>
          <w:tab w:val="left" w:pos="994"/>
          <w:tab w:val="left" w:pos="1440"/>
          <w:tab w:val="left" w:pos="1756"/>
          <w:tab w:val="left" w:pos="1800"/>
          <w:tab w:val="left" w:pos="2160"/>
          <w:tab w:val="left" w:pos="2880"/>
          <w:tab w:val="left" w:pos="3196"/>
          <w:tab w:val="left" w:pos="3600"/>
        </w:tabs>
        <w:suppressAutoHyphens/>
        <w:ind w:left="1756" w:hanging="676"/>
        <w:rPr>
          <w:spacing w:val="-2"/>
          <w:sz w:val="22"/>
          <w:szCs w:val="22"/>
          <w:highlight w:val="green"/>
        </w:rPr>
      </w:pPr>
      <w:r w:rsidRPr="00792BC3">
        <w:rPr>
          <w:spacing w:val="-2"/>
          <w:sz w:val="22"/>
          <w:szCs w:val="22"/>
        </w:rPr>
        <w:t>FG 1</w:t>
      </w:r>
      <w:r w:rsidR="00E7161C">
        <w:rPr>
          <w:spacing w:val="-2"/>
          <w:sz w:val="22"/>
          <w:szCs w:val="22"/>
        </w:rPr>
        <w:t>—</w:t>
      </w:r>
      <w:r w:rsidRPr="00792BC3">
        <w:rPr>
          <w:spacing w:val="-2"/>
          <w:sz w:val="22"/>
          <w:szCs w:val="22"/>
        </w:rPr>
        <w:t xml:space="preserve">Actual excess or deficit from operations for the fiscal </w:t>
      </w:r>
      <w:r w:rsidRPr="00910834">
        <w:rPr>
          <w:spacing w:val="-2"/>
          <w:sz w:val="22"/>
          <w:szCs w:val="22"/>
        </w:rPr>
        <w:t>year</w:t>
      </w:r>
      <w:r w:rsidR="003E5514" w:rsidRPr="00D64F00">
        <w:rPr>
          <w:spacing w:val="-2"/>
          <w:sz w:val="22"/>
          <w:szCs w:val="22"/>
        </w:rPr>
        <w:t xml:space="preserve"> meet the figure</w:t>
      </w:r>
      <w:r w:rsidR="003E5514" w:rsidRPr="0099570F">
        <w:rPr>
          <w:spacing w:val="-2"/>
          <w:sz w:val="22"/>
        </w:rPr>
        <w:t xml:space="preserve"> </w:t>
      </w:r>
      <w:r w:rsidRPr="00910834">
        <w:rPr>
          <w:spacing w:val="-2"/>
          <w:sz w:val="22"/>
          <w:szCs w:val="22"/>
        </w:rPr>
        <w:t>established by the Board in the revised budget, and the budget should be</w:t>
      </w:r>
      <w:r w:rsidRPr="00792BC3">
        <w:rPr>
          <w:spacing w:val="-2"/>
          <w:sz w:val="22"/>
          <w:szCs w:val="22"/>
        </w:rPr>
        <w:t xml:space="preserve"> balanced before inclusion of Investment Fund income. </w:t>
      </w:r>
    </w:p>
    <w:p w14:paraId="6F19EA7F"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2"/>
          <w:szCs w:val="22"/>
        </w:rPr>
      </w:pPr>
    </w:p>
    <w:p w14:paraId="5045F6C8"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2"/>
          <w:szCs w:val="22"/>
        </w:rPr>
      </w:pPr>
      <w:r w:rsidRPr="00792BC3">
        <w:rPr>
          <w:spacing w:val="-2"/>
          <w:sz w:val="22"/>
          <w:szCs w:val="22"/>
        </w:rPr>
        <w:t>FG 2</w:t>
      </w:r>
      <w:r w:rsidR="00E7161C">
        <w:rPr>
          <w:spacing w:val="-2"/>
          <w:sz w:val="22"/>
          <w:szCs w:val="22"/>
        </w:rPr>
        <w:t>—</w:t>
      </w:r>
      <w:r w:rsidRPr="00792BC3">
        <w:rPr>
          <w:spacing w:val="-2"/>
          <w:sz w:val="22"/>
          <w:szCs w:val="22"/>
        </w:rPr>
        <w:t xml:space="preserve">The </w:t>
      </w:r>
      <w:r w:rsidR="009B2966">
        <w:rPr>
          <w:spacing w:val="-2"/>
          <w:sz w:val="22"/>
          <w:szCs w:val="22"/>
        </w:rPr>
        <w:t>scientific session</w:t>
      </w:r>
      <w:r w:rsidR="00E7161C" w:rsidRPr="00792BC3">
        <w:rPr>
          <w:spacing w:val="-2"/>
          <w:sz w:val="22"/>
          <w:szCs w:val="22"/>
        </w:rPr>
        <w:t xml:space="preserve"> </w:t>
      </w:r>
      <w:r w:rsidRPr="00792BC3">
        <w:rPr>
          <w:spacing w:val="-2"/>
          <w:sz w:val="22"/>
          <w:szCs w:val="22"/>
        </w:rPr>
        <w:t>should net</w:t>
      </w:r>
      <w:r w:rsidR="009B2966">
        <w:rPr>
          <w:spacing w:val="-2"/>
          <w:sz w:val="22"/>
          <w:szCs w:val="22"/>
        </w:rPr>
        <w:t xml:space="preserve"> minimally 20</w:t>
      </w:r>
      <w:r w:rsidRPr="00792BC3">
        <w:rPr>
          <w:spacing w:val="-2"/>
          <w:sz w:val="22"/>
          <w:szCs w:val="22"/>
        </w:rPr>
        <w:t>%,</w:t>
      </w:r>
      <w:r w:rsidR="009B2966">
        <w:rPr>
          <w:spacing w:val="-2"/>
          <w:sz w:val="22"/>
          <w:szCs w:val="22"/>
        </w:rPr>
        <w:t xml:space="preserve"> </w:t>
      </w:r>
      <w:r w:rsidRPr="00792BC3">
        <w:rPr>
          <w:spacing w:val="-2"/>
          <w:sz w:val="22"/>
          <w:szCs w:val="22"/>
        </w:rPr>
        <w:t>with paid social event</w:t>
      </w:r>
      <w:r w:rsidR="006A4982" w:rsidRPr="00137225">
        <w:rPr>
          <w:spacing w:val="-2"/>
          <w:sz w:val="22"/>
        </w:rPr>
        <w:t>s</w:t>
      </w:r>
      <w:r w:rsidRPr="00792BC3">
        <w:rPr>
          <w:spacing w:val="-2"/>
          <w:sz w:val="22"/>
          <w:szCs w:val="22"/>
        </w:rPr>
        <w:t xml:space="preserve"> being run</w:t>
      </w:r>
      <w:r w:rsidR="006A4982" w:rsidRPr="00D64F00">
        <w:rPr>
          <w:spacing w:val="-2"/>
          <w:sz w:val="22"/>
          <w:szCs w:val="22"/>
        </w:rPr>
        <w:t xml:space="preserve"> to break even or make a profit</w:t>
      </w:r>
      <w:r w:rsidRPr="00910834">
        <w:rPr>
          <w:spacing w:val="-2"/>
          <w:sz w:val="22"/>
          <w:szCs w:val="22"/>
        </w:rPr>
        <w:t>.</w:t>
      </w:r>
      <w:r w:rsidRPr="00792BC3">
        <w:rPr>
          <w:spacing w:val="-2"/>
          <w:sz w:val="22"/>
          <w:szCs w:val="22"/>
        </w:rPr>
        <w:t xml:space="preserve"> </w:t>
      </w:r>
    </w:p>
    <w:p w14:paraId="27193F2F"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2"/>
          <w:szCs w:val="22"/>
        </w:rPr>
      </w:pPr>
    </w:p>
    <w:p w14:paraId="0E99B077"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2"/>
          <w:szCs w:val="22"/>
        </w:rPr>
      </w:pPr>
      <w:r w:rsidRPr="00792BC3">
        <w:rPr>
          <w:spacing w:val="-2"/>
          <w:sz w:val="22"/>
          <w:szCs w:val="22"/>
        </w:rPr>
        <w:t>FG 3</w:t>
      </w:r>
      <w:r w:rsidR="00E7161C">
        <w:rPr>
          <w:spacing w:val="-2"/>
          <w:sz w:val="22"/>
          <w:szCs w:val="22"/>
        </w:rPr>
        <w:t>—</w:t>
      </w:r>
      <w:r w:rsidRPr="00792BC3">
        <w:rPr>
          <w:spacing w:val="-2"/>
          <w:sz w:val="22"/>
          <w:szCs w:val="22"/>
        </w:rPr>
        <w:t xml:space="preserve">Dues revenue projections should assume zero membership growth or less. </w:t>
      </w:r>
    </w:p>
    <w:p w14:paraId="39137629"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3AA8CDD3"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 xml:space="preserve">5. </w:t>
      </w:r>
      <w:r w:rsidRPr="00792BC3">
        <w:rPr>
          <w:spacing w:val="-2"/>
          <w:sz w:val="22"/>
          <w:szCs w:val="22"/>
        </w:rPr>
        <w:tab/>
      </w:r>
      <w:r w:rsidR="00C937C6" w:rsidRPr="00D64F00">
        <w:rPr>
          <w:spacing w:val="-2"/>
          <w:sz w:val="22"/>
          <w:szCs w:val="22"/>
        </w:rPr>
        <w:t>Ensure that</w:t>
      </w:r>
      <w:r w:rsidR="00910834" w:rsidRPr="00D64F00">
        <w:rPr>
          <w:spacing w:val="-2"/>
          <w:sz w:val="22"/>
          <w:szCs w:val="22"/>
        </w:rPr>
        <w:t xml:space="preserve"> </w:t>
      </w:r>
      <w:r w:rsidRPr="00910834">
        <w:rPr>
          <w:spacing w:val="-2"/>
          <w:sz w:val="22"/>
          <w:szCs w:val="22"/>
        </w:rPr>
        <w:t>the</w:t>
      </w:r>
      <w:r w:rsidRPr="00792BC3">
        <w:rPr>
          <w:spacing w:val="-2"/>
          <w:sz w:val="22"/>
          <w:szCs w:val="22"/>
        </w:rPr>
        <w:t xml:space="preserve"> current assets at any time </w:t>
      </w:r>
      <w:r w:rsidR="00C937C6">
        <w:rPr>
          <w:spacing w:val="-2"/>
          <w:sz w:val="22"/>
          <w:szCs w:val="22"/>
        </w:rPr>
        <w:t xml:space="preserve">are at least </w:t>
      </w:r>
      <w:r w:rsidRPr="00792BC3">
        <w:rPr>
          <w:spacing w:val="-2"/>
          <w:sz w:val="22"/>
          <w:szCs w:val="22"/>
        </w:rPr>
        <w:t xml:space="preserve">twice current liabilities </w:t>
      </w:r>
      <w:r w:rsidR="00C937C6" w:rsidRPr="00D64F00">
        <w:rPr>
          <w:spacing w:val="-2"/>
          <w:sz w:val="22"/>
          <w:szCs w:val="22"/>
        </w:rPr>
        <w:t xml:space="preserve">and </w:t>
      </w:r>
      <w:r w:rsidRPr="00792BC3">
        <w:rPr>
          <w:spacing w:val="-2"/>
          <w:sz w:val="22"/>
          <w:szCs w:val="22"/>
        </w:rPr>
        <w:t xml:space="preserve">a </w:t>
      </w:r>
      <w:r w:rsidR="00D462DA" w:rsidRPr="00D64F00">
        <w:rPr>
          <w:spacing w:val="-2"/>
          <w:sz w:val="22"/>
          <w:szCs w:val="22"/>
        </w:rPr>
        <w:t xml:space="preserve">cash </w:t>
      </w:r>
      <w:r w:rsidRPr="00792BC3">
        <w:rPr>
          <w:spacing w:val="-2"/>
          <w:sz w:val="22"/>
          <w:szCs w:val="22"/>
        </w:rPr>
        <w:t xml:space="preserve">safety reserve of </w:t>
      </w:r>
      <w:r w:rsidR="003521CF" w:rsidRPr="00D64F00">
        <w:rPr>
          <w:spacing w:val="-2"/>
          <w:sz w:val="22"/>
          <w:szCs w:val="22"/>
        </w:rPr>
        <w:t xml:space="preserve">at least </w:t>
      </w:r>
      <w:r w:rsidRPr="00792BC3">
        <w:rPr>
          <w:spacing w:val="-2"/>
          <w:sz w:val="22"/>
          <w:szCs w:val="22"/>
        </w:rPr>
        <w:t>$250,000 at any time</w:t>
      </w:r>
      <w:r w:rsidR="00E7161C">
        <w:rPr>
          <w:spacing w:val="-2"/>
          <w:sz w:val="22"/>
          <w:szCs w:val="22"/>
        </w:rPr>
        <w:t>;</w:t>
      </w:r>
    </w:p>
    <w:p w14:paraId="78ECE3B4"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p>
    <w:p w14:paraId="0C6F1CF0" w14:textId="77777777" w:rsidR="00AF7891" w:rsidRPr="00AF7891" w:rsidRDefault="008734B2"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FD71D3">
        <w:rPr>
          <w:spacing w:val="-2"/>
          <w:sz w:val="22"/>
          <w:szCs w:val="22"/>
        </w:rPr>
        <w:t xml:space="preserve">6. </w:t>
      </w:r>
      <w:r w:rsidRPr="00FD71D3">
        <w:rPr>
          <w:spacing w:val="-2"/>
          <w:sz w:val="22"/>
          <w:szCs w:val="22"/>
        </w:rPr>
        <w:tab/>
      </w:r>
      <w:r w:rsidR="00AF7891" w:rsidRPr="00AF7891">
        <w:rPr>
          <w:spacing w:val="-2"/>
          <w:sz w:val="22"/>
          <w:szCs w:val="22"/>
        </w:rPr>
        <w:t xml:space="preserve">Provide in the annual budget at least $100,000 per annum for the Board Contingency Fund; the Contingency Fund shall be used for funding new programs or initiatives that are not in the current operating budget, and which may or may not necessarily give the AGD a competitive advantage but are necessary in providing operating funds to implement a new program or make improvements in an existing program. </w:t>
      </w:r>
    </w:p>
    <w:p w14:paraId="1DB5DF22" w14:textId="77777777" w:rsidR="00AF7891" w:rsidRPr="00AF7891" w:rsidRDefault="00AF7891"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p>
    <w:p w14:paraId="653DDAD0" w14:textId="77777777" w:rsidR="00AF7891" w:rsidRPr="00AF7891" w:rsidRDefault="00AF7891"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AF7891">
        <w:rPr>
          <w:spacing w:val="-2"/>
          <w:sz w:val="22"/>
          <w:szCs w:val="22"/>
        </w:rPr>
        <w:tab/>
        <w:t>In general, requests must have sufficient time for review by the Executive Director and Treasurer before the Executive Director forwards the request to the Board or Executive Committee (depending on funding level requested and the existing approval guidelines) for consideration.</w:t>
      </w:r>
    </w:p>
    <w:p w14:paraId="11005800" w14:textId="77777777" w:rsidR="00AF7891" w:rsidRPr="00AF7891" w:rsidRDefault="00AF7891"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p>
    <w:p w14:paraId="13671AD9" w14:textId="5CAF24A5" w:rsidR="00AF7891" w:rsidRDefault="00AF7891"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z w:val="22"/>
          <w:szCs w:val="22"/>
        </w:rPr>
      </w:pPr>
      <w:r w:rsidRPr="00AF7891">
        <w:rPr>
          <w:spacing w:val="-2"/>
          <w:sz w:val="22"/>
          <w:szCs w:val="22"/>
        </w:rPr>
        <w:tab/>
        <w:t xml:space="preserve">Requests of $50,000 or more must have an accompanying business plan.  </w:t>
      </w:r>
    </w:p>
    <w:p w14:paraId="12F4E763" w14:textId="77777777" w:rsidR="0065223B" w:rsidRDefault="0065223B" w:rsidP="00AF7891">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b/>
          <w:bCs/>
          <w:i/>
          <w:iCs/>
          <w:spacing w:val="-2"/>
          <w:sz w:val="22"/>
          <w:szCs w:val="22"/>
        </w:rPr>
      </w:pPr>
    </w:p>
    <w:p w14:paraId="637E7D7E" w14:textId="77777777" w:rsidR="00B10404" w:rsidRDefault="007522BC" w:rsidP="0099570F">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spacing w:before="0"/>
        <w:ind w:left="446" w:hanging="446"/>
        <w:rPr>
          <w:spacing w:val="-2"/>
          <w:sz w:val="22"/>
          <w:szCs w:val="22"/>
        </w:rPr>
      </w:pPr>
      <w:r>
        <w:rPr>
          <w:spacing w:val="-2"/>
          <w:sz w:val="22"/>
          <w:szCs w:val="22"/>
        </w:rPr>
        <w:t>7</w:t>
      </w:r>
      <w:r w:rsidR="00910834">
        <w:rPr>
          <w:spacing w:val="-2"/>
          <w:sz w:val="22"/>
          <w:szCs w:val="22"/>
        </w:rPr>
        <w:t>.</w:t>
      </w:r>
      <w:r w:rsidR="008734B2" w:rsidRPr="00792BC3">
        <w:rPr>
          <w:spacing w:val="-2"/>
          <w:sz w:val="22"/>
          <w:szCs w:val="22"/>
        </w:rPr>
        <w:t xml:space="preserve">  </w:t>
      </w:r>
      <w:r w:rsidR="008734B2" w:rsidRPr="00792BC3">
        <w:rPr>
          <w:spacing w:val="-2"/>
          <w:sz w:val="22"/>
          <w:szCs w:val="22"/>
        </w:rPr>
        <w:tab/>
      </w:r>
      <w:r w:rsidR="003521CF" w:rsidRPr="009114BE">
        <w:rPr>
          <w:spacing w:val="-2"/>
          <w:sz w:val="22"/>
        </w:rPr>
        <w:t>I</w:t>
      </w:r>
      <w:r w:rsidR="008734B2" w:rsidRPr="00792BC3">
        <w:rPr>
          <w:spacing w:val="-2"/>
          <w:sz w:val="22"/>
          <w:szCs w:val="22"/>
        </w:rPr>
        <w:t>nclude financial impact statements for project, program or policy alternatives submitted to the Board for dialogue and deliberation</w:t>
      </w:r>
      <w:r w:rsidR="00E7161C">
        <w:rPr>
          <w:spacing w:val="-2"/>
          <w:sz w:val="22"/>
          <w:szCs w:val="22"/>
        </w:rPr>
        <w:t>;</w:t>
      </w:r>
    </w:p>
    <w:p w14:paraId="06A13074" w14:textId="77777777" w:rsidR="00B10404" w:rsidRDefault="00D167D3">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D167D3">
        <w:rPr>
          <w:spacing w:val="-2"/>
          <w:sz w:val="22"/>
          <w:szCs w:val="22"/>
        </w:rPr>
        <w:t>8</w:t>
      </w:r>
      <w:r w:rsidR="008734B2" w:rsidRPr="00792BC3">
        <w:rPr>
          <w:spacing w:val="-2"/>
          <w:sz w:val="22"/>
          <w:szCs w:val="22"/>
        </w:rPr>
        <w:t>.</w:t>
      </w:r>
      <w:r w:rsidR="008734B2" w:rsidRPr="00792BC3">
        <w:rPr>
          <w:spacing w:val="-2"/>
          <w:sz w:val="22"/>
          <w:szCs w:val="22"/>
        </w:rPr>
        <w:tab/>
      </w:r>
      <w:r w:rsidR="005B1228" w:rsidRPr="00D64F00">
        <w:rPr>
          <w:spacing w:val="-2"/>
          <w:sz w:val="22"/>
          <w:szCs w:val="22"/>
        </w:rPr>
        <w:t>I</w:t>
      </w:r>
      <w:r w:rsidR="008734B2" w:rsidRPr="00792BC3">
        <w:rPr>
          <w:spacing w:val="-2"/>
          <w:sz w:val="22"/>
          <w:szCs w:val="22"/>
        </w:rPr>
        <w:t>nclude direct budgetary discussion and input from councils, committees, and/or council and committee chairs, to their respective staff liaisons</w:t>
      </w:r>
      <w:r w:rsidR="00E7161C">
        <w:rPr>
          <w:spacing w:val="-2"/>
          <w:sz w:val="22"/>
          <w:szCs w:val="22"/>
        </w:rPr>
        <w:t>,</w:t>
      </w:r>
      <w:r w:rsidR="008734B2" w:rsidRPr="00792BC3">
        <w:rPr>
          <w:spacing w:val="-2"/>
          <w:sz w:val="22"/>
          <w:szCs w:val="22"/>
        </w:rPr>
        <w:t xml:space="preserve"> and their </w:t>
      </w:r>
      <w:r w:rsidR="00E7161C">
        <w:rPr>
          <w:spacing w:val="-2"/>
          <w:sz w:val="22"/>
          <w:szCs w:val="22"/>
        </w:rPr>
        <w:t>a</w:t>
      </w:r>
      <w:r w:rsidR="00E7161C" w:rsidRPr="00792BC3">
        <w:rPr>
          <w:spacing w:val="-2"/>
          <w:sz w:val="22"/>
          <w:szCs w:val="22"/>
        </w:rPr>
        <w:t xml:space="preserve">ssociate </w:t>
      </w:r>
      <w:r w:rsidR="00927665">
        <w:rPr>
          <w:spacing w:val="-2"/>
          <w:sz w:val="22"/>
          <w:szCs w:val="22"/>
        </w:rPr>
        <w:t>Executive Director</w:t>
      </w:r>
      <w:r w:rsidR="00E7161C" w:rsidRPr="00792BC3">
        <w:rPr>
          <w:spacing w:val="-2"/>
          <w:sz w:val="22"/>
          <w:szCs w:val="22"/>
        </w:rPr>
        <w:t>s</w:t>
      </w:r>
      <w:r w:rsidR="008734B2" w:rsidRPr="00792BC3">
        <w:rPr>
          <w:spacing w:val="-2"/>
          <w:sz w:val="22"/>
          <w:szCs w:val="22"/>
        </w:rPr>
        <w:t xml:space="preserve">. In determining the overall budgets of those departments, all programs should be prioritized as follows:  </w:t>
      </w:r>
    </w:p>
    <w:p w14:paraId="70CC9845"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lastRenderedPageBreak/>
        <w:t>Is it crucial to the overall organization’s health and well-being?</w:t>
      </w:r>
    </w:p>
    <w:p w14:paraId="73FA8FDE"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Is it necessary?</w:t>
      </w:r>
    </w:p>
    <w:p w14:paraId="6E6E1AC7"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rPr>
      </w:pPr>
      <w:r w:rsidRPr="00463F25">
        <w:rPr>
          <w:spacing w:val="-2"/>
        </w:rPr>
        <w:t>Is it an optional project, secondary to items A and B?</w:t>
      </w:r>
    </w:p>
    <w:p w14:paraId="11062A20" w14:textId="77777777" w:rsidR="00B10404" w:rsidRDefault="00B10404">
      <w:pPr>
        <w:pStyle w:val="BodyText"/>
        <w:tabs>
          <w:tab w:val="left" w:pos="-1440"/>
          <w:tab w:val="left" w:pos="-720"/>
          <w:tab w:val="left" w:pos="0"/>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sz w:val="22"/>
          <w:szCs w:val="22"/>
        </w:rPr>
      </w:pPr>
    </w:p>
    <w:p w14:paraId="348ABB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b/>
          <w:bCs/>
          <w:spacing w:val="-2"/>
          <w:sz w:val="22"/>
          <w:szCs w:val="22"/>
        </w:rPr>
        <w:t>Monitoring:</w:t>
      </w:r>
      <w:r w:rsidRPr="00792BC3">
        <w:rPr>
          <w:spacing w:val="-2"/>
          <w:sz w:val="22"/>
          <w:szCs w:val="22"/>
        </w:rPr>
        <w:tab/>
        <w:t>Internal report</w:t>
      </w:r>
      <w:r w:rsidR="00E7161C">
        <w:rPr>
          <w:spacing w:val="-2"/>
          <w:sz w:val="22"/>
          <w:szCs w:val="22"/>
        </w:rPr>
        <w:t>—</w:t>
      </w:r>
      <w:r w:rsidRPr="00792BC3">
        <w:rPr>
          <w:spacing w:val="-2"/>
          <w:sz w:val="22"/>
          <w:szCs w:val="22"/>
        </w:rPr>
        <w:t>July (include Board members-elect)</w:t>
      </w:r>
    </w:p>
    <w:p w14:paraId="49445DF2" w14:textId="54ABCE7B"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AF3D3B4" w14:textId="4CF9A8E8" w:rsidR="004B7323" w:rsidRPr="00A8763A" w:rsidRDefault="004B7323" w:rsidP="004B7323">
      <w:pPr>
        <w:pStyle w:val="Title"/>
        <w:jc w:val="left"/>
        <w:rPr>
          <w:rFonts w:ascii="Times New Roman" w:hAnsi="Times New Roman" w:cs="Times New Roman"/>
          <w:b w:val="0"/>
          <w:sz w:val="22"/>
          <w:szCs w:val="22"/>
        </w:rPr>
      </w:pPr>
      <w:r>
        <w:rPr>
          <w:rFonts w:ascii="Times New Roman" w:hAnsi="Times New Roman" w:cs="Times New Roman"/>
          <w:b w:val="0"/>
          <w:sz w:val="22"/>
          <w:szCs w:val="22"/>
        </w:rPr>
        <w:t>Amended Board Zoom 6-29-21</w:t>
      </w:r>
    </w:p>
    <w:p w14:paraId="5E1D22A4" w14:textId="77777777" w:rsidR="004B7323" w:rsidRDefault="004B732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ED4EC9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298581B3" w14:textId="77777777" w:rsidR="00CE29F3" w:rsidRPr="0065158A" w:rsidRDefault="00CE29F3" w:rsidP="00CE29F3">
      <w:pPr>
        <w:rPr>
          <w:rFonts w:ascii="Arial" w:hAnsi="Arial" w:cs="Arial"/>
          <w:b/>
          <w:i/>
          <w:iCs/>
          <w:spacing w:val="-2"/>
          <w:sz w:val="24"/>
          <w:szCs w:val="24"/>
        </w:rPr>
      </w:pPr>
    </w:p>
    <w:p w14:paraId="01CD7AE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28" w:name="_Toc187050199"/>
      <w:bookmarkStart w:id="129" w:name="_Toc441062907"/>
      <w:bookmarkStart w:id="130" w:name="_Toc441062978"/>
      <w:bookmarkStart w:id="131" w:name="_Toc116468810"/>
      <w:r w:rsidRPr="00E23A15">
        <w:rPr>
          <w:rFonts w:ascii="Arial" w:hAnsi="Arial" w:cs="Arial"/>
          <w:b/>
          <w:bCs/>
          <w:spacing w:val="-3"/>
          <w:sz w:val="40"/>
          <w:szCs w:val="40"/>
        </w:rPr>
        <w:t>D.  F</w:t>
      </w:r>
      <w:r>
        <w:rPr>
          <w:rFonts w:ascii="Arial" w:hAnsi="Arial" w:cs="Arial"/>
          <w:b/>
          <w:bCs/>
          <w:spacing w:val="-3"/>
          <w:sz w:val="40"/>
          <w:szCs w:val="40"/>
        </w:rPr>
        <w:t>inancial Condition</w:t>
      </w:r>
      <w:bookmarkEnd w:id="128"/>
      <w:bookmarkEnd w:id="129"/>
      <w:bookmarkEnd w:id="130"/>
      <w:bookmarkEnd w:id="131"/>
    </w:p>
    <w:p w14:paraId="42EFF53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7824" behindDoc="1" locked="0" layoutInCell="1" allowOverlap="1" wp14:anchorId="67269BFD" wp14:editId="4F3B22EF">
                <wp:simplePos x="0" y="0"/>
                <wp:positionH relativeFrom="margin">
                  <wp:posOffset>-62865</wp:posOffset>
                </wp:positionH>
                <wp:positionV relativeFrom="paragraph">
                  <wp:posOffset>43180</wp:posOffset>
                </wp:positionV>
                <wp:extent cx="5943600" cy="45720"/>
                <wp:effectExtent l="0" t="0" r="0" b="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0F3EB6" id="Rectangle 30" o:spid="_x0000_s1026" style="position:absolute;margin-left:-4.95pt;margin-top:3.4pt;width:468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" fillcolor="black" stroked="f" strokeweight=".05pt">
                <w10:wrap anchorx="margin"/>
              </v:rect>
            </w:pict>
          </mc:Fallback>
        </mc:AlternateContent>
      </w:r>
    </w:p>
    <w:p w14:paraId="0A9DF80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941CB6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With respect to the actual, ongoing condition of the organization</w:t>
      </w:r>
      <w:r w:rsidR="00E7161C">
        <w:rPr>
          <w:spacing w:val="-2"/>
          <w:sz w:val="22"/>
          <w:szCs w:val="22"/>
        </w:rPr>
        <w:t>’</w:t>
      </w:r>
      <w:r>
        <w:rPr>
          <w:spacing w:val="-2"/>
          <w:sz w:val="22"/>
          <w:szCs w:val="22"/>
        </w:rPr>
        <w:t xml:space="preserve">s financial health, the </w:t>
      </w:r>
      <w:r w:rsidR="00927665">
        <w:rPr>
          <w:spacing w:val="-2"/>
          <w:sz w:val="22"/>
          <w:szCs w:val="22"/>
        </w:rPr>
        <w:t>Executive Director</w:t>
      </w:r>
      <w:r>
        <w:rPr>
          <w:spacing w:val="-2"/>
          <w:sz w:val="22"/>
          <w:szCs w:val="22"/>
        </w:rPr>
        <w:t xml:space="preserve"> </w:t>
      </w:r>
      <w:r w:rsidR="007522BC" w:rsidRPr="00D64F00">
        <w:rPr>
          <w:spacing w:val="-2"/>
          <w:sz w:val="22"/>
          <w:szCs w:val="22"/>
        </w:rPr>
        <w:t>will ensure tha</w:t>
      </w:r>
      <w:r w:rsidR="00910834" w:rsidRPr="00D64F00">
        <w:rPr>
          <w:spacing w:val="-2"/>
          <w:sz w:val="22"/>
          <w:szCs w:val="22"/>
        </w:rPr>
        <w:t xml:space="preserve">t </w:t>
      </w:r>
      <w:r w:rsidRPr="00910834">
        <w:rPr>
          <w:spacing w:val="-2"/>
          <w:sz w:val="22"/>
          <w:szCs w:val="22"/>
        </w:rPr>
        <w:t>actual</w:t>
      </w:r>
      <w:r>
        <w:rPr>
          <w:spacing w:val="-2"/>
          <w:sz w:val="22"/>
          <w:szCs w:val="22"/>
        </w:rPr>
        <w:t xml:space="preserve"> expenditures from Board priorities established in </w:t>
      </w:r>
      <w:r w:rsidR="00EA610F">
        <w:rPr>
          <w:i/>
          <w:iCs/>
          <w:spacing w:val="-2"/>
          <w:sz w:val="22"/>
          <w:szCs w:val="22"/>
        </w:rPr>
        <w:t>Guiding Documents</w:t>
      </w:r>
      <w:r w:rsidR="00D87F4D">
        <w:rPr>
          <w:i/>
          <w:iCs/>
          <w:spacing w:val="-2"/>
          <w:sz w:val="22"/>
          <w:szCs w:val="22"/>
        </w:rPr>
        <w:t xml:space="preserve"> </w:t>
      </w:r>
      <w:r w:rsidR="007522BC" w:rsidRPr="00D64F00">
        <w:rPr>
          <w:iCs/>
          <w:spacing w:val="-2"/>
          <w:sz w:val="22"/>
          <w:szCs w:val="22"/>
        </w:rPr>
        <w:t>are met</w:t>
      </w:r>
      <w:r>
        <w:rPr>
          <w:i/>
          <w:iCs/>
          <w:spacing w:val="-2"/>
          <w:sz w:val="22"/>
          <w:szCs w:val="22"/>
        </w:rPr>
        <w:t>.</w:t>
      </w:r>
    </w:p>
    <w:p w14:paraId="1C24657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B5456A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 or she</w:t>
      </w:r>
      <w:r w:rsidR="00D87F4D">
        <w:rPr>
          <w:spacing w:val="-2"/>
          <w:sz w:val="22"/>
          <w:szCs w:val="22"/>
        </w:rPr>
        <w:t xml:space="preserve"> </w:t>
      </w:r>
      <w:r w:rsidR="00D87F4D" w:rsidRPr="00D64F00">
        <w:rPr>
          <w:spacing w:val="-2"/>
          <w:sz w:val="22"/>
          <w:szCs w:val="22"/>
        </w:rPr>
        <w:t>will</w:t>
      </w:r>
      <w:r>
        <w:rPr>
          <w:spacing w:val="-2"/>
          <w:sz w:val="22"/>
          <w:szCs w:val="22"/>
        </w:rPr>
        <w:t>:</w:t>
      </w:r>
    </w:p>
    <w:p w14:paraId="2D8DEE4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8FB2C47" w14:textId="641992B2"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2"/>
          <w:szCs w:val="22"/>
        </w:rPr>
      </w:pPr>
      <w:r>
        <w:rPr>
          <w:spacing w:val="-2"/>
          <w:sz w:val="22"/>
          <w:szCs w:val="22"/>
        </w:rPr>
        <w:t>1.</w:t>
      </w:r>
      <w:r>
        <w:rPr>
          <w:spacing w:val="-2"/>
          <w:sz w:val="22"/>
          <w:szCs w:val="22"/>
        </w:rPr>
        <w:tab/>
      </w:r>
      <w:r w:rsidR="00D87F4D" w:rsidRPr="00D64F00">
        <w:rPr>
          <w:spacing w:val="-2"/>
          <w:sz w:val="22"/>
          <w:szCs w:val="22"/>
        </w:rPr>
        <w:t>Only e</w:t>
      </w:r>
      <w:r>
        <w:rPr>
          <w:spacing w:val="-2"/>
          <w:sz w:val="22"/>
          <w:szCs w:val="22"/>
        </w:rPr>
        <w:t>xpend</w:t>
      </w:r>
      <w:r w:rsidR="00910834" w:rsidRPr="00D64F00">
        <w:rPr>
          <w:spacing w:val="-2"/>
          <w:sz w:val="22"/>
          <w:szCs w:val="22"/>
        </w:rPr>
        <w:t xml:space="preserve"> </w:t>
      </w:r>
      <w:r>
        <w:rPr>
          <w:spacing w:val="-2"/>
          <w:sz w:val="22"/>
          <w:szCs w:val="22"/>
        </w:rPr>
        <w:t xml:space="preserve">funds </w:t>
      </w:r>
      <w:r w:rsidR="00D9487A">
        <w:rPr>
          <w:spacing w:val="-2"/>
          <w:sz w:val="22"/>
          <w:szCs w:val="22"/>
        </w:rPr>
        <w:t xml:space="preserve">that </w:t>
      </w:r>
      <w:r>
        <w:rPr>
          <w:spacing w:val="-2"/>
          <w:sz w:val="22"/>
          <w:szCs w:val="22"/>
        </w:rPr>
        <w:t>have been received in the fiscal year to date</w:t>
      </w:r>
      <w:r w:rsidR="00E7161C">
        <w:rPr>
          <w:spacing w:val="-2"/>
          <w:sz w:val="22"/>
          <w:szCs w:val="22"/>
        </w:rPr>
        <w:t>;</w:t>
      </w:r>
    </w:p>
    <w:p w14:paraId="16DE7DC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08B26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r>
      <w:r w:rsidR="00D87F4D" w:rsidRPr="00D64F00">
        <w:rPr>
          <w:spacing w:val="-2"/>
          <w:sz w:val="22"/>
          <w:szCs w:val="22"/>
        </w:rPr>
        <w:t xml:space="preserve">Attain prior </w:t>
      </w:r>
      <w:r w:rsidRPr="002B703B">
        <w:rPr>
          <w:spacing w:val="-2"/>
          <w:sz w:val="22"/>
          <w:szCs w:val="22"/>
        </w:rPr>
        <w:t>approval from the Board</w:t>
      </w:r>
      <w:r w:rsidR="00D87F4D" w:rsidRPr="00D64F00">
        <w:rPr>
          <w:spacing w:val="-2"/>
          <w:sz w:val="22"/>
          <w:szCs w:val="22"/>
        </w:rPr>
        <w:t xml:space="preserve"> for incurring debt</w:t>
      </w:r>
      <w:r w:rsidR="00E7161C">
        <w:rPr>
          <w:spacing w:val="-2"/>
          <w:sz w:val="22"/>
          <w:szCs w:val="22"/>
        </w:rPr>
        <w:t>;</w:t>
      </w:r>
    </w:p>
    <w:p w14:paraId="254D670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57766E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r>
      <w:r w:rsidR="00925AE3" w:rsidRPr="00D64F00">
        <w:rPr>
          <w:spacing w:val="-2"/>
          <w:sz w:val="22"/>
          <w:szCs w:val="22"/>
        </w:rPr>
        <w:t xml:space="preserve">Conserve </w:t>
      </w:r>
      <w:r>
        <w:rPr>
          <w:spacing w:val="-2"/>
          <w:sz w:val="22"/>
          <w:szCs w:val="22"/>
        </w:rPr>
        <w:t>restricted reserves</w:t>
      </w:r>
      <w:r w:rsidR="00E7161C">
        <w:rPr>
          <w:spacing w:val="-2"/>
          <w:sz w:val="22"/>
          <w:szCs w:val="22"/>
        </w:rPr>
        <w:t>;</w:t>
      </w:r>
    </w:p>
    <w:p w14:paraId="70B40F3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6B9E7D6" w14:textId="441D912D"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925AE3" w:rsidRPr="00D64F00">
        <w:rPr>
          <w:spacing w:val="-2"/>
          <w:sz w:val="22"/>
          <w:szCs w:val="22"/>
        </w:rPr>
        <w:t>Inform the Board of conducting</w:t>
      </w:r>
      <w:r w:rsidR="00925AE3">
        <w:rPr>
          <w:spacing w:val="-2"/>
          <w:sz w:val="22"/>
          <w:szCs w:val="22"/>
        </w:rPr>
        <w:t xml:space="preserve"> </w:t>
      </w:r>
      <w:r>
        <w:rPr>
          <w:spacing w:val="-2"/>
          <w:sz w:val="22"/>
          <w:szCs w:val="22"/>
        </w:rPr>
        <w:t xml:space="preserve">inter-fund shifting </w:t>
      </w:r>
      <w:r w:rsidR="00D9487A">
        <w:rPr>
          <w:spacing w:val="-2"/>
          <w:sz w:val="22"/>
          <w:szCs w:val="22"/>
        </w:rPr>
        <w:t xml:space="preserve">between divisions </w:t>
      </w:r>
      <w:r>
        <w:rPr>
          <w:spacing w:val="-2"/>
          <w:sz w:val="22"/>
          <w:szCs w:val="22"/>
        </w:rPr>
        <w:t>in amounts greater than $10,000</w:t>
      </w:r>
      <w:r w:rsidR="00910834">
        <w:rPr>
          <w:spacing w:val="-2"/>
          <w:sz w:val="22"/>
          <w:szCs w:val="22"/>
        </w:rPr>
        <w:t xml:space="preserve"> </w:t>
      </w:r>
      <w:r>
        <w:rPr>
          <w:spacing w:val="-2"/>
          <w:sz w:val="22"/>
          <w:szCs w:val="22"/>
        </w:rPr>
        <w:t xml:space="preserve">and, </w:t>
      </w:r>
      <w:r w:rsidR="00925AE3" w:rsidRPr="00D64F00">
        <w:rPr>
          <w:spacing w:val="-2"/>
          <w:sz w:val="22"/>
          <w:szCs w:val="22"/>
        </w:rPr>
        <w:t xml:space="preserve">attain prior approval from the Board for </w:t>
      </w:r>
      <w:r>
        <w:rPr>
          <w:spacing w:val="-2"/>
          <w:sz w:val="22"/>
          <w:szCs w:val="22"/>
        </w:rPr>
        <w:t>amounts greater than $30,000</w:t>
      </w:r>
      <w:r w:rsidR="00D9487A">
        <w:rPr>
          <w:spacing w:val="-2"/>
          <w:sz w:val="22"/>
          <w:szCs w:val="22"/>
        </w:rPr>
        <w:t>. Intra-fund shifting (within a division) may be conducted without Board reporting or approval; All transfers within a division would require notification to the President and the Treasurer;</w:t>
      </w:r>
    </w:p>
    <w:p w14:paraId="64FFD1A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51A2C5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r>
      <w:r w:rsidR="003A64F2" w:rsidRPr="00D64F00">
        <w:rPr>
          <w:spacing w:val="-2"/>
          <w:sz w:val="22"/>
          <w:szCs w:val="22"/>
        </w:rPr>
        <w:t xml:space="preserve">Conserve </w:t>
      </w:r>
      <w:r>
        <w:rPr>
          <w:spacing w:val="-2"/>
          <w:sz w:val="22"/>
          <w:szCs w:val="22"/>
        </w:rPr>
        <w:t xml:space="preserve">cash </w:t>
      </w:r>
      <w:r w:rsidR="003A64F2" w:rsidRPr="00D64F00">
        <w:rPr>
          <w:spacing w:val="-2"/>
          <w:sz w:val="22"/>
          <w:szCs w:val="22"/>
        </w:rPr>
        <w:t xml:space="preserve">in the </w:t>
      </w:r>
      <w:r>
        <w:rPr>
          <w:spacing w:val="-2"/>
          <w:sz w:val="22"/>
          <w:szCs w:val="22"/>
        </w:rPr>
        <w:t>amount needed to settle payroll and debts in a timely manner</w:t>
      </w:r>
      <w:r w:rsidR="00E7161C">
        <w:rPr>
          <w:spacing w:val="-2"/>
          <w:sz w:val="22"/>
          <w:szCs w:val="22"/>
        </w:rPr>
        <w:t>;</w:t>
      </w:r>
    </w:p>
    <w:p w14:paraId="1823BC1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DF3272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r>
      <w:r w:rsidR="00CE7FFD" w:rsidRPr="00D64F00">
        <w:rPr>
          <w:spacing w:val="-2"/>
          <w:sz w:val="22"/>
          <w:szCs w:val="22"/>
        </w:rPr>
        <w:t>Timely and accurately make and/or file</w:t>
      </w:r>
      <w:r w:rsidR="00CE7FFD" w:rsidRPr="00910834">
        <w:rPr>
          <w:spacing w:val="-2"/>
          <w:sz w:val="22"/>
          <w:szCs w:val="22"/>
        </w:rPr>
        <w:t xml:space="preserve"> </w:t>
      </w:r>
      <w:r>
        <w:rPr>
          <w:spacing w:val="-2"/>
          <w:sz w:val="22"/>
          <w:szCs w:val="22"/>
        </w:rPr>
        <w:t>tax payments or other government-ordered payments</w:t>
      </w:r>
      <w:r w:rsidR="00CE7FFD">
        <w:rPr>
          <w:spacing w:val="-2"/>
          <w:sz w:val="22"/>
          <w:szCs w:val="22"/>
        </w:rPr>
        <w:t>.</w:t>
      </w:r>
    </w:p>
    <w:p w14:paraId="6430EAF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B3C91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i/>
          <w:iCs/>
          <w:spacing w:val="-2"/>
          <w:sz w:val="22"/>
          <w:szCs w:val="22"/>
        </w:rPr>
      </w:pPr>
      <w:r>
        <w:rPr>
          <w:spacing w:val="-2"/>
          <w:sz w:val="22"/>
          <w:szCs w:val="22"/>
        </w:rPr>
        <w:t>7.</w:t>
      </w:r>
      <w:r>
        <w:rPr>
          <w:spacing w:val="-2"/>
          <w:sz w:val="22"/>
          <w:szCs w:val="22"/>
        </w:rPr>
        <w:tab/>
      </w:r>
      <w:r w:rsidR="0046094D" w:rsidRPr="00D64F00">
        <w:rPr>
          <w:spacing w:val="-2"/>
          <w:sz w:val="22"/>
          <w:szCs w:val="22"/>
        </w:rPr>
        <w:t>M</w:t>
      </w:r>
      <w:r>
        <w:rPr>
          <w:spacing w:val="-2"/>
          <w:sz w:val="22"/>
          <w:szCs w:val="22"/>
        </w:rPr>
        <w:t xml:space="preserve">aterially </w:t>
      </w:r>
      <w:r w:rsidR="0046094D" w:rsidRPr="00D64F00">
        <w:rPr>
          <w:spacing w:val="-2"/>
          <w:sz w:val="22"/>
          <w:szCs w:val="22"/>
        </w:rPr>
        <w:t>conform actual allocations to</w:t>
      </w:r>
      <w:r w:rsidR="00910834">
        <w:rPr>
          <w:spacing w:val="-2"/>
          <w:sz w:val="22"/>
          <w:szCs w:val="22"/>
        </w:rPr>
        <w:t xml:space="preserve"> </w:t>
      </w:r>
      <w:r>
        <w:rPr>
          <w:spacing w:val="-2"/>
          <w:sz w:val="22"/>
          <w:szCs w:val="22"/>
        </w:rPr>
        <w:t xml:space="preserve">Board priorities as stated in </w:t>
      </w:r>
      <w:r w:rsidR="00EA610F">
        <w:rPr>
          <w:i/>
          <w:iCs/>
          <w:spacing w:val="-2"/>
          <w:sz w:val="22"/>
          <w:szCs w:val="22"/>
        </w:rPr>
        <w:t>Guiding Documents</w:t>
      </w:r>
      <w:r w:rsidR="00E7161C">
        <w:rPr>
          <w:i/>
          <w:iCs/>
          <w:spacing w:val="-2"/>
          <w:sz w:val="22"/>
          <w:szCs w:val="22"/>
        </w:rPr>
        <w:t>;</w:t>
      </w:r>
    </w:p>
    <w:p w14:paraId="6337829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39A2DB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8.</w:t>
      </w:r>
      <w:r>
        <w:rPr>
          <w:spacing w:val="-2"/>
          <w:sz w:val="22"/>
          <w:szCs w:val="22"/>
        </w:rPr>
        <w:tab/>
      </w:r>
      <w:r w:rsidR="005A43F8" w:rsidRPr="00D64F00">
        <w:rPr>
          <w:spacing w:val="-2"/>
          <w:sz w:val="22"/>
          <w:szCs w:val="22"/>
        </w:rPr>
        <w:t>A</w:t>
      </w:r>
      <w:r>
        <w:rPr>
          <w:spacing w:val="-2"/>
          <w:sz w:val="22"/>
          <w:szCs w:val="22"/>
        </w:rPr>
        <w:t xml:space="preserve">lert the Board when the income falls substantially below projections in the budget, </w:t>
      </w:r>
      <w:r w:rsidRPr="00CC2548">
        <w:rPr>
          <w:spacing w:val="-2"/>
          <w:sz w:val="22"/>
          <w:szCs w:val="22"/>
        </w:rPr>
        <w:t>or when expenses increase substantially above projections in the budget</w:t>
      </w:r>
      <w:r w:rsidR="00E7161C">
        <w:rPr>
          <w:spacing w:val="-2"/>
          <w:sz w:val="22"/>
          <w:szCs w:val="22"/>
        </w:rPr>
        <w:t>;</w:t>
      </w:r>
    </w:p>
    <w:p w14:paraId="2CD831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CEEDC0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9.</w:t>
      </w:r>
      <w:r>
        <w:rPr>
          <w:spacing w:val="-2"/>
          <w:sz w:val="22"/>
          <w:szCs w:val="22"/>
        </w:rPr>
        <w:tab/>
        <w:t>Operate with written procedures that clarify reimbursement policies, define the handling and use of designated and restricted funds</w:t>
      </w:r>
      <w:r w:rsidR="00E7161C">
        <w:rPr>
          <w:spacing w:val="-2"/>
          <w:sz w:val="22"/>
          <w:szCs w:val="22"/>
        </w:rPr>
        <w:t>,</w:t>
      </w:r>
      <w:r>
        <w:rPr>
          <w:spacing w:val="-2"/>
          <w:sz w:val="22"/>
          <w:szCs w:val="22"/>
        </w:rPr>
        <w:t xml:space="preserve"> and protect against wrongful conditions (Financial Policies)</w:t>
      </w:r>
      <w:r w:rsidR="00E7161C">
        <w:rPr>
          <w:spacing w:val="-2"/>
          <w:sz w:val="22"/>
          <w:szCs w:val="22"/>
        </w:rPr>
        <w:t>;</w:t>
      </w:r>
    </w:p>
    <w:p w14:paraId="727CCA8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38731F06"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 xml:space="preserve">10.  </w:t>
      </w:r>
      <w:r w:rsidR="0022492D" w:rsidRPr="00D64F00">
        <w:rPr>
          <w:spacing w:val="-2"/>
          <w:sz w:val="22"/>
          <w:szCs w:val="22"/>
        </w:rPr>
        <w:t xml:space="preserve">Ensure </w:t>
      </w:r>
      <w:r w:rsidRPr="00A31C79">
        <w:rPr>
          <w:spacing w:val="-2"/>
          <w:sz w:val="22"/>
          <w:szCs w:val="22"/>
        </w:rPr>
        <w:t>revenue related discounts</w:t>
      </w:r>
      <w:r w:rsidR="00FB1288">
        <w:rPr>
          <w:spacing w:val="-2"/>
          <w:sz w:val="22"/>
          <w:szCs w:val="22"/>
        </w:rPr>
        <w:t xml:space="preserve"> </w:t>
      </w:r>
      <w:r w:rsidR="00FB1288" w:rsidRPr="00D64F00">
        <w:rPr>
          <w:spacing w:val="-2"/>
          <w:sz w:val="22"/>
          <w:szCs w:val="22"/>
        </w:rPr>
        <w:t>are</w:t>
      </w:r>
      <w:r w:rsidR="00910834">
        <w:rPr>
          <w:spacing w:val="-2"/>
          <w:sz w:val="22"/>
          <w:szCs w:val="22"/>
        </w:rPr>
        <w:t xml:space="preserve"> </w:t>
      </w:r>
      <w:r w:rsidRPr="00A31C79">
        <w:rPr>
          <w:spacing w:val="-2"/>
          <w:sz w:val="22"/>
          <w:szCs w:val="22"/>
        </w:rPr>
        <w:t>treated in the same manner as expenses consistent with number 4 above.</w:t>
      </w:r>
    </w:p>
    <w:p w14:paraId="3379EBA4" w14:textId="77777777" w:rsidR="00B10404" w:rsidRDefault="00B10404">
      <w:pPr>
        <w:tabs>
          <w:tab w:val="left" w:pos="-1440"/>
          <w:tab w:val="left" w:pos="-720"/>
        </w:tabs>
        <w:suppressAutoHyphens/>
        <w:ind w:left="360" w:hanging="360"/>
        <w:rPr>
          <w:spacing w:val="-2"/>
          <w:sz w:val="22"/>
          <w:szCs w:val="22"/>
        </w:rPr>
      </w:pPr>
    </w:p>
    <w:p w14:paraId="6751D0D6"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 xml:space="preserve">11.  </w:t>
      </w:r>
      <w:r w:rsidR="00BC055B" w:rsidRPr="00D64F00">
        <w:rPr>
          <w:spacing w:val="-2"/>
          <w:sz w:val="22"/>
          <w:szCs w:val="22"/>
        </w:rPr>
        <w:t xml:space="preserve">Ensure </w:t>
      </w:r>
      <w:r w:rsidRPr="00A31C79">
        <w:rPr>
          <w:spacing w:val="-2"/>
          <w:sz w:val="22"/>
          <w:szCs w:val="22"/>
        </w:rPr>
        <w:t>profit making programs operate with a goal of 20</w:t>
      </w:r>
      <w:r w:rsidR="00E7161C">
        <w:rPr>
          <w:spacing w:val="-2"/>
          <w:sz w:val="22"/>
          <w:szCs w:val="22"/>
        </w:rPr>
        <w:t>%</w:t>
      </w:r>
      <w:r w:rsidR="000306E4">
        <w:rPr>
          <w:spacing w:val="-2"/>
          <w:sz w:val="22"/>
          <w:szCs w:val="22"/>
        </w:rPr>
        <w:t xml:space="preserve"> </w:t>
      </w:r>
      <w:r w:rsidRPr="00A31C79">
        <w:rPr>
          <w:spacing w:val="-2"/>
          <w:sz w:val="22"/>
          <w:szCs w:val="22"/>
        </w:rPr>
        <w:t>net (inclusive of direct costs, salary costs, council/committee costs and overhead) with proper evaluation by the agency involved, and the Board.</w:t>
      </w:r>
    </w:p>
    <w:p w14:paraId="48C58EEA" w14:textId="77777777" w:rsidR="00B10404" w:rsidRDefault="00B10404">
      <w:pPr>
        <w:tabs>
          <w:tab w:val="left" w:pos="-1440"/>
          <w:tab w:val="left" w:pos="-720"/>
        </w:tabs>
        <w:suppressAutoHyphens/>
        <w:ind w:left="360" w:hanging="360"/>
        <w:rPr>
          <w:spacing w:val="-2"/>
          <w:sz w:val="22"/>
          <w:szCs w:val="22"/>
        </w:rPr>
      </w:pPr>
    </w:p>
    <w:p w14:paraId="5E08736F"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12.</w:t>
      </w:r>
      <w:r w:rsidR="00910834" w:rsidRPr="00D64F00">
        <w:rPr>
          <w:spacing w:val="-2"/>
          <w:sz w:val="22"/>
          <w:szCs w:val="22"/>
        </w:rPr>
        <w:tab/>
      </w:r>
      <w:r w:rsidR="007F6363" w:rsidRPr="00D64F00">
        <w:rPr>
          <w:spacing w:val="-2"/>
          <w:sz w:val="22"/>
          <w:szCs w:val="22"/>
        </w:rPr>
        <w:t>Ensure that</w:t>
      </w:r>
      <w:r w:rsidRPr="00A31C79">
        <w:rPr>
          <w:spacing w:val="-2"/>
          <w:sz w:val="22"/>
          <w:szCs w:val="22"/>
        </w:rPr>
        <w:t xml:space="preserve"> programs with low value or low satisfaction </w:t>
      </w:r>
      <w:r w:rsidR="007F6363" w:rsidRPr="00D64F00">
        <w:rPr>
          <w:spacing w:val="-2"/>
          <w:sz w:val="22"/>
          <w:szCs w:val="22"/>
        </w:rPr>
        <w:t xml:space="preserve">attain </w:t>
      </w:r>
      <w:r w:rsidRPr="00A31C79">
        <w:rPr>
          <w:spacing w:val="-2"/>
          <w:sz w:val="22"/>
          <w:szCs w:val="22"/>
        </w:rPr>
        <w:t>an action plan, by the agency involved, to take corrective measures</w:t>
      </w:r>
      <w:r w:rsidR="007F6363" w:rsidRPr="00D64F00">
        <w:rPr>
          <w:spacing w:val="-2"/>
          <w:sz w:val="22"/>
          <w:szCs w:val="22"/>
        </w:rPr>
        <w:t xml:space="preserve"> in order to continue</w:t>
      </w:r>
      <w:r w:rsidRPr="005848D0">
        <w:rPr>
          <w:spacing w:val="-2"/>
          <w:sz w:val="22"/>
          <w:szCs w:val="22"/>
        </w:rPr>
        <w:t>.</w:t>
      </w:r>
    </w:p>
    <w:p w14:paraId="05414DA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54CE1D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b/>
          <w:bCs/>
          <w:spacing w:val="-2"/>
          <w:sz w:val="22"/>
          <w:szCs w:val="22"/>
        </w:rPr>
        <w:tab/>
      </w:r>
      <w:r>
        <w:rPr>
          <w:spacing w:val="-2"/>
          <w:sz w:val="22"/>
          <w:szCs w:val="22"/>
        </w:rPr>
        <w:t>Internal Report</w:t>
      </w:r>
      <w:r w:rsidR="00E7161C">
        <w:rPr>
          <w:spacing w:val="-2"/>
          <w:sz w:val="22"/>
          <w:szCs w:val="22"/>
        </w:rPr>
        <w:t>—</w:t>
      </w:r>
      <w:r>
        <w:rPr>
          <w:spacing w:val="-2"/>
          <w:sz w:val="22"/>
          <w:szCs w:val="22"/>
        </w:rPr>
        <w:t>Quarterly (September, January, March, June)</w:t>
      </w:r>
    </w:p>
    <w:p w14:paraId="6180338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Pr>
          <w:spacing w:val="-2"/>
          <w:sz w:val="22"/>
          <w:szCs w:val="22"/>
        </w:rPr>
        <w:tab/>
        <w:t>External Auditors</w:t>
      </w:r>
      <w:r w:rsidR="00E7161C">
        <w:rPr>
          <w:spacing w:val="-2"/>
          <w:sz w:val="22"/>
          <w:szCs w:val="22"/>
        </w:rPr>
        <w:t>—</w:t>
      </w:r>
      <w:r>
        <w:rPr>
          <w:spacing w:val="-2"/>
          <w:sz w:val="22"/>
          <w:szCs w:val="22"/>
        </w:rPr>
        <w:t xml:space="preserve">January </w:t>
      </w:r>
    </w:p>
    <w:p w14:paraId="0E4637D0" w14:textId="77777777" w:rsidR="00B10404" w:rsidRDefault="008734B2">
      <w:pPr>
        <w:tabs>
          <w:tab w:val="left" w:pos="-1440"/>
          <w:tab w:val="left" w:pos="-720"/>
          <w:tab w:val="left" w:pos="994"/>
          <w:tab w:val="left" w:pos="1440"/>
          <w:tab w:val="left" w:pos="1620"/>
          <w:tab w:val="left" w:pos="2160"/>
          <w:tab w:val="left" w:pos="2880"/>
          <w:tab w:val="left" w:pos="3196"/>
          <w:tab w:val="left" w:pos="3600"/>
        </w:tabs>
        <w:suppressAutoHyphens/>
        <w:ind w:left="1440" w:hanging="1440"/>
        <w:rPr>
          <w:b/>
          <w:bCs/>
          <w:spacing w:val="-2"/>
          <w:sz w:val="22"/>
          <w:szCs w:val="22"/>
        </w:rPr>
      </w:pPr>
      <w:r>
        <w:rPr>
          <w:spacing w:val="-2"/>
          <w:sz w:val="22"/>
          <w:szCs w:val="22"/>
        </w:rPr>
        <w:tab/>
      </w:r>
      <w:r>
        <w:rPr>
          <w:spacing w:val="-2"/>
          <w:sz w:val="22"/>
          <w:szCs w:val="22"/>
        </w:rPr>
        <w:tab/>
        <w:t>Direct Inspection</w:t>
      </w:r>
      <w:r w:rsidR="00E7161C">
        <w:rPr>
          <w:spacing w:val="-2"/>
          <w:sz w:val="22"/>
          <w:szCs w:val="22"/>
        </w:rPr>
        <w:t>—</w:t>
      </w:r>
      <w:r>
        <w:rPr>
          <w:spacing w:val="-2"/>
          <w:sz w:val="22"/>
          <w:szCs w:val="22"/>
        </w:rPr>
        <w:t>Internal report by ED and randomly selected expense reports (from the current year) and corporate credit card bills of Board and staff shall be reviewed annually in March against the written financial policies pertaining to travel and reimbursable expenses and corporate credit card use while on association business.</w:t>
      </w:r>
    </w:p>
    <w:p w14:paraId="36D7D1A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i/>
          <w:iCs/>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Executive Limitations</w:t>
      </w:r>
    </w:p>
    <w:p w14:paraId="109291CB" w14:textId="77777777" w:rsidR="00CE29F3" w:rsidRPr="0065158A" w:rsidRDefault="00CE29F3" w:rsidP="00CE29F3">
      <w:pPr>
        <w:rPr>
          <w:rFonts w:ascii="Arial" w:hAnsi="Arial" w:cs="Arial"/>
          <w:b/>
          <w:i/>
          <w:iCs/>
          <w:spacing w:val="-2"/>
          <w:sz w:val="24"/>
          <w:szCs w:val="24"/>
        </w:rPr>
      </w:pPr>
    </w:p>
    <w:p w14:paraId="61EFCCF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32" w:name="_Toc187050200"/>
      <w:bookmarkStart w:id="133" w:name="_Toc441062908"/>
      <w:bookmarkStart w:id="134" w:name="_Toc441062979"/>
      <w:bookmarkStart w:id="135" w:name="_Toc116468811"/>
      <w:r w:rsidRPr="00E23A15">
        <w:rPr>
          <w:rFonts w:ascii="Arial" w:hAnsi="Arial" w:cs="Arial"/>
          <w:b/>
          <w:bCs/>
          <w:spacing w:val="-3"/>
          <w:sz w:val="40"/>
          <w:szCs w:val="40"/>
        </w:rPr>
        <w:t>E.  E</w:t>
      </w:r>
      <w:r>
        <w:rPr>
          <w:rFonts w:ascii="Arial" w:hAnsi="Arial" w:cs="Arial"/>
          <w:b/>
          <w:bCs/>
          <w:spacing w:val="-3"/>
          <w:sz w:val="40"/>
          <w:szCs w:val="40"/>
        </w:rPr>
        <w:t>mergency Executive Succession</w:t>
      </w:r>
      <w:bookmarkEnd w:id="132"/>
      <w:bookmarkEnd w:id="133"/>
      <w:bookmarkEnd w:id="134"/>
      <w:bookmarkEnd w:id="135"/>
    </w:p>
    <w:p w14:paraId="4797371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601920" behindDoc="1" locked="0" layoutInCell="1" allowOverlap="1" wp14:anchorId="2AB8057D" wp14:editId="70B75E01">
                <wp:simplePos x="0" y="0"/>
                <wp:positionH relativeFrom="margin">
                  <wp:posOffset>-62865</wp:posOffset>
                </wp:positionH>
                <wp:positionV relativeFrom="paragraph">
                  <wp:posOffset>45720</wp:posOffset>
                </wp:positionV>
                <wp:extent cx="5943600" cy="45720"/>
                <wp:effectExtent l="0" t="0" r="0" b="0"/>
                <wp:wrapNone/>
                <wp:docPr id="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137A4A" id="Rectangle 31" o:spid="_x0000_s1026" style="position:absolute;margin-left:-4.95pt;margin-top:3.6pt;width:468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UTjhGv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0F291D8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375EE2B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In order to protect the Board from sudden loss of </w:t>
      </w:r>
      <w:r w:rsidR="00927665">
        <w:rPr>
          <w:spacing w:val="-2"/>
          <w:sz w:val="22"/>
          <w:szCs w:val="22"/>
        </w:rPr>
        <w:t>Executive Director</w:t>
      </w:r>
      <w:r>
        <w:rPr>
          <w:spacing w:val="-2"/>
          <w:sz w:val="22"/>
          <w:szCs w:val="22"/>
        </w:rPr>
        <w:t xml:space="preserve"> services, the </w:t>
      </w:r>
      <w:r w:rsidR="00927665">
        <w:rPr>
          <w:spacing w:val="-2"/>
          <w:sz w:val="22"/>
          <w:szCs w:val="22"/>
        </w:rPr>
        <w:t>Executive Director</w:t>
      </w:r>
      <w:r w:rsidR="00E27B85" w:rsidRPr="00D64F00">
        <w:rPr>
          <w:spacing w:val="-2"/>
          <w:sz w:val="22"/>
          <w:szCs w:val="22"/>
        </w:rPr>
        <w:t xml:space="preserve"> will</w:t>
      </w:r>
      <w:r>
        <w:rPr>
          <w:spacing w:val="-2"/>
          <w:sz w:val="22"/>
          <w:szCs w:val="22"/>
        </w:rPr>
        <w:t>:</w:t>
      </w:r>
    </w:p>
    <w:p w14:paraId="4E2D61E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E127ED7" w14:textId="77777777" w:rsidR="00B10404" w:rsidRDefault="008734B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Have </w:t>
      </w:r>
      <w:r w:rsidR="009A5D52" w:rsidRPr="00D64F00">
        <w:rPr>
          <w:spacing w:val="-2"/>
          <w:sz w:val="22"/>
          <w:szCs w:val="22"/>
        </w:rPr>
        <w:t xml:space="preserve">at least </w:t>
      </w:r>
      <w:r>
        <w:rPr>
          <w:spacing w:val="-2"/>
          <w:sz w:val="22"/>
          <w:szCs w:val="22"/>
        </w:rPr>
        <w:t xml:space="preserve">two other executives familiar with Board and </w:t>
      </w:r>
      <w:r w:rsidR="00927665">
        <w:rPr>
          <w:spacing w:val="-2"/>
          <w:sz w:val="22"/>
          <w:szCs w:val="22"/>
        </w:rPr>
        <w:t>Executive Director</w:t>
      </w:r>
      <w:r>
        <w:rPr>
          <w:spacing w:val="-2"/>
          <w:sz w:val="22"/>
          <w:szCs w:val="22"/>
        </w:rPr>
        <w:t xml:space="preserve"> issues and processes</w:t>
      </w:r>
      <w:r w:rsidR="00E7161C">
        <w:rPr>
          <w:spacing w:val="-2"/>
          <w:sz w:val="22"/>
          <w:szCs w:val="22"/>
        </w:rPr>
        <w:t>;</w:t>
      </w:r>
    </w:p>
    <w:p w14:paraId="6698CB5B"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EBE4651" w14:textId="77777777" w:rsidR="00B10404" w:rsidRDefault="009A5D5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D64F00">
        <w:rPr>
          <w:spacing w:val="-2"/>
          <w:sz w:val="22"/>
          <w:szCs w:val="22"/>
        </w:rPr>
        <w:t>P</w:t>
      </w:r>
      <w:r w:rsidR="008734B2" w:rsidRPr="00D64F00">
        <w:rPr>
          <w:spacing w:val="-2"/>
          <w:sz w:val="22"/>
          <w:szCs w:val="22"/>
        </w:rPr>
        <w:t>rovide</w:t>
      </w:r>
      <w:r w:rsidR="008734B2">
        <w:rPr>
          <w:spacing w:val="-2"/>
          <w:sz w:val="22"/>
          <w:szCs w:val="22"/>
        </w:rPr>
        <w:t xml:space="preserve"> the executive committee with information on:</w:t>
      </w:r>
    </w:p>
    <w:p w14:paraId="349C4640"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6A3FE142" w14:textId="77777777" w:rsidR="00B10404"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2"/>
          <w:szCs w:val="22"/>
        </w:rPr>
      </w:pPr>
      <w:r>
        <w:rPr>
          <w:spacing w:val="-2"/>
          <w:sz w:val="22"/>
          <w:szCs w:val="22"/>
        </w:rPr>
        <w:t>Executive search firms for associations and non-profit organizations</w:t>
      </w:r>
    </w:p>
    <w:p w14:paraId="2FB1A347" w14:textId="77777777" w:rsidR="00B10404" w:rsidRDefault="00B10404">
      <w:pPr>
        <w:tabs>
          <w:tab w:val="left" w:pos="-1440"/>
          <w:tab w:val="left" w:pos="-720"/>
          <w:tab w:val="left" w:leader="dot" w:pos="0"/>
          <w:tab w:val="left" w:pos="316"/>
          <w:tab w:val="left" w:pos="994"/>
          <w:tab w:val="left" w:pos="1032"/>
          <w:tab w:val="left" w:pos="1756"/>
          <w:tab w:val="left" w:pos="2160"/>
          <w:tab w:val="left" w:pos="2880"/>
          <w:tab w:val="left" w:pos="3196"/>
          <w:tab w:val="left" w:pos="3600"/>
        </w:tabs>
        <w:suppressAutoHyphens/>
        <w:ind w:left="1080"/>
        <w:rPr>
          <w:spacing w:val="-2"/>
          <w:sz w:val="22"/>
          <w:szCs w:val="22"/>
        </w:rPr>
      </w:pPr>
    </w:p>
    <w:p w14:paraId="4CD1AFC3" w14:textId="77777777" w:rsidR="00B10404"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2"/>
          <w:szCs w:val="22"/>
        </w:rPr>
      </w:pPr>
      <w:r>
        <w:rPr>
          <w:spacing w:val="-2"/>
          <w:sz w:val="22"/>
          <w:szCs w:val="22"/>
        </w:rPr>
        <w:t xml:space="preserve">An interim </w:t>
      </w:r>
      <w:r w:rsidR="00927665">
        <w:rPr>
          <w:spacing w:val="-2"/>
          <w:sz w:val="22"/>
          <w:szCs w:val="22"/>
        </w:rPr>
        <w:t>Executive Director</w:t>
      </w:r>
      <w:r>
        <w:rPr>
          <w:spacing w:val="-2"/>
          <w:sz w:val="22"/>
          <w:szCs w:val="22"/>
        </w:rPr>
        <w:t xml:space="preserve"> to handle day-to-day operations of headquarters during the search process or in case of incapacity.</w:t>
      </w:r>
    </w:p>
    <w:p w14:paraId="2350A4E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D4172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89F59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b/>
          <w:bCs/>
          <w:spacing w:val="-2"/>
          <w:sz w:val="22"/>
          <w:szCs w:val="22"/>
        </w:rPr>
        <w:tab/>
      </w:r>
      <w:r>
        <w:rPr>
          <w:spacing w:val="-2"/>
          <w:sz w:val="22"/>
          <w:szCs w:val="22"/>
        </w:rPr>
        <w:t>Internal report</w:t>
      </w:r>
      <w:r w:rsidR="00E7161C">
        <w:rPr>
          <w:spacing w:val="-2"/>
          <w:sz w:val="22"/>
          <w:szCs w:val="22"/>
        </w:rPr>
        <w:t>—</w:t>
      </w:r>
      <w:r>
        <w:rPr>
          <w:spacing w:val="-2"/>
          <w:sz w:val="22"/>
          <w:szCs w:val="22"/>
        </w:rPr>
        <w:t>May</w:t>
      </w:r>
    </w:p>
    <w:p w14:paraId="1D9F45F9" w14:textId="77777777" w:rsidR="00B10404" w:rsidRDefault="00B10404">
      <w:pPr>
        <w:rPr>
          <w:sz w:val="22"/>
          <w:szCs w:val="22"/>
        </w:rPr>
      </w:pPr>
    </w:p>
    <w:p w14:paraId="024C2A1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3EF68207" w14:textId="77777777" w:rsidR="00CE29F3" w:rsidRPr="0065158A" w:rsidRDefault="00CE29F3" w:rsidP="00CE29F3">
      <w:pPr>
        <w:rPr>
          <w:rFonts w:ascii="Arial" w:hAnsi="Arial" w:cs="Arial"/>
          <w:b/>
          <w:i/>
          <w:iCs/>
          <w:spacing w:val="-2"/>
          <w:sz w:val="24"/>
          <w:szCs w:val="24"/>
        </w:rPr>
      </w:pPr>
    </w:p>
    <w:p w14:paraId="11E714B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36" w:name="_Toc187050201"/>
      <w:bookmarkStart w:id="137" w:name="_Toc441062909"/>
      <w:bookmarkStart w:id="138" w:name="_Toc441062980"/>
      <w:bookmarkStart w:id="139" w:name="_Toc116468812"/>
      <w:r>
        <w:rPr>
          <w:rFonts w:ascii="Arial" w:hAnsi="Arial" w:cs="Arial"/>
          <w:b/>
          <w:bCs/>
          <w:spacing w:val="-3"/>
          <w:sz w:val="40"/>
          <w:szCs w:val="40"/>
        </w:rPr>
        <w:t>F</w:t>
      </w:r>
      <w:r w:rsidRPr="00E23A15">
        <w:rPr>
          <w:rFonts w:ascii="Arial" w:hAnsi="Arial" w:cs="Arial"/>
          <w:b/>
          <w:bCs/>
          <w:spacing w:val="-3"/>
          <w:sz w:val="40"/>
          <w:szCs w:val="40"/>
        </w:rPr>
        <w:t>.  A</w:t>
      </w:r>
      <w:r>
        <w:rPr>
          <w:rFonts w:ascii="Arial" w:hAnsi="Arial" w:cs="Arial"/>
          <w:b/>
          <w:bCs/>
          <w:spacing w:val="-3"/>
          <w:sz w:val="40"/>
          <w:szCs w:val="40"/>
        </w:rPr>
        <w:t>sset Protection</w:t>
      </w:r>
      <w:bookmarkEnd w:id="136"/>
      <w:bookmarkEnd w:id="137"/>
      <w:bookmarkEnd w:id="138"/>
      <w:bookmarkEnd w:id="139"/>
    </w:p>
    <w:p w14:paraId="6911CC7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606016" behindDoc="1" locked="0" layoutInCell="1" allowOverlap="1" wp14:anchorId="459E4526" wp14:editId="63CF9526">
                <wp:simplePos x="0" y="0"/>
                <wp:positionH relativeFrom="margin">
                  <wp:posOffset>-62865</wp:posOffset>
                </wp:positionH>
                <wp:positionV relativeFrom="paragraph">
                  <wp:posOffset>43180</wp:posOffset>
                </wp:positionV>
                <wp:extent cx="5943600" cy="45720"/>
                <wp:effectExtent l="0" t="0" r="0" b="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2D6725B" id="Rectangle 32" o:spid="_x0000_s1026" style="position:absolute;margin-left:-4.95pt;margin-top:3.4pt;width:468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" fillcolor="black" stroked="f" strokeweight=".05pt">
                <w10:wrap anchorx="margin"/>
              </v:rect>
            </w:pict>
          </mc:Fallback>
        </mc:AlternateContent>
      </w:r>
    </w:p>
    <w:p w14:paraId="6ADD452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5B38A5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w:t>
      </w:r>
      <w:r w:rsidR="00515E8D">
        <w:rPr>
          <w:spacing w:val="-2"/>
          <w:sz w:val="22"/>
          <w:szCs w:val="22"/>
        </w:rPr>
        <w:t xml:space="preserve">must </w:t>
      </w:r>
      <w:r w:rsidR="00BB4112" w:rsidRPr="006D6C1A">
        <w:rPr>
          <w:spacing w:val="-2"/>
          <w:sz w:val="22"/>
          <w:szCs w:val="22"/>
        </w:rPr>
        <w:t xml:space="preserve">ensure that </w:t>
      </w:r>
      <w:r>
        <w:rPr>
          <w:spacing w:val="-2"/>
          <w:sz w:val="22"/>
          <w:szCs w:val="22"/>
        </w:rPr>
        <w:t xml:space="preserve">assets </w:t>
      </w:r>
      <w:r w:rsidR="00BB4112" w:rsidRPr="006D6C1A">
        <w:rPr>
          <w:spacing w:val="-2"/>
          <w:sz w:val="22"/>
          <w:szCs w:val="22"/>
        </w:rPr>
        <w:t xml:space="preserve">will be </w:t>
      </w:r>
      <w:r w:rsidR="006D6C1A">
        <w:rPr>
          <w:spacing w:val="-2"/>
          <w:sz w:val="22"/>
          <w:szCs w:val="22"/>
        </w:rPr>
        <w:t>p</w:t>
      </w:r>
      <w:r>
        <w:rPr>
          <w:spacing w:val="-2"/>
          <w:sz w:val="22"/>
          <w:szCs w:val="22"/>
        </w:rPr>
        <w:t xml:space="preserve">rotected, </w:t>
      </w:r>
      <w:r w:rsidR="006D6C1A">
        <w:rPr>
          <w:spacing w:val="-2"/>
          <w:sz w:val="22"/>
          <w:szCs w:val="22"/>
        </w:rPr>
        <w:t>a</w:t>
      </w:r>
      <w:r>
        <w:rPr>
          <w:spacing w:val="-2"/>
          <w:sz w:val="22"/>
          <w:szCs w:val="22"/>
        </w:rPr>
        <w:t xml:space="preserve">dequately maintained </w:t>
      </w:r>
      <w:r w:rsidR="00BB4112" w:rsidRPr="006D6C1A">
        <w:rPr>
          <w:spacing w:val="-2"/>
          <w:sz w:val="22"/>
          <w:szCs w:val="22"/>
        </w:rPr>
        <w:t>and not</w:t>
      </w:r>
      <w:r w:rsidR="00BB4112" w:rsidRPr="0099570F">
        <w:rPr>
          <w:spacing w:val="-2"/>
          <w:sz w:val="22"/>
          <w:u w:val="single"/>
        </w:rPr>
        <w:t xml:space="preserve"> </w:t>
      </w:r>
      <w:r>
        <w:rPr>
          <w:spacing w:val="-2"/>
          <w:sz w:val="22"/>
          <w:szCs w:val="22"/>
        </w:rPr>
        <w:t xml:space="preserve">unnecessarily risked.  </w:t>
      </w:r>
    </w:p>
    <w:p w14:paraId="13CE1D7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54D48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 or she</w:t>
      </w:r>
      <w:r w:rsidR="00BB4112">
        <w:rPr>
          <w:spacing w:val="-2"/>
          <w:sz w:val="22"/>
          <w:szCs w:val="22"/>
        </w:rPr>
        <w:t xml:space="preserve"> </w:t>
      </w:r>
      <w:r w:rsidR="00BB4112" w:rsidRPr="006D6C1A">
        <w:rPr>
          <w:spacing w:val="-2"/>
          <w:sz w:val="22"/>
          <w:szCs w:val="22"/>
        </w:rPr>
        <w:t>shall</w:t>
      </w:r>
      <w:r w:rsidR="006D6C1A" w:rsidRPr="006D6C1A">
        <w:rPr>
          <w:spacing w:val="-2"/>
          <w:sz w:val="22"/>
          <w:szCs w:val="22"/>
        </w:rPr>
        <w:t>:</w:t>
      </w:r>
      <w:r>
        <w:rPr>
          <w:spacing w:val="-2"/>
          <w:sz w:val="22"/>
          <w:szCs w:val="22"/>
        </w:rPr>
        <w:t xml:space="preserve"> </w:t>
      </w:r>
    </w:p>
    <w:p w14:paraId="60E25FE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85730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r>
      <w:r w:rsidR="00BB4112" w:rsidRPr="006D6C1A">
        <w:rPr>
          <w:spacing w:val="-2"/>
          <w:sz w:val="22"/>
          <w:szCs w:val="22"/>
        </w:rPr>
        <w:t>I</w:t>
      </w:r>
      <w:r>
        <w:rPr>
          <w:spacing w:val="-2"/>
          <w:sz w:val="22"/>
          <w:szCs w:val="22"/>
        </w:rPr>
        <w:t xml:space="preserve">nsure against theft and casualty losses to at least 80 percent replacement value and against liability losses to Board members, </w:t>
      </w:r>
      <w:r w:rsidR="00E7161C">
        <w:rPr>
          <w:spacing w:val="-2"/>
          <w:sz w:val="22"/>
          <w:szCs w:val="22"/>
        </w:rPr>
        <w:t xml:space="preserve">staff, </w:t>
      </w:r>
      <w:r>
        <w:rPr>
          <w:spacing w:val="-2"/>
          <w:sz w:val="22"/>
          <w:szCs w:val="22"/>
        </w:rPr>
        <w:t>or the organization itself in an amount greater than the average for comparable organizations</w:t>
      </w:r>
      <w:r w:rsidR="00E7161C">
        <w:rPr>
          <w:spacing w:val="-2"/>
          <w:sz w:val="22"/>
          <w:szCs w:val="22"/>
        </w:rPr>
        <w:t>;</w:t>
      </w:r>
    </w:p>
    <w:p w14:paraId="059C005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CC6913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Allow </w:t>
      </w:r>
      <w:r w:rsidR="00BB4112" w:rsidRPr="006D6C1A">
        <w:rPr>
          <w:spacing w:val="-2"/>
          <w:sz w:val="22"/>
          <w:szCs w:val="22"/>
        </w:rPr>
        <w:t xml:space="preserve">only </w:t>
      </w:r>
      <w:r>
        <w:rPr>
          <w:spacing w:val="-2"/>
          <w:sz w:val="22"/>
          <w:szCs w:val="22"/>
        </w:rPr>
        <w:t>bonded or insured personnel access to material amounts of funds</w:t>
      </w:r>
      <w:r w:rsidR="00E7161C">
        <w:rPr>
          <w:spacing w:val="-2"/>
          <w:sz w:val="22"/>
          <w:szCs w:val="22"/>
        </w:rPr>
        <w:t>;</w:t>
      </w:r>
    </w:p>
    <w:p w14:paraId="78BD522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0683D5" w14:textId="77777777" w:rsidR="00B10404" w:rsidRPr="007016B2"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2"/>
          <w:szCs w:val="22"/>
        </w:rPr>
      </w:pPr>
      <w:r>
        <w:rPr>
          <w:spacing w:val="-2"/>
          <w:sz w:val="22"/>
          <w:szCs w:val="22"/>
        </w:rPr>
        <w:t>3.</w:t>
      </w:r>
      <w:r>
        <w:rPr>
          <w:spacing w:val="-2"/>
          <w:sz w:val="22"/>
          <w:szCs w:val="22"/>
        </w:rPr>
        <w:tab/>
      </w:r>
      <w:r w:rsidR="007016B2" w:rsidRPr="006D6C1A">
        <w:rPr>
          <w:spacing w:val="-2"/>
          <w:sz w:val="22"/>
          <w:szCs w:val="22"/>
        </w:rPr>
        <w:t xml:space="preserve">Ensure </w:t>
      </w:r>
      <w:r>
        <w:rPr>
          <w:spacing w:val="-2"/>
          <w:sz w:val="22"/>
          <w:szCs w:val="22"/>
        </w:rPr>
        <w:t xml:space="preserve">plant and equipment </w:t>
      </w:r>
      <w:r w:rsidR="007016B2" w:rsidRPr="006D6C1A">
        <w:rPr>
          <w:spacing w:val="-2"/>
          <w:sz w:val="22"/>
          <w:szCs w:val="22"/>
        </w:rPr>
        <w:t>are properly maintained</w:t>
      </w:r>
      <w:r w:rsidR="006D6C1A" w:rsidRPr="0099570F">
        <w:rPr>
          <w:strike/>
          <w:spacing w:val="-2"/>
          <w:sz w:val="22"/>
        </w:rPr>
        <w:t>;</w:t>
      </w:r>
    </w:p>
    <w:p w14:paraId="1EFC430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A4CD7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7016B2" w:rsidRPr="006D6C1A">
        <w:rPr>
          <w:spacing w:val="-2"/>
          <w:sz w:val="22"/>
          <w:szCs w:val="22"/>
        </w:rPr>
        <w:t xml:space="preserve">Protect </w:t>
      </w:r>
      <w:r>
        <w:rPr>
          <w:spacing w:val="-2"/>
          <w:sz w:val="22"/>
          <w:szCs w:val="22"/>
        </w:rPr>
        <w:t>the organization, its Board</w:t>
      </w:r>
      <w:r w:rsidR="00E7161C">
        <w:rPr>
          <w:spacing w:val="-2"/>
          <w:sz w:val="22"/>
          <w:szCs w:val="22"/>
        </w:rPr>
        <w:t>,</w:t>
      </w:r>
      <w:r>
        <w:rPr>
          <w:spacing w:val="-2"/>
          <w:sz w:val="22"/>
          <w:szCs w:val="22"/>
        </w:rPr>
        <w:t xml:space="preserve"> or staff </w:t>
      </w:r>
      <w:r w:rsidR="007016B2" w:rsidRPr="006D6C1A">
        <w:rPr>
          <w:spacing w:val="-2"/>
          <w:sz w:val="22"/>
          <w:szCs w:val="22"/>
        </w:rPr>
        <w:t xml:space="preserve">from </w:t>
      </w:r>
      <w:r>
        <w:rPr>
          <w:spacing w:val="-2"/>
          <w:sz w:val="22"/>
          <w:szCs w:val="22"/>
        </w:rPr>
        <w:t>claims of liability</w:t>
      </w:r>
      <w:r w:rsidR="00E7161C">
        <w:rPr>
          <w:spacing w:val="-2"/>
          <w:sz w:val="22"/>
          <w:szCs w:val="22"/>
        </w:rPr>
        <w:t>;</w:t>
      </w:r>
    </w:p>
    <w:p w14:paraId="236B519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25849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b/>
          <w:bCs/>
          <w:spacing w:val="-2"/>
          <w:sz w:val="22"/>
          <w:szCs w:val="22"/>
        </w:rPr>
      </w:pPr>
      <w:r w:rsidRPr="00CC6373">
        <w:rPr>
          <w:spacing w:val="-2"/>
          <w:sz w:val="22"/>
          <w:szCs w:val="22"/>
        </w:rPr>
        <w:t>5.</w:t>
      </w:r>
      <w:r w:rsidRPr="00CC6373">
        <w:rPr>
          <w:spacing w:val="-2"/>
          <w:sz w:val="22"/>
          <w:szCs w:val="22"/>
        </w:rPr>
        <w:tab/>
      </w:r>
      <w:r w:rsidR="00412B46" w:rsidRPr="006D6C1A">
        <w:rPr>
          <w:spacing w:val="-2"/>
          <w:sz w:val="22"/>
          <w:szCs w:val="22"/>
        </w:rPr>
        <w:t>Shall only m</w:t>
      </w:r>
      <w:r w:rsidRPr="006D6C1A">
        <w:rPr>
          <w:spacing w:val="-2"/>
          <w:sz w:val="22"/>
          <w:szCs w:val="22"/>
        </w:rPr>
        <w:t>ake</w:t>
      </w:r>
      <w:r w:rsidRPr="00CC6373">
        <w:rPr>
          <w:spacing w:val="-2"/>
          <w:sz w:val="22"/>
          <w:szCs w:val="22"/>
        </w:rPr>
        <w:t xml:space="preserve"> any</w:t>
      </w:r>
      <w:r>
        <w:rPr>
          <w:spacing w:val="-2"/>
          <w:sz w:val="22"/>
          <w:szCs w:val="22"/>
        </w:rPr>
        <w:t xml:space="preserve"> unbudgeted</w:t>
      </w:r>
      <w:r w:rsidRPr="00CC6373">
        <w:rPr>
          <w:spacing w:val="-2"/>
          <w:sz w:val="22"/>
          <w:szCs w:val="22"/>
        </w:rPr>
        <w:t xml:space="preserve"> equipment purchase</w:t>
      </w:r>
      <w:r w:rsidR="00412B46" w:rsidRPr="006D6C1A">
        <w:rPr>
          <w:spacing w:val="-2"/>
          <w:sz w:val="22"/>
          <w:szCs w:val="22"/>
        </w:rPr>
        <w:t>s</w:t>
      </w:r>
      <w:r w:rsidRPr="00CC6373">
        <w:rPr>
          <w:spacing w:val="-2"/>
          <w:sz w:val="22"/>
          <w:szCs w:val="22"/>
        </w:rPr>
        <w:t xml:space="preserve"> </w:t>
      </w:r>
      <w:r w:rsidR="00412B46" w:rsidRPr="006D6C1A">
        <w:rPr>
          <w:spacing w:val="-2"/>
          <w:sz w:val="22"/>
          <w:szCs w:val="22"/>
        </w:rPr>
        <w:t>less</w:t>
      </w:r>
      <w:r w:rsidR="00412B46" w:rsidRPr="0099570F">
        <w:rPr>
          <w:spacing w:val="-2"/>
          <w:sz w:val="22"/>
          <w:u w:val="single"/>
        </w:rPr>
        <w:t xml:space="preserve"> </w:t>
      </w:r>
      <w:r w:rsidR="00E7161C">
        <w:rPr>
          <w:spacing w:val="-2"/>
          <w:sz w:val="22"/>
          <w:szCs w:val="22"/>
        </w:rPr>
        <w:t>than</w:t>
      </w:r>
      <w:r w:rsidR="00501CB2">
        <w:rPr>
          <w:spacing w:val="-2"/>
          <w:sz w:val="22"/>
          <w:szCs w:val="22"/>
        </w:rPr>
        <w:t xml:space="preserve"> </w:t>
      </w:r>
      <w:r w:rsidRPr="00CC6373">
        <w:rPr>
          <w:spacing w:val="-2"/>
          <w:sz w:val="22"/>
          <w:szCs w:val="22"/>
        </w:rPr>
        <w:t>$50,000 or commit the organization to any expenditure of greater than $100,000</w:t>
      </w:r>
      <w:r w:rsidR="00E7161C">
        <w:rPr>
          <w:spacing w:val="-2"/>
          <w:sz w:val="22"/>
          <w:szCs w:val="22"/>
        </w:rPr>
        <w:t>;</w:t>
      </w:r>
      <w:r w:rsidR="00412B46">
        <w:rPr>
          <w:spacing w:val="-2"/>
          <w:sz w:val="22"/>
          <w:szCs w:val="22"/>
        </w:rPr>
        <w:t xml:space="preserve"> </w:t>
      </w:r>
      <w:r w:rsidR="00412B46" w:rsidRPr="006D6C1A">
        <w:rPr>
          <w:spacing w:val="-2"/>
          <w:sz w:val="22"/>
          <w:szCs w:val="22"/>
        </w:rPr>
        <w:t>without prior Board approval,</w:t>
      </w:r>
    </w:p>
    <w:p w14:paraId="255B747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08EA44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t xml:space="preserve">Make any purchase:  </w:t>
      </w:r>
    </w:p>
    <w:p w14:paraId="3B4155D1"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wherein normally prudent protection has been given against conflict of interest; </w:t>
      </w:r>
    </w:p>
    <w:p w14:paraId="54860FD6"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of </w:t>
      </w:r>
      <w:r w:rsidR="00E7161C">
        <w:rPr>
          <w:spacing w:val="-2"/>
          <w:sz w:val="22"/>
          <w:szCs w:val="22"/>
        </w:rPr>
        <w:t xml:space="preserve">more than </w:t>
      </w:r>
      <w:r>
        <w:rPr>
          <w:spacing w:val="-2"/>
          <w:sz w:val="22"/>
          <w:szCs w:val="22"/>
        </w:rPr>
        <w:t xml:space="preserve">$1,000 having </w:t>
      </w:r>
      <w:r w:rsidR="003D2C0E" w:rsidRPr="006D6C1A">
        <w:rPr>
          <w:spacing w:val="-2"/>
          <w:sz w:val="22"/>
          <w:szCs w:val="22"/>
        </w:rPr>
        <w:t>first</w:t>
      </w:r>
      <w:r w:rsidR="003D2C0E" w:rsidRPr="009114BE">
        <w:rPr>
          <w:spacing w:val="-2"/>
          <w:sz w:val="22"/>
        </w:rPr>
        <w:t xml:space="preserve"> </w:t>
      </w:r>
      <w:r>
        <w:rPr>
          <w:spacing w:val="-2"/>
          <w:sz w:val="22"/>
          <w:szCs w:val="22"/>
        </w:rPr>
        <w:t xml:space="preserve">obtained comparative prices and quality; </w:t>
      </w:r>
    </w:p>
    <w:p w14:paraId="361A6793"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of</w:t>
      </w:r>
      <w:r w:rsidR="007049FD">
        <w:rPr>
          <w:spacing w:val="-2"/>
          <w:sz w:val="22"/>
          <w:szCs w:val="22"/>
        </w:rPr>
        <w:t xml:space="preserve"> </w:t>
      </w:r>
      <w:r w:rsidR="00E7161C">
        <w:rPr>
          <w:spacing w:val="-2"/>
          <w:sz w:val="22"/>
          <w:szCs w:val="22"/>
        </w:rPr>
        <w:t>more than</w:t>
      </w:r>
      <w:r>
        <w:rPr>
          <w:spacing w:val="-2"/>
          <w:sz w:val="22"/>
          <w:szCs w:val="22"/>
        </w:rPr>
        <w:t xml:space="preserve"> $10,000 </w:t>
      </w:r>
      <w:r w:rsidR="00637EE2" w:rsidRPr="006D6C1A">
        <w:rPr>
          <w:spacing w:val="-2"/>
          <w:sz w:val="22"/>
          <w:szCs w:val="22"/>
        </w:rPr>
        <w:t xml:space="preserve">having </w:t>
      </w:r>
      <w:r>
        <w:rPr>
          <w:spacing w:val="-2"/>
          <w:sz w:val="22"/>
          <w:szCs w:val="22"/>
        </w:rPr>
        <w:t>a stringent method of assuring the balance of long</w:t>
      </w:r>
      <w:r w:rsidR="00E7161C">
        <w:rPr>
          <w:spacing w:val="-2"/>
          <w:sz w:val="22"/>
          <w:szCs w:val="22"/>
        </w:rPr>
        <w:t>-</w:t>
      </w:r>
      <w:r>
        <w:rPr>
          <w:spacing w:val="-2"/>
          <w:sz w:val="22"/>
          <w:szCs w:val="22"/>
        </w:rPr>
        <w:t xml:space="preserve">term cost and quality. </w:t>
      </w:r>
    </w:p>
    <w:p w14:paraId="2E043C4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38973B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7.</w:t>
      </w:r>
      <w:r>
        <w:rPr>
          <w:spacing w:val="-2"/>
          <w:sz w:val="22"/>
          <w:szCs w:val="22"/>
        </w:rPr>
        <w:tab/>
        <w:t>Receive, process</w:t>
      </w:r>
      <w:r w:rsidR="00E7161C">
        <w:rPr>
          <w:spacing w:val="-2"/>
          <w:sz w:val="22"/>
          <w:szCs w:val="22"/>
        </w:rPr>
        <w:t>,</w:t>
      </w:r>
      <w:r>
        <w:rPr>
          <w:spacing w:val="-2"/>
          <w:sz w:val="22"/>
          <w:szCs w:val="22"/>
        </w:rPr>
        <w:t xml:space="preserve"> or disburse funds under controls that are </w:t>
      </w:r>
      <w:r w:rsidRPr="00637EE2">
        <w:rPr>
          <w:strike/>
          <w:spacing w:val="-2"/>
          <w:sz w:val="22"/>
          <w:szCs w:val="22"/>
        </w:rPr>
        <w:t>in</w:t>
      </w:r>
      <w:r>
        <w:rPr>
          <w:spacing w:val="-2"/>
          <w:sz w:val="22"/>
          <w:szCs w:val="22"/>
        </w:rPr>
        <w:t>sufficient to meet the Board-appointed auditor's standards.</w:t>
      </w:r>
    </w:p>
    <w:p w14:paraId="7B2A14D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86E6DA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8.</w:t>
      </w:r>
      <w:r>
        <w:rPr>
          <w:spacing w:val="-2"/>
          <w:sz w:val="22"/>
          <w:szCs w:val="22"/>
        </w:rPr>
        <w:tab/>
        <w:t>Acquire, encumber or dispose of real property</w:t>
      </w:r>
      <w:r w:rsidR="00637EE2">
        <w:rPr>
          <w:spacing w:val="-2"/>
          <w:sz w:val="22"/>
          <w:szCs w:val="22"/>
        </w:rPr>
        <w:t xml:space="preserve"> </w:t>
      </w:r>
      <w:r w:rsidR="00637EE2" w:rsidRPr="006D6C1A">
        <w:rPr>
          <w:spacing w:val="-2"/>
          <w:sz w:val="22"/>
          <w:szCs w:val="22"/>
        </w:rPr>
        <w:t>with prior Board approval</w:t>
      </w:r>
      <w:r w:rsidRPr="006D6C1A">
        <w:rPr>
          <w:spacing w:val="-2"/>
          <w:sz w:val="22"/>
          <w:szCs w:val="22"/>
        </w:rPr>
        <w:t>.</w:t>
      </w:r>
    </w:p>
    <w:p w14:paraId="5F704DC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265473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9.</w:t>
      </w:r>
      <w:r>
        <w:rPr>
          <w:spacing w:val="-2"/>
          <w:sz w:val="22"/>
          <w:szCs w:val="22"/>
        </w:rPr>
        <w:tab/>
        <w:t>Make any long-term investments</w:t>
      </w:r>
      <w:r w:rsidR="00637EE2">
        <w:rPr>
          <w:spacing w:val="-2"/>
          <w:sz w:val="22"/>
          <w:szCs w:val="22"/>
        </w:rPr>
        <w:t xml:space="preserve"> </w:t>
      </w:r>
      <w:r w:rsidR="00637EE2" w:rsidRPr="006D6C1A">
        <w:rPr>
          <w:spacing w:val="-2"/>
          <w:sz w:val="22"/>
          <w:szCs w:val="22"/>
        </w:rPr>
        <w:t>with prior Board approval</w:t>
      </w:r>
      <w:r w:rsidRPr="006D6C1A">
        <w:rPr>
          <w:spacing w:val="-2"/>
          <w:sz w:val="22"/>
          <w:szCs w:val="22"/>
        </w:rPr>
        <w:t>.</w:t>
      </w:r>
    </w:p>
    <w:p w14:paraId="3269634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0130027" w14:textId="77777777" w:rsidR="00B10404" w:rsidRDefault="008734B2"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10.</w:t>
      </w:r>
      <w:r>
        <w:rPr>
          <w:spacing w:val="-2"/>
          <w:sz w:val="22"/>
          <w:szCs w:val="22"/>
        </w:rPr>
        <w:tab/>
        <w:t>Operate with written procedures for the retention and disposal of association business documents, memorabilia, guidebooks, correspondence, and other important papers.</w:t>
      </w:r>
    </w:p>
    <w:p w14:paraId="43F98BB8" w14:textId="77777777" w:rsidR="00B10404" w:rsidRDefault="00B10404"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5771EA7C" w14:textId="77777777" w:rsidR="00B10404" w:rsidRDefault="008734B2"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11.</w:t>
      </w:r>
      <w:r>
        <w:rPr>
          <w:spacing w:val="-2"/>
          <w:sz w:val="22"/>
          <w:szCs w:val="22"/>
        </w:rPr>
        <w:tab/>
        <w:t>Operate with a disaster plan.</w:t>
      </w:r>
    </w:p>
    <w:p w14:paraId="483D6C5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7712E06"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BFF8AC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Internal report</w:t>
      </w:r>
      <w:r w:rsidR="00E7161C">
        <w:rPr>
          <w:spacing w:val="-2"/>
          <w:sz w:val="22"/>
          <w:szCs w:val="22"/>
        </w:rPr>
        <w:t>—</w:t>
      </w:r>
      <w:r>
        <w:rPr>
          <w:spacing w:val="-2"/>
          <w:sz w:val="22"/>
          <w:szCs w:val="22"/>
        </w:rPr>
        <w:t>April</w:t>
      </w:r>
    </w:p>
    <w:p w14:paraId="257BABA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4757B8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7A1039DC" w14:textId="77777777" w:rsidR="00CE29F3" w:rsidRPr="0065158A" w:rsidRDefault="00CE29F3" w:rsidP="00CE29F3">
      <w:pPr>
        <w:rPr>
          <w:rFonts w:ascii="Arial" w:hAnsi="Arial" w:cs="Arial"/>
          <w:b/>
          <w:i/>
          <w:iCs/>
          <w:spacing w:val="-2"/>
          <w:sz w:val="24"/>
          <w:szCs w:val="24"/>
        </w:rPr>
      </w:pPr>
    </w:p>
    <w:bookmarkStart w:id="140" w:name="_Toc187050202"/>
    <w:bookmarkStart w:id="141" w:name="_Toc441062910"/>
    <w:bookmarkStart w:id="142" w:name="_Toc441062981"/>
    <w:bookmarkStart w:id="143" w:name="_Toc116468813"/>
    <w:p w14:paraId="5B88B4FE"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spacing w:val="-3"/>
          <w:sz w:val="40"/>
          <w:szCs w:val="40"/>
        </w:rPr>
      </w:pPr>
      <w:r>
        <w:rPr>
          <w:noProof/>
          <w:lang w:eastAsia="en-US"/>
        </w:rPr>
        <mc:AlternateContent>
          <mc:Choice Requires="wps">
            <w:drawing>
              <wp:anchor distT="0" distB="0" distL="114300" distR="114300" simplePos="0" relativeHeight="251612160" behindDoc="1" locked="0" layoutInCell="1" allowOverlap="1" wp14:anchorId="2D99C48C" wp14:editId="7F15FE5B">
                <wp:simplePos x="0" y="0"/>
                <wp:positionH relativeFrom="margin">
                  <wp:posOffset>-62865</wp:posOffset>
                </wp:positionH>
                <wp:positionV relativeFrom="paragraph">
                  <wp:posOffset>361950</wp:posOffset>
                </wp:positionV>
                <wp:extent cx="5943600" cy="45720"/>
                <wp:effectExtent l="0" t="0" r="0" b="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9E5BBE" id="Rectangle 33" o:spid="_x0000_s1026" style="position:absolute;margin-left:-4.95pt;margin-top:28.5pt;width:468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" fillcolor="black" stroked="f" strokeweight=".05pt">
                <w10:wrap anchorx="margin"/>
              </v:rect>
            </w:pict>
          </mc:Fallback>
        </mc:AlternateContent>
      </w:r>
      <w:r w:rsidR="008734B2" w:rsidRPr="00DB7CCF">
        <w:rPr>
          <w:rFonts w:ascii="Arial" w:hAnsi="Arial" w:cs="Arial"/>
          <w:b/>
          <w:bCs/>
          <w:spacing w:val="-3"/>
          <w:sz w:val="40"/>
          <w:szCs w:val="40"/>
        </w:rPr>
        <w:t>G.  Compensation and Benefits</w:t>
      </w:r>
      <w:bookmarkEnd w:id="140"/>
      <w:bookmarkEnd w:id="141"/>
      <w:bookmarkEnd w:id="142"/>
      <w:bookmarkEnd w:id="143"/>
    </w:p>
    <w:p w14:paraId="269448B8"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21B68985"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72C68283"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CC6373">
        <w:rPr>
          <w:spacing w:val="-2"/>
          <w:sz w:val="22"/>
          <w:szCs w:val="22"/>
        </w:rPr>
        <w:t>With respect to employment, compensation and benefits to employees, consultants, contract workers</w:t>
      </w:r>
      <w:r w:rsidR="00E7161C">
        <w:rPr>
          <w:spacing w:val="-2"/>
          <w:sz w:val="22"/>
          <w:szCs w:val="22"/>
        </w:rPr>
        <w:t>,</w:t>
      </w:r>
      <w:r w:rsidRPr="00CC6373">
        <w:rPr>
          <w:spacing w:val="-2"/>
          <w:sz w:val="22"/>
          <w:szCs w:val="22"/>
        </w:rPr>
        <w:t xml:space="preserve"> and volunteers, the </w:t>
      </w:r>
      <w:r w:rsidR="00927665">
        <w:rPr>
          <w:spacing w:val="-2"/>
          <w:sz w:val="22"/>
          <w:szCs w:val="22"/>
        </w:rPr>
        <w:t>Executive Director</w:t>
      </w:r>
      <w:r w:rsidRPr="00CC6373">
        <w:rPr>
          <w:spacing w:val="-2"/>
          <w:sz w:val="22"/>
          <w:szCs w:val="22"/>
        </w:rPr>
        <w:t xml:space="preserve"> </w:t>
      </w:r>
      <w:r w:rsidR="005A1F03" w:rsidRPr="006D6C1A">
        <w:rPr>
          <w:spacing w:val="-2"/>
          <w:sz w:val="22"/>
          <w:szCs w:val="22"/>
        </w:rPr>
        <w:t>shall protect against</w:t>
      </w:r>
      <w:r w:rsidR="005A1F03" w:rsidRPr="00D64F00">
        <w:rPr>
          <w:spacing w:val="-2"/>
          <w:sz w:val="22"/>
          <w:szCs w:val="22"/>
        </w:rPr>
        <w:t xml:space="preserve"> </w:t>
      </w:r>
      <w:r w:rsidRPr="00CC6373">
        <w:rPr>
          <w:spacing w:val="-2"/>
          <w:sz w:val="22"/>
          <w:szCs w:val="22"/>
        </w:rPr>
        <w:t>jeopardy to fiscal integrity or public image. Accordingly, he or she may not:</w:t>
      </w:r>
    </w:p>
    <w:p w14:paraId="4489DB9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7B92CC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1.</w:t>
      </w:r>
      <w:r w:rsidRPr="00CC6373">
        <w:rPr>
          <w:spacing w:val="-2"/>
          <w:sz w:val="22"/>
          <w:szCs w:val="22"/>
        </w:rPr>
        <w:tab/>
        <w:t>Change his or her compensation and benefits</w:t>
      </w:r>
      <w:r w:rsidR="00EA3306">
        <w:rPr>
          <w:spacing w:val="-2"/>
          <w:sz w:val="22"/>
          <w:szCs w:val="22"/>
        </w:rPr>
        <w:t>;</w:t>
      </w:r>
    </w:p>
    <w:p w14:paraId="15F8C09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3012E1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pPr>
      <w:r w:rsidRPr="00CC6373">
        <w:rPr>
          <w:spacing w:val="-2"/>
          <w:sz w:val="22"/>
          <w:szCs w:val="22"/>
        </w:rPr>
        <w:t>2.</w:t>
      </w:r>
      <w:r w:rsidRPr="00CC6373">
        <w:rPr>
          <w:spacing w:val="-2"/>
          <w:sz w:val="22"/>
          <w:szCs w:val="22"/>
        </w:rPr>
        <w:tab/>
        <w:t>Promise or imply guaranteed employment to any staff</w:t>
      </w:r>
      <w:r w:rsidR="00EA3306">
        <w:rPr>
          <w:spacing w:val="-2"/>
          <w:sz w:val="22"/>
          <w:szCs w:val="22"/>
        </w:rPr>
        <w:t>;</w:t>
      </w:r>
    </w:p>
    <w:p w14:paraId="5F52A610" w14:textId="77777777" w:rsidR="00B10404" w:rsidRDefault="00B10404">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0B98F0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EE00CF">
        <w:rPr>
          <w:spacing w:val="-2"/>
          <w:sz w:val="22"/>
          <w:szCs w:val="22"/>
        </w:rPr>
        <w:t>3.</w:t>
      </w:r>
      <w:r>
        <w:rPr>
          <w:spacing w:val="-2"/>
          <w:sz w:val="22"/>
          <w:szCs w:val="22"/>
        </w:rPr>
        <w:tab/>
      </w:r>
      <w:r w:rsidRPr="00CC6373">
        <w:rPr>
          <w:spacing w:val="-2"/>
          <w:sz w:val="22"/>
          <w:szCs w:val="22"/>
        </w:rPr>
        <w:t>Establish current compensation and benefits which:</w:t>
      </w:r>
    </w:p>
    <w:p w14:paraId="69AFE60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C17FA54" w14:textId="77777777" w:rsidR="00541540" w:rsidRDefault="008734B2" w:rsidP="00020535">
      <w:pPr>
        <w:numPr>
          <w:ilvl w:val="1"/>
          <w:numId w:val="28"/>
        </w:numPr>
        <w:tabs>
          <w:tab w:val="clear" w:pos="1440"/>
          <w:tab w:val="left" w:pos="-1440"/>
          <w:tab w:val="left" w:pos="-720"/>
        </w:tabs>
        <w:suppressAutoHyphens/>
        <w:ind w:left="720"/>
        <w:rPr>
          <w:spacing w:val="-2"/>
          <w:sz w:val="22"/>
          <w:szCs w:val="22"/>
        </w:rPr>
      </w:pPr>
      <w:r w:rsidRPr="00CC6373">
        <w:rPr>
          <w:spacing w:val="-2"/>
          <w:sz w:val="22"/>
          <w:szCs w:val="22"/>
        </w:rPr>
        <w:t>Deviate materially from the geographic or professional market for the skills employed</w:t>
      </w:r>
      <w:r w:rsidR="00EA3306">
        <w:rPr>
          <w:spacing w:val="-2"/>
          <w:sz w:val="22"/>
          <w:szCs w:val="22"/>
        </w:rPr>
        <w:t>;</w:t>
      </w:r>
    </w:p>
    <w:p w14:paraId="5EEB2368" w14:textId="77777777" w:rsidR="00B10404" w:rsidRDefault="00B10404">
      <w:pPr>
        <w:tabs>
          <w:tab w:val="left" w:pos="-1440"/>
          <w:tab w:val="left" w:pos="-720"/>
        </w:tabs>
        <w:suppressAutoHyphens/>
        <w:ind w:left="360"/>
        <w:rPr>
          <w:spacing w:val="-2"/>
          <w:sz w:val="22"/>
          <w:szCs w:val="22"/>
        </w:rPr>
      </w:pPr>
    </w:p>
    <w:p w14:paraId="7DBA4423" w14:textId="77777777" w:rsidR="00541540" w:rsidRDefault="008734B2" w:rsidP="00020535">
      <w:pPr>
        <w:numPr>
          <w:ilvl w:val="1"/>
          <w:numId w:val="28"/>
        </w:numPr>
        <w:tabs>
          <w:tab w:val="clear" w:pos="1440"/>
          <w:tab w:val="left" w:pos="-1440"/>
          <w:tab w:val="left" w:pos="-720"/>
        </w:tabs>
        <w:suppressAutoHyphens/>
        <w:ind w:left="720"/>
        <w:rPr>
          <w:spacing w:val="-2"/>
          <w:sz w:val="22"/>
          <w:szCs w:val="22"/>
        </w:rPr>
      </w:pPr>
      <w:r w:rsidRPr="00CC6373">
        <w:rPr>
          <w:spacing w:val="-2"/>
          <w:sz w:val="22"/>
          <w:szCs w:val="22"/>
        </w:rPr>
        <w:t>Create obligations over a longer term than revenues can be safely projected.</w:t>
      </w:r>
    </w:p>
    <w:p w14:paraId="6DD500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F803BA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EE00CF">
        <w:rPr>
          <w:spacing w:val="-2"/>
          <w:sz w:val="22"/>
          <w:szCs w:val="22"/>
        </w:rPr>
        <w:t>4.</w:t>
      </w:r>
      <w:r>
        <w:rPr>
          <w:spacing w:val="-2"/>
          <w:sz w:val="22"/>
          <w:szCs w:val="22"/>
        </w:rPr>
        <w:tab/>
      </w:r>
      <w:r w:rsidRPr="00CC6373">
        <w:rPr>
          <w:spacing w:val="-2"/>
          <w:sz w:val="22"/>
          <w:szCs w:val="22"/>
        </w:rPr>
        <w:t>Establish deferred or long-term compensation and benefits which:</w:t>
      </w:r>
    </w:p>
    <w:p w14:paraId="157CA4A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69C626C2"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Cause unfunded liabilities to occur or in any way commit the organization to benefits which incur unpredictable future costs</w:t>
      </w:r>
      <w:r w:rsidR="00EA3306">
        <w:rPr>
          <w:spacing w:val="-2"/>
          <w:sz w:val="22"/>
          <w:szCs w:val="22"/>
        </w:rPr>
        <w:t>;</w:t>
      </w:r>
    </w:p>
    <w:p w14:paraId="71C9DD3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68390AD4"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Provide less than some basic level of benefits to all full time employees, though differential benefits to encourage longevity in key employees are not prohibited</w:t>
      </w:r>
      <w:r w:rsidR="00EA3306">
        <w:rPr>
          <w:spacing w:val="-2"/>
          <w:sz w:val="22"/>
          <w:szCs w:val="22"/>
        </w:rPr>
        <w:t>;</w:t>
      </w:r>
    </w:p>
    <w:p w14:paraId="6F61648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065A25AD"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Allow any employee to lose benefits already accrued from any foregoing plan</w:t>
      </w:r>
      <w:r w:rsidR="00EA3306">
        <w:rPr>
          <w:spacing w:val="-2"/>
          <w:sz w:val="22"/>
          <w:szCs w:val="22"/>
        </w:rPr>
        <w:t>;</w:t>
      </w:r>
    </w:p>
    <w:p w14:paraId="4B640BE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582A7822"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 xml:space="preserve">Treat the </w:t>
      </w:r>
      <w:r w:rsidR="00927665">
        <w:rPr>
          <w:spacing w:val="-2"/>
          <w:sz w:val="22"/>
          <w:szCs w:val="22"/>
        </w:rPr>
        <w:t>Executive Director</w:t>
      </w:r>
      <w:r w:rsidRPr="00CC6373">
        <w:rPr>
          <w:spacing w:val="-2"/>
          <w:sz w:val="22"/>
          <w:szCs w:val="22"/>
        </w:rPr>
        <w:t xml:space="preserve"> differently from other comparable key employees</w:t>
      </w:r>
      <w:r w:rsidR="00EA3306">
        <w:rPr>
          <w:spacing w:val="-2"/>
          <w:sz w:val="22"/>
          <w:szCs w:val="22"/>
        </w:rPr>
        <w:t>;</w:t>
      </w:r>
    </w:p>
    <w:p w14:paraId="704FA5E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3A9CDB9F"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Are instituted without prior monitoring of these provisions.</w:t>
      </w:r>
    </w:p>
    <w:p w14:paraId="2EA245E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260219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CF51E3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Internal report</w:t>
      </w:r>
      <w:r w:rsidR="00EA3306">
        <w:rPr>
          <w:spacing w:val="-2"/>
          <w:sz w:val="22"/>
          <w:szCs w:val="22"/>
        </w:rPr>
        <w:t>—</w:t>
      </w:r>
      <w:r>
        <w:rPr>
          <w:spacing w:val="-2"/>
          <w:sz w:val="22"/>
          <w:szCs w:val="22"/>
        </w:rPr>
        <w:t>February</w:t>
      </w:r>
    </w:p>
    <w:p w14:paraId="429593C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F52102D" w14:textId="77777777" w:rsidR="00B10404" w:rsidRDefault="008734B2">
      <w:pPr>
        <w:tabs>
          <w:tab w:val="left" w:pos="994"/>
        </w:tabs>
        <w:rPr>
          <w:rFonts w:ascii="Arial" w:hAnsi="Arial" w:cs="Arial"/>
          <w:i/>
          <w:iCs/>
          <w:sz w:val="24"/>
          <w:szCs w:val="24"/>
        </w:rPr>
      </w:pPr>
      <w:r>
        <w:br w:type="page"/>
      </w:r>
      <w:r w:rsidRPr="00E23A15">
        <w:rPr>
          <w:rFonts w:ascii="Arial" w:hAnsi="Arial" w:cs="Arial"/>
          <w:b/>
          <w:bCs/>
          <w:i/>
          <w:iCs/>
          <w:sz w:val="24"/>
          <w:szCs w:val="24"/>
        </w:rPr>
        <w:lastRenderedPageBreak/>
        <w:t>P</w:t>
      </w:r>
      <w:r>
        <w:rPr>
          <w:rFonts w:ascii="Arial" w:hAnsi="Arial" w:cs="Arial"/>
          <w:b/>
          <w:bCs/>
          <w:i/>
          <w:iCs/>
          <w:sz w:val="24"/>
          <w:szCs w:val="24"/>
        </w:rPr>
        <w:t>olicy Type</w:t>
      </w:r>
      <w:r w:rsidRPr="00E23A15">
        <w:rPr>
          <w:rFonts w:ascii="Arial" w:hAnsi="Arial" w:cs="Arial"/>
          <w:b/>
          <w:bCs/>
          <w:i/>
          <w:iCs/>
          <w:sz w:val="24"/>
          <w:szCs w:val="24"/>
        </w:rPr>
        <w:t>:  IV.</w:t>
      </w:r>
      <w:r>
        <w:rPr>
          <w:rFonts w:ascii="Arial" w:hAnsi="Arial" w:cs="Arial"/>
          <w:i/>
          <w:iCs/>
          <w:sz w:val="24"/>
          <w:szCs w:val="24"/>
        </w:rPr>
        <w:t xml:space="preserve">  Executive Limitations</w:t>
      </w:r>
    </w:p>
    <w:p w14:paraId="0A438FFA" w14:textId="77777777" w:rsidR="00CE29F3" w:rsidRPr="0065158A" w:rsidRDefault="00CE29F3" w:rsidP="00CE29F3">
      <w:pPr>
        <w:rPr>
          <w:rFonts w:ascii="Arial" w:hAnsi="Arial" w:cs="Arial"/>
          <w:b/>
          <w:i/>
          <w:iCs/>
          <w:spacing w:val="-2"/>
          <w:sz w:val="24"/>
          <w:szCs w:val="24"/>
        </w:rPr>
      </w:pPr>
    </w:p>
    <w:p w14:paraId="5CF72696" w14:textId="77777777" w:rsidR="00B10404" w:rsidRDefault="008734B2">
      <w:pPr>
        <w:tabs>
          <w:tab w:val="left" w:pos="994"/>
        </w:tabs>
        <w:outlineLvl w:val="1"/>
        <w:rPr>
          <w:rFonts w:ascii="Arial" w:hAnsi="Arial" w:cs="Arial"/>
          <w:b/>
          <w:bCs/>
          <w:sz w:val="40"/>
          <w:szCs w:val="40"/>
        </w:rPr>
      </w:pPr>
      <w:bookmarkStart w:id="144" w:name="_Toc187050203"/>
      <w:bookmarkStart w:id="145" w:name="_Toc441062911"/>
      <w:bookmarkStart w:id="146" w:name="_Toc441062982"/>
      <w:bookmarkStart w:id="147" w:name="_Toc116468814"/>
      <w:r w:rsidRPr="00E23A15">
        <w:rPr>
          <w:rFonts w:ascii="Arial" w:hAnsi="Arial" w:cs="Arial"/>
          <w:b/>
          <w:bCs/>
          <w:sz w:val="40"/>
          <w:szCs w:val="40"/>
        </w:rPr>
        <w:t xml:space="preserve">H. </w:t>
      </w:r>
      <w:r w:rsidR="00061DB5">
        <w:rPr>
          <w:rFonts w:ascii="Arial" w:hAnsi="Arial" w:cs="Arial"/>
          <w:b/>
          <w:bCs/>
          <w:sz w:val="40"/>
          <w:szCs w:val="40"/>
        </w:rPr>
        <w:t xml:space="preserve"> </w:t>
      </w:r>
      <w:r w:rsidRPr="00E23A15">
        <w:rPr>
          <w:rFonts w:ascii="Arial" w:hAnsi="Arial" w:cs="Arial"/>
          <w:b/>
          <w:bCs/>
          <w:sz w:val="40"/>
          <w:szCs w:val="40"/>
        </w:rPr>
        <w:t>C</w:t>
      </w:r>
      <w:r>
        <w:rPr>
          <w:rFonts w:ascii="Arial" w:hAnsi="Arial" w:cs="Arial"/>
          <w:b/>
          <w:bCs/>
          <w:sz w:val="40"/>
          <w:szCs w:val="40"/>
        </w:rPr>
        <w:t>ommunication and Counsel to the Board</w:t>
      </w:r>
      <w:bookmarkEnd w:id="144"/>
      <w:bookmarkEnd w:id="145"/>
      <w:bookmarkEnd w:id="146"/>
      <w:bookmarkEnd w:id="147"/>
    </w:p>
    <w:p w14:paraId="10902E3F" w14:textId="77777777" w:rsidR="00B10404" w:rsidRDefault="00D95F3C">
      <w:pPr>
        <w:tabs>
          <w:tab w:val="left" w:pos="994"/>
        </w:tabs>
        <w:rPr>
          <w:sz w:val="22"/>
          <w:szCs w:val="22"/>
        </w:rPr>
      </w:pPr>
      <w:r>
        <w:rPr>
          <w:noProof/>
          <w:lang w:eastAsia="en-US"/>
        </w:rPr>
        <mc:AlternateContent>
          <mc:Choice Requires="wps">
            <w:drawing>
              <wp:anchor distT="0" distB="0" distL="114300" distR="114300" simplePos="0" relativeHeight="251623424" behindDoc="1" locked="0" layoutInCell="1" allowOverlap="1" wp14:anchorId="09CBDE8D" wp14:editId="6D257381">
                <wp:simplePos x="0" y="0"/>
                <wp:positionH relativeFrom="margin">
                  <wp:posOffset>-62865</wp:posOffset>
                </wp:positionH>
                <wp:positionV relativeFrom="paragraph">
                  <wp:posOffset>45720</wp:posOffset>
                </wp:positionV>
                <wp:extent cx="5943600" cy="45720"/>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D94954" id="Rectangle 34" o:spid="_x0000_s1026" style="position:absolute;margin-left:-4.95pt;margin-top:3.6pt;width:468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CLQL4n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064AF3FE" w14:textId="77777777" w:rsidR="00B10404" w:rsidRDefault="00B10404">
      <w:pPr>
        <w:tabs>
          <w:tab w:val="left" w:pos="994"/>
        </w:tabs>
        <w:rPr>
          <w:sz w:val="22"/>
          <w:szCs w:val="22"/>
        </w:rPr>
      </w:pPr>
    </w:p>
    <w:p w14:paraId="047F073B" w14:textId="77777777" w:rsidR="00B10404" w:rsidRDefault="008734B2">
      <w:pPr>
        <w:tabs>
          <w:tab w:val="left" w:pos="994"/>
        </w:tabs>
        <w:rPr>
          <w:sz w:val="22"/>
          <w:szCs w:val="22"/>
        </w:rPr>
      </w:pPr>
      <w:r>
        <w:rPr>
          <w:sz w:val="22"/>
          <w:szCs w:val="22"/>
        </w:rPr>
        <w:t xml:space="preserve">With respect to providing information and counsel to the Board, the </w:t>
      </w:r>
      <w:r w:rsidR="00927665">
        <w:rPr>
          <w:sz w:val="22"/>
          <w:szCs w:val="22"/>
        </w:rPr>
        <w:t>Executive Director</w:t>
      </w:r>
      <w:r w:rsidR="008F7249">
        <w:rPr>
          <w:sz w:val="22"/>
          <w:szCs w:val="22"/>
        </w:rPr>
        <w:t xml:space="preserve"> </w:t>
      </w:r>
      <w:r w:rsidR="008F7249" w:rsidRPr="006D6C1A">
        <w:rPr>
          <w:sz w:val="22"/>
          <w:szCs w:val="22"/>
        </w:rPr>
        <w:t>shall</w:t>
      </w:r>
      <w:r>
        <w:rPr>
          <w:sz w:val="22"/>
          <w:szCs w:val="22"/>
        </w:rPr>
        <w:t xml:space="preserve"> </w:t>
      </w:r>
      <w:r w:rsidR="008F7249" w:rsidRPr="006D6C1A">
        <w:rPr>
          <w:sz w:val="22"/>
          <w:szCs w:val="22"/>
        </w:rPr>
        <w:t xml:space="preserve">keep </w:t>
      </w:r>
      <w:r>
        <w:rPr>
          <w:sz w:val="22"/>
          <w:szCs w:val="22"/>
        </w:rPr>
        <w:t xml:space="preserve">the Board informed. Accordingly, he or she </w:t>
      </w:r>
      <w:r w:rsidR="008F7249" w:rsidRPr="006D6C1A">
        <w:rPr>
          <w:sz w:val="22"/>
          <w:szCs w:val="22"/>
        </w:rPr>
        <w:t>shall</w:t>
      </w:r>
      <w:r>
        <w:rPr>
          <w:sz w:val="22"/>
          <w:szCs w:val="22"/>
        </w:rPr>
        <w:t>:</w:t>
      </w:r>
    </w:p>
    <w:p w14:paraId="18451F81" w14:textId="77777777" w:rsidR="00B10404" w:rsidRDefault="00B10404">
      <w:pPr>
        <w:tabs>
          <w:tab w:val="left" w:pos="994"/>
        </w:tabs>
        <w:rPr>
          <w:b/>
          <w:bCs/>
          <w:sz w:val="28"/>
          <w:szCs w:val="28"/>
        </w:rPr>
      </w:pPr>
    </w:p>
    <w:p w14:paraId="2ED64CC4"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sz w:val="22"/>
          <w:szCs w:val="22"/>
        </w:rPr>
      </w:pPr>
      <w:r>
        <w:rPr>
          <w:spacing w:val="-2"/>
          <w:sz w:val="22"/>
          <w:szCs w:val="22"/>
        </w:rPr>
        <w:t>1.</w:t>
      </w:r>
      <w:r>
        <w:rPr>
          <w:spacing w:val="-2"/>
          <w:sz w:val="22"/>
          <w:szCs w:val="22"/>
        </w:rPr>
        <w:tab/>
      </w:r>
      <w:r w:rsidR="008F7249" w:rsidRPr="00D64F00">
        <w:rPr>
          <w:spacing w:val="-2"/>
          <w:sz w:val="22"/>
          <w:szCs w:val="22"/>
        </w:rPr>
        <w:t>Keep</w:t>
      </w:r>
      <w:r>
        <w:rPr>
          <w:spacing w:val="-2"/>
          <w:sz w:val="22"/>
          <w:szCs w:val="22"/>
        </w:rPr>
        <w:t xml:space="preserve"> the Board be aware of relevant trends, anticipated adverse media coverage, material external and internal changes, </w:t>
      </w:r>
      <w:r w:rsidR="00792BC3">
        <w:rPr>
          <w:spacing w:val="-2"/>
          <w:sz w:val="22"/>
          <w:szCs w:val="22"/>
        </w:rPr>
        <w:t>and particularly</w:t>
      </w:r>
      <w:r>
        <w:rPr>
          <w:spacing w:val="-2"/>
          <w:sz w:val="22"/>
          <w:szCs w:val="22"/>
        </w:rPr>
        <w:t xml:space="preserve"> changes in the assumptions upon which any Board policy has previously been established</w:t>
      </w:r>
      <w:r w:rsidR="00485C10">
        <w:rPr>
          <w:spacing w:val="-2"/>
          <w:sz w:val="22"/>
          <w:szCs w:val="22"/>
        </w:rPr>
        <w:t>;</w:t>
      </w:r>
    </w:p>
    <w:p w14:paraId="6E4BB7D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69D7CB1A" w14:textId="77777777" w:rsidR="00B10404" w:rsidRDefault="008734B2">
      <w:pPr>
        <w:tabs>
          <w:tab w:val="left" w:pos="994"/>
        </w:tabs>
        <w:ind w:left="288" w:hanging="288"/>
        <w:rPr>
          <w:sz w:val="22"/>
          <w:szCs w:val="22"/>
        </w:rPr>
      </w:pPr>
      <w:r>
        <w:rPr>
          <w:sz w:val="22"/>
          <w:szCs w:val="22"/>
        </w:rPr>
        <w:t>2.</w:t>
      </w:r>
      <w:r w:rsidR="005848D0">
        <w:rPr>
          <w:sz w:val="22"/>
          <w:szCs w:val="22"/>
        </w:rPr>
        <w:tab/>
        <w:t>S</w:t>
      </w:r>
      <w:r w:rsidRPr="00D64F00">
        <w:rPr>
          <w:sz w:val="22"/>
          <w:szCs w:val="22"/>
        </w:rPr>
        <w:t>ubmit</w:t>
      </w:r>
      <w:r>
        <w:rPr>
          <w:sz w:val="22"/>
          <w:szCs w:val="22"/>
        </w:rPr>
        <w:t xml:space="preserve"> the required monitoring data (see policy on </w:t>
      </w:r>
      <w:r>
        <w:rPr>
          <w:i/>
          <w:iCs/>
          <w:sz w:val="22"/>
          <w:szCs w:val="22"/>
        </w:rPr>
        <w:t>Monitoring Executive Performance</w:t>
      </w:r>
      <w:r>
        <w:rPr>
          <w:sz w:val="22"/>
          <w:szCs w:val="22"/>
        </w:rPr>
        <w:t>) in a timely, accurate</w:t>
      </w:r>
      <w:r w:rsidR="00485C10">
        <w:rPr>
          <w:sz w:val="22"/>
          <w:szCs w:val="22"/>
        </w:rPr>
        <w:t>,</w:t>
      </w:r>
      <w:r>
        <w:rPr>
          <w:sz w:val="22"/>
          <w:szCs w:val="22"/>
        </w:rPr>
        <w:t xml:space="preserve"> and understandable fashion, directly addressing provisions of the Board policies being monitored</w:t>
      </w:r>
    </w:p>
    <w:p w14:paraId="1697A02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51E7CDBC" w14:textId="77777777" w:rsidR="00B10404" w:rsidRDefault="008734B2">
      <w:pPr>
        <w:tabs>
          <w:tab w:val="left" w:pos="994"/>
        </w:tabs>
        <w:ind w:left="288" w:hanging="288"/>
        <w:rPr>
          <w:sz w:val="22"/>
          <w:szCs w:val="22"/>
        </w:rPr>
      </w:pPr>
      <w:r>
        <w:rPr>
          <w:sz w:val="22"/>
          <w:szCs w:val="22"/>
        </w:rPr>
        <w:t>3.</w:t>
      </w:r>
      <w:r>
        <w:rPr>
          <w:sz w:val="22"/>
          <w:szCs w:val="22"/>
        </w:rPr>
        <w:tab/>
      </w:r>
      <w:r w:rsidR="005D77AE" w:rsidRPr="006D6C1A">
        <w:rPr>
          <w:sz w:val="22"/>
          <w:szCs w:val="22"/>
        </w:rPr>
        <w:t>M</w:t>
      </w:r>
      <w:r>
        <w:rPr>
          <w:sz w:val="22"/>
          <w:szCs w:val="22"/>
        </w:rPr>
        <w:t>arshal for the Board as many staff and external points of view, issues</w:t>
      </w:r>
      <w:r w:rsidR="00485C10">
        <w:rPr>
          <w:sz w:val="22"/>
          <w:szCs w:val="22"/>
        </w:rPr>
        <w:t>,</w:t>
      </w:r>
      <w:r>
        <w:rPr>
          <w:sz w:val="22"/>
          <w:szCs w:val="22"/>
        </w:rPr>
        <w:t xml:space="preserve"> and options as needed for fully informed Board choices</w:t>
      </w:r>
      <w:r w:rsidR="00485C10">
        <w:rPr>
          <w:sz w:val="22"/>
          <w:szCs w:val="22"/>
        </w:rPr>
        <w:t>;</w:t>
      </w:r>
    </w:p>
    <w:p w14:paraId="44CC8FC5" w14:textId="77777777" w:rsidR="00B10404" w:rsidRDefault="00B10404">
      <w:pPr>
        <w:tabs>
          <w:tab w:val="left" w:pos="994"/>
        </w:tabs>
        <w:ind w:left="288" w:hanging="288"/>
        <w:rPr>
          <w:sz w:val="22"/>
          <w:szCs w:val="22"/>
        </w:rPr>
      </w:pPr>
    </w:p>
    <w:p w14:paraId="76B456AC" w14:textId="77777777" w:rsidR="00B10404" w:rsidRPr="005D77AE" w:rsidRDefault="008734B2">
      <w:pPr>
        <w:tabs>
          <w:tab w:val="left" w:pos="994"/>
        </w:tabs>
        <w:ind w:left="288" w:hanging="288"/>
        <w:rPr>
          <w:strike/>
          <w:sz w:val="22"/>
          <w:szCs w:val="22"/>
        </w:rPr>
      </w:pPr>
      <w:r>
        <w:rPr>
          <w:sz w:val="22"/>
          <w:szCs w:val="22"/>
        </w:rPr>
        <w:t>4.</w:t>
      </w:r>
      <w:r>
        <w:rPr>
          <w:sz w:val="22"/>
          <w:szCs w:val="22"/>
        </w:rPr>
        <w:tab/>
        <w:t>Present information</w:t>
      </w:r>
      <w:r w:rsidR="005D77AE">
        <w:rPr>
          <w:sz w:val="22"/>
          <w:szCs w:val="22"/>
        </w:rPr>
        <w:t xml:space="preserve"> </w:t>
      </w:r>
      <w:r w:rsidR="005D77AE" w:rsidRPr="006D6C1A">
        <w:rPr>
          <w:sz w:val="22"/>
          <w:szCs w:val="22"/>
        </w:rPr>
        <w:t>in an easily understandable manner</w:t>
      </w:r>
      <w:r w:rsidR="006D6C1A">
        <w:rPr>
          <w:sz w:val="22"/>
          <w:szCs w:val="22"/>
        </w:rPr>
        <w:t>;</w:t>
      </w:r>
      <w:r>
        <w:rPr>
          <w:sz w:val="22"/>
          <w:szCs w:val="22"/>
        </w:rPr>
        <w:t xml:space="preserve"> </w:t>
      </w:r>
    </w:p>
    <w:p w14:paraId="7F6E0A14" w14:textId="77777777" w:rsidR="00B10404" w:rsidRPr="005D77AE" w:rsidRDefault="00B10404">
      <w:pPr>
        <w:tabs>
          <w:tab w:val="left" w:pos="994"/>
        </w:tabs>
        <w:ind w:left="288" w:hanging="288"/>
        <w:rPr>
          <w:strike/>
          <w:sz w:val="22"/>
          <w:szCs w:val="22"/>
        </w:rPr>
      </w:pPr>
    </w:p>
    <w:p w14:paraId="3B859C60" w14:textId="77777777" w:rsidR="00B10404" w:rsidRDefault="008734B2">
      <w:pPr>
        <w:tabs>
          <w:tab w:val="left" w:pos="994"/>
        </w:tabs>
        <w:ind w:left="288" w:hanging="288"/>
        <w:rPr>
          <w:sz w:val="22"/>
          <w:szCs w:val="22"/>
        </w:rPr>
      </w:pPr>
      <w:r>
        <w:rPr>
          <w:sz w:val="22"/>
          <w:szCs w:val="22"/>
        </w:rPr>
        <w:t>5.</w:t>
      </w:r>
      <w:r>
        <w:rPr>
          <w:sz w:val="22"/>
          <w:szCs w:val="22"/>
        </w:rPr>
        <w:tab/>
      </w:r>
      <w:r w:rsidR="005D77AE" w:rsidRPr="00D64F00">
        <w:rPr>
          <w:sz w:val="22"/>
          <w:szCs w:val="22"/>
        </w:rPr>
        <w:t>P</w:t>
      </w:r>
      <w:r>
        <w:rPr>
          <w:sz w:val="22"/>
          <w:szCs w:val="22"/>
        </w:rPr>
        <w:t>rovide a mechanism for official Board, officer</w:t>
      </w:r>
      <w:r w:rsidR="00485C10">
        <w:rPr>
          <w:sz w:val="22"/>
          <w:szCs w:val="22"/>
        </w:rPr>
        <w:t>,</w:t>
      </w:r>
      <w:r>
        <w:rPr>
          <w:sz w:val="22"/>
          <w:szCs w:val="22"/>
        </w:rPr>
        <w:t xml:space="preserve"> or committee communications</w:t>
      </w:r>
      <w:r w:rsidR="00485C10">
        <w:rPr>
          <w:sz w:val="22"/>
          <w:szCs w:val="22"/>
        </w:rPr>
        <w:t>;</w:t>
      </w:r>
    </w:p>
    <w:p w14:paraId="0FCCD323" w14:textId="77777777" w:rsidR="00B10404" w:rsidRDefault="00B10404">
      <w:pPr>
        <w:tabs>
          <w:tab w:val="left" w:pos="994"/>
        </w:tabs>
        <w:ind w:left="288" w:hanging="288"/>
        <w:rPr>
          <w:sz w:val="22"/>
          <w:szCs w:val="22"/>
        </w:rPr>
      </w:pPr>
    </w:p>
    <w:p w14:paraId="3FCCAB66" w14:textId="77777777" w:rsidR="00B10404" w:rsidRDefault="008734B2">
      <w:pPr>
        <w:tabs>
          <w:tab w:val="left" w:pos="994"/>
        </w:tabs>
        <w:ind w:left="288" w:hanging="288"/>
        <w:rPr>
          <w:sz w:val="22"/>
          <w:szCs w:val="22"/>
        </w:rPr>
      </w:pPr>
      <w:r w:rsidRPr="00EE00CF">
        <w:rPr>
          <w:sz w:val="22"/>
          <w:szCs w:val="22"/>
        </w:rPr>
        <w:t>6.</w:t>
      </w:r>
      <w:r>
        <w:rPr>
          <w:sz w:val="22"/>
          <w:szCs w:val="22"/>
        </w:rPr>
        <w:tab/>
      </w:r>
      <w:r w:rsidR="005D77AE" w:rsidRPr="00D64F00">
        <w:rPr>
          <w:sz w:val="22"/>
          <w:szCs w:val="22"/>
        </w:rPr>
        <w:t>D</w:t>
      </w:r>
      <w:r w:rsidRPr="00D64F00">
        <w:rPr>
          <w:sz w:val="22"/>
          <w:szCs w:val="22"/>
        </w:rPr>
        <w:t>eal</w:t>
      </w:r>
      <w:r>
        <w:rPr>
          <w:sz w:val="22"/>
          <w:szCs w:val="22"/>
        </w:rPr>
        <w:t xml:space="preserve"> with the Board as a whole except when</w:t>
      </w:r>
    </w:p>
    <w:p w14:paraId="29D83F0C" w14:textId="77777777" w:rsidR="00B10404" w:rsidRDefault="00B10404">
      <w:pPr>
        <w:tabs>
          <w:tab w:val="left" w:pos="994"/>
        </w:tabs>
        <w:ind w:left="288" w:hanging="288"/>
        <w:rPr>
          <w:sz w:val="22"/>
          <w:szCs w:val="22"/>
        </w:rPr>
      </w:pPr>
    </w:p>
    <w:p w14:paraId="67F784C7" w14:textId="77777777" w:rsidR="00B10404" w:rsidRDefault="008734B2" w:rsidP="00020535">
      <w:pPr>
        <w:numPr>
          <w:ilvl w:val="0"/>
          <w:numId w:val="30"/>
        </w:numPr>
        <w:tabs>
          <w:tab w:val="left" w:pos="994"/>
        </w:tabs>
        <w:rPr>
          <w:sz w:val="22"/>
          <w:szCs w:val="22"/>
        </w:rPr>
      </w:pPr>
      <w:r>
        <w:rPr>
          <w:sz w:val="22"/>
          <w:szCs w:val="22"/>
        </w:rPr>
        <w:t xml:space="preserve">fulfilling individual requests for information or </w:t>
      </w:r>
    </w:p>
    <w:p w14:paraId="1DADA2D5" w14:textId="77777777" w:rsidR="00B10404" w:rsidRDefault="00B10404">
      <w:pPr>
        <w:tabs>
          <w:tab w:val="left" w:pos="994"/>
        </w:tabs>
        <w:ind w:left="288" w:hanging="288"/>
        <w:rPr>
          <w:sz w:val="22"/>
          <w:szCs w:val="22"/>
        </w:rPr>
      </w:pPr>
    </w:p>
    <w:p w14:paraId="294C855F" w14:textId="77777777" w:rsidR="00B10404" w:rsidRDefault="008734B2" w:rsidP="00020535">
      <w:pPr>
        <w:numPr>
          <w:ilvl w:val="0"/>
          <w:numId w:val="30"/>
        </w:numPr>
        <w:tabs>
          <w:tab w:val="left" w:pos="994"/>
        </w:tabs>
        <w:rPr>
          <w:sz w:val="22"/>
          <w:szCs w:val="22"/>
        </w:rPr>
      </w:pPr>
      <w:r>
        <w:rPr>
          <w:sz w:val="22"/>
          <w:szCs w:val="22"/>
        </w:rPr>
        <w:t>responding to officers or committees duly charged by the Board.</w:t>
      </w:r>
    </w:p>
    <w:p w14:paraId="77A545A1" w14:textId="77777777" w:rsidR="00B10404" w:rsidRDefault="00B10404">
      <w:pPr>
        <w:tabs>
          <w:tab w:val="left" w:pos="994"/>
        </w:tabs>
        <w:ind w:left="288" w:hanging="288"/>
        <w:rPr>
          <w:sz w:val="22"/>
          <w:szCs w:val="22"/>
        </w:rPr>
      </w:pPr>
    </w:p>
    <w:p w14:paraId="1A6D3391" w14:textId="77777777" w:rsidR="00B10404" w:rsidRDefault="008734B2">
      <w:pPr>
        <w:tabs>
          <w:tab w:val="left" w:pos="994"/>
        </w:tabs>
        <w:ind w:left="288" w:hanging="288"/>
        <w:rPr>
          <w:sz w:val="22"/>
          <w:szCs w:val="22"/>
        </w:rPr>
      </w:pPr>
      <w:r>
        <w:rPr>
          <w:sz w:val="22"/>
          <w:szCs w:val="22"/>
        </w:rPr>
        <w:t>7.</w:t>
      </w:r>
      <w:r>
        <w:rPr>
          <w:sz w:val="22"/>
          <w:szCs w:val="22"/>
        </w:rPr>
        <w:tab/>
      </w:r>
      <w:r w:rsidR="005D77AE" w:rsidRPr="00D64F00">
        <w:rPr>
          <w:sz w:val="22"/>
          <w:szCs w:val="22"/>
        </w:rPr>
        <w:t>R</w:t>
      </w:r>
      <w:r w:rsidRPr="00D64F00">
        <w:rPr>
          <w:sz w:val="22"/>
          <w:szCs w:val="22"/>
        </w:rPr>
        <w:t>eport</w:t>
      </w:r>
      <w:r>
        <w:rPr>
          <w:sz w:val="22"/>
          <w:szCs w:val="22"/>
        </w:rPr>
        <w:t xml:space="preserve"> in a timely manner an actual or anticipated noncompliance with any policy of the Board</w:t>
      </w:r>
      <w:r w:rsidR="00485C10">
        <w:rPr>
          <w:sz w:val="22"/>
          <w:szCs w:val="22"/>
        </w:rPr>
        <w:t>;</w:t>
      </w:r>
    </w:p>
    <w:p w14:paraId="6A6001BD" w14:textId="77777777" w:rsidR="00B10404" w:rsidRDefault="00B10404">
      <w:pPr>
        <w:tabs>
          <w:tab w:val="left" w:pos="994"/>
        </w:tabs>
        <w:ind w:left="288" w:hanging="288"/>
        <w:rPr>
          <w:sz w:val="22"/>
          <w:szCs w:val="22"/>
        </w:rPr>
      </w:pPr>
    </w:p>
    <w:p w14:paraId="002F951E" w14:textId="77777777" w:rsidR="00B10404" w:rsidRDefault="008734B2">
      <w:pPr>
        <w:tabs>
          <w:tab w:val="left" w:pos="994"/>
        </w:tabs>
        <w:ind w:left="288" w:hanging="288"/>
        <w:rPr>
          <w:sz w:val="22"/>
          <w:szCs w:val="22"/>
        </w:rPr>
      </w:pPr>
      <w:r>
        <w:rPr>
          <w:sz w:val="22"/>
          <w:szCs w:val="22"/>
        </w:rPr>
        <w:t>8.</w:t>
      </w:r>
      <w:r>
        <w:rPr>
          <w:sz w:val="22"/>
          <w:szCs w:val="22"/>
        </w:rPr>
        <w:tab/>
      </w:r>
      <w:r w:rsidR="005D77AE" w:rsidRPr="00D64F00">
        <w:rPr>
          <w:sz w:val="22"/>
          <w:szCs w:val="22"/>
        </w:rPr>
        <w:t>I</w:t>
      </w:r>
      <w:r w:rsidRPr="00D64F00">
        <w:rPr>
          <w:sz w:val="22"/>
          <w:szCs w:val="22"/>
        </w:rPr>
        <w:t>ndicate</w:t>
      </w:r>
      <w:r w:rsidRPr="005848D0">
        <w:rPr>
          <w:sz w:val="22"/>
          <w:szCs w:val="22"/>
        </w:rPr>
        <w:t xml:space="preserve"> </w:t>
      </w:r>
      <w:r>
        <w:rPr>
          <w:sz w:val="22"/>
          <w:szCs w:val="22"/>
        </w:rPr>
        <w:t xml:space="preserve">correspondence with Board as </w:t>
      </w:r>
      <w:r w:rsidR="00EA610F" w:rsidRPr="00485C10">
        <w:rPr>
          <w:i/>
          <w:sz w:val="22"/>
          <w:szCs w:val="22"/>
        </w:rPr>
        <w:t>FY</w:t>
      </w:r>
      <w:r w:rsidR="00EA610F">
        <w:rPr>
          <w:sz w:val="22"/>
          <w:szCs w:val="22"/>
        </w:rPr>
        <w:t>I (for your information)</w:t>
      </w:r>
      <w:r>
        <w:rPr>
          <w:sz w:val="22"/>
          <w:szCs w:val="22"/>
        </w:rPr>
        <w:t xml:space="preserve">, </w:t>
      </w:r>
      <w:r w:rsidR="00EA610F" w:rsidRPr="00485C10">
        <w:rPr>
          <w:i/>
          <w:sz w:val="22"/>
          <w:szCs w:val="22"/>
        </w:rPr>
        <w:t>NRN</w:t>
      </w:r>
      <w:r w:rsidR="00EA610F">
        <w:rPr>
          <w:sz w:val="22"/>
          <w:szCs w:val="22"/>
        </w:rPr>
        <w:t xml:space="preserve"> (no response necessary)</w:t>
      </w:r>
      <w:r w:rsidR="00485C10">
        <w:rPr>
          <w:sz w:val="22"/>
          <w:szCs w:val="22"/>
        </w:rPr>
        <w:t>,</w:t>
      </w:r>
      <w:r w:rsidR="00EA610F">
        <w:rPr>
          <w:sz w:val="22"/>
          <w:szCs w:val="22"/>
        </w:rPr>
        <w:t xml:space="preserve"> or </w:t>
      </w:r>
      <w:r w:rsidR="00EA610F" w:rsidRPr="00485C10">
        <w:rPr>
          <w:i/>
          <w:sz w:val="22"/>
          <w:szCs w:val="22"/>
        </w:rPr>
        <w:t>response requested</w:t>
      </w:r>
      <w:r w:rsidRPr="00485C10">
        <w:rPr>
          <w:i/>
          <w:sz w:val="22"/>
          <w:szCs w:val="22"/>
        </w:rPr>
        <w:t>.</w:t>
      </w:r>
    </w:p>
    <w:p w14:paraId="3C785120" w14:textId="77777777" w:rsidR="00B10404" w:rsidRDefault="00B10404">
      <w:pPr>
        <w:tabs>
          <w:tab w:val="left" w:pos="994"/>
        </w:tabs>
        <w:ind w:left="288" w:hanging="288"/>
        <w:rPr>
          <w:sz w:val="22"/>
          <w:szCs w:val="22"/>
        </w:rPr>
      </w:pPr>
    </w:p>
    <w:p w14:paraId="6ECD1F6D" w14:textId="77777777" w:rsidR="00B10404" w:rsidRDefault="008734B2">
      <w:pPr>
        <w:tabs>
          <w:tab w:val="left" w:pos="994"/>
        </w:tabs>
        <w:ind w:left="288" w:hanging="288"/>
        <w:rPr>
          <w:sz w:val="22"/>
          <w:szCs w:val="22"/>
        </w:rPr>
      </w:pPr>
      <w:r>
        <w:rPr>
          <w:sz w:val="22"/>
          <w:szCs w:val="22"/>
        </w:rPr>
        <w:t>9.</w:t>
      </w:r>
      <w:r>
        <w:rPr>
          <w:sz w:val="22"/>
          <w:szCs w:val="22"/>
        </w:rPr>
        <w:tab/>
      </w:r>
      <w:r w:rsidR="005D77AE" w:rsidRPr="00D64F00">
        <w:rPr>
          <w:sz w:val="22"/>
          <w:szCs w:val="22"/>
        </w:rPr>
        <w:t>I</w:t>
      </w:r>
      <w:r w:rsidRPr="00D64F00">
        <w:rPr>
          <w:sz w:val="22"/>
          <w:szCs w:val="22"/>
        </w:rPr>
        <w:t>nclude</w:t>
      </w:r>
      <w:r>
        <w:rPr>
          <w:sz w:val="22"/>
          <w:szCs w:val="22"/>
        </w:rPr>
        <w:t xml:space="preserve"> member input</w:t>
      </w:r>
      <w:r w:rsidR="00485C10">
        <w:rPr>
          <w:sz w:val="22"/>
          <w:szCs w:val="22"/>
        </w:rPr>
        <w:t>;</w:t>
      </w:r>
    </w:p>
    <w:p w14:paraId="4E3B88EA" w14:textId="77777777" w:rsidR="00B10404" w:rsidRDefault="00B10404">
      <w:pPr>
        <w:tabs>
          <w:tab w:val="left" w:pos="994"/>
        </w:tabs>
        <w:ind w:left="288" w:hanging="288"/>
        <w:rPr>
          <w:sz w:val="22"/>
          <w:szCs w:val="22"/>
        </w:rPr>
      </w:pPr>
    </w:p>
    <w:p w14:paraId="5D005DA3" w14:textId="77777777" w:rsidR="00B10404" w:rsidRPr="005B5B4E" w:rsidRDefault="008734B2" w:rsidP="005B5B4E">
      <w:pPr>
        <w:pStyle w:val="ListParagraph"/>
        <w:numPr>
          <w:ilvl w:val="0"/>
          <w:numId w:val="5"/>
        </w:numPr>
        <w:tabs>
          <w:tab w:val="clear" w:pos="720"/>
        </w:tabs>
        <w:ind w:left="360"/>
        <w:rPr>
          <w:sz w:val="22"/>
          <w:szCs w:val="22"/>
        </w:rPr>
      </w:pPr>
      <w:r w:rsidRPr="005B5B4E">
        <w:rPr>
          <w:sz w:val="22"/>
          <w:szCs w:val="22"/>
        </w:rPr>
        <w:t>Operate with</w:t>
      </w:r>
      <w:r w:rsidR="00C876DD" w:rsidRPr="005B5B4E">
        <w:rPr>
          <w:sz w:val="22"/>
        </w:rPr>
        <w:t xml:space="preserve"> </w:t>
      </w:r>
      <w:r w:rsidRPr="005B5B4E">
        <w:rPr>
          <w:sz w:val="22"/>
          <w:szCs w:val="22"/>
        </w:rPr>
        <w:t>a system for complaints by members, with a response in a timely manner.</w:t>
      </w:r>
    </w:p>
    <w:p w14:paraId="72150DE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2CC25E8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37B07F1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t>Internal Report</w:t>
      </w:r>
      <w:r w:rsidR="00485C10">
        <w:rPr>
          <w:spacing w:val="-2"/>
          <w:sz w:val="22"/>
          <w:szCs w:val="22"/>
        </w:rPr>
        <w:t>—</w:t>
      </w:r>
      <w:r>
        <w:rPr>
          <w:spacing w:val="-2"/>
          <w:sz w:val="22"/>
          <w:szCs w:val="22"/>
        </w:rPr>
        <w:t>July</w:t>
      </w:r>
    </w:p>
    <w:p w14:paraId="090945DE" w14:textId="77777777" w:rsidR="00B10404" w:rsidRDefault="009144B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r>
        <w:br w:type="page"/>
      </w:r>
      <w:bookmarkStart w:id="148" w:name="_Toc441062912"/>
      <w:bookmarkStart w:id="149" w:name="_Toc441062983"/>
      <w:bookmarkStart w:id="150" w:name="_Toc116468815"/>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bookmarkEnd w:id="148"/>
      <w:bookmarkEnd w:id="149"/>
      <w:bookmarkEnd w:id="150"/>
    </w:p>
    <w:p w14:paraId="43CA1051" w14:textId="77777777" w:rsidR="00CE29F3" w:rsidRPr="0065158A" w:rsidRDefault="00CE29F3" w:rsidP="00CE29F3">
      <w:pPr>
        <w:rPr>
          <w:rFonts w:ascii="Arial" w:hAnsi="Arial" w:cs="Arial"/>
          <w:b/>
          <w:i/>
          <w:iCs/>
          <w:spacing w:val="-2"/>
          <w:sz w:val="24"/>
          <w:szCs w:val="24"/>
        </w:rPr>
      </w:pPr>
    </w:p>
    <w:p w14:paraId="39E0D5E2" w14:textId="77777777"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51" w:name="_Toc187050205"/>
      <w:bookmarkStart w:id="152" w:name="_Toc441062913"/>
      <w:bookmarkStart w:id="153" w:name="_Toc441062984"/>
      <w:bookmarkStart w:id="154" w:name="_Toc116468816"/>
      <w:r>
        <w:rPr>
          <w:rFonts w:ascii="Arial" w:hAnsi="Arial" w:cs="Arial"/>
          <w:b/>
          <w:bCs/>
          <w:spacing w:val="-3"/>
          <w:sz w:val="40"/>
          <w:szCs w:val="40"/>
        </w:rPr>
        <w:t>A</w:t>
      </w:r>
      <w:r w:rsidR="00061DB5" w:rsidRPr="00061DB5">
        <w:rPr>
          <w:rFonts w:ascii="Arial" w:hAnsi="Arial" w:cs="Arial"/>
          <w:b/>
          <w:bCs/>
          <w:spacing w:val="-3"/>
          <w:sz w:val="40"/>
          <w:szCs w:val="40"/>
        </w:rPr>
        <w:t>.</w:t>
      </w:r>
      <w:r w:rsidR="00061DB5">
        <w:rPr>
          <w:rFonts w:ascii="Arial" w:hAnsi="Arial" w:cs="Arial"/>
          <w:b/>
          <w:bCs/>
          <w:spacing w:val="-3"/>
          <w:sz w:val="40"/>
          <w:szCs w:val="40"/>
        </w:rPr>
        <w:t xml:space="preserve">  </w:t>
      </w:r>
      <w:r w:rsidR="00A844B1" w:rsidRPr="00061DB5">
        <w:rPr>
          <w:rFonts w:ascii="Arial" w:hAnsi="Arial" w:cs="Arial"/>
          <w:b/>
          <w:bCs/>
          <w:spacing w:val="-3"/>
          <w:sz w:val="40"/>
          <w:szCs w:val="40"/>
        </w:rPr>
        <w:t>Advertising Policy</w:t>
      </w:r>
      <w:bookmarkEnd w:id="151"/>
      <w:bookmarkEnd w:id="152"/>
      <w:bookmarkEnd w:id="153"/>
      <w:bookmarkEnd w:id="154"/>
    </w:p>
    <w:bookmarkStart w:id="155" w:name="_Toc441062914"/>
    <w:bookmarkStart w:id="156" w:name="_Toc441062985"/>
    <w:p w14:paraId="017A0C82" w14:textId="77777777" w:rsidR="00B10404" w:rsidRDefault="00D95F3C">
      <w:pPr>
        <w:rPr>
          <w:b/>
          <w:bCs/>
          <w:sz w:val="22"/>
          <w:szCs w:val="22"/>
        </w:rPr>
      </w:pPr>
      <w:r>
        <w:rPr>
          <w:noProof/>
          <w:lang w:eastAsia="en-US"/>
        </w:rPr>
        <mc:AlternateContent>
          <mc:Choice Requires="wps">
            <w:drawing>
              <wp:anchor distT="0" distB="0" distL="114300" distR="114300" simplePos="0" relativeHeight="251615232" behindDoc="1" locked="0" layoutInCell="1" allowOverlap="1" wp14:anchorId="50CD031D" wp14:editId="63FD5510">
                <wp:simplePos x="0" y="0"/>
                <wp:positionH relativeFrom="margin">
                  <wp:posOffset>-62865</wp:posOffset>
                </wp:positionH>
                <wp:positionV relativeFrom="paragraph">
                  <wp:posOffset>16510</wp:posOffset>
                </wp:positionV>
                <wp:extent cx="5943600" cy="45720"/>
                <wp:effectExtent l="0" t="0" r="0" b="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2D929C" id="Rectangle 35" o:spid="_x0000_s1026" style="position:absolute;margin-left:-4.95pt;margin-top:1.3pt;width:468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HKNs7/7AQAA3AMAAA4AAAAAAAAAAAAAAAAALgIA&#10;AGRycy9lMm9Eb2MueG1sUEsBAi0AFAAGAAgAAAAhAFyPJeLaAAAABgEAAA8AAAAAAAAAAAAAAAAA&#10;VQQAAGRycy9kb3ducmV2LnhtbFBLBQYAAAAABAAEAPMAAABcBQAAAAA=&#10;" fillcolor="black" stroked="f" strokeweight=".05pt">
                <w10:wrap anchorx="margin"/>
              </v:rect>
            </w:pict>
          </mc:Fallback>
        </mc:AlternateContent>
      </w:r>
    </w:p>
    <w:bookmarkEnd w:id="155"/>
    <w:bookmarkEnd w:id="156"/>
    <w:p w14:paraId="423E7CB1" w14:textId="77777777" w:rsidR="00012140" w:rsidRPr="00012140" w:rsidRDefault="00012140">
      <w:pPr>
        <w:rPr>
          <w:sz w:val="22"/>
          <w:szCs w:val="22"/>
        </w:rPr>
      </w:pPr>
    </w:p>
    <w:p w14:paraId="7242653F" w14:textId="77777777" w:rsidR="00B10404" w:rsidRDefault="00990957">
      <w:pPr>
        <w:rPr>
          <w:b/>
          <w:sz w:val="22"/>
          <w:szCs w:val="22"/>
        </w:rPr>
      </w:pPr>
      <w:r w:rsidRPr="00792BC3">
        <w:rPr>
          <w:b/>
          <w:sz w:val="22"/>
          <w:szCs w:val="22"/>
        </w:rPr>
        <w:t>Advertising Policy of the Academy of General Dentistry</w:t>
      </w:r>
    </w:p>
    <w:p w14:paraId="78330A1C" w14:textId="77777777" w:rsidR="00B10404" w:rsidRDefault="00B10404">
      <w:pPr>
        <w:rPr>
          <w:sz w:val="22"/>
          <w:szCs w:val="22"/>
        </w:rPr>
      </w:pPr>
    </w:p>
    <w:p w14:paraId="5917C77C" w14:textId="77777777" w:rsidR="00B10404" w:rsidRDefault="00990957">
      <w:pPr>
        <w:rPr>
          <w:sz w:val="22"/>
          <w:szCs w:val="22"/>
        </w:rPr>
      </w:pPr>
      <w:r w:rsidRPr="00792BC3">
        <w:rPr>
          <w:sz w:val="22"/>
          <w:szCs w:val="22"/>
        </w:rPr>
        <w:t xml:space="preserve">The AGD welcomes advertising in its publications or </w:t>
      </w:r>
      <w:r w:rsidR="00924BE6">
        <w:rPr>
          <w:sz w:val="22"/>
          <w:szCs w:val="22"/>
        </w:rPr>
        <w:t>w</w:t>
      </w:r>
      <w:r w:rsidRPr="00792BC3">
        <w:rPr>
          <w:sz w:val="22"/>
          <w:szCs w:val="22"/>
        </w:rPr>
        <w:t xml:space="preserve">ebsite as an important means of keeping general dentists informed of products and services for the practice of dentistry or lifestyle. These standards apply to all product- and service-specific promotional material submitted to AGD programs. </w:t>
      </w:r>
    </w:p>
    <w:p w14:paraId="004CCEDF" w14:textId="77777777" w:rsidR="00B10404" w:rsidRDefault="00990957">
      <w:pPr>
        <w:rPr>
          <w:sz w:val="22"/>
          <w:szCs w:val="22"/>
        </w:rPr>
      </w:pPr>
      <w:r w:rsidRPr="00792BC3">
        <w:rPr>
          <w:sz w:val="22"/>
          <w:szCs w:val="22"/>
        </w:rPr>
        <w:tab/>
      </w:r>
    </w:p>
    <w:p w14:paraId="1DA8E6EE" w14:textId="77777777" w:rsidR="00B10404" w:rsidRDefault="00990957">
      <w:pPr>
        <w:rPr>
          <w:sz w:val="22"/>
          <w:szCs w:val="22"/>
        </w:rPr>
      </w:pPr>
      <w:r w:rsidRPr="00792BC3">
        <w:rPr>
          <w:sz w:val="22"/>
          <w:szCs w:val="22"/>
        </w:rPr>
        <w:t>A.</w:t>
      </w:r>
      <w:r w:rsidRPr="00792BC3">
        <w:rPr>
          <w:b/>
          <w:sz w:val="22"/>
          <w:szCs w:val="22"/>
        </w:rPr>
        <w:tab/>
      </w:r>
      <w:r w:rsidRPr="00792BC3">
        <w:rPr>
          <w:sz w:val="22"/>
          <w:szCs w:val="22"/>
          <w:u w:val="single"/>
        </w:rPr>
        <w:t>General Requirements</w:t>
      </w:r>
    </w:p>
    <w:p w14:paraId="73AFE87D" w14:textId="77777777" w:rsidR="00B10404" w:rsidRDefault="00B10404">
      <w:pPr>
        <w:rPr>
          <w:sz w:val="22"/>
          <w:szCs w:val="22"/>
        </w:rPr>
      </w:pPr>
    </w:p>
    <w:p w14:paraId="3E76FC32" w14:textId="77777777" w:rsidR="00B10404" w:rsidRDefault="00990957" w:rsidP="007A2449">
      <w:pPr>
        <w:numPr>
          <w:ilvl w:val="0"/>
          <w:numId w:val="76"/>
        </w:numPr>
        <w:rPr>
          <w:sz w:val="22"/>
          <w:szCs w:val="22"/>
        </w:rPr>
      </w:pPr>
      <w:r w:rsidRPr="00792BC3">
        <w:rPr>
          <w:sz w:val="22"/>
          <w:szCs w:val="22"/>
        </w:rPr>
        <w:t>Advertisements and/or promotions must not be deceptive or misleading. All claims must be fully supported and meaningful in terms of performance or any other benefit. The AGD requires the right to request additional information as needed.</w:t>
      </w:r>
    </w:p>
    <w:p w14:paraId="75B5DC82" w14:textId="77777777" w:rsidR="00B10404" w:rsidRDefault="00B10404">
      <w:pPr>
        <w:rPr>
          <w:sz w:val="22"/>
          <w:szCs w:val="22"/>
        </w:rPr>
      </w:pPr>
    </w:p>
    <w:p w14:paraId="5CD958F7" w14:textId="77777777" w:rsidR="00B10404" w:rsidRDefault="00990957" w:rsidP="007A2449">
      <w:pPr>
        <w:numPr>
          <w:ilvl w:val="0"/>
          <w:numId w:val="76"/>
        </w:numPr>
        <w:rPr>
          <w:sz w:val="22"/>
          <w:szCs w:val="22"/>
        </w:rPr>
      </w:pPr>
      <w:r w:rsidRPr="00792BC3">
        <w:rPr>
          <w:sz w:val="22"/>
          <w:szCs w:val="22"/>
        </w:rPr>
        <w:t>Advertisements will not be accepted if they conflict with or appear to violate AGD policy.</w:t>
      </w:r>
    </w:p>
    <w:p w14:paraId="1936F1BF" w14:textId="77777777" w:rsidR="00B10404" w:rsidRDefault="00B10404">
      <w:pPr>
        <w:rPr>
          <w:sz w:val="22"/>
          <w:szCs w:val="22"/>
        </w:rPr>
      </w:pPr>
    </w:p>
    <w:p w14:paraId="6BE4E315" w14:textId="77777777" w:rsidR="00B10404" w:rsidRDefault="00990957" w:rsidP="007A2449">
      <w:pPr>
        <w:numPr>
          <w:ilvl w:val="0"/>
          <w:numId w:val="76"/>
        </w:numPr>
        <w:rPr>
          <w:sz w:val="22"/>
          <w:szCs w:val="22"/>
        </w:rPr>
      </w:pPr>
      <w:r w:rsidRPr="00792BC3">
        <w:rPr>
          <w:sz w:val="22"/>
          <w:szCs w:val="22"/>
        </w:rPr>
        <w:t>Advertisements will not be accepted if they are deemed offensive in either text or artwork, or contain attacks of a personal, racial, or religious nature.</w:t>
      </w:r>
    </w:p>
    <w:p w14:paraId="46E88D65" w14:textId="77777777" w:rsidR="00B10404" w:rsidRDefault="00B10404">
      <w:pPr>
        <w:pStyle w:val="CommentText"/>
        <w:rPr>
          <w:sz w:val="22"/>
          <w:szCs w:val="22"/>
        </w:rPr>
      </w:pPr>
    </w:p>
    <w:p w14:paraId="628543C4" w14:textId="77777777" w:rsidR="00B10404" w:rsidRDefault="00990957" w:rsidP="007A2449">
      <w:pPr>
        <w:numPr>
          <w:ilvl w:val="0"/>
          <w:numId w:val="76"/>
        </w:numPr>
        <w:rPr>
          <w:sz w:val="22"/>
          <w:szCs w:val="22"/>
        </w:rPr>
      </w:pPr>
      <w:r w:rsidRPr="00792BC3">
        <w:rPr>
          <w:sz w:val="22"/>
          <w:szCs w:val="22"/>
        </w:rPr>
        <w:t xml:space="preserve">The AGD reserves the right to decline advertising for any product subject to a governmental agency review, recall, challenge or warning; any technique and/or product and/or organization that is the subject of an unfavorable or cautionary report by an agency, committee, council, or by the </w:t>
      </w:r>
      <w:r w:rsidR="00927665">
        <w:rPr>
          <w:sz w:val="22"/>
          <w:szCs w:val="22"/>
        </w:rPr>
        <w:t>Editor</w:t>
      </w:r>
      <w:r w:rsidR="00924BE6" w:rsidRPr="00792BC3">
        <w:rPr>
          <w:sz w:val="22"/>
          <w:szCs w:val="22"/>
        </w:rPr>
        <w:t xml:space="preserve"> </w:t>
      </w:r>
      <w:r w:rsidRPr="00792BC3">
        <w:rPr>
          <w:sz w:val="22"/>
          <w:szCs w:val="22"/>
        </w:rPr>
        <w:t>of the AGD, or any other agency of organized dentistry; or the subject of any unprofessional, unseemly</w:t>
      </w:r>
      <w:r w:rsidR="00924BE6">
        <w:rPr>
          <w:sz w:val="22"/>
          <w:szCs w:val="22"/>
        </w:rPr>
        <w:t>,</w:t>
      </w:r>
      <w:r w:rsidRPr="00792BC3">
        <w:rPr>
          <w:sz w:val="22"/>
          <w:szCs w:val="22"/>
        </w:rPr>
        <w:t xml:space="preserve"> or unscrupulous marketing techniques.</w:t>
      </w:r>
    </w:p>
    <w:p w14:paraId="2D859B82" w14:textId="77777777" w:rsidR="00B10404" w:rsidRDefault="00B10404">
      <w:pPr>
        <w:rPr>
          <w:sz w:val="22"/>
          <w:szCs w:val="22"/>
        </w:rPr>
      </w:pPr>
    </w:p>
    <w:p w14:paraId="79AB93E1" w14:textId="77777777" w:rsidR="00B10404" w:rsidRDefault="00990957" w:rsidP="007A2449">
      <w:pPr>
        <w:numPr>
          <w:ilvl w:val="0"/>
          <w:numId w:val="76"/>
        </w:numPr>
        <w:rPr>
          <w:sz w:val="22"/>
          <w:szCs w:val="22"/>
        </w:rPr>
      </w:pPr>
      <w:r w:rsidRPr="00792BC3">
        <w:rPr>
          <w:sz w:val="22"/>
          <w:szCs w:val="22"/>
        </w:rPr>
        <w:t>By submitting advertising copy, advertisers certify that such copy and the advertised product and/or service is in accord with applicable government laws and regulation, such as equal opportunity laws and regulations covering new drug applications and prescription drug advertising. For example, products that require approval by the U</w:t>
      </w:r>
      <w:r w:rsidR="00924BE6">
        <w:rPr>
          <w:sz w:val="22"/>
          <w:szCs w:val="22"/>
        </w:rPr>
        <w:t xml:space="preserve">nited </w:t>
      </w:r>
      <w:r w:rsidRPr="00792BC3">
        <w:rPr>
          <w:sz w:val="22"/>
          <w:szCs w:val="22"/>
        </w:rPr>
        <w:t>S</w:t>
      </w:r>
      <w:r w:rsidR="00924BE6">
        <w:rPr>
          <w:sz w:val="22"/>
          <w:szCs w:val="22"/>
        </w:rPr>
        <w:t>tates</w:t>
      </w:r>
      <w:r w:rsidRPr="00792BC3">
        <w:rPr>
          <w:sz w:val="22"/>
          <w:szCs w:val="22"/>
        </w:rPr>
        <w:t xml:space="preserve"> Food and Drug Administration (FDA) and/or other such agencies must receive this approval before being eligible for advertisement and must include full disclosure when required. It is the responsibility of the advertiser to conform to FDA regulations and other such agencies for the content of the claims made for products and/or service. Acceptance of advertising in AGD publications and/or on the AGD </w:t>
      </w:r>
      <w:r w:rsidR="00924BE6">
        <w:rPr>
          <w:sz w:val="22"/>
          <w:szCs w:val="22"/>
        </w:rPr>
        <w:t>w</w:t>
      </w:r>
      <w:r w:rsidRPr="00792BC3">
        <w:rPr>
          <w:sz w:val="22"/>
          <w:szCs w:val="22"/>
        </w:rPr>
        <w:t>ebsite is not to be construed as a guarantee that the manufacturer has complied with such laws and regulations.</w:t>
      </w:r>
      <w:r w:rsidRPr="00792BC3">
        <w:rPr>
          <w:sz w:val="22"/>
          <w:szCs w:val="22"/>
        </w:rPr>
        <w:br/>
      </w:r>
    </w:p>
    <w:p w14:paraId="46550DC8" w14:textId="77777777" w:rsidR="00B10404" w:rsidRDefault="00990957" w:rsidP="007A2449">
      <w:pPr>
        <w:numPr>
          <w:ilvl w:val="0"/>
          <w:numId w:val="76"/>
        </w:numPr>
        <w:rPr>
          <w:sz w:val="22"/>
          <w:szCs w:val="22"/>
        </w:rPr>
      </w:pPr>
      <w:r w:rsidRPr="00792BC3">
        <w:rPr>
          <w:sz w:val="22"/>
          <w:szCs w:val="22"/>
        </w:rPr>
        <w:t>Complete scientific and technical data, whether published or unpublished, concerning product and/or service safety, operation, or usefulness will be required upon request by the AGD.</w:t>
      </w:r>
    </w:p>
    <w:p w14:paraId="47FE92FD" w14:textId="77777777" w:rsidR="00B10404" w:rsidRDefault="00B10404">
      <w:pPr>
        <w:rPr>
          <w:sz w:val="22"/>
          <w:szCs w:val="22"/>
        </w:rPr>
      </w:pPr>
    </w:p>
    <w:p w14:paraId="0C59CBE1" w14:textId="77777777" w:rsidR="00B10404" w:rsidRDefault="00990957" w:rsidP="007A2449">
      <w:pPr>
        <w:numPr>
          <w:ilvl w:val="0"/>
          <w:numId w:val="76"/>
        </w:numPr>
        <w:rPr>
          <w:sz w:val="22"/>
          <w:szCs w:val="22"/>
        </w:rPr>
      </w:pPr>
      <w:r w:rsidRPr="00792BC3">
        <w:rPr>
          <w:sz w:val="22"/>
          <w:szCs w:val="22"/>
        </w:rPr>
        <w:t>The advertisements may cite, in footnotes, references from dental and other scientific literature provided that the reference is truthful and is a fair and accurate representation of the body of the literature supporting the claim.</w:t>
      </w:r>
    </w:p>
    <w:p w14:paraId="6BEF33A7" w14:textId="77777777" w:rsidR="00B10404" w:rsidRDefault="00B10404">
      <w:pPr>
        <w:rPr>
          <w:sz w:val="22"/>
          <w:szCs w:val="22"/>
        </w:rPr>
      </w:pPr>
    </w:p>
    <w:p w14:paraId="529D815B" w14:textId="77777777" w:rsidR="00B10404" w:rsidRDefault="00990957" w:rsidP="007A2449">
      <w:pPr>
        <w:numPr>
          <w:ilvl w:val="0"/>
          <w:numId w:val="76"/>
        </w:numPr>
        <w:rPr>
          <w:sz w:val="22"/>
          <w:szCs w:val="22"/>
        </w:rPr>
      </w:pPr>
      <w:r w:rsidRPr="00792BC3">
        <w:rPr>
          <w:sz w:val="22"/>
          <w:szCs w:val="22"/>
        </w:rPr>
        <w:t xml:space="preserve">Comparative advertising claims for competing products and services must be substantiated adequately. Companies wanting to make comparative claims must comply with the AGD Criteria for Substantiation of Comparative Claims. This document can be obtained upon request via the </w:t>
      </w:r>
      <w:r w:rsidRPr="00792BC3">
        <w:rPr>
          <w:sz w:val="22"/>
          <w:szCs w:val="22"/>
        </w:rPr>
        <w:lastRenderedPageBreak/>
        <w:t xml:space="preserve">AGD </w:t>
      </w:r>
      <w:r w:rsidR="00924BE6">
        <w:rPr>
          <w:sz w:val="22"/>
          <w:szCs w:val="22"/>
        </w:rPr>
        <w:t>p</w:t>
      </w:r>
      <w:r w:rsidR="00924BE6" w:rsidRPr="00792BC3">
        <w:rPr>
          <w:sz w:val="22"/>
          <w:szCs w:val="22"/>
        </w:rPr>
        <w:t>ublishing</w:t>
      </w:r>
      <w:r w:rsidR="00803051" w:rsidRPr="00792BC3">
        <w:rPr>
          <w:sz w:val="22"/>
          <w:szCs w:val="22"/>
        </w:rPr>
        <w:t>/</w:t>
      </w:r>
      <w:r w:rsidR="00924BE6">
        <w:rPr>
          <w:sz w:val="22"/>
          <w:szCs w:val="22"/>
        </w:rPr>
        <w:t>p</w:t>
      </w:r>
      <w:r w:rsidR="00924BE6" w:rsidRPr="00792BC3">
        <w:rPr>
          <w:sz w:val="22"/>
          <w:szCs w:val="22"/>
        </w:rPr>
        <w:t xml:space="preserve">roduction </w:t>
      </w:r>
      <w:r w:rsidR="00924BE6">
        <w:rPr>
          <w:sz w:val="22"/>
          <w:szCs w:val="22"/>
        </w:rPr>
        <w:t>d</w:t>
      </w:r>
      <w:r w:rsidR="00924BE6" w:rsidRPr="00792BC3">
        <w:rPr>
          <w:sz w:val="22"/>
          <w:szCs w:val="22"/>
        </w:rPr>
        <w:t xml:space="preserve">esign </w:t>
      </w:r>
      <w:r w:rsidR="00924BE6">
        <w:rPr>
          <w:sz w:val="22"/>
          <w:szCs w:val="22"/>
        </w:rPr>
        <w:t>d</w:t>
      </w:r>
      <w:r w:rsidR="00924BE6" w:rsidRPr="00792BC3">
        <w:rPr>
          <w:sz w:val="22"/>
          <w:szCs w:val="22"/>
        </w:rPr>
        <w:t>epartment</w:t>
      </w:r>
      <w:r w:rsidRPr="00792BC3">
        <w:rPr>
          <w:sz w:val="22"/>
          <w:szCs w:val="22"/>
        </w:rPr>
        <w:t xml:space="preserve">. Unwarranted disparagements or unfair comparisons of a competitor’s products or services will not be accepted. </w:t>
      </w:r>
    </w:p>
    <w:p w14:paraId="7F786B47" w14:textId="77777777" w:rsidR="00B10404" w:rsidRDefault="00B10404">
      <w:pPr>
        <w:rPr>
          <w:sz w:val="22"/>
          <w:szCs w:val="22"/>
        </w:rPr>
      </w:pPr>
    </w:p>
    <w:p w14:paraId="49B88039" w14:textId="77777777" w:rsidR="00B10404" w:rsidRDefault="00990957" w:rsidP="007A2449">
      <w:pPr>
        <w:numPr>
          <w:ilvl w:val="0"/>
          <w:numId w:val="76"/>
        </w:numPr>
        <w:rPr>
          <w:sz w:val="22"/>
          <w:szCs w:val="22"/>
        </w:rPr>
      </w:pPr>
      <w:r w:rsidRPr="00792BC3">
        <w:rPr>
          <w:sz w:val="22"/>
          <w:szCs w:val="22"/>
        </w:rPr>
        <w:t xml:space="preserve">Display advertising with respect to employment, purchase of practice, participation or any other contractual relationship with any dental care delivery mode or system may be accepted for publication. Such opportunities also may be advertised in the classified section of AGD publications as well as the AGD Career Center. </w:t>
      </w:r>
    </w:p>
    <w:p w14:paraId="461BE73E" w14:textId="77777777" w:rsidR="00B10404" w:rsidRDefault="00B10404">
      <w:pPr>
        <w:rPr>
          <w:sz w:val="22"/>
          <w:szCs w:val="22"/>
        </w:rPr>
      </w:pPr>
    </w:p>
    <w:p w14:paraId="37831BE0" w14:textId="77777777" w:rsidR="00B10404" w:rsidRDefault="00990957" w:rsidP="007A2449">
      <w:pPr>
        <w:numPr>
          <w:ilvl w:val="0"/>
          <w:numId w:val="76"/>
        </w:numPr>
        <w:rPr>
          <w:sz w:val="22"/>
          <w:szCs w:val="22"/>
        </w:rPr>
      </w:pPr>
      <w:r w:rsidRPr="00792BC3">
        <w:rPr>
          <w:sz w:val="22"/>
          <w:szCs w:val="22"/>
        </w:rPr>
        <w:t xml:space="preserve">An advertisement for an educational course is eligible if it is offered by a provider that is recognized by the AGD Program Approval for Continuing Education (AGD PACE) or conducted under the auspices of the Continuing Education Recognition Program (ADA CERP) program. This approval must be clearly indicated in the advertising and/or promotion. </w:t>
      </w:r>
    </w:p>
    <w:p w14:paraId="3BD13EDC" w14:textId="77777777" w:rsidR="00B10404" w:rsidRDefault="00B10404">
      <w:pPr>
        <w:rPr>
          <w:sz w:val="22"/>
          <w:szCs w:val="22"/>
        </w:rPr>
      </w:pPr>
    </w:p>
    <w:p w14:paraId="656559A2" w14:textId="77777777" w:rsidR="00B10404" w:rsidRDefault="00990957" w:rsidP="007A2449">
      <w:pPr>
        <w:numPr>
          <w:ilvl w:val="0"/>
          <w:numId w:val="76"/>
        </w:numPr>
        <w:rPr>
          <w:sz w:val="22"/>
          <w:szCs w:val="22"/>
        </w:rPr>
      </w:pPr>
      <w:r w:rsidRPr="00792BC3">
        <w:rPr>
          <w:sz w:val="22"/>
          <w:szCs w:val="22"/>
        </w:rPr>
        <w:t xml:space="preserve">The AGD will accept advertisements and/or promotions from dental organizations and/or associations, provided that the organizations are PACE- and/or CERP- approved or will have received PACE- and/or CERP-approval upon time of magazine publication and/or Web placement. </w:t>
      </w:r>
    </w:p>
    <w:p w14:paraId="7C2C8246" w14:textId="77777777" w:rsidR="00B10404" w:rsidRDefault="00B10404">
      <w:pPr>
        <w:ind w:left="360"/>
        <w:rPr>
          <w:sz w:val="22"/>
          <w:szCs w:val="22"/>
        </w:rPr>
      </w:pPr>
    </w:p>
    <w:p w14:paraId="528EC33F" w14:textId="77777777" w:rsidR="00B10404" w:rsidRDefault="00990957" w:rsidP="007A2449">
      <w:pPr>
        <w:numPr>
          <w:ilvl w:val="0"/>
          <w:numId w:val="76"/>
        </w:numPr>
        <w:rPr>
          <w:sz w:val="22"/>
          <w:szCs w:val="22"/>
        </w:rPr>
      </w:pPr>
      <w:r w:rsidRPr="00792BC3">
        <w:rPr>
          <w:sz w:val="22"/>
          <w:szCs w:val="22"/>
        </w:rPr>
        <w:t>The eligibility of an advertisement for an educational course conducted by or under the auspices of an organization or commercial entity other than the aforementioned will be determined on a case-by-case basis.</w:t>
      </w:r>
    </w:p>
    <w:p w14:paraId="49E51FA1" w14:textId="77777777" w:rsidR="00B10404" w:rsidRDefault="00B10404">
      <w:pPr>
        <w:rPr>
          <w:sz w:val="22"/>
          <w:szCs w:val="22"/>
        </w:rPr>
      </w:pPr>
    </w:p>
    <w:p w14:paraId="75FB31DC" w14:textId="77777777" w:rsidR="00B10404" w:rsidRDefault="00990957" w:rsidP="007A2449">
      <w:pPr>
        <w:numPr>
          <w:ilvl w:val="0"/>
          <w:numId w:val="76"/>
        </w:numPr>
        <w:rPr>
          <w:sz w:val="22"/>
          <w:szCs w:val="22"/>
        </w:rPr>
      </w:pPr>
      <w:r w:rsidRPr="00792BC3">
        <w:rPr>
          <w:sz w:val="22"/>
          <w:szCs w:val="22"/>
        </w:rPr>
        <w:t>The AGD will not accept advertising for tobacco or alcohol products.</w:t>
      </w:r>
    </w:p>
    <w:p w14:paraId="40B4C4FA" w14:textId="77777777" w:rsidR="00B10404" w:rsidRDefault="00B10404">
      <w:pPr>
        <w:rPr>
          <w:sz w:val="22"/>
          <w:szCs w:val="22"/>
        </w:rPr>
      </w:pPr>
    </w:p>
    <w:p w14:paraId="71F56EA1" w14:textId="77777777" w:rsidR="00B10404" w:rsidRDefault="00990957" w:rsidP="007A2449">
      <w:pPr>
        <w:numPr>
          <w:ilvl w:val="0"/>
          <w:numId w:val="76"/>
        </w:numPr>
        <w:rPr>
          <w:sz w:val="22"/>
          <w:szCs w:val="22"/>
        </w:rPr>
      </w:pPr>
      <w:r w:rsidRPr="00792BC3">
        <w:rPr>
          <w:sz w:val="22"/>
          <w:szCs w:val="22"/>
        </w:rPr>
        <w:t>The AGD will accept advertising for products and/or medications designed for smoking cessation.</w:t>
      </w:r>
    </w:p>
    <w:p w14:paraId="6FA1FF16" w14:textId="77777777" w:rsidR="00B10404" w:rsidRDefault="00B10404">
      <w:pPr>
        <w:rPr>
          <w:sz w:val="22"/>
          <w:szCs w:val="22"/>
        </w:rPr>
      </w:pPr>
    </w:p>
    <w:p w14:paraId="34C3DEB6" w14:textId="77777777" w:rsidR="00B10404" w:rsidRDefault="00990957" w:rsidP="007A2449">
      <w:pPr>
        <w:numPr>
          <w:ilvl w:val="0"/>
          <w:numId w:val="76"/>
        </w:numPr>
        <w:rPr>
          <w:sz w:val="22"/>
          <w:szCs w:val="22"/>
        </w:rPr>
      </w:pPr>
      <w:r w:rsidRPr="00792BC3">
        <w:rPr>
          <w:sz w:val="22"/>
          <w:szCs w:val="22"/>
        </w:rPr>
        <w:t xml:space="preserve">The AGD will accept advertising for the AGD </w:t>
      </w:r>
      <w:r w:rsidR="00924BE6">
        <w:rPr>
          <w:sz w:val="22"/>
          <w:szCs w:val="22"/>
        </w:rPr>
        <w:t>w</w:t>
      </w:r>
      <w:r w:rsidR="00924BE6" w:rsidRPr="00792BC3">
        <w:rPr>
          <w:sz w:val="22"/>
          <w:szCs w:val="22"/>
        </w:rPr>
        <w:t>eb</w:t>
      </w:r>
      <w:r w:rsidRPr="00792BC3">
        <w:rPr>
          <w:sz w:val="22"/>
          <w:szCs w:val="22"/>
        </w:rPr>
        <w:t>site. The advertisements and/or promotions must adhere to the advertising policies included in this document.</w:t>
      </w:r>
    </w:p>
    <w:p w14:paraId="5943BF5C" w14:textId="77777777" w:rsidR="00B10404" w:rsidRDefault="00B10404">
      <w:pPr>
        <w:rPr>
          <w:sz w:val="22"/>
          <w:szCs w:val="22"/>
        </w:rPr>
      </w:pPr>
    </w:p>
    <w:p w14:paraId="1711250F" w14:textId="77777777" w:rsidR="00B10404" w:rsidRDefault="00990957" w:rsidP="007A2449">
      <w:pPr>
        <w:numPr>
          <w:ilvl w:val="0"/>
          <w:numId w:val="76"/>
        </w:numPr>
        <w:rPr>
          <w:sz w:val="22"/>
          <w:szCs w:val="22"/>
        </w:rPr>
      </w:pPr>
      <w:r w:rsidRPr="00792BC3">
        <w:rPr>
          <w:sz w:val="22"/>
          <w:szCs w:val="22"/>
        </w:rPr>
        <w:t xml:space="preserve">Classified advertisements will be accepted for placement in AGD publications and/or the AGD </w:t>
      </w:r>
      <w:r w:rsidR="00924BE6">
        <w:rPr>
          <w:sz w:val="22"/>
          <w:szCs w:val="22"/>
        </w:rPr>
        <w:t>w</w:t>
      </w:r>
      <w:r w:rsidRPr="00792BC3">
        <w:rPr>
          <w:sz w:val="22"/>
          <w:szCs w:val="22"/>
        </w:rPr>
        <w:t>ebsite. Classified advertisements may offer advertising for job placement, dental product sales, and/or dental facility sales.</w:t>
      </w:r>
    </w:p>
    <w:p w14:paraId="07C774DD" w14:textId="77777777" w:rsidR="00B10404" w:rsidRDefault="00B10404">
      <w:pPr>
        <w:rPr>
          <w:sz w:val="22"/>
          <w:szCs w:val="22"/>
        </w:rPr>
      </w:pPr>
    </w:p>
    <w:p w14:paraId="09DAEF8C" w14:textId="38FD5E72" w:rsidR="00B10404" w:rsidRDefault="00990957" w:rsidP="007A2449">
      <w:pPr>
        <w:numPr>
          <w:ilvl w:val="0"/>
          <w:numId w:val="76"/>
        </w:numPr>
        <w:rPr>
          <w:sz w:val="22"/>
          <w:szCs w:val="22"/>
        </w:rPr>
      </w:pPr>
      <w:r w:rsidRPr="00792BC3">
        <w:rPr>
          <w:sz w:val="22"/>
          <w:szCs w:val="22"/>
        </w:rPr>
        <w:t xml:space="preserve">Books and electronic media are eligible for </w:t>
      </w:r>
      <w:r w:rsidR="00C917D2" w:rsidRPr="00792BC3">
        <w:rPr>
          <w:sz w:val="22"/>
          <w:szCs w:val="22"/>
        </w:rPr>
        <w:t>advertising,</w:t>
      </w:r>
      <w:r w:rsidRPr="00792BC3">
        <w:rPr>
          <w:sz w:val="22"/>
          <w:szCs w:val="22"/>
        </w:rPr>
        <w:t xml:space="preserve"> but a sample may be required in advance for review.  </w:t>
      </w:r>
    </w:p>
    <w:p w14:paraId="2F24763F" w14:textId="77777777" w:rsidR="00B10404" w:rsidRDefault="00B10404">
      <w:pPr>
        <w:rPr>
          <w:sz w:val="22"/>
          <w:szCs w:val="22"/>
        </w:rPr>
      </w:pPr>
    </w:p>
    <w:p w14:paraId="24D9250E" w14:textId="77777777" w:rsidR="00B10404" w:rsidRDefault="00990957" w:rsidP="007A2449">
      <w:pPr>
        <w:numPr>
          <w:ilvl w:val="0"/>
          <w:numId w:val="76"/>
        </w:numPr>
        <w:rPr>
          <w:sz w:val="22"/>
          <w:szCs w:val="22"/>
        </w:rPr>
      </w:pPr>
      <w:r w:rsidRPr="00792BC3">
        <w:rPr>
          <w:sz w:val="22"/>
          <w:szCs w:val="22"/>
        </w:rPr>
        <w:t>Product and/or service reviews printed in AGD publications do not constitute approval by the AGD.</w:t>
      </w:r>
    </w:p>
    <w:p w14:paraId="396F5F94" w14:textId="77777777" w:rsidR="00B10404" w:rsidRDefault="00B10404">
      <w:pPr>
        <w:rPr>
          <w:sz w:val="22"/>
          <w:szCs w:val="22"/>
        </w:rPr>
      </w:pPr>
    </w:p>
    <w:p w14:paraId="00B29446" w14:textId="77777777" w:rsidR="00B10404" w:rsidRDefault="00990957" w:rsidP="007A2449">
      <w:pPr>
        <w:numPr>
          <w:ilvl w:val="0"/>
          <w:numId w:val="76"/>
        </w:numPr>
        <w:rPr>
          <w:sz w:val="22"/>
          <w:szCs w:val="22"/>
        </w:rPr>
      </w:pPr>
      <w:r w:rsidRPr="00792BC3">
        <w:rPr>
          <w:sz w:val="22"/>
          <w:szCs w:val="22"/>
        </w:rPr>
        <w:t xml:space="preserve">The advertiser and the product or service being offered should be clearly identified in the advertisement. In the case of drug advertisements, the full generic name of each active ingredient will appear. </w:t>
      </w:r>
    </w:p>
    <w:p w14:paraId="5DEEFD4C" w14:textId="77777777" w:rsidR="00B10404" w:rsidRDefault="00B10404">
      <w:pPr>
        <w:rPr>
          <w:sz w:val="22"/>
          <w:szCs w:val="22"/>
        </w:rPr>
      </w:pPr>
    </w:p>
    <w:p w14:paraId="34782B79" w14:textId="77777777" w:rsidR="00B10404" w:rsidRDefault="00990957" w:rsidP="007A2449">
      <w:pPr>
        <w:numPr>
          <w:ilvl w:val="0"/>
          <w:numId w:val="76"/>
        </w:numPr>
        <w:rPr>
          <w:sz w:val="22"/>
          <w:szCs w:val="22"/>
        </w:rPr>
      </w:pPr>
      <w:r w:rsidRPr="00792BC3">
        <w:rPr>
          <w:sz w:val="22"/>
          <w:szCs w:val="22"/>
        </w:rPr>
        <w:t xml:space="preserve">Advertising that simulates editorial content must be clearly identified as advertising. The word “advertisement” and/or “advertorial” must be displayed prominently. </w:t>
      </w:r>
    </w:p>
    <w:p w14:paraId="01287E41" w14:textId="77777777" w:rsidR="00B10404" w:rsidRDefault="00B10404">
      <w:pPr>
        <w:rPr>
          <w:sz w:val="22"/>
          <w:szCs w:val="22"/>
        </w:rPr>
      </w:pPr>
    </w:p>
    <w:p w14:paraId="0980270F" w14:textId="77777777" w:rsidR="00B10404" w:rsidRDefault="00990957" w:rsidP="007A2449">
      <w:pPr>
        <w:numPr>
          <w:ilvl w:val="0"/>
          <w:numId w:val="76"/>
        </w:numPr>
        <w:rPr>
          <w:sz w:val="22"/>
          <w:szCs w:val="22"/>
        </w:rPr>
      </w:pPr>
      <w:r w:rsidRPr="00792BC3">
        <w:rPr>
          <w:sz w:val="22"/>
          <w:szCs w:val="22"/>
        </w:rPr>
        <w:t xml:space="preserve">Placement of advertising in the publication and/or on the AGD </w:t>
      </w:r>
      <w:r w:rsidR="00924BE6">
        <w:rPr>
          <w:sz w:val="22"/>
          <w:szCs w:val="22"/>
        </w:rPr>
        <w:t>w</w:t>
      </w:r>
      <w:r w:rsidRPr="00792BC3">
        <w:rPr>
          <w:sz w:val="22"/>
          <w:szCs w:val="22"/>
        </w:rPr>
        <w:t xml:space="preserve">ebsite will be determined by rates and specifications outlined in the AGD media kit. Special placement of advertising will be considered by the AGD </w:t>
      </w:r>
      <w:r w:rsidR="00927665">
        <w:rPr>
          <w:sz w:val="22"/>
          <w:szCs w:val="22"/>
        </w:rPr>
        <w:t>Editor</w:t>
      </w:r>
      <w:r w:rsidRPr="00792BC3">
        <w:rPr>
          <w:sz w:val="22"/>
          <w:szCs w:val="22"/>
        </w:rPr>
        <w:t xml:space="preserve">. The AGD </w:t>
      </w:r>
      <w:r w:rsidR="00927665">
        <w:rPr>
          <w:sz w:val="22"/>
          <w:szCs w:val="22"/>
        </w:rPr>
        <w:t>Editor</w:t>
      </w:r>
      <w:r w:rsidR="00924BE6" w:rsidRPr="00792BC3">
        <w:rPr>
          <w:sz w:val="22"/>
          <w:szCs w:val="22"/>
        </w:rPr>
        <w:t xml:space="preserve"> </w:t>
      </w:r>
      <w:r w:rsidRPr="00792BC3">
        <w:rPr>
          <w:sz w:val="22"/>
          <w:szCs w:val="22"/>
        </w:rPr>
        <w:t>has the right to deny any specific advertising placement for any reason at any time.</w:t>
      </w:r>
    </w:p>
    <w:p w14:paraId="14671AB5" w14:textId="77777777" w:rsidR="00B10404" w:rsidRDefault="00B10404">
      <w:pPr>
        <w:rPr>
          <w:sz w:val="22"/>
          <w:szCs w:val="22"/>
        </w:rPr>
      </w:pPr>
    </w:p>
    <w:p w14:paraId="52784FD5" w14:textId="77777777" w:rsidR="00B10404" w:rsidRDefault="00990957" w:rsidP="007A2449">
      <w:pPr>
        <w:numPr>
          <w:ilvl w:val="0"/>
          <w:numId w:val="76"/>
        </w:numPr>
        <w:rPr>
          <w:sz w:val="22"/>
          <w:szCs w:val="22"/>
        </w:rPr>
      </w:pPr>
      <w:r w:rsidRPr="00792BC3">
        <w:rPr>
          <w:sz w:val="22"/>
          <w:szCs w:val="22"/>
        </w:rPr>
        <w:t>All advertisement contract position clauses are treated as requests. Since advertising inventory changes constantly, the AGD cannot guarantee fixed positioning.</w:t>
      </w:r>
    </w:p>
    <w:p w14:paraId="6C9B77CE" w14:textId="77777777" w:rsidR="00B10404" w:rsidRDefault="00B10404">
      <w:pPr>
        <w:rPr>
          <w:sz w:val="22"/>
          <w:szCs w:val="22"/>
        </w:rPr>
      </w:pPr>
    </w:p>
    <w:p w14:paraId="234FFEB1" w14:textId="77777777" w:rsidR="00B10404" w:rsidRDefault="00990957" w:rsidP="007A2449">
      <w:pPr>
        <w:numPr>
          <w:ilvl w:val="0"/>
          <w:numId w:val="76"/>
        </w:numPr>
        <w:rPr>
          <w:sz w:val="22"/>
          <w:szCs w:val="22"/>
        </w:rPr>
      </w:pPr>
      <w:r w:rsidRPr="00792BC3">
        <w:rPr>
          <w:sz w:val="22"/>
          <w:szCs w:val="22"/>
        </w:rPr>
        <w:t xml:space="preserve">Guarantees may be used in advertisements provided the statements that are “guaranteed” are truthful and can be substantiated. However, no guarantee should be used without disclosing its conditions and limitations. When space or time restrictions preclude such disclosures, the advertisement must clearly reveal where the full text of the guarantee can be examined before purchase. </w:t>
      </w:r>
    </w:p>
    <w:p w14:paraId="4EEA92A8" w14:textId="77777777" w:rsidR="00B10404" w:rsidRDefault="00B10404">
      <w:pPr>
        <w:rPr>
          <w:sz w:val="22"/>
          <w:szCs w:val="22"/>
        </w:rPr>
      </w:pPr>
    </w:p>
    <w:p w14:paraId="18092661" w14:textId="77777777" w:rsidR="00B10404" w:rsidRDefault="00990957" w:rsidP="007A2449">
      <w:pPr>
        <w:numPr>
          <w:ilvl w:val="0"/>
          <w:numId w:val="76"/>
        </w:numPr>
        <w:rPr>
          <w:sz w:val="22"/>
          <w:szCs w:val="22"/>
        </w:rPr>
      </w:pPr>
      <w:r w:rsidRPr="00792BC3">
        <w:rPr>
          <w:sz w:val="22"/>
          <w:szCs w:val="22"/>
        </w:rPr>
        <w:t xml:space="preserve">Advertisements must not quote the names, statements, or writings of any individual, public official, government agency, testing group, or other organization without their express written consent. Guidelines for the use of testimonials are available upon request. </w:t>
      </w:r>
    </w:p>
    <w:p w14:paraId="32120791" w14:textId="77777777" w:rsidR="00B10404" w:rsidRDefault="00B10404">
      <w:pPr>
        <w:rPr>
          <w:sz w:val="22"/>
          <w:szCs w:val="22"/>
        </w:rPr>
      </w:pPr>
    </w:p>
    <w:p w14:paraId="78B92595" w14:textId="77777777" w:rsidR="00B10404" w:rsidRDefault="00990957" w:rsidP="007A2449">
      <w:pPr>
        <w:numPr>
          <w:ilvl w:val="0"/>
          <w:numId w:val="76"/>
        </w:numPr>
        <w:rPr>
          <w:sz w:val="22"/>
          <w:szCs w:val="22"/>
        </w:rPr>
      </w:pPr>
      <w:r w:rsidRPr="00792BC3">
        <w:rPr>
          <w:sz w:val="22"/>
          <w:szCs w:val="22"/>
        </w:rPr>
        <w:t>The publication of an advertisement is not to be construed as an endorsement or approval by the AGD or any of its constituents, councils, committees, or task forces of the product or service being offered in the advertisement unless the advertisement specifically includes an authorized statement that such approval or endorsement by the AGD has been granted.</w:t>
      </w:r>
    </w:p>
    <w:p w14:paraId="71E3B226" w14:textId="77777777" w:rsidR="00B10404" w:rsidRDefault="00B10404">
      <w:pPr>
        <w:rPr>
          <w:sz w:val="22"/>
          <w:szCs w:val="22"/>
        </w:rPr>
      </w:pPr>
    </w:p>
    <w:p w14:paraId="473640BC" w14:textId="77777777" w:rsidR="00B10404" w:rsidRDefault="00990957" w:rsidP="007A2449">
      <w:pPr>
        <w:numPr>
          <w:ilvl w:val="0"/>
          <w:numId w:val="76"/>
        </w:numPr>
        <w:rPr>
          <w:sz w:val="22"/>
          <w:szCs w:val="22"/>
        </w:rPr>
      </w:pPr>
      <w:r w:rsidRPr="00792BC3">
        <w:rPr>
          <w:sz w:val="22"/>
          <w:szCs w:val="22"/>
        </w:rPr>
        <w:t>In consideration of publication of an advertisement, the advertiser and its agency, jointly and severally, agree to indemnify and hold harmless the AGD, its officers, agents, and employees against expenses (including legal fees) and losses resulting from the publication of the contents of the advertisement, including, without limitation, claims or suits for libel, violation of privacy, copyright infringement, or plagiarism.</w:t>
      </w:r>
    </w:p>
    <w:p w14:paraId="075E398D" w14:textId="77777777" w:rsidR="00B10404" w:rsidRDefault="00B10404">
      <w:pPr>
        <w:rPr>
          <w:sz w:val="22"/>
          <w:szCs w:val="22"/>
        </w:rPr>
      </w:pPr>
    </w:p>
    <w:p w14:paraId="44D2941D" w14:textId="77777777" w:rsidR="00B10404" w:rsidRDefault="00990957" w:rsidP="007A2449">
      <w:pPr>
        <w:numPr>
          <w:ilvl w:val="0"/>
          <w:numId w:val="76"/>
        </w:numPr>
        <w:rPr>
          <w:sz w:val="22"/>
          <w:szCs w:val="22"/>
        </w:rPr>
      </w:pPr>
      <w:r w:rsidRPr="00792BC3">
        <w:rPr>
          <w:sz w:val="22"/>
          <w:szCs w:val="22"/>
        </w:rPr>
        <w:t>The AGD will not be liable for any failure to publish any advertisement accepted by the AGD; however, the AGD will use reasonable effort to place such advertisement in subsequent available space.</w:t>
      </w:r>
    </w:p>
    <w:p w14:paraId="5D88F7B9" w14:textId="77777777" w:rsidR="00B10404" w:rsidRDefault="00B10404">
      <w:pPr>
        <w:rPr>
          <w:sz w:val="22"/>
          <w:szCs w:val="22"/>
        </w:rPr>
      </w:pPr>
    </w:p>
    <w:p w14:paraId="6A945037" w14:textId="77777777" w:rsidR="00B10404" w:rsidRDefault="00990957" w:rsidP="007A2449">
      <w:pPr>
        <w:numPr>
          <w:ilvl w:val="0"/>
          <w:numId w:val="76"/>
        </w:numPr>
        <w:rPr>
          <w:sz w:val="22"/>
          <w:szCs w:val="22"/>
        </w:rPr>
      </w:pPr>
      <w:r w:rsidRPr="00792BC3">
        <w:rPr>
          <w:sz w:val="22"/>
          <w:szCs w:val="22"/>
        </w:rPr>
        <w:t>The AGD may change the terms set forth herein at any time, provided that no such change applies to advertisements whose closing date preceded the announcement of the change.</w:t>
      </w:r>
    </w:p>
    <w:p w14:paraId="56D65048" w14:textId="77777777" w:rsidR="00B10404" w:rsidRDefault="00B10404">
      <w:pPr>
        <w:rPr>
          <w:sz w:val="22"/>
          <w:szCs w:val="22"/>
        </w:rPr>
      </w:pPr>
    </w:p>
    <w:p w14:paraId="76D2AF1F" w14:textId="77777777" w:rsidR="00B10404" w:rsidRDefault="00990957" w:rsidP="007A2449">
      <w:pPr>
        <w:numPr>
          <w:ilvl w:val="0"/>
          <w:numId w:val="76"/>
        </w:numPr>
        <w:rPr>
          <w:sz w:val="22"/>
          <w:szCs w:val="22"/>
        </w:rPr>
      </w:pPr>
      <w:r w:rsidRPr="00792BC3">
        <w:rPr>
          <w:sz w:val="22"/>
          <w:szCs w:val="22"/>
        </w:rPr>
        <w:t>In the even</w:t>
      </w:r>
      <w:r w:rsidR="00EA610F">
        <w:rPr>
          <w:sz w:val="22"/>
          <w:szCs w:val="22"/>
        </w:rPr>
        <w:t>t</w:t>
      </w:r>
      <w:r w:rsidRPr="00792BC3">
        <w:rPr>
          <w:sz w:val="22"/>
          <w:szCs w:val="22"/>
        </w:rPr>
        <w:t xml:space="preserve"> of nonpayment, the AGD reserves the right to hold the advertiser and/or its agency jointly liable for such monies as are due and payable to the AGD.</w:t>
      </w:r>
    </w:p>
    <w:p w14:paraId="0B9537B8" w14:textId="77777777" w:rsidR="00B10404" w:rsidRDefault="00B10404">
      <w:pPr>
        <w:rPr>
          <w:sz w:val="22"/>
          <w:szCs w:val="22"/>
        </w:rPr>
      </w:pPr>
    </w:p>
    <w:p w14:paraId="76874044" w14:textId="77777777" w:rsidR="00B10404" w:rsidRDefault="00990957">
      <w:pPr>
        <w:rPr>
          <w:sz w:val="22"/>
          <w:szCs w:val="22"/>
          <w:u w:val="single"/>
        </w:rPr>
      </w:pPr>
      <w:r w:rsidRPr="00792BC3">
        <w:rPr>
          <w:sz w:val="22"/>
          <w:szCs w:val="22"/>
        </w:rPr>
        <w:t>B.</w:t>
      </w:r>
      <w:r w:rsidRPr="00792BC3">
        <w:rPr>
          <w:sz w:val="22"/>
          <w:szCs w:val="22"/>
        </w:rPr>
        <w:tab/>
      </w:r>
      <w:r w:rsidRPr="00792BC3">
        <w:rPr>
          <w:sz w:val="22"/>
          <w:szCs w:val="22"/>
          <w:u w:val="single"/>
        </w:rPr>
        <w:t>Advertising Acceptance and Rejection</w:t>
      </w:r>
    </w:p>
    <w:p w14:paraId="3DB97A46" w14:textId="77777777" w:rsidR="00B10404" w:rsidRDefault="00B10404">
      <w:pPr>
        <w:rPr>
          <w:sz w:val="22"/>
          <w:szCs w:val="22"/>
        </w:rPr>
      </w:pPr>
    </w:p>
    <w:p w14:paraId="0F9495CA" w14:textId="77777777" w:rsidR="00B10404" w:rsidRDefault="00990957" w:rsidP="007A2449">
      <w:pPr>
        <w:numPr>
          <w:ilvl w:val="0"/>
          <w:numId w:val="77"/>
        </w:numPr>
        <w:rPr>
          <w:sz w:val="22"/>
          <w:szCs w:val="22"/>
        </w:rPr>
      </w:pPr>
      <w:r w:rsidRPr="00792BC3">
        <w:rPr>
          <w:sz w:val="22"/>
          <w:szCs w:val="22"/>
        </w:rPr>
        <w:t xml:space="preserve">All advertisements submitted for display in an AGD publication and/or on the AGD </w:t>
      </w:r>
      <w:r w:rsidR="00924BE6">
        <w:rPr>
          <w:sz w:val="22"/>
          <w:szCs w:val="22"/>
        </w:rPr>
        <w:t>w</w:t>
      </w:r>
      <w:r w:rsidRPr="00792BC3">
        <w:rPr>
          <w:sz w:val="22"/>
          <w:szCs w:val="22"/>
        </w:rPr>
        <w:t>ebsite are subject for review.</w:t>
      </w:r>
    </w:p>
    <w:p w14:paraId="52432F5D" w14:textId="77777777" w:rsidR="00B10404" w:rsidRDefault="00B10404">
      <w:pPr>
        <w:rPr>
          <w:sz w:val="22"/>
          <w:szCs w:val="22"/>
        </w:rPr>
      </w:pPr>
    </w:p>
    <w:p w14:paraId="767CD979" w14:textId="77777777" w:rsidR="00B10404" w:rsidRDefault="00990957" w:rsidP="007A2449">
      <w:pPr>
        <w:numPr>
          <w:ilvl w:val="0"/>
          <w:numId w:val="77"/>
        </w:numPr>
        <w:rPr>
          <w:sz w:val="22"/>
          <w:szCs w:val="22"/>
        </w:rPr>
      </w:pPr>
      <w:r w:rsidRPr="00792BC3">
        <w:rPr>
          <w:sz w:val="22"/>
          <w:szCs w:val="22"/>
        </w:rPr>
        <w:t xml:space="preserve">The AGD </w:t>
      </w:r>
      <w:r w:rsidR="00927665">
        <w:rPr>
          <w:sz w:val="22"/>
          <w:szCs w:val="22"/>
        </w:rPr>
        <w:t>Editor</w:t>
      </w:r>
      <w:r w:rsidR="00924BE6" w:rsidRPr="00792BC3">
        <w:rPr>
          <w:sz w:val="22"/>
          <w:szCs w:val="22"/>
        </w:rPr>
        <w:t xml:space="preserve"> </w:t>
      </w:r>
      <w:r w:rsidRPr="00792BC3">
        <w:rPr>
          <w:sz w:val="22"/>
          <w:szCs w:val="22"/>
        </w:rPr>
        <w:t xml:space="preserve">and/or </w:t>
      </w:r>
      <w:r w:rsidR="00EA610F">
        <w:rPr>
          <w:sz w:val="22"/>
          <w:szCs w:val="22"/>
        </w:rPr>
        <w:t>Communication</w:t>
      </w:r>
      <w:r w:rsidR="00420F26">
        <w:rPr>
          <w:sz w:val="22"/>
          <w:szCs w:val="22"/>
        </w:rPr>
        <w:t>s, Director</w:t>
      </w:r>
      <w:r w:rsidRPr="00792BC3">
        <w:rPr>
          <w:sz w:val="22"/>
          <w:szCs w:val="22"/>
        </w:rPr>
        <w:t xml:space="preserve"> have the right to refuse any advertising for any reason at any time.</w:t>
      </w:r>
    </w:p>
    <w:p w14:paraId="2EAFFD3B" w14:textId="77777777" w:rsidR="00B10404" w:rsidRDefault="00B10404">
      <w:pPr>
        <w:rPr>
          <w:sz w:val="22"/>
          <w:szCs w:val="22"/>
        </w:rPr>
      </w:pPr>
    </w:p>
    <w:p w14:paraId="30928718" w14:textId="77777777" w:rsidR="00B10404" w:rsidRDefault="00990957">
      <w:pPr>
        <w:rPr>
          <w:sz w:val="22"/>
          <w:szCs w:val="22"/>
        </w:rPr>
      </w:pPr>
      <w:r w:rsidRPr="00792BC3">
        <w:rPr>
          <w:sz w:val="22"/>
          <w:szCs w:val="22"/>
        </w:rPr>
        <w:t>C.</w:t>
      </w:r>
      <w:r w:rsidRPr="00792BC3">
        <w:rPr>
          <w:sz w:val="22"/>
          <w:szCs w:val="22"/>
        </w:rPr>
        <w:tab/>
      </w:r>
      <w:r w:rsidRPr="00792BC3">
        <w:rPr>
          <w:sz w:val="22"/>
          <w:szCs w:val="22"/>
          <w:u w:val="single"/>
        </w:rPr>
        <w:t>Advertising Sales</w:t>
      </w:r>
    </w:p>
    <w:p w14:paraId="00556237" w14:textId="77777777" w:rsidR="00B10404" w:rsidRDefault="00B10404">
      <w:pPr>
        <w:rPr>
          <w:sz w:val="22"/>
          <w:szCs w:val="22"/>
        </w:rPr>
      </w:pPr>
    </w:p>
    <w:p w14:paraId="66A577D3" w14:textId="77777777" w:rsidR="00B10404" w:rsidRDefault="00990957" w:rsidP="007A2449">
      <w:pPr>
        <w:numPr>
          <w:ilvl w:val="0"/>
          <w:numId w:val="78"/>
        </w:numPr>
        <w:rPr>
          <w:sz w:val="22"/>
          <w:szCs w:val="22"/>
        </w:rPr>
      </w:pPr>
      <w:r w:rsidRPr="00792BC3">
        <w:rPr>
          <w:sz w:val="22"/>
          <w:szCs w:val="22"/>
        </w:rPr>
        <w:t>The AGD will produce a media kit that contains advertising information, including specifications and rates, every year.</w:t>
      </w:r>
    </w:p>
    <w:p w14:paraId="74F2BB0F" w14:textId="77777777" w:rsidR="00B10404" w:rsidRDefault="00B10404">
      <w:pPr>
        <w:rPr>
          <w:sz w:val="22"/>
          <w:szCs w:val="22"/>
        </w:rPr>
      </w:pPr>
    </w:p>
    <w:p w14:paraId="1EFF1BC6" w14:textId="77777777" w:rsidR="00B10404" w:rsidRDefault="00990957" w:rsidP="007A2449">
      <w:pPr>
        <w:numPr>
          <w:ilvl w:val="0"/>
          <w:numId w:val="78"/>
        </w:numPr>
        <w:rPr>
          <w:sz w:val="22"/>
          <w:szCs w:val="22"/>
        </w:rPr>
      </w:pPr>
      <w:r w:rsidRPr="00792BC3">
        <w:rPr>
          <w:sz w:val="22"/>
          <w:szCs w:val="22"/>
        </w:rPr>
        <w:t xml:space="preserve">The AGD media kit will include information for both publication and AGD </w:t>
      </w:r>
      <w:r w:rsidR="00924BE6">
        <w:rPr>
          <w:sz w:val="22"/>
          <w:szCs w:val="22"/>
        </w:rPr>
        <w:t>w</w:t>
      </w:r>
      <w:r w:rsidRPr="00792BC3">
        <w:rPr>
          <w:sz w:val="22"/>
          <w:szCs w:val="22"/>
        </w:rPr>
        <w:t>ebsite placement, as well as for classified advertising placement.</w:t>
      </w:r>
    </w:p>
    <w:p w14:paraId="3BD92F01" w14:textId="77777777" w:rsidR="00B10404" w:rsidRDefault="00B10404">
      <w:pPr>
        <w:rPr>
          <w:sz w:val="22"/>
          <w:szCs w:val="22"/>
        </w:rPr>
      </w:pPr>
    </w:p>
    <w:p w14:paraId="15ED1C6C" w14:textId="77777777" w:rsidR="00B10404" w:rsidRDefault="00990957" w:rsidP="007A2449">
      <w:pPr>
        <w:numPr>
          <w:ilvl w:val="0"/>
          <w:numId w:val="78"/>
        </w:numPr>
        <w:rPr>
          <w:sz w:val="22"/>
          <w:szCs w:val="22"/>
        </w:rPr>
      </w:pPr>
      <w:r w:rsidRPr="00792BC3">
        <w:rPr>
          <w:sz w:val="22"/>
          <w:szCs w:val="22"/>
        </w:rPr>
        <w:lastRenderedPageBreak/>
        <w:t xml:space="preserve">The AGD media kit will include sponsorship information for </w:t>
      </w:r>
      <w:r w:rsidR="00924BE6">
        <w:rPr>
          <w:sz w:val="22"/>
          <w:szCs w:val="22"/>
        </w:rPr>
        <w:t xml:space="preserve">the </w:t>
      </w:r>
      <w:r w:rsidRPr="00792BC3">
        <w:rPr>
          <w:sz w:val="22"/>
          <w:szCs w:val="22"/>
        </w:rPr>
        <w:t xml:space="preserve">AGD </w:t>
      </w:r>
      <w:r w:rsidR="009B2966">
        <w:rPr>
          <w:sz w:val="22"/>
          <w:szCs w:val="22"/>
        </w:rPr>
        <w:t>Scientific Session</w:t>
      </w:r>
      <w:r w:rsidRPr="00792BC3">
        <w:rPr>
          <w:sz w:val="22"/>
          <w:szCs w:val="22"/>
        </w:rPr>
        <w:t xml:space="preserve"> and/or AGD events and/or products and services.</w:t>
      </w:r>
    </w:p>
    <w:p w14:paraId="446813A8" w14:textId="77777777" w:rsidR="00B10404" w:rsidRDefault="00B10404">
      <w:pPr>
        <w:rPr>
          <w:sz w:val="22"/>
          <w:szCs w:val="22"/>
        </w:rPr>
      </w:pPr>
    </w:p>
    <w:p w14:paraId="67C6E540" w14:textId="77777777" w:rsidR="00B10404" w:rsidRDefault="00990957" w:rsidP="007A2449">
      <w:pPr>
        <w:numPr>
          <w:ilvl w:val="0"/>
          <w:numId w:val="78"/>
        </w:numPr>
        <w:rPr>
          <w:sz w:val="22"/>
          <w:szCs w:val="22"/>
        </w:rPr>
      </w:pPr>
      <w:r w:rsidRPr="00792BC3">
        <w:rPr>
          <w:sz w:val="22"/>
          <w:szCs w:val="22"/>
        </w:rPr>
        <w:t>A</w:t>
      </w:r>
      <w:r w:rsidR="007049FD">
        <w:rPr>
          <w:sz w:val="22"/>
          <w:szCs w:val="22"/>
        </w:rPr>
        <w:t xml:space="preserve"> </w:t>
      </w:r>
      <w:r w:rsidRPr="00792BC3">
        <w:rPr>
          <w:sz w:val="22"/>
          <w:szCs w:val="22"/>
        </w:rPr>
        <w:t>media kit</w:t>
      </w:r>
      <w:r w:rsidR="007049FD">
        <w:rPr>
          <w:sz w:val="22"/>
          <w:szCs w:val="22"/>
        </w:rPr>
        <w:t xml:space="preserve"> </w:t>
      </w:r>
      <w:r w:rsidRPr="00792BC3">
        <w:rPr>
          <w:sz w:val="22"/>
          <w:szCs w:val="22"/>
        </w:rPr>
        <w:t xml:space="preserve">will be made available annually. </w:t>
      </w:r>
    </w:p>
    <w:p w14:paraId="5455C48E" w14:textId="77777777" w:rsidR="00B10404" w:rsidRDefault="00B10404">
      <w:pPr>
        <w:rPr>
          <w:sz w:val="22"/>
          <w:szCs w:val="22"/>
        </w:rPr>
      </w:pPr>
    </w:p>
    <w:p w14:paraId="79626289" w14:textId="77777777" w:rsidR="00B10404" w:rsidRDefault="00990957" w:rsidP="007A2449">
      <w:pPr>
        <w:numPr>
          <w:ilvl w:val="0"/>
          <w:numId w:val="78"/>
        </w:numPr>
        <w:rPr>
          <w:sz w:val="22"/>
          <w:szCs w:val="22"/>
        </w:rPr>
      </w:pPr>
      <w:r w:rsidRPr="00792BC3">
        <w:rPr>
          <w:sz w:val="22"/>
          <w:szCs w:val="22"/>
        </w:rPr>
        <w:t>All insertion orders, and provisions regarding advertising policies, are to be governed by the laws of the State of Illinois, without regard for its principles concerning conflict of laws.</w:t>
      </w:r>
    </w:p>
    <w:p w14:paraId="4E6B11A3" w14:textId="77777777" w:rsidR="00B10404" w:rsidRDefault="00B10404">
      <w:pPr>
        <w:rPr>
          <w:sz w:val="22"/>
          <w:szCs w:val="22"/>
        </w:rPr>
      </w:pPr>
    </w:p>
    <w:p w14:paraId="7C907B65" w14:textId="77777777" w:rsidR="00B10404" w:rsidRDefault="00990957" w:rsidP="007A2449">
      <w:pPr>
        <w:numPr>
          <w:ilvl w:val="0"/>
          <w:numId w:val="78"/>
        </w:numPr>
        <w:rPr>
          <w:sz w:val="22"/>
          <w:szCs w:val="22"/>
        </w:rPr>
      </w:pPr>
      <w:r w:rsidRPr="00792BC3">
        <w:rPr>
          <w:sz w:val="22"/>
          <w:szCs w:val="22"/>
        </w:rPr>
        <w:t xml:space="preserve">Rates for advertising in the publications and/or the AGD </w:t>
      </w:r>
      <w:r w:rsidR="00924BE6">
        <w:rPr>
          <w:sz w:val="22"/>
          <w:szCs w:val="22"/>
        </w:rPr>
        <w:t>w</w:t>
      </w:r>
      <w:r w:rsidRPr="00792BC3">
        <w:rPr>
          <w:sz w:val="22"/>
          <w:szCs w:val="22"/>
        </w:rPr>
        <w:t>ebsite will be established by the AGD</w:t>
      </w:r>
      <w:r w:rsidR="007049FD">
        <w:rPr>
          <w:sz w:val="22"/>
          <w:szCs w:val="22"/>
        </w:rPr>
        <w:t xml:space="preserve"> </w:t>
      </w:r>
      <w:r w:rsidR="007B7365">
        <w:rPr>
          <w:sz w:val="22"/>
          <w:szCs w:val="22"/>
        </w:rPr>
        <w:t>C</w:t>
      </w:r>
      <w:r w:rsidR="00924BE6">
        <w:rPr>
          <w:sz w:val="22"/>
          <w:szCs w:val="22"/>
        </w:rPr>
        <w:t>ommunications</w:t>
      </w:r>
      <w:r w:rsidR="00420F26">
        <w:rPr>
          <w:sz w:val="22"/>
          <w:szCs w:val="22"/>
        </w:rPr>
        <w:t>, Director</w:t>
      </w:r>
      <w:r w:rsidR="00924BE6" w:rsidRPr="00792BC3">
        <w:rPr>
          <w:sz w:val="22"/>
          <w:szCs w:val="22"/>
        </w:rPr>
        <w:t xml:space="preserve"> </w:t>
      </w:r>
      <w:r w:rsidRPr="00792BC3">
        <w:rPr>
          <w:sz w:val="22"/>
          <w:szCs w:val="22"/>
        </w:rPr>
        <w:t xml:space="preserve">in cooperation with the </w:t>
      </w:r>
      <w:r w:rsidR="007B7365">
        <w:rPr>
          <w:sz w:val="22"/>
          <w:szCs w:val="22"/>
        </w:rPr>
        <w:t>E</w:t>
      </w:r>
      <w:r w:rsidR="00924BE6" w:rsidRPr="00792BC3">
        <w:rPr>
          <w:sz w:val="22"/>
          <w:szCs w:val="22"/>
        </w:rPr>
        <w:t xml:space="preserve">xecutive </w:t>
      </w:r>
      <w:r w:rsidR="00927665">
        <w:rPr>
          <w:sz w:val="22"/>
          <w:szCs w:val="22"/>
        </w:rPr>
        <w:t>Editor</w:t>
      </w:r>
      <w:r w:rsidR="00924BE6" w:rsidRPr="00792BC3">
        <w:rPr>
          <w:sz w:val="22"/>
          <w:szCs w:val="22"/>
        </w:rPr>
        <w:t xml:space="preserve"> </w:t>
      </w:r>
      <w:r w:rsidRPr="00792BC3">
        <w:rPr>
          <w:sz w:val="22"/>
          <w:szCs w:val="22"/>
        </w:rPr>
        <w:t>and AGD sales associates.</w:t>
      </w:r>
    </w:p>
    <w:p w14:paraId="4DDAC215" w14:textId="77777777" w:rsidR="00B10404" w:rsidRDefault="00B10404">
      <w:pPr>
        <w:rPr>
          <w:sz w:val="22"/>
          <w:szCs w:val="22"/>
        </w:rPr>
      </w:pPr>
    </w:p>
    <w:p w14:paraId="5C548B26" w14:textId="77777777" w:rsidR="00B10404" w:rsidRDefault="00990957" w:rsidP="007A2449">
      <w:pPr>
        <w:numPr>
          <w:ilvl w:val="0"/>
          <w:numId w:val="78"/>
        </w:numPr>
        <w:rPr>
          <w:sz w:val="22"/>
          <w:szCs w:val="22"/>
        </w:rPr>
      </w:pPr>
      <w:r w:rsidRPr="00792BC3">
        <w:rPr>
          <w:sz w:val="22"/>
          <w:szCs w:val="22"/>
        </w:rPr>
        <w:t>The AGD’s advertising sales representatives will have no control over editorial content before it is published.</w:t>
      </w:r>
    </w:p>
    <w:p w14:paraId="326B23BF" w14:textId="77777777" w:rsidR="00B10404" w:rsidRDefault="00B10404">
      <w:pPr>
        <w:rPr>
          <w:sz w:val="22"/>
          <w:szCs w:val="22"/>
        </w:rPr>
      </w:pPr>
    </w:p>
    <w:p w14:paraId="5347224A" w14:textId="77777777" w:rsidR="00B10404" w:rsidRDefault="00990957">
      <w:pPr>
        <w:rPr>
          <w:sz w:val="22"/>
          <w:szCs w:val="22"/>
          <w:u w:val="single"/>
        </w:rPr>
      </w:pPr>
      <w:r w:rsidRPr="00792BC3">
        <w:rPr>
          <w:sz w:val="22"/>
          <w:szCs w:val="22"/>
        </w:rPr>
        <w:t>D.</w:t>
      </w:r>
      <w:r w:rsidRPr="00792BC3">
        <w:rPr>
          <w:sz w:val="22"/>
          <w:szCs w:val="22"/>
        </w:rPr>
        <w:tab/>
      </w:r>
      <w:r w:rsidRPr="00792BC3">
        <w:rPr>
          <w:sz w:val="22"/>
          <w:szCs w:val="22"/>
          <w:u w:val="single"/>
        </w:rPr>
        <w:t>Mailing Lists</w:t>
      </w:r>
    </w:p>
    <w:p w14:paraId="6AFB4ACB" w14:textId="77777777" w:rsidR="00B10404" w:rsidRDefault="00B10404">
      <w:pPr>
        <w:rPr>
          <w:sz w:val="22"/>
          <w:szCs w:val="22"/>
        </w:rPr>
      </w:pPr>
    </w:p>
    <w:p w14:paraId="45714CC0" w14:textId="77777777" w:rsidR="00B10404" w:rsidRDefault="00990957" w:rsidP="007A2449">
      <w:pPr>
        <w:numPr>
          <w:ilvl w:val="0"/>
          <w:numId w:val="79"/>
        </w:numPr>
        <w:rPr>
          <w:sz w:val="22"/>
          <w:szCs w:val="22"/>
        </w:rPr>
      </w:pPr>
      <w:r w:rsidRPr="00792BC3">
        <w:rPr>
          <w:sz w:val="22"/>
          <w:szCs w:val="22"/>
        </w:rPr>
        <w:t xml:space="preserve">Rates for mailing list purchase will be established by </w:t>
      </w:r>
      <w:r w:rsidR="00EA610F" w:rsidRPr="007B2221">
        <w:rPr>
          <w:sz w:val="22"/>
          <w:szCs w:val="22"/>
        </w:rPr>
        <w:t xml:space="preserve">the </w:t>
      </w:r>
      <w:r w:rsidR="00927665">
        <w:rPr>
          <w:sz w:val="22"/>
          <w:szCs w:val="22"/>
        </w:rPr>
        <w:t>Editor</w:t>
      </w:r>
      <w:r w:rsidR="00EA610F" w:rsidRPr="007B2221">
        <w:rPr>
          <w:sz w:val="22"/>
          <w:szCs w:val="22"/>
        </w:rPr>
        <w:t xml:space="preserve">, </w:t>
      </w:r>
      <w:r w:rsidR="007B7365">
        <w:rPr>
          <w:sz w:val="22"/>
          <w:szCs w:val="22"/>
        </w:rPr>
        <w:t>C</w:t>
      </w:r>
      <w:r w:rsidR="00924BE6" w:rsidRPr="007B2221">
        <w:rPr>
          <w:sz w:val="22"/>
          <w:szCs w:val="22"/>
        </w:rPr>
        <w:t>ommunications</w:t>
      </w:r>
      <w:r w:rsidR="00420F26">
        <w:rPr>
          <w:sz w:val="22"/>
          <w:szCs w:val="22"/>
        </w:rPr>
        <w:t>, Director</w:t>
      </w:r>
      <w:r w:rsidR="00EA610F" w:rsidRPr="007B2221">
        <w:rPr>
          <w:sz w:val="22"/>
          <w:szCs w:val="22"/>
        </w:rPr>
        <w:t xml:space="preserve">, and the AGD </w:t>
      </w:r>
      <w:r w:rsidR="007B7365">
        <w:rPr>
          <w:sz w:val="22"/>
          <w:szCs w:val="22"/>
        </w:rPr>
        <w:t>C</w:t>
      </w:r>
      <w:r w:rsidR="00924BE6" w:rsidRPr="007B2221">
        <w:rPr>
          <w:sz w:val="22"/>
          <w:szCs w:val="22"/>
        </w:rPr>
        <w:t>oordinator</w:t>
      </w:r>
      <w:r w:rsidR="00EA610F" w:rsidRPr="007B2221">
        <w:rPr>
          <w:sz w:val="22"/>
          <w:szCs w:val="22"/>
        </w:rPr>
        <w:t xml:space="preserve">, </w:t>
      </w:r>
      <w:r w:rsidR="007B7365">
        <w:rPr>
          <w:sz w:val="22"/>
          <w:szCs w:val="22"/>
        </w:rPr>
        <w:t>C</w:t>
      </w:r>
      <w:r w:rsidR="00924BE6" w:rsidRPr="007B2221">
        <w:rPr>
          <w:sz w:val="22"/>
          <w:szCs w:val="22"/>
        </w:rPr>
        <w:t>irculation</w:t>
      </w:r>
      <w:r w:rsidR="00EA610F" w:rsidRPr="007B2221">
        <w:rPr>
          <w:sz w:val="22"/>
          <w:szCs w:val="22"/>
        </w:rPr>
        <w:t>.</w:t>
      </w:r>
    </w:p>
    <w:p w14:paraId="269A3718" w14:textId="77777777" w:rsidR="00B10404" w:rsidRDefault="00B10404">
      <w:pPr>
        <w:ind w:left="360"/>
        <w:rPr>
          <w:sz w:val="22"/>
          <w:szCs w:val="22"/>
        </w:rPr>
      </w:pPr>
    </w:p>
    <w:p w14:paraId="0540694A" w14:textId="77777777" w:rsidR="00B10404" w:rsidRDefault="00990957" w:rsidP="007A2449">
      <w:pPr>
        <w:numPr>
          <w:ilvl w:val="0"/>
          <w:numId w:val="79"/>
        </w:numPr>
        <w:rPr>
          <w:sz w:val="22"/>
          <w:szCs w:val="22"/>
        </w:rPr>
      </w:pPr>
      <w:r w:rsidRPr="00792BC3">
        <w:rPr>
          <w:sz w:val="22"/>
          <w:szCs w:val="22"/>
        </w:rPr>
        <w:t xml:space="preserve">Advertising copy for continuing education courses, meetings, programs or services must be submitted to the AGD </w:t>
      </w:r>
      <w:r w:rsidR="00924BE6">
        <w:rPr>
          <w:sz w:val="22"/>
          <w:szCs w:val="22"/>
        </w:rPr>
        <w:t>p</w:t>
      </w:r>
      <w:r w:rsidR="00924BE6" w:rsidRPr="00792BC3">
        <w:rPr>
          <w:sz w:val="22"/>
          <w:szCs w:val="22"/>
        </w:rPr>
        <w:t>ublishing</w:t>
      </w:r>
      <w:r w:rsidR="00803051" w:rsidRPr="00792BC3">
        <w:rPr>
          <w:sz w:val="22"/>
          <w:szCs w:val="22"/>
        </w:rPr>
        <w:t>/</w:t>
      </w:r>
      <w:r w:rsidR="00924BE6">
        <w:rPr>
          <w:sz w:val="22"/>
          <w:szCs w:val="22"/>
        </w:rPr>
        <w:t>p</w:t>
      </w:r>
      <w:r w:rsidR="00924BE6" w:rsidRPr="00792BC3">
        <w:rPr>
          <w:sz w:val="22"/>
          <w:szCs w:val="22"/>
        </w:rPr>
        <w:t xml:space="preserve">roduction </w:t>
      </w:r>
      <w:r w:rsidR="00924BE6">
        <w:rPr>
          <w:sz w:val="22"/>
          <w:szCs w:val="22"/>
        </w:rPr>
        <w:t>d</w:t>
      </w:r>
      <w:r w:rsidR="00924BE6" w:rsidRPr="00792BC3">
        <w:rPr>
          <w:sz w:val="22"/>
          <w:szCs w:val="22"/>
        </w:rPr>
        <w:t xml:space="preserve">esign </w:t>
      </w:r>
      <w:r w:rsidR="00924BE6">
        <w:rPr>
          <w:sz w:val="22"/>
          <w:szCs w:val="22"/>
        </w:rPr>
        <w:t>d</w:t>
      </w:r>
      <w:r w:rsidR="00924BE6" w:rsidRPr="00792BC3">
        <w:rPr>
          <w:sz w:val="22"/>
          <w:szCs w:val="22"/>
        </w:rPr>
        <w:t xml:space="preserve">epartment </w:t>
      </w:r>
      <w:r w:rsidRPr="00792BC3">
        <w:rPr>
          <w:sz w:val="22"/>
          <w:szCs w:val="22"/>
        </w:rPr>
        <w:t>for editorial review before it will be accepted for mailing to AGD members and/or nonmembers via AGD mailing lists.</w:t>
      </w:r>
    </w:p>
    <w:p w14:paraId="1313FFFF" w14:textId="77777777" w:rsidR="00B10404" w:rsidRDefault="00B10404">
      <w:pPr>
        <w:rPr>
          <w:sz w:val="22"/>
          <w:szCs w:val="22"/>
        </w:rPr>
      </w:pPr>
    </w:p>
    <w:p w14:paraId="01509163" w14:textId="77777777" w:rsidR="00B10404" w:rsidRDefault="00990957" w:rsidP="007A2449">
      <w:pPr>
        <w:numPr>
          <w:ilvl w:val="0"/>
          <w:numId w:val="79"/>
        </w:numPr>
        <w:rPr>
          <w:sz w:val="22"/>
          <w:szCs w:val="22"/>
        </w:rPr>
      </w:pPr>
      <w:r w:rsidRPr="00792BC3">
        <w:rPr>
          <w:sz w:val="22"/>
          <w:szCs w:val="22"/>
        </w:rPr>
        <w:t xml:space="preserve">The AGD </w:t>
      </w:r>
      <w:r w:rsidR="00927665">
        <w:rPr>
          <w:sz w:val="22"/>
          <w:szCs w:val="22"/>
        </w:rPr>
        <w:t>Editor</w:t>
      </w:r>
      <w:r w:rsidR="00924BE6" w:rsidRPr="00792BC3">
        <w:rPr>
          <w:sz w:val="22"/>
          <w:szCs w:val="22"/>
        </w:rPr>
        <w:t xml:space="preserve"> </w:t>
      </w:r>
      <w:r w:rsidRPr="00792BC3">
        <w:rPr>
          <w:sz w:val="22"/>
          <w:szCs w:val="22"/>
        </w:rPr>
        <w:t xml:space="preserve">and </w:t>
      </w:r>
      <w:r w:rsidR="007B7365">
        <w:rPr>
          <w:sz w:val="22"/>
          <w:szCs w:val="22"/>
        </w:rPr>
        <w:t>C</w:t>
      </w:r>
      <w:r w:rsidR="007B2221">
        <w:rPr>
          <w:sz w:val="22"/>
          <w:szCs w:val="22"/>
        </w:rPr>
        <w:t>ommunications</w:t>
      </w:r>
      <w:r w:rsidR="00420F26">
        <w:rPr>
          <w:sz w:val="22"/>
          <w:szCs w:val="22"/>
        </w:rPr>
        <w:t>, Director</w:t>
      </w:r>
      <w:r w:rsidR="00924BE6" w:rsidRPr="00792BC3">
        <w:rPr>
          <w:sz w:val="22"/>
          <w:szCs w:val="22"/>
        </w:rPr>
        <w:t xml:space="preserve"> </w:t>
      </w:r>
      <w:r w:rsidRPr="00792BC3">
        <w:rPr>
          <w:sz w:val="22"/>
          <w:szCs w:val="22"/>
        </w:rPr>
        <w:t xml:space="preserve">are authorized to determine eligibility for the purchase of mailing lists. The AGD </w:t>
      </w:r>
      <w:r w:rsidR="00927665">
        <w:rPr>
          <w:sz w:val="22"/>
          <w:szCs w:val="22"/>
        </w:rPr>
        <w:t>Editor</w:t>
      </w:r>
      <w:r w:rsidR="00924BE6" w:rsidRPr="00792BC3">
        <w:rPr>
          <w:sz w:val="22"/>
          <w:szCs w:val="22"/>
        </w:rPr>
        <w:t xml:space="preserve"> </w:t>
      </w:r>
      <w:r w:rsidRPr="00792BC3">
        <w:rPr>
          <w:sz w:val="22"/>
          <w:szCs w:val="22"/>
        </w:rPr>
        <w:t xml:space="preserve">and </w:t>
      </w:r>
      <w:r w:rsidR="007B7365">
        <w:rPr>
          <w:sz w:val="22"/>
          <w:szCs w:val="22"/>
        </w:rPr>
        <w:t>C</w:t>
      </w:r>
      <w:r w:rsidR="00924BE6">
        <w:rPr>
          <w:sz w:val="22"/>
          <w:szCs w:val="22"/>
        </w:rPr>
        <w:t>ommunications</w:t>
      </w:r>
      <w:r w:rsidR="00420F26">
        <w:rPr>
          <w:sz w:val="22"/>
          <w:szCs w:val="22"/>
        </w:rPr>
        <w:t>, Director</w:t>
      </w:r>
      <w:r w:rsidR="00924BE6" w:rsidRPr="00792BC3">
        <w:rPr>
          <w:sz w:val="22"/>
          <w:szCs w:val="22"/>
        </w:rPr>
        <w:t xml:space="preserve"> </w:t>
      </w:r>
      <w:r w:rsidRPr="00792BC3">
        <w:rPr>
          <w:sz w:val="22"/>
          <w:szCs w:val="22"/>
        </w:rPr>
        <w:t>have the right to refuse any request for mailing list purchase for any reason at any time.</w:t>
      </w:r>
    </w:p>
    <w:p w14:paraId="0AE63BD7" w14:textId="77777777" w:rsidR="00B10404" w:rsidRDefault="00B10404">
      <w:pPr>
        <w:rPr>
          <w:sz w:val="22"/>
          <w:szCs w:val="22"/>
        </w:rPr>
      </w:pPr>
    </w:p>
    <w:p w14:paraId="3D92556A" w14:textId="77777777" w:rsidR="00B10404" w:rsidRDefault="00990957" w:rsidP="007A2449">
      <w:pPr>
        <w:numPr>
          <w:ilvl w:val="0"/>
          <w:numId w:val="79"/>
        </w:numPr>
        <w:rPr>
          <w:sz w:val="22"/>
          <w:szCs w:val="22"/>
        </w:rPr>
      </w:pPr>
      <w:r w:rsidRPr="00792BC3">
        <w:rPr>
          <w:sz w:val="22"/>
          <w:szCs w:val="22"/>
        </w:rPr>
        <w:t>Mailing lists will contain only postal addresses of the names included. The AGD will not release the e-mail addresses, phone numbers, and/or fax numbers of its members or nonmembers for the purpose of mailing lists.</w:t>
      </w:r>
    </w:p>
    <w:p w14:paraId="31E38C3A" w14:textId="77777777" w:rsidR="00B10404" w:rsidRDefault="00A844B1">
      <w:pPr>
        <w:tabs>
          <w:tab w:val="left" w:pos="994"/>
        </w:tabs>
        <w:rPr>
          <w:sz w:val="22"/>
          <w:szCs w:val="22"/>
        </w:rPr>
      </w:pPr>
      <w:r>
        <w:rPr>
          <w:b/>
          <w:bCs/>
          <w:sz w:val="22"/>
          <w:szCs w:val="22"/>
        </w:rPr>
        <w:br w:type="page"/>
      </w:r>
      <w:r w:rsidR="009E2192" w:rsidRPr="005A4C58">
        <w:rPr>
          <w:rFonts w:ascii="Arial" w:hAnsi="Arial" w:cs="Arial"/>
          <w:b/>
          <w:bCs/>
          <w:i/>
          <w:iCs/>
          <w:spacing w:val="-3"/>
          <w:sz w:val="24"/>
          <w:szCs w:val="24"/>
        </w:rPr>
        <w:lastRenderedPageBreak/>
        <w:t>P</w:t>
      </w:r>
      <w:r w:rsidR="009E2192">
        <w:rPr>
          <w:rFonts w:ascii="Arial" w:hAnsi="Arial" w:cs="Arial"/>
          <w:b/>
          <w:bCs/>
          <w:i/>
          <w:iCs/>
          <w:spacing w:val="-3"/>
          <w:sz w:val="24"/>
          <w:szCs w:val="24"/>
        </w:rPr>
        <w:t xml:space="preserve">olicy Type:  </w:t>
      </w:r>
      <w:r w:rsidR="009E2192" w:rsidRPr="005A4C58">
        <w:rPr>
          <w:rFonts w:ascii="Arial" w:hAnsi="Arial" w:cs="Arial"/>
          <w:b/>
          <w:bCs/>
          <w:i/>
          <w:iCs/>
          <w:spacing w:val="-3"/>
          <w:sz w:val="24"/>
          <w:szCs w:val="24"/>
        </w:rPr>
        <w:t xml:space="preserve">V. </w:t>
      </w:r>
      <w:r w:rsidR="009E2192">
        <w:rPr>
          <w:rFonts w:ascii="Arial" w:hAnsi="Arial" w:cs="Arial"/>
          <w:i/>
          <w:iCs/>
          <w:spacing w:val="-3"/>
          <w:sz w:val="24"/>
          <w:szCs w:val="24"/>
        </w:rPr>
        <w:t>Board Policy Statements</w:t>
      </w:r>
    </w:p>
    <w:p w14:paraId="01875E99" w14:textId="77777777" w:rsidR="00CE29F3" w:rsidRPr="0065158A" w:rsidRDefault="00CE29F3" w:rsidP="00CE29F3">
      <w:pPr>
        <w:rPr>
          <w:rFonts w:ascii="Arial" w:hAnsi="Arial" w:cs="Arial"/>
          <w:b/>
          <w:i/>
          <w:iCs/>
          <w:spacing w:val="-2"/>
          <w:sz w:val="24"/>
          <w:szCs w:val="24"/>
        </w:rPr>
      </w:pPr>
    </w:p>
    <w:p w14:paraId="4144B8AC" w14:textId="77777777"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57" w:name="_Toc441062915"/>
      <w:bookmarkStart w:id="158" w:name="_Toc441062986"/>
      <w:bookmarkStart w:id="159" w:name="_Toc116468817"/>
      <w:r>
        <w:rPr>
          <w:rFonts w:ascii="Arial" w:hAnsi="Arial" w:cs="Arial"/>
          <w:b/>
          <w:bCs/>
          <w:spacing w:val="-3"/>
          <w:sz w:val="40"/>
          <w:szCs w:val="40"/>
        </w:rPr>
        <w:t>B</w:t>
      </w:r>
      <w:r w:rsidR="00061DB5" w:rsidRPr="00061DB5">
        <w:rPr>
          <w:rFonts w:ascii="Arial" w:hAnsi="Arial" w:cs="Arial"/>
          <w:b/>
          <w:bCs/>
          <w:spacing w:val="-3"/>
          <w:sz w:val="40"/>
          <w:szCs w:val="40"/>
        </w:rPr>
        <w:t>.</w:t>
      </w:r>
      <w:r w:rsidR="00061DB5">
        <w:rPr>
          <w:rFonts w:ascii="Arial" w:hAnsi="Arial" w:cs="Arial"/>
          <w:b/>
          <w:bCs/>
          <w:spacing w:val="-3"/>
          <w:sz w:val="39"/>
          <w:szCs w:val="39"/>
        </w:rPr>
        <w:t xml:space="preserve">  </w:t>
      </w:r>
      <w:r w:rsidR="009E2192" w:rsidRPr="00061DB5">
        <w:rPr>
          <w:rFonts w:ascii="Arial" w:hAnsi="Arial" w:cs="Arial"/>
          <w:b/>
          <w:bCs/>
          <w:spacing w:val="-3"/>
          <w:sz w:val="39"/>
          <w:szCs w:val="39"/>
        </w:rPr>
        <w:t>AGD Advocacy Fund Operational Protocols</w:t>
      </w:r>
      <w:bookmarkEnd w:id="157"/>
      <w:bookmarkEnd w:id="158"/>
      <w:bookmarkEnd w:id="159"/>
    </w:p>
    <w:p w14:paraId="046D74F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4384" behindDoc="1" locked="0" layoutInCell="1" allowOverlap="1" wp14:anchorId="08B52560" wp14:editId="28679032">
                <wp:simplePos x="0" y="0"/>
                <wp:positionH relativeFrom="margin">
                  <wp:posOffset>-62865</wp:posOffset>
                </wp:positionH>
                <wp:positionV relativeFrom="paragraph">
                  <wp:posOffset>45720</wp:posOffset>
                </wp:positionV>
                <wp:extent cx="5943600" cy="45720"/>
                <wp:effectExtent l="0" t="0" r="0" b="0"/>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706B6A" id="Rectangle 68" o:spid="_x0000_s1026" style="position:absolute;margin-left:-4.95pt;margin-top:3.6pt;width:468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P4DJtf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762C8B1B" w14:textId="77777777" w:rsidR="00012140" w:rsidRPr="00012140" w:rsidRDefault="00012140">
      <w:pPr>
        <w:jc w:val="center"/>
        <w:rPr>
          <w:rFonts w:eastAsia="Calibri"/>
          <w:sz w:val="22"/>
          <w:szCs w:val="22"/>
        </w:rPr>
      </w:pPr>
    </w:p>
    <w:p w14:paraId="25E17C2D" w14:textId="77777777" w:rsidR="00B10404" w:rsidRDefault="009E2192">
      <w:pPr>
        <w:jc w:val="center"/>
        <w:rPr>
          <w:rFonts w:eastAsia="Calibri"/>
          <w:b/>
          <w:sz w:val="22"/>
          <w:szCs w:val="22"/>
          <w:u w:val="single"/>
        </w:rPr>
      </w:pPr>
      <w:r w:rsidRPr="00146AC2">
        <w:rPr>
          <w:rFonts w:eastAsia="Calibri"/>
          <w:b/>
          <w:sz w:val="22"/>
          <w:szCs w:val="22"/>
          <w:u w:val="single"/>
        </w:rPr>
        <w:t>INTRODUCTION</w:t>
      </w:r>
    </w:p>
    <w:p w14:paraId="56659D71" w14:textId="77777777" w:rsidR="00B10404" w:rsidRDefault="00B10404">
      <w:pPr>
        <w:jc w:val="center"/>
        <w:rPr>
          <w:rFonts w:eastAsia="Calibri"/>
          <w:b/>
          <w:sz w:val="22"/>
          <w:szCs w:val="22"/>
          <w:u w:val="single"/>
        </w:rPr>
      </w:pPr>
    </w:p>
    <w:p w14:paraId="1355E2C0" w14:textId="77777777" w:rsidR="00B10404" w:rsidRDefault="009E2192">
      <w:pPr>
        <w:rPr>
          <w:rFonts w:eastAsia="Calibri"/>
          <w:sz w:val="22"/>
          <w:szCs w:val="22"/>
        </w:rPr>
      </w:pPr>
      <w:r w:rsidRPr="00146AC2">
        <w:rPr>
          <w:rFonts w:eastAsia="Calibri"/>
          <w:sz w:val="22"/>
          <w:szCs w:val="22"/>
        </w:rPr>
        <w:t>AGD’s market research indicates that its members define “advocacy” in many different ways.  For the purpose of this operating protocol, advocacy is defined exclusively as actions taken in conjunction with federal legislation or regulation; state legislation or regulation; organized dentistry; and, third parties including insurance companies, manufacturers, and advocacy groups.</w:t>
      </w:r>
    </w:p>
    <w:p w14:paraId="60E8AC66" w14:textId="77777777" w:rsidR="00B10404" w:rsidRDefault="00B10404">
      <w:pPr>
        <w:rPr>
          <w:rFonts w:eastAsia="Calibri"/>
          <w:sz w:val="22"/>
          <w:szCs w:val="22"/>
        </w:rPr>
      </w:pPr>
    </w:p>
    <w:p w14:paraId="592ABE4A" w14:textId="77777777" w:rsidR="00B10404" w:rsidRDefault="009E2192">
      <w:pPr>
        <w:rPr>
          <w:rFonts w:eastAsia="Calibri"/>
          <w:sz w:val="22"/>
          <w:szCs w:val="22"/>
        </w:rPr>
      </w:pPr>
      <w:r w:rsidRPr="00146AC2">
        <w:rPr>
          <w:rFonts w:eastAsia="Calibri"/>
          <w:sz w:val="22"/>
          <w:szCs w:val="22"/>
        </w:rPr>
        <w:t>Furthermore, it is imperative to note that the House of Delegates and Board created this fund for the sole purpose of increasing advocacy efforts. Therefore, pause should be given before approval of actions or programs which would relieve constituents (or the AGD for that matter) of already budgeted and/or ongoing expenses and/or established program. The key is to focus on new or enhanced programs, with such being provable to the Board. Finally, in addition, all requests should demonstrate independent sustainability, i.e., the fund is not to be used for continuing a program. (e.g., One</w:t>
      </w:r>
      <w:r w:rsidR="00C842B0">
        <w:rPr>
          <w:rFonts w:eastAsia="Calibri"/>
          <w:sz w:val="22"/>
          <w:szCs w:val="22"/>
        </w:rPr>
        <w:t>-</w:t>
      </w:r>
      <w:r w:rsidRPr="00146AC2">
        <w:rPr>
          <w:rFonts w:eastAsia="Calibri"/>
          <w:sz w:val="22"/>
          <w:szCs w:val="22"/>
        </w:rPr>
        <w:t>time start</w:t>
      </w:r>
      <w:r w:rsidR="00C842B0">
        <w:rPr>
          <w:rFonts w:eastAsia="Calibri"/>
          <w:sz w:val="22"/>
          <w:szCs w:val="22"/>
        </w:rPr>
        <w:t>-</w:t>
      </w:r>
      <w:r w:rsidRPr="00146AC2">
        <w:rPr>
          <w:rFonts w:eastAsia="Calibri"/>
          <w:sz w:val="22"/>
          <w:szCs w:val="22"/>
        </w:rPr>
        <w:t>up costs for a state Capitol Day</w:t>
      </w:r>
      <w:r w:rsidRPr="00146AC2">
        <w:rPr>
          <w:sz w:val="22"/>
          <w:szCs w:val="22"/>
        </w:rPr>
        <w:t>, but not for subsequent years.</w:t>
      </w:r>
      <w:r w:rsidRPr="00146AC2">
        <w:rPr>
          <w:rFonts w:eastAsia="Calibri"/>
          <w:sz w:val="22"/>
          <w:szCs w:val="22"/>
        </w:rPr>
        <w:t>)</w:t>
      </w:r>
    </w:p>
    <w:p w14:paraId="57D2F2AD" w14:textId="77777777" w:rsidR="00B10404" w:rsidRDefault="00B10404">
      <w:pPr>
        <w:rPr>
          <w:rFonts w:eastAsia="Calibri"/>
          <w:sz w:val="22"/>
          <w:szCs w:val="22"/>
        </w:rPr>
      </w:pPr>
    </w:p>
    <w:p w14:paraId="52B4AFDD" w14:textId="77777777" w:rsidR="00B10404" w:rsidRDefault="009E2192" w:rsidP="007A2449">
      <w:pPr>
        <w:pStyle w:val="ListParagraph"/>
        <w:numPr>
          <w:ilvl w:val="0"/>
          <w:numId w:val="110"/>
        </w:numPr>
        <w:spacing w:after="200" w:line="276" w:lineRule="auto"/>
        <w:contextualSpacing/>
        <w:rPr>
          <w:rFonts w:eastAsia="Calibri"/>
          <w:sz w:val="22"/>
          <w:szCs w:val="22"/>
        </w:rPr>
      </w:pPr>
      <w:r w:rsidRPr="00146AC2">
        <w:rPr>
          <w:rFonts w:eastAsia="Calibri"/>
          <w:sz w:val="22"/>
          <w:szCs w:val="22"/>
        </w:rPr>
        <w:t>The AGD Board shall have sole authority to make expenditures from the Advocacy Fund</w:t>
      </w:r>
      <w:r>
        <w:rPr>
          <w:rFonts w:eastAsia="Calibri"/>
          <w:sz w:val="22"/>
          <w:szCs w:val="22"/>
        </w:rPr>
        <w:t xml:space="preserve">, after first consulting with the councils identified in </w:t>
      </w:r>
      <w:r w:rsidR="00C842B0">
        <w:rPr>
          <w:rFonts w:eastAsia="Calibri"/>
          <w:sz w:val="22"/>
          <w:szCs w:val="22"/>
        </w:rPr>
        <w:t xml:space="preserve">number </w:t>
      </w:r>
      <w:r>
        <w:rPr>
          <w:rFonts w:eastAsia="Calibri"/>
          <w:sz w:val="22"/>
          <w:szCs w:val="22"/>
        </w:rPr>
        <w:t>2</w:t>
      </w:r>
      <w:r w:rsidRPr="00146AC2">
        <w:rPr>
          <w:rFonts w:eastAsia="Calibri"/>
          <w:sz w:val="22"/>
          <w:szCs w:val="22"/>
        </w:rPr>
        <w:t xml:space="preserve">.  </w:t>
      </w:r>
    </w:p>
    <w:p w14:paraId="78CB8307" w14:textId="77777777" w:rsidR="00B10404" w:rsidRDefault="009E2192" w:rsidP="007A2449">
      <w:pPr>
        <w:pStyle w:val="ListParagraph"/>
        <w:numPr>
          <w:ilvl w:val="0"/>
          <w:numId w:val="110"/>
        </w:numPr>
        <w:spacing w:after="200" w:line="276" w:lineRule="auto"/>
        <w:contextualSpacing/>
        <w:rPr>
          <w:rFonts w:eastAsia="Calibri"/>
          <w:sz w:val="22"/>
          <w:szCs w:val="22"/>
        </w:rPr>
      </w:pPr>
      <w:r w:rsidRPr="00146AC2">
        <w:rPr>
          <w:rFonts w:eastAsia="Calibri"/>
          <w:sz w:val="22"/>
          <w:szCs w:val="22"/>
        </w:rPr>
        <w:t xml:space="preserve">The AGD Board </w:t>
      </w:r>
      <w:r>
        <w:rPr>
          <w:rFonts w:eastAsia="Calibri"/>
          <w:sz w:val="22"/>
          <w:szCs w:val="22"/>
        </w:rPr>
        <w:t xml:space="preserve">shall solicit the input of the Legislative and Governmental Affairs and Dental Practice Councils, and </w:t>
      </w:r>
      <w:r w:rsidRPr="00146AC2">
        <w:rPr>
          <w:rFonts w:eastAsia="Calibri"/>
          <w:sz w:val="22"/>
          <w:szCs w:val="22"/>
        </w:rPr>
        <w:t>may solicit the opinion of other agencies, constituents or</w:t>
      </w:r>
      <w:r w:rsidR="00C842B0">
        <w:rPr>
          <w:rFonts w:eastAsia="Calibri"/>
          <w:sz w:val="22"/>
          <w:szCs w:val="22"/>
        </w:rPr>
        <w:t>,</w:t>
      </w:r>
      <w:r w:rsidRPr="00146AC2">
        <w:rPr>
          <w:rFonts w:eastAsia="Calibri"/>
          <w:sz w:val="22"/>
          <w:szCs w:val="22"/>
        </w:rPr>
        <w:t xml:space="preserve"> individuals relative to expenditures from the fund, but such opinions are advisory. The Board may also consult with legal counsel to determine the legality of such expenditures.</w:t>
      </w:r>
    </w:p>
    <w:p w14:paraId="326EAA44" w14:textId="77777777" w:rsidR="00B10404" w:rsidRDefault="009E2192" w:rsidP="007A2449">
      <w:pPr>
        <w:pStyle w:val="ListParagraph"/>
        <w:numPr>
          <w:ilvl w:val="0"/>
          <w:numId w:val="110"/>
        </w:numPr>
        <w:spacing w:after="200" w:line="276" w:lineRule="auto"/>
        <w:contextualSpacing/>
        <w:rPr>
          <w:rFonts w:eastAsia="Calibri"/>
          <w:sz w:val="22"/>
          <w:szCs w:val="22"/>
        </w:rPr>
      </w:pPr>
      <w:r w:rsidRPr="00146AC2">
        <w:rPr>
          <w:rFonts w:eastAsia="Calibri"/>
          <w:sz w:val="22"/>
          <w:szCs w:val="22"/>
        </w:rPr>
        <w:t>All requests shall be in AIR format, evaluated b</w:t>
      </w:r>
      <w:r w:rsidRPr="00146AC2">
        <w:rPr>
          <w:sz w:val="22"/>
          <w:szCs w:val="22"/>
        </w:rPr>
        <w:t>y the appropriate AGD agency or Executive Committee</w:t>
      </w:r>
      <w:r w:rsidRPr="00146AC2">
        <w:rPr>
          <w:rFonts w:eastAsia="Calibri"/>
          <w:sz w:val="22"/>
          <w:szCs w:val="22"/>
        </w:rPr>
        <w:t>, with a recommendation then forwarded to the Board.</w:t>
      </w:r>
    </w:p>
    <w:p w14:paraId="5A86BCF5" w14:textId="77777777" w:rsidR="00B10404" w:rsidRDefault="009E2192" w:rsidP="007A2449">
      <w:pPr>
        <w:pStyle w:val="ListParagraph"/>
        <w:numPr>
          <w:ilvl w:val="0"/>
          <w:numId w:val="110"/>
        </w:numPr>
        <w:autoSpaceDE w:val="0"/>
        <w:autoSpaceDN w:val="0"/>
        <w:adjustRightInd w:val="0"/>
        <w:spacing w:after="200" w:line="276" w:lineRule="auto"/>
        <w:contextualSpacing/>
        <w:rPr>
          <w:rFonts w:eastAsia="Calibri"/>
          <w:sz w:val="22"/>
          <w:szCs w:val="22"/>
        </w:rPr>
      </w:pPr>
      <w:r w:rsidRPr="00146AC2">
        <w:rPr>
          <w:rFonts w:eastAsia="Calibri"/>
          <w:sz w:val="22"/>
          <w:szCs w:val="22"/>
        </w:rPr>
        <w:t>The Board may consider priorities, both within the scope of federal and state activities, based on:</w:t>
      </w:r>
    </w:p>
    <w:p w14:paraId="7E0BDD10" w14:textId="77777777" w:rsidR="00B10404" w:rsidRDefault="009E2192" w:rsidP="007A2449">
      <w:pPr>
        <w:pStyle w:val="ListParagraph"/>
        <w:numPr>
          <w:ilvl w:val="0"/>
          <w:numId w:val="111"/>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strategic plan; </w:t>
      </w:r>
    </w:p>
    <w:p w14:paraId="282CBBC1" w14:textId="77777777" w:rsidR="00B10404" w:rsidRDefault="009E2192" w:rsidP="007A2449">
      <w:pPr>
        <w:pStyle w:val="ListParagraph"/>
        <w:numPr>
          <w:ilvl w:val="0"/>
          <w:numId w:val="111"/>
        </w:numPr>
        <w:autoSpaceDE w:val="0"/>
        <w:autoSpaceDN w:val="0"/>
        <w:adjustRightInd w:val="0"/>
        <w:spacing w:after="200" w:line="276" w:lineRule="auto"/>
        <w:contextualSpacing/>
        <w:rPr>
          <w:rFonts w:eastAsia="Calibri"/>
          <w:sz w:val="22"/>
          <w:szCs w:val="22"/>
        </w:rPr>
      </w:pPr>
      <w:r w:rsidRPr="00146AC2">
        <w:rPr>
          <w:rFonts w:eastAsia="Calibri"/>
          <w:sz w:val="22"/>
          <w:szCs w:val="22"/>
        </w:rPr>
        <w:t>HOD policy;</w:t>
      </w:r>
    </w:p>
    <w:p w14:paraId="572BA837" w14:textId="77777777" w:rsidR="00B10404" w:rsidRDefault="009E2192" w:rsidP="007A2449">
      <w:pPr>
        <w:pStyle w:val="ListParagraph"/>
        <w:numPr>
          <w:ilvl w:val="0"/>
          <w:numId w:val="111"/>
        </w:numPr>
        <w:autoSpaceDE w:val="0"/>
        <w:autoSpaceDN w:val="0"/>
        <w:adjustRightInd w:val="0"/>
        <w:spacing w:after="200" w:line="276" w:lineRule="auto"/>
        <w:contextualSpacing/>
        <w:rPr>
          <w:rFonts w:eastAsia="Calibri"/>
          <w:sz w:val="22"/>
          <w:szCs w:val="22"/>
        </w:rPr>
      </w:pPr>
      <w:r w:rsidRPr="00146AC2">
        <w:rPr>
          <w:rFonts w:eastAsia="Calibri"/>
          <w:sz w:val="22"/>
          <w:szCs w:val="22"/>
        </w:rPr>
        <w:t>Board policy;</w:t>
      </w:r>
    </w:p>
    <w:p w14:paraId="40E11C4C" w14:textId="77777777" w:rsidR="00B10404" w:rsidRDefault="009E2192" w:rsidP="007A2449">
      <w:pPr>
        <w:pStyle w:val="ListParagraph"/>
        <w:numPr>
          <w:ilvl w:val="0"/>
          <w:numId w:val="111"/>
        </w:numPr>
        <w:autoSpaceDE w:val="0"/>
        <w:autoSpaceDN w:val="0"/>
        <w:adjustRightInd w:val="0"/>
        <w:spacing w:after="200" w:line="276" w:lineRule="auto"/>
        <w:contextualSpacing/>
        <w:rPr>
          <w:rFonts w:eastAsia="Calibri"/>
          <w:sz w:val="22"/>
          <w:szCs w:val="22"/>
        </w:rPr>
      </w:pPr>
      <w:r w:rsidRPr="00146AC2">
        <w:rPr>
          <w:rFonts w:eastAsia="Calibri"/>
          <w:sz w:val="22"/>
          <w:szCs w:val="22"/>
        </w:rPr>
        <w:t>Exigent circumstances;</w:t>
      </w:r>
    </w:p>
    <w:p w14:paraId="1707730B" w14:textId="77777777" w:rsidR="00B10404" w:rsidRDefault="009E2192" w:rsidP="007A2449">
      <w:pPr>
        <w:pStyle w:val="ListParagraph"/>
        <w:numPr>
          <w:ilvl w:val="0"/>
          <w:numId w:val="111"/>
        </w:numPr>
        <w:autoSpaceDE w:val="0"/>
        <w:autoSpaceDN w:val="0"/>
        <w:adjustRightInd w:val="0"/>
        <w:spacing w:after="200" w:line="276" w:lineRule="auto"/>
        <w:contextualSpacing/>
        <w:rPr>
          <w:rFonts w:eastAsia="Calibri"/>
          <w:sz w:val="22"/>
          <w:szCs w:val="22"/>
        </w:rPr>
      </w:pPr>
      <w:r w:rsidRPr="00146AC2">
        <w:rPr>
          <w:rFonts w:eastAsia="Calibri"/>
          <w:sz w:val="22"/>
          <w:szCs w:val="22"/>
        </w:rPr>
        <w:t>Input from stakeholders, with a focus on those issues that would be of greatest effect upon the largest number of AGD members, either directly or indirectly, and to the extent which the advocacy effort would not be successful if the Advocacy Fund was not utilized</w:t>
      </w:r>
      <w:r w:rsidRPr="00146AC2">
        <w:rPr>
          <w:sz w:val="22"/>
          <w:szCs w:val="22"/>
        </w:rPr>
        <w:t xml:space="preserve"> (e.g</w:t>
      </w:r>
      <w:r w:rsidRPr="00146AC2">
        <w:rPr>
          <w:rFonts w:eastAsia="Calibri"/>
          <w:sz w:val="22"/>
          <w:szCs w:val="22"/>
        </w:rPr>
        <w:t>., if there were 10 requests</w:t>
      </w:r>
      <w:r w:rsidRPr="00146AC2">
        <w:rPr>
          <w:sz w:val="22"/>
          <w:szCs w:val="22"/>
        </w:rPr>
        <w:t xml:space="preserve"> but only enough funding for 5</w:t>
      </w:r>
      <w:r w:rsidRPr="00146AC2">
        <w:rPr>
          <w:rFonts w:eastAsia="Calibri"/>
          <w:sz w:val="22"/>
          <w:szCs w:val="22"/>
        </w:rPr>
        <w:t xml:space="preserve">, and 3 of them were of national implication, and 7 single constituents, then the 3 national </w:t>
      </w:r>
      <w:r w:rsidR="00C842B0">
        <w:rPr>
          <w:rFonts w:eastAsia="Calibri"/>
          <w:sz w:val="22"/>
          <w:szCs w:val="22"/>
        </w:rPr>
        <w:t xml:space="preserve">requests </w:t>
      </w:r>
      <w:r w:rsidRPr="00146AC2">
        <w:rPr>
          <w:rFonts w:eastAsia="Calibri"/>
          <w:sz w:val="22"/>
          <w:szCs w:val="22"/>
        </w:rPr>
        <w:t>would get funded, and the 2 largest constituents. However, there may be case</w:t>
      </w:r>
      <w:r w:rsidR="00C842B0">
        <w:rPr>
          <w:rFonts w:eastAsia="Calibri"/>
          <w:sz w:val="22"/>
          <w:szCs w:val="22"/>
        </w:rPr>
        <w:t>-</w:t>
      </w:r>
      <w:r w:rsidRPr="00146AC2">
        <w:rPr>
          <w:rFonts w:eastAsia="Calibri"/>
          <w:sz w:val="22"/>
          <w:szCs w:val="22"/>
        </w:rPr>
        <w:t>by</w:t>
      </w:r>
      <w:r w:rsidR="00C842B0">
        <w:rPr>
          <w:rFonts w:eastAsia="Calibri"/>
          <w:sz w:val="22"/>
          <w:szCs w:val="22"/>
        </w:rPr>
        <w:t>-</w:t>
      </w:r>
      <w:r w:rsidRPr="00146AC2">
        <w:rPr>
          <w:rFonts w:eastAsia="Calibri"/>
          <w:sz w:val="22"/>
          <w:szCs w:val="22"/>
        </w:rPr>
        <w:t xml:space="preserve">case determination. For instance, if </w:t>
      </w:r>
      <w:r w:rsidR="00C842B0">
        <w:rPr>
          <w:rFonts w:eastAsia="Calibri"/>
          <w:sz w:val="22"/>
          <w:szCs w:val="22"/>
        </w:rPr>
        <w:t xml:space="preserve">a constituent </w:t>
      </w:r>
      <w:r w:rsidRPr="00146AC2">
        <w:rPr>
          <w:rFonts w:eastAsia="Calibri"/>
          <w:sz w:val="22"/>
          <w:szCs w:val="22"/>
        </w:rPr>
        <w:t xml:space="preserve">has done </w:t>
      </w:r>
      <w:r w:rsidR="00C842B0">
        <w:rPr>
          <w:rFonts w:eastAsia="Calibri"/>
          <w:sz w:val="22"/>
          <w:szCs w:val="22"/>
        </w:rPr>
        <w:t xml:space="preserve">something </w:t>
      </w:r>
      <w:r w:rsidRPr="00146AC2">
        <w:rPr>
          <w:rFonts w:eastAsia="Calibri"/>
          <w:sz w:val="22"/>
          <w:szCs w:val="22"/>
        </w:rPr>
        <w:t xml:space="preserve">historically and is just tapping into </w:t>
      </w:r>
      <w:r w:rsidR="00F93187">
        <w:rPr>
          <w:rFonts w:eastAsia="Calibri"/>
          <w:sz w:val="22"/>
          <w:szCs w:val="22"/>
        </w:rPr>
        <w:t>AGD</w:t>
      </w:r>
      <w:r w:rsidR="00474ACC">
        <w:rPr>
          <w:rFonts w:eastAsia="Calibri"/>
          <w:sz w:val="22"/>
          <w:szCs w:val="22"/>
        </w:rPr>
        <w:t xml:space="preserve"> </w:t>
      </w:r>
      <w:r w:rsidRPr="00146AC2">
        <w:rPr>
          <w:sz w:val="22"/>
          <w:szCs w:val="22"/>
        </w:rPr>
        <w:t>money to avoid spending its</w:t>
      </w:r>
      <w:r w:rsidRPr="00146AC2">
        <w:rPr>
          <w:rFonts w:eastAsia="Calibri"/>
          <w:sz w:val="22"/>
          <w:szCs w:val="22"/>
        </w:rPr>
        <w:t xml:space="preserve"> own money, then that would be a </w:t>
      </w:r>
      <w:r w:rsidRPr="00146AC2">
        <w:rPr>
          <w:sz w:val="22"/>
          <w:szCs w:val="22"/>
        </w:rPr>
        <w:t>negative consideration</w:t>
      </w:r>
      <w:r w:rsidRPr="00146AC2">
        <w:rPr>
          <w:rFonts w:eastAsia="Calibri"/>
          <w:sz w:val="22"/>
          <w:szCs w:val="22"/>
        </w:rPr>
        <w:t>. Also, there are different levels of urgency. Hosting a lobby day would take a back seat to litigating the right to advertise FAGD/MAGD.)</w:t>
      </w:r>
    </w:p>
    <w:p w14:paraId="13D521E6" w14:textId="77777777" w:rsidR="00B10404" w:rsidRDefault="009E2192" w:rsidP="007A2449">
      <w:pPr>
        <w:pStyle w:val="ListParagraph"/>
        <w:numPr>
          <w:ilvl w:val="0"/>
          <w:numId w:val="110"/>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w:t>
      </w:r>
      <w:r w:rsidR="00927665">
        <w:rPr>
          <w:rFonts w:eastAsia="Calibri"/>
          <w:sz w:val="22"/>
          <w:szCs w:val="22"/>
        </w:rPr>
        <w:t>Executive Director</w:t>
      </w:r>
      <w:r w:rsidR="00C842B0" w:rsidRPr="00146AC2">
        <w:rPr>
          <w:rFonts w:eastAsia="Calibri"/>
          <w:sz w:val="22"/>
          <w:szCs w:val="22"/>
        </w:rPr>
        <w:t xml:space="preserve"> </w:t>
      </w:r>
      <w:r w:rsidRPr="00146AC2">
        <w:rPr>
          <w:rFonts w:eastAsia="Calibri"/>
          <w:sz w:val="22"/>
          <w:szCs w:val="22"/>
        </w:rPr>
        <w:t xml:space="preserve">shall be tasked with ensuring that appropriate solicitation language is present on the AGD dues statement; that the Advocacy Fund is appropriately publicized to </w:t>
      </w:r>
      <w:r w:rsidRPr="00146AC2">
        <w:rPr>
          <w:rFonts w:eastAsia="Calibri"/>
          <w:sz w:val="22"/>
          <w:szCs w:val="22"/>
        </w:rPr>
        <w:lastRenderedPageBreak/>
        <w:t>membership; that the fund complies with all legal requirements; and that there is appropriate staffing for administration of the fund.</w:t>
      </w:r>
    </w:p>
    <w:p w14:paraId="7282312B" w14:textId="21C726E1" w:rsidR="00B10404" w:rsidRDefault="009E2192" w:rsidP="007A2449">
      <w:pPr>
        <w:pStyle w:val="ListParagraph"/>
        <w:numPr>
          <w:ilvl w:val="0"/>
          <w:numId w:val="110"/>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w:t>
      </w:r>
      <w:r w:rsidR="00927665">
        <w:rPr>
          <w:rFonts w:eastAsia="Calibri"/>
          <w:sz w:val="22"/>
          <w:szCs w:val="22"/>
        </w:rPr>
        <w:t>Treasurer</w:t>
      </w:r>
      <w:r w:rsidRPr="00146AC2">
        <w:rPr>
          <w:rFonts w:eastAsia="Calibri"/>
          <w:sz w:val="22"/>
          <w:szCs w:val="22"/>
        </w:rPr>
        <w:t xml:space="preserve">, pursuant to Chapter IX, Section 2. E of the AGD Bylaws shall have daily oversight of the fund with assistance from the </w:t>
      </w:r>
      <w:r w:rsidR="00927665">
        <w:rPr>
          <w:rFonts w:eastAsia="Calibri"/>
          <w:sz w:val="22"/>
          <w:szCs w:val="22"/>
        </w:rPr>
        <w:t>Executive Director</w:t>
      </w:r>
      <w:r w:rsidR="00C842B0" w:rsidRPr="00146AC2">
        <w:rPr>
          <w:rFonts w:eastAsia="Calibri"/>
          <w:sz w:val="22"/>
          <w:szCs w:val="22"/>
        </w:rPr>
        <w:t xml:space="preserve"> </w:t>
      </w:r>
      <w:r w:rsidRPr="00146AC2">
        <w:rPr>
          <w:rFonts w:eastAsia="Calibri"/>
          <w:sz w:val="22"/>
          <w:szCs w:val="22"/>
        </w:rPr>
        <w:t>and th</w:t>
      </w:r>
      <w:r w:rsidRPr="00DB6CE3">
        <w:rPr>
          <w:rFonts w:eastAsia="Calibri"/>
          <w:sz w:val="22"/>
          <w:szCs w:val="22"/>
        </w:rPr>
        <w:t>e</w:t>
      </w:r>
      <w:r w:rsidR="00477A19" w:rsidRPr="00DB6CE3">
        <w:rPr>
          <w:rFonts w:eastAsia="Calibri"/>
          <w:sz w:val="22"/>
          <w:szCs w:val="22"/>
        </w:rPr>
        <w:t xml:space="preserve"> </w:t>
      </w:r>
      <w:r w:rsidR="00477A19" w:rsidRPr="00DB6CE3">
        <w:rPr>
          <w:sz w:val="22"/>
          <w:szCs w:val="22"/>
        </w:rPr>
        <w:t>Vice President, Finance.</w:t>
      </w:r>
      <w:r w:rsidR="00477A19" w:rsidRPr="00DB6CE3" w:rsidDel="00477A19">
        <w:rPr>
          <w:sz w:val="24"/>
          <w:szCs w:val="24"/>
        </w:rPr>
        <w:t xml:space="preserve"> </w:t>
      </w:r>
    </w:p>
    <w:p w14:paraId="07A53CCE" w14:textId="77777777" w:rsidR="00B10404" w:rsidRDefault="009E2192" w:rsidP="007A2449">
      <w:pPr>
        <w:pStyle w:val="ListParagraph"/>
        <w:numPr>
          <w:ilvl w:val="0"/>
          <w:numId w:val="110"/>
        </w:numPr>
        <w:autoSpaceDE w:val="0"/>
        <w:autoSpaceDN w:val="0"/>
        <w:adjustRightInd w:val="0"/>
        <w:spacing w:after="200" w:line="276" w:lineRule="auto"/>
        <w:contextualSpacing/>
        <w:rPr>
          <w:rFonts w:eastAsia="Calibri"/>
          <w:sz w:val="22"/>
          <w:szCs w:val="22"/>
        </w:rPr>
      </w:pPr>
      <w:r w:rsidRPr="00146AC2">
        <w:rPr>
          <w:sz w:val="22"/>
          <w:szCs w:val="22"/>
        </w:rPr>
        <w:t>AGD staff shall create and maintain a separate fund called the Advocacy Fund</w:t>
      </w:r>
      <w:r w:rsidRPr="00146AC2">
        <w:rPr>
          <w:rFonts w:eastAsia="Calibri"/>
          <w:sz w:val="22"/>
          <w:szCs w:val="22"/>
        </w:rPr>
        <w:t>.</w:t>
      </w:r>
    </w:p>
    <w:p w14:paraId="691A59D0" w14:textId="77777777" w:rsidR="00B10404" w:rsidRDefault="009E2192" w:rsidP="007A2449">
      <w:pPr>
        <w:pStyle w:val="ListParagraph"/>
        <w:numPr>
          <w:ilvl w:val="0"/>
          <w:numId w:val="110"/>
        </w:numPr>
        <w:spacing w:after="200" w:line="276" w:lineRule="auto"/>
        <w:contextualSpacing/>
        <w:rPr>
          <w:rFonts w:eastAsia="Calibri"/>
          <w:sz w:val="22"/>
          <w:szCs w:val="22"/>
        </w:rPr>
      </w:pPr>
      <w:r w:rsidRPr="00146AC2">
        <w:rPr>
          <w:sz w:val="22"/>
          <w:szCs w:val="22"/>
        </w:rPr>
        <w:t>T</w:t>
      </w:r>
      <w:r w:rsidRPr="00146AC2">
        <w:rPr>
          <w:rFonts w:eastAsia="Calibri"/>
          <w:sz w:val="22"/>
          <w:szCs w:val="22"/>
        </w:rPr>
        <w:t xml:space="preserve">he fund can be used for both individual constituent issues or for multiple constituent issues or </w:t>
      </w:r>
      <w:r w:rsidR="00F93187">
        <w:rPr>
          <w:rFonts w:eastAsia="Calibri"/>
          <w:sz w:val="22"/>
          <w:szCs w:val="22"/>
        </w:rPr>
        <w:t>AGD</w:t>
      </w:r>
      <w:r w:rsidR="00F93187" w:rsidRPr="00146AC2">
        <w:rPr>
          <w:rFonts w:eastAsia="Calibri"/>
          <w:sz w:val="22"/>
          <w:szCs w:val="22"/>
        </w:rPr>
        <w:t xml:space="preserve"> </w:t>
      </w:r>
      <w:r w:rsidRPr="00146AC2">
        <w:rPr>
          <w:rFonts w:eastAsia="Calibri"/>
          <w:sz w:val="22"/>
          <w:szCs w:val="22"/>
        </w:rPr>
        <w:t>issues</w:t>
      </w:r>
      <w:r w:rsidRPr="00146AC2">
        <w:rPr>
          <w:sz w:val="22"/>
          <w:szCs w:val="22"/>
        </w:rPr>
        <w:t>.</w:t>
      </w:r>
    </w:p>
    <w:p w14:paraId="32F47C7F" w14:textId="77777777" w:rsidR="00B10404" w:rsidRDefault="009E2192" w:rsidP="007A2449">
      <w:pPr>
        <w:pStyle w:val="ListParagraph"/>
        <w:numPr>
          <w:ilvl w:val="0"/>
          <w:numId w:val="110"/>
        </w:numPr>
        <w:spacing w:after="200" w:line="276" w:lineRule="auto"/>
        <w:contextualSpacing/>
        <w:rPr>
          <w:sz w:val="22"/>
          <w:szCs w:val="22"/>
        </w:rPr>
      </w:pPr>
      <w:r w:rsidRPr="00146AC2">
        <w:rPr>
          <w:sz w:val="22"/>
          <w:szCs w:val="22"/>
        </w:rPr>
        <w:t>There shall be</w:t>
      </w:r>
      <w:r w:rsidRPr="00146AC2">
        <w:rPr>
          <w:rFonts w:eastAsia="Calibri"/>
          <w:sz w:val="22"/>
          <w:szCs w:val="22"/>
        </w:rPr>
        <w:t xml:space="preserve"> communications </w:t>
      </w:r>
      <w:r w:rsidRPr="00146AC2">
        <w:rPr>
          <w:sz w:val="22"/>
          <w:szCs w:val="22"/>
        </w:rPr>
        <w:t xml:space="preserve">promoting the fund </w:t>
      </w:r>
      <w:r w:rsidRPr="00146AC2">
        <w:rPr>
          <w:rFonts w:eastAsia="Calibri"/>
          <w:sz w:val="22"/>
          <w:szCs w:val="22"/>
        </w:rPr>
        <w:t>periodically in</w:t>
      </w:r>
      <w:r w:rsidR="00061DB5">
        <w:rPr>
          <w:rFonts w:eastAsia="Calibri"/>
          <w:sz w:val="22"/>
          <w:szCs w:val="22"/>
        </w:rPr>
        <w:t xml:space="preserve"> </w:t>
      </w:r>
      <w:r w:rsidRPr="00146AC2">
        <w:rPr>
          <w:i/>
          <w:sz w:val="22"/>
          <w:szCs w:val="22"/>
        </w:rPr>
        <w:t>AGD</w:t>
      </w:r>
      <w:r w:rsidRPr="00146AC2">
        <w:rPr>
          <w:rFonts w:eastAsia="Calibri"/>
          <w:i/>
          <w:sz w:val="22"/>
          <w:szCs w:val="22"/>
        </w:rPr>
        <w:t xml:space="preserve"> Impact</w:t>
      </w:r>
      <w:r w:rsidRPr="00146AC2">
        <w:rPr>
          <w:rFonts w:eastAsia="Calibri"/>
          <w:sz w:val="22"/>
          <w:szCs w:val="22"/>
        </w:rPr>
        <w:t xml:space="preserve"> and </w:t>
      </w:r>
      <w:r w:rsidRPr="00146AC2">
        <w:rPr>
          <w:rFonts w:eastAsia="Calibri"/>
          <w:i/>
          <w:sz w:val="22"/>
          <w:szCs w:val="22"/>
        </w:rPr>
        <w:t>AGD in Action</w:t>
      </w:r>
      <w:r w:rsidRPr="00146AC2">
        <w:rPr>
          <w:rFonts w:eastAsia="Calibri"/>
          <w:sz w:val="22"/>
          <w:szCs w:val="22"/>
        </w:rPr>
        <w:t xml:space="preserve">. </w:t>
      </w:r>
      <w:r w:rsidRPr="00146AC2">
        <w:rPr>
          <w:sz w:val="22"/>
          <w:szCs w:val="22"/>
        </w:rPr>
        <w:t>Financial details of the</w:t>
      </w:r>
      <w:r w:rsidRPr="00146AC2">
        <w:rPr>
          <w:rFonts w:eastAsia="Calibri"/>
          <w:sz w:val="22"/>
          <w:szCs w:val="22"/>
        </w:rPr>
        <w:t xml:space="preserve"> Advocacy Fund activity will be included in the financial reports that are provide</w:t>
      </w:r>
      <w:r w:rsidRPr="00146AC2">
        <w:rPr>
          <w:sz w:val="22"/>
          <w:szCs w:val="22"/>
        </w:rPr>
        <w:t>d to the Board and HOD.</w:t>
      </w:r>
    </w:p>
    <w:p w14:paraId="6858D83F" w14:textId="77777777" w:rsidR="00B10404" w:rsidRDefault="009E2192" w:rsidP="007A2449">
      <w:pPr>
        <w:pStyle w:val="ListParagraph"/>
        <w:numPr>
          <w:ilvl w:val="0"/>
          <w:numId w:val="110"/>
        </w:numPr>
        <w:spacing w:after="200" w:line="276" w:lineRule="auto"/>
        <w:contextualSpacing/>
        <w:rPr>
          <w:sz w:val="22"/>
          <w:szCs w:val="22"/>
        </w:rPr>
      </w:pPr>
      <w:r w:rsidRPr="00146AC2">
        <w:rPr>
          <w:sz w:val="22"/>
          <w:szCs w:val="22"/>
        </w:rPr>
        <w:t xml:space="preserve">All requests for funds shall be reduced to writing in the form of a </w:t>
      </w:r>
      <w:r w:rsidRPr="00146AC2">
        <w:rPr>
          <w:rFonts w:eastAsia="Calibri"/>
          <w:sz w:val="22"/>
          <w:szCs w:val="22"/>
        </w:rPr>
        <w:t>modified AIR, with the addition of “</w:t>
      </w:r>
      <w:r w:rsidRPr="00146AC2">
        <w:rPr>
          <w:rFonts w:eastAsia="Calibri"/>
          <w:i/>
          <w:sz w:val="22"/>
          <w:szCs w:val="22"/>
        </w:rPr>
        <w:t xml:space="preserve">how does the issue </w:t>
      </w:r>
      <w:r w:rsidR="00C842B0">
        <w:rPr>
          <w:rFonts w:eastAsia="Calibri"/>
          <w:i/>
          <w:sz w:val="22"/>
          <w:szCs w:val="22"/>
        </w:rPr>
        <w:t>a</w:t>
      </w:r>
      <w:r w:rsidR="00C842B0" w:rsidRPr="00146AC2">
        <w:rPr>
          <w:rFonts w:eastAsia="Calibri"/>
          <w:i/>
          <w:sz w:val="22"/>
          <w:szCs w:val="22"/>
        </w:rPr>
        <w:t xml:space="preserve">ffect </w:t>
      </w:r>
      <w:r w:rsidRPr="00146AC2">
        <w:rPr>
          <w:rFonts w:eastAsia="Calibri"/>
          <w:i/>
          <w:sz w:val="22"/>
          <w:szCs w:val="22"/>
        </w:rPr>
        <w:t>members, how many members are affected</w:t>
      </w:r>
      <w:r w:rsidR="00C842B0">
        <w:rPr>
          <w:rFonts w:eastAsia="Calibri"/>
          <w:i/>
          <w:sz w:val="22"/>
          <w:szCs w:val="22"/>
        </w:rPr>
        <w:t>,</w:t>
      </w:r>
      <w:r w:rsidRPr="00146AC2">
        <w:rPr>
          <w:rFonts w:eastAsia="Calibri"/>
          <w:i/>
          <w:sz w:val="22"/>
          <w:szCs w:val="22"/>
        </w:rPr>
        <w:t xml:space="preserve"> and long</w:t>
      </w:r>
      <w:r w:rsidR="00C842B0">
        <w:rPr>
          <w:rFonts w:eastAsia="Calibri"/>
          <w:i/>
          <w:sz w:val="22"/>
          <w:szCs w:val="22"/>
        </w:rPr>
        <w:t>-</w:t>
      </w:r>
      <w:r w:rsidRPr="00146AC2">
        <w:rPr>
          <w:rFonts w:eastAsia="Calibri"/>
          <w:i/>
          <w:sz w:val="22"/>
          <w:szCs w:val="22"/>
        </w:rPr>
        <w:t>term versus short</w:t>
      </w:r>
      <w:r w:rsidR="00C842B0">
        <w:rPr>
          <w:rFonts w:eastAsia="Calibri"/>
          <w:i/>
          <w:sz w:val="22"/>
          <w:szCs w:val="22"/>
        </w:rPr>
        <w:t>-</w:t>
      </w:r>
      <w:r w:rsidRPr="00146AC2">
        <w:rPr>
          <w:rFonts w:eastAsia="Calibri"/>
          <w:i/>
          <w:sz w:val="22"/>
          <w:szCs w:val="22"/>
        </w:rPr>
        <w:t>term impact</w:t>
      </w:r>
      <w:r w:rsidRPr="00146AC2">
        <w:rPr>
          <w:rFonts w:eastAsia="Calibri"/>
          <w:sz w:val="22"/>
          <w:szCs w:val="22"/>
        </w:rPr>
        <w:t>.”</w:t>
      </w:r>
    </w:p>
    <w:p w14:paraId="336CC6FF" w14:textId="77777777" w:rsidR="00B10404" w:rsidRDefault="009E2192" w:rsidP="007A2449">
      <w:pPr>
        <w:pStyle w:val="ListParagraph"/>
        <w:numPr>
          <w:ilvl w:val="0"/>
          <w:numId w:val="110"/>
        </w:numPr>
        <w:spacing w:after="200" w:line="276" w:lineRule="auto"/>
        <w:contextualSpacing/>
        <w:rPr>
          <w:sz w:val="22"/>
          <w:szCs w:val="22"/>
        </w:rPr>
      </w:pPr>
      <w:r w:rsidRPr="00363E3E">
        <w:rPr>
          <w:sz w:val="22"/>
          <w:szCs w:val="22"/>
        </w:rPr>
        <w:t>During the first full calendar year of operation, 2010, the fund balance shall be maintained at the level of at least 50% of contributions collected as of March 31, 2010.  After the first year, for any subsequent calendar year, the optimal balance of the Fund shall be defined as 50% of the total balance in the Fund as of March 31 of said calendar year.</w:t>
      </w:r>
      <w:r w:rsidR="007049FD">
        <w:rPr>
          <w:sz w:val="22"/>
          <w:szCs w:val="22"/>
        </w:rPr>
        <w:t xml:space="preserve"> </w:t>
      </w:r>
      <w:r w:rsidRPr="00363E3E">
        <w:rPr>
          <w:sz w:val="22"/>
          <w:szCs w:val="22"/>
        </w:rPr>
        <w:t>Any request that would result in a fund balance falling below the optimal amount would require the approval of a super-majority of the Board (67% of members present and voting)</w:t>
      </w:r>
      <w:r w:rsidRPr="00363E3E">
        <w:rPr>
          <w:i/>
          <w:iCs/>
          <w:sz w:val="22"/>
          <w:szCs w:val="22"/>
        </w:rPr>
        <w:t>.</w:t>
      </w:r>
    </w:p>
    <w:p w14:paraId="6F1B03DE" w14:textId="77777777" w:rsidR="00B10404" w:rsidRDefault="009E2192" w:rsidP="007A2449">
      <w:pPr>
        <w:pStyle w:val="ListParagraph"/>
        <w:numPr>
          <w:ilvl w:val="0"/>
          <w:numId w:val="110"/>
        </w:numPr>
        <w:spacing w:after="200" w:line="276" w:lineRule="auto"/>
        <w:contextualSpacing/>
        <w:rPr>
          <w:sz w:val="22"/>
          <w:szCs w:val="22"/>
        </w:rPr>
      </w:pPr>
      <w:r w:rsidRPr="007B2221">
        <w:rPr>
          <w:sz w:val="22"/>
          <w:szCs w:val="22"/>
        </w:rPr>
        <w:t xml:space="preserve">Stories will be written about the fund and contributors in </w:t>
      </w:r>
      <w:r w:rsidRPr="007B2221">
        <w:rPr>
          <w:i/>
          <w:iCs/>
          <w:sz w:val="22"/>
          <w:szCs w:val="22"/>
        </w:rPr>
        <w:t>AGD Impact</w:t>
      </w:r>
      <w:r w:rsidRPr="007B2221">
        <w:rPr>
          <w:sz w:val="22"/>
          <w:szCs w:val="22"/>
        </w:rPr>
        <w:t xml:space="preserve"> using the allotted advocacy pages. </w:t>
      </w:r>
      <w:r w:rsidR="00C842B0">
        <w:rPr>
          <w:sz w:val="22"/>
          <w:szCs w:val="22"/>
        </w:rPr>
        <w:t>As much as</w:t>
      </w:r>
      <w:r w:rsidRPr="007B2221">
        <w:rPr>
          <w:sz w:val="22"/>
          <w:szCs w:val="22"/>
        </w:rPr>
        <w:t xml:space="preserve"> a total of 10% of the balance of the </w:t>
      </w:r>
      <w:r w:rsidR="00C842B0">
        <w:rPr>
          <w:sz w:val="22"/>
          <w:szCs w:val="22"/>
        </w:rPr>
        <w:t>f</w:t>
      </w:r>
      <w:r w:rsidRPr="007B2221">
        <w:rPr>
          <w:sz w:val="22"/>
          <w:szCs w:val="22"/>
        </w:rPr>
        <w:t xml:space="preserve">und as of October 31 of each year is allocated to marketing costs of marketing the </w:t>
      </w:r>
      <w:r w:rsidR="00C842B0">
        <w:rPr>
          <w:sz w:val="22"/>
          <w:szCs w:val="22"/>
        </w:rPr>
        <w:t>f</w:t>
      </w:r>
      <w:r w:rsidR="00C842B0" w:rsidRPr="007B2221">
        <w:rPr>
          <w:sz w:val="22"/>
          <w:szCs w:val="22"/>
        </w:rPr>
        <w:t>und</w:t>
      </w:r>
      <w:r w:rsidRPr="007B2221">
        <w:rPr>
          <w:sz w:val="22"/>
          <w:szCs w:val="22"/>
        </w:rPr>
        <w:t xml:space="preserve">, such as advertisements, direct solicitation letters, the cost of pins, etc., without the further approval of the Board. However, all marketing costs that result in total marketing costs exceeding 10% of the balance of the </w:t>
      </w:r>
      <w:r w:rsidR="00C842B0">
        <w:rPr>
          <w:sz w:val="22"/>
          <w:szCs w:val="22"/>
        </w:rPr>
        <w:t>f</w:t>
      </w:r>
      <w:r w:rsidR="00C842B0" w:rsidRPr="007B2221">
        <w:rPr>
          <w:sz w:val="22"/>
          <w:szCs w:val="22"/>
        </w:rPr>
        <w:t xml:space="preserve">und </w:t>
      </w:r>
      <w:r w:rsidRPr="007B2221">
        <w:rPr>
          <w:sz w:val="22"/>
          <w:szCs w:val="22"/>
        </w:rPr>
        <w:t xml:space="preserve">must be approved by the Board via an AIR and then paid for by the </w:t>
      </w:r>
      <w:r w:rsidR="00C842B0">
        <w:rPr>
          <w:sz w:val="22"/>
          <w:szCs w:val="22"/>
        </w:rPr>
        <w:t>f</w:t>
      </w:r>
      <w:r w:rsidR="00C842B0" w:rsidRPr="007B2221">
        <w:rPr>
          <w:sz w:val="22"/>
          <w:szCs w:val="22"/>
        </w:rPr>
        <w:t>und</w:t>
      </w:r>
      <w:r w:rsidRPr="007B2221">
        <w:rPr>
          <w:i/>
          <w:iCs/>
          <w:sz w:val="22"/>
          <w:szCs w:val="22"/>
        </w:rPr>
        <w:t>.</w:t>
      </w:r>
    </w:p>
    <w:p w14:paraId="7A7056AD" w14:textId="77777777" w:rsidR="00B10404" w:rsidRDefault="009E2192" w:rsidP="007A2449">
      <w:pPr>
        <w:pStyle w:val="ListParagraph"/>
        <w:numPr>
          <w:ilvl w:val="0"/>
          <w:numId w:val="110"/>
        </w:numPr>
        <w:spacing w:after="200" w:line="276" w:lineRule="auto"/>
        <w:contextualSpacing/>
        <w:rPr>
          <w:sz w:val="22"/>
          <w:szCs w:val="22"/>
        </w:rPr>
      </w:pPr>
      <w:r w:rsidRPr="00146AC2">
        <w:rPr>
          <w:sz w:val="22"/>
          <w:szCs w:val="22"/>
        </w:rPr>
        <w:t>Staff will generate all reports for review by the Board and the HOD.</w:t>
      </w:r>
    </w:p>
    <w:p w14:paraId="42BA34F1" w14:textId="77777777" w:rsidR="00B10404" w:rsidRDefault="009E2192" w:rsidP="007A2449">
      <w:pPr>
        <w:pStyle w:val="ListParagraph"/>
        <w:numPr>
          <w:ilvl w:val="0"/>
          <w:numId w:val="110"/>
        </w:numPr>
        <w:spacing w:after="200" w:line="276" w:lineRule="auto"/>
        <w:contextualSpacing/>
        <w:rPr>
          <w:sz w:val="22"/>
          <w:szCs w:val="22"/>
        </w:rPr>
      </w:pPr>
      <w:r w:rsidRPr="00146AC2">
        <w:rPr>
          <w:sz w:val="22"/>
          <w:szCs w:val="22"/>
        </w:rPr>
        <w:t>Any operating information</w:t>
      </w:r>
      <w:r w:rsidR="00C842B0">
        <w:rPr>
          <w:sz w:val="22"/>
          <w:szCs w:val="22"/>
        </w:rPr>
        <w:t>,</w:t>
      </w:r>
      <w:r w:rsidRPr="00146AC2">
        <w:rPr>
          <w:sz w:val="22"/>
          <w:szCs w:val="22"/>
        </w:rPr>
        <w:t xml:space="preserve"> such as compliance with state reporting laws</w:t>
      </w:r>
      <w:r w:rsidR="00C842B0">
        <w:rPr>
          <w:sz w:val="22"/>
          <w:szCs w:val="22"/>
        </w:rPr>
        <w:t>,</w:t>
      </w:r>
      <w:r w:rsidRPr="00146AC2">
        <w:rPr>
          <w:sz w:val="22"/>
          <w:szCs w:val="22"/>
        </w:rPr>
        <w:t xml:space="preserve"> will be identified by the requesting party and taken into consideration by the Board as described in </w:t>
      </w:r>
      <w:r w:rsidR="00C842B0">
        <w:rPr>
          <w:sz w:val="22"/>
          <w:szCs w:val="22"/>
        </w:rPr>
        <w:t xml:space="preserve">number </w:t>
      </w:r>
      <w:r w:rsidRPr="00146AC2">
        <w:rPr>
          <w:sz w:val="22"/>
          <w:szCs w:val="22"/>
        </w:rPr>
        <w:t>4 above.</w:t>
      </w:r>
    </w:p>
    <w:p w14:paraId="7C8DD265" w14:textId="77777777" w:rsidR="00E87772" w:rsidRPr="00D64F00" w:rsidRDefault="009E2192" w:rsidP="007A2449">
      <w:pPr>
        <w:pStyle w:val="ListParagraph"/>
        <w:numPr>
          <w:ilvl w:val="0"/>
          <w:numId w:val="112"/>
        </w:numPr>
        <w:spacing w:after="200" w:line="276" w:lineRule="auto"/>
        <w:contextualSpacing/>
        <w:rPr>
          <w:sz w:val="22"/>
          <w:szCs w:val="22"/>
        </w:rPr>
      </w:pPr>
      <w:r w:rsidRPr="00146AC2">
        <w:rPr>
          <w:sz w:val="22"/>
          <w:szCs w:val="22"/>
        </w:rPr>
        <w:t>The hosting of fundraisers is not an appropriate use of the Advocacy Fund.</w:t>
      </w:r>
      <w:r w:rsidR="00E87772" w:rsidRPr="00D64F00">
        <w:rPr>
          <w:sz w:val="22"/>
          <w:szCs w:val="22"/>
        </w:rPr>
        <w:br w:type="page"/>
      </w:r>
    </w:p>
    <w:p w14:paraId="67CD6C84" w14:textId="77777777" w:rsidR="00E87772" w:rsidRDefault="00E87772" w:rsidP="00E87772">
      <w:pPr>
        <w:jc w:val="center"/>
        <w:rPr>
          <w:b/>
          <w:bCs/>
          <w:u w:val="single"/>
        </w:rPr>
      </w:pPr>
      <w:r w:rsidRPr="008A52CA">
        <w:rPr>
          <w:b/>
          <w:bCs/>
          <w:u w:val="single"/>
        </w:rPr>
        <w:lastRenderedPageBreak/>
        <w:t>Action Item Report</w:t>
      </w:r>
    </w:p>
    <w:p w14:paraId="4EC8FFA9" w14:textId="77777777" w:rsidR="00E87772" w:rsidRPr="008A52CA" w:rsidRDefault="00E87772" w:rsidP="00E87772">
      <w:pPr>
        <w:jc w:val="center"/>
        <w:rPr>
          <w:b/>
          <w:bCs/>
          <w:u w:val="single"/>
        </w:rPr>
      </w:pPr>
    </w:p>
    <w:p w14:paraId="1004CBF7" w14:textId="77777777" w:rsidR="00637489" w:rsidRDefault="00637489"/>
    <w:p w14:paraId="231186D8" w14:textId="77777777" w:rsidR="00E87772" w:rsidRPr="00BC2A8B" w:rsidRDefault="00E87772" w:rsidP="00E87772">
      <w:pPr>
        <w:autoSpaceDE w:val="0"/>
        <w:autoSpaceDN w:val="0"/>
        <w:adjustRightInd w:val="0"/>
      </w:pPr>
    </w:p>
    <w:p w14:paraId="726EC436" w14:textId="77777777" w:rsidR="00E87772" w:rsidRPr="00BC2A8B" w:rsidRDefault="00E87772" w:rsidP="00E87772">
      <w:pPr>
        <w:pStyle w:val="ResolutionTemplate"/>
      </w:pPr>
      <w:r w:rsidRPr="00BC2A8B">
        <w:t xml:space="preserve">Prepared by: </w:t>
      </w:r>
      <w:r>
        <w:t>Daniel Buksa, JD, CAE, Associate Executive Director, Public Affairs</w:t>
      </w:r>
    </w:p>
    <w:p w14:paraId="1E6A5137" w14:textId="77777777" w:rsidR="00E87772" w:rsidRPr="00BC2A8B" w:rsidRDefault="00E87772" w:rsidP="00E87772">
      <w:pPr>
        <w:pStyle w:val="ResolutionTemplate"/>
      </w:pPr>
    </w:p>
    <w:p w14:paraId="6FBA7FB9" w14:textId="77777777" w:rsidR="00E87772" w:rsidRPr="00BC2A8B" w:rsidRDefault="00E87772" w:rsidP="00E87772">
      <w:pPr>
        <w:pStyle w:val="ResolutionTemplate"/>
      </w:pPr>
      <w:r w:rsidRPr="00BC2A8B">
        <w:rPr>
          <w:bCs/>
        </w:rPr>
        <w:t xml:space="preserve">Date of Report:  </w:t>
      </w:r>
    </w:p>
    <w:p w14:paraId="60C2C6C1" w14:textId="77777777" w:rsidR="00E87772" w:rsidRDefault="00E87772" w:rsidP="00E87772">
      <w:pPr>
        <w:pStyle w:val="ResolutionTemplate"/>
      </w:pPr>
    </w:p>
    <w:p w14:paraId="2B4FBF58" w14:textId="77777777" w:rsidR="00E87772" w:rsidRPr="00BC2A8B" w:rsidRDefault="00E87772" w:rsidP="00E87772">
      <w:pPr>
        <w:pStyle w:val="ResolutionTemplate"/>
      </w:pPr>
      <w:r w:rsidRPr="00BC2A8B">
        <w:t>Staff Resources:</w:t>
      </w:r>
      <w:r>
        <w:t xml:space="preserve"> </w:t>
      </w:r>
    </w:p>
    <w:p w14:paraId="2D6C55A8" w14:textId="77777777" w:rsidR="00E87772" w:rsidRPr="00BC2A8B" w:rsidRDefault="00E87772" w:rsidP="00E87772">
      <w:pPr>
        <w:pStyle w:val="ResolutionTemplate"/>
      </w:pPr>
    </w:p>
    <w:p w14:paraId="301EDAD6" w14:textId="77777777" w:rsidR="00E87772" w:rsidRPr="00BC2A8B" w:rsidRDefault="00E87772" w:rsidP="00E87772">
      <w:pPr>
        <w:pStyle w:val="ResolutionTemplate"/>
      </w:pPr>
      <w:r w:rsidRPr="00BC2A8B">
        <w:t xml:space="preserve">Total Financial Cost:  </w:t>
      </w:r>
    </w:p>
    <w:p w14:paraId="2ABDFE30" w14:textId="77777777" w:rsidR="00E87772" w:rsidRPr="00BC2A8B" w:rsidRDefault="00E87772" w:rsidP="00E87772">
      <w:pPr>
        <w:pStyle w:val="ResolutionTemplate"/>
      </w:pPr>
    </w:p>
    <w:p w14:paraId="55CD44FD" w14:textId="77777777" w:rsidR="00E87772" w:rsidRPr="00BC2A8B" w:rsidRDefault="00E87772" w:rsidP="00E87772">
      <w:pPr>
        <w:pStyle w:val="ResolutionTemplate"/>
      </w:pPr>
      <w:r w:rsidRPr="00BC2A8B">
        <w:t>Budget Ramifications:</w:t>
      </w:r>
      <w:r>
        <w:t xml:space="preserve"> $</w:t>
      </w:r>
    </w:p>
    <w:p w14:paraId="3EDC77AD" w14:textId="77777777" w:rsidR="00E87772" w:rsidRPr="00BC2A8B" w:rsidRDefault="00E87772" w:rsidP="00E87772">
      <w:pPr>
        <w:pStyle w:val="ResolutionTemplate"/>
      </w:pPr>
    </w:p>
    <w:p w14:paraId="2AE7F28E" w14:textId="77777777" w:rsidR="00E87772" w:rsidRPr="00BC2A8B" w:rsidRDefault="00E87772" w:rsidP="00E87772">
      <w:pPr>
        <w:pStyle w:val="ResolutionTemplate"/>
        <w:rPr>
          <w:bCs/>
        </w:rPr>
      </w:pPr>
      <w:r w:rsidRPr="00BC2A8B">
        <w:rPr>
          <w:bCs/>
        </w:rPr>
        <w:t>Action/Timeline:</w:t>
      </w:r>
      <w:r>
        <w:rPr>
          <w:bCs/>
        </w:rPr>
        <w:t xml:space="preserve"> </w:t>
      </w:r>
    </w:p>
    <w:p w14:paraId="1F50E8BC" w14:textId="77777777" w:rsidR="00E87772" w:rsidRPr="00BC2A8B" w:rsidRDefault="00E87772" w:rsidP="00E87772"/>
    <w:p w14:paraId="7DFD4225" w14:textId="77777777" w:rsidR="00E87772" w:rsidRPr="00BC2A8B" w:rsidRDefault="00E87772" w:rsidP="00E87772">
      <w:pPr>
        <w:autoSpaceDE w:val="0"/>
        <w:autoSpaceDN w:val="0"/>
        <w:adjustRightInd w:val="0"/>
        <w:rPr>
          <w:b/>
          <w:u w:val="single"/>
        </w:rPr>
      </w:pPr>
      <w:r w:rsidRPr="00BC2A8B">
        <w:rPr>
          <w:b/>
          <w:u w:val="single"/>
        </w:rPr>
        <w:t>Resolved:</w:t>
      </w:r>
    </w:p>
    <w:p w14:paraId="77DF7B13" w14:textId="77777777" w:rsidR="00E87772" w:rsidRPr="00F65C2C" w:rsidRDefault="00E87772" w:rsidP="00E87772">
      <w:pPr>
        <w:autoSpaceDE w:val="0"/>
        <w:autoSpaceDN w:val="0"/>
        <w:adjustRightInd w:val="0"/>
        <w:rPr>
          <w:sz w:val="24"/>
          <w:szCs w:val="24"/>
        </w:rPr>
      </w:pPr>
    </w:p>
    <w:p w14:paraId="53818EFF" w14:textId="77777777" w:rsidR="00E87772" w:rsidRPr="00F65C2C" w:rsidRDefault="00E87772" w:rsidP="00E87772">
      <w:pPr>
        <w:autoSpaceDE w:val="0"/>
        <w:autoSpaceDN w:val="0"/>
        <w:adjustRightInd w:val="0"/>
        <w:rPr>
          <w:b/>
          <w:sz w:val="24"/>
          <w:szCs w:val="24"/>
          <w:u w:val="single"/>
        </w:rPr>
      </w:pPr>
      <w:r w:rsidRPr="00F65C2C">
        <w:rPr>
          <w:b/>
          <w:sz w:val="24"/>
          <w:szCs w:val="24"/>
          <w:u w:val="single"/>
        </w:rPr>
        <w:t>Introduction:</w:t>
      </w:r>
    </w:p>
    <w:p w14:paraId="2C57B9A9" w14:textId="77777777" w:rsidR="00E87772" w:rsidRPr="00F65C2C" w:rsidRDefault="00E87772" w:rsidP="00E87772">
      <w:pPr>
        <w:autoSpaceDE w:val="0"/>
        <w:autoSpaceDN w:val="0"/>
        <w:adjustRightInd w:val="0"/>
        <w:rPr>
          <w:sz w:val="24"/>
          <w:szCs w:val="24"/>
        </w:rPr>
      </w:pPr>
    </w:p>
    <w:p w14:paraId="3C7A46E3" w14:textId="77777777" w:rsidR="00E87772" w:rsidRPr="00F65C2C" w:rsidRDefault="00E87772" w:rsidP="00E87772">
      <w:pPr>
        <w:pStyle w:val="NoSpacing"/>
      </w:pPr>
      <w:r w:rsidRPr="00F65C2C">
        <w:rPr>
          <w:b/>
          <w:u w:val="single"/>
        </w:rPr>
        <w:t>Strategy</w:t>
      </w:r>
      <w:r w:rsidRPr="00F65C2C">
        <w:t xml:space="preserve">: </w:t>
      </w:r>
    </w:p>
    <w:p w14:paraId="39FE38AC" w14:textId="77777777" w:rsidR="00E87772" w:rsidRPr="00F65C2C" w:rsidRDefault="00E87772" w:rsidP="00E87772">
      <w:pPr>
        <w:pStyle w:val="NoSpacing"/>
      </w:pPr>
    </w:p>
    <w:p w14:paraId="68D0FFE4" w14:textId="77777777" w:rsidR="00E87772" w:rsidRPr="00F65C2C" w:rsidRDefault="00E87772" w:rsidP="00E87772">
      <w:pPr>
        <w:pStyle w:val="NoSpacing"/>
      </w:pPr>
      <w:r w:rsidRPr="00F65C2C">
        <w:rPr>
          <w:b/>
          <w:u w:val="single"/>
        </w:rPr>
        <w:t>Work Plan</w:t>
      </w:r>
      <w:r w:rsidRPr="00F65C2C">
        <w:t>:</w:t>
      </w:r>
    </w:p>
    <w:p w14:paraId="34F5ACC3" w14:textId="77777777" w:rsidR="00E87772" w:rsidRPr="00F65C2C" w:rsidRDefault="00E87772" w:rsidP="00E87772">
      <w:pPr>
        <w:pStyle w:val="NoSpacing"/>
      </w:pPr>
      <w:r w:rsidRPr="00F65C2C">
        <w:tab/>
      </w:r>
    </w:p>
    <w:p w14:paraId="4FF19400" w14:textId="77777777" w:rsidR="00E87772" w:rsidRPr="00F65C2C" w:rsidRDefault="00E87772" w:rsidP="00E87772">
      <w:pPr>
        <w:autoSpaceDE w:val="0"/>
        <w:autoSpaceDN w:val="0"/>
        <w:adjustRightInd w:val="0"/>
        <w:rPr>
          <w:b/>
          <w:bCs/>
          <w:sz w:val="24"/>
          <w:szCs w:val="24"/>
        </w:rPr>
      </w:pPr>
    </w:p>
    <w:p w14:paraId="01C791B4" w14:textId="77777777" w:rsidR="00E87772" w:rsidRPr="00F65C2C" w:rsidRDefault="00E87772" w:rsidP="00E87772">
      <w:pPr>
        <w:autoSpaceDE w:val="0"/>
        <w:autoSpaceDN w:val="0"/>
        <w:adjustRightInd w:val="0"/>
        <w:rPr>
          <w:sz w:val="24"/>
          <w:szCs w:val="24"/>
        </w:rPr>
      </w:pPr>
      <w:r w:rsidRPr="00F65C2C">
        <w:rPr>
          <w:b/>
          <w:bCs/>
          <w:sz w:val="24"/>
          <w:szCs w:val="24"/>
        </w:rPr>
        <w:t>Necessary Information:</w:t>
      </w:r>
      <w:r w:rsidRPr="00F65C2C">
        <w:rPr>
          <w:sz w:val="24"/>
          <w:szCs w:val="24"/>
        </w:rPr>
        <w:t xml:space="preserve">  </w:t>
      </w:r>
    </w:p>
    <w:p w14:paraId="602D67BA" w14:textId="77777777" w:rsidR="00E87772" w:rsidRPr="00F65C2C" w:rsidRDefault="00E87772" w:rsidP="00E87772">
      <w:pPr>
        <w:autoSpaceDE w:val="0"/>
        <w:autoSpaceDN w:val="0"/>
        <w:adjustRightInd w:val="0"/>
        <w:ind w:left="720"/>
        <w:rPr>
          <w:sz w:val="24"/>
          <w:szCs w:val="24"/>
          <w:highlight w:val="yellow"/>
        </w:rPr>
      </w:pPr>
    </w:p>
    <w:p w14:paraId="48F13366" w14:textId="77777777" w:rsidR="00E87772" w:rsidRPr="00F65C2C" w:rsidRDefault="00E87772" w:rsidP="007A2449">
      <w:pPr>
        <w:numPr>
          <w:ilvl w:val="0"/>
          <w:numId w:val="137"/>
        </w:numPr>
        <w:rPr>
          <w:sz w:val="24"/>
          <w:szCs w:val="24"/>
        </w:rPr>
      </w:pPr>
    </w:p>
    <w:p w14:paraId="684D9EF4" w14:textId="77777777" w:rsidR="00E87772" w:rsidRPr="00F65C2C" w:rsidRDefault="00E87772" w:rsidP="00E87772">
      <w:pPr>
        <w:autoSpaceDE w:val="0"/>
        <w:autoSpaceDN w:val="0"/>
        <w:adjustRightInd w:val="0"/>
        <w:ind w:left="720"/>
        <w:rPr>
          <w:sz w:val="24"/>
          <w:szCs w:val="24"/>
        </w:rPr>
      </w:pPr>
    </w:p>
    <w:p w14:paraId="04D7DAC0" w14:textId="77777777" w:rsidR="00E87772" w:rsidRPr="00F65C2C" w:rsidRDefault="00E87772" w:rsidP="00E87772">
      <w:pPr>
        <w:autoSpaceDE w:val="0"/>
        <w:autoSpaceDN w:val="0"/>
        <w:adjustRightInd w:val="0"/>
        <w:rPr>
          <w:b/>
          <w:bCs/>
          <w:sz w:val="24"/>
          <w:szCs w:val="24"/>
        </w:rPr>
      </w:pPr>
      <w:r w:rsidRPr="00F65C2C">
        <w:rPr>
          <w:b/>
          <w:bCs/>
          <w:sz w:val="24"/>
          <w:szCs w:val="24"/>
        </w:rPr>
        <w:t>What We Don’t Know:</w:t>
      </w:r>
    </w:p>
    <w:p w14:paraId="67EF9EA3" w14:textId="77777777" w:rsidR="00E87772" w:rsidRPr="00F65C2C" w:rsidRDefault="00E87772" w:rsidP="007A2449">
      <w:pPr>
        <w:numPr>
          <w:ilvl w:val="0"/>
          <w:numId w:val="137"/>
        </w:numPr>
        <w:autoSpaceDE w:val="0"/>
        <w:autoSpaceDN w:val="0"/>
        <w:adjustRightInd w:val="0"/>
        <w:rPr>
          <w:sz w:val="24"/>
          <w:szCs w:val="24"/>
        </w:rPr>
      </w:pPr>
    </w:p>
    <w:p w14:paraId="6EA5B777" w14:textId="77777777" w:rsidR="00E87772" w:rsidRPr="00F65C2C" w:rsidRDefault="00E87772" w:rsidP="00E87772">
      <w:pPr>
        <w:autoSpaceDE w:val="0"/>
        <w:autoSpaceDN w:val="0"/>
        <w:adjustRightInd w:val="0"/>
        <w:rPr>
          <w:sz w:val="24"/>
          <w:szCs w:val="24"/>
        </w:rPr>
      </w:pPr>
    </w:p>
    <w:p w14:paraId="667C51C8" w14:textId="77777777" w:rsidR="00E87772" w:rsidRPr="00F65C2C" w:rsidRDefault="00E87772" w:rsidP="00E87772">
      <w:pPr>
        <w:autoSpaceDE w:val="0"/>
        <w:autoSpaceDN w:val="0"/>
        <w:adjustRightInd w:val="0"/>
        <w:rPr>
          <w:b/>
          <w:bCs/>
          <w:sz w:val="24"/>
          <w:szCs w:val="24"/>
        </w:rPr>
      </w:pPr>
      <w:r w:rsidRPr="00F65C2C">
        <w:rPr>
          <w:b/>
          <w:bCs/>
          <w:sz w:val="24"/>
          <w:szCs w:val="24"/>
        </w:rPr>
        <w:t>Pros and Cons:</w:t>
      </w:r>
    </w:p>
    <w:p w14:paraId="4A5A41BE" w14:textId="77777777" w:rsidR="00E87772" w:rsidRPr="00F65C2C" w:rsidRDefault="00E87772" w:rsidP="00E87772">
      <w:pPr>
        <w:autoSpaceDE w:val="0"/>
        <w:autoSpaceDN w:val="0"/>
        <w:adjustRightInd w:val="0"/>
        <w:rPr>
          <w:bCs/>
          <w:sz w:val="24"/>
          <w:szCs w:val="24"/>
        </w:rPr>
      </w:pPr>
    </w:p>
    <w:p w14:paraId="0398F8EF" w14:textId="77777777" w:rsidR="00E87772" w:rsidRPr="00F65C2C" w:rsidRDefault="00E87772" w:rsidP="00E87772">
      <w:pPr>
        <w:autoSpaceDE w:val="0"/>
        <w:autoSpaceDN w:val="0"/>
        <w:adjustRightInd w:val="0"/>
        <w:rPr>
          <w:b/>
          <w:bCs/>
          <w:sz w:val="24"/>
          <w:szCs w:val="24"/>
        </w:rPr>
      </w:pPr>
      <w:r w:rsidRPr="00F65C2C">
        <w:rPr>
          <w:b/>
          <w:bCs/>
          <w:sz w:val="24"/>
          <w:szCs w:val="24"/>
        </w:rPr>
        <w:t xml:space="preserve">Pros: </w:t>
      </w:r>
    </w:p>
    <w:p w14:paraId="1E929350" w14:textId="77777777" w:rsidR="00E87772" w:rsidRPr="00F65C2C" w:rsidRDefault="00E87772" w:rsidP="007A2449">
      <w:pPr>
        <w:numPr>
          <w:ilvl w:val="0"/>
          <w:numId w:val="137"/>
        </w:numPr>
        <w:autoSpaceDE w:val="0"/>
        <w:autoSpaceDN w:val="0"/>
        <w:adjustRightInd w:val="0"/>
        <w:rPr>
          <w:b/>
          <w:bCs/>
          <w:sz w:val="24"/>
          <w:szCs w:val="24"/>
        </w:rPr>
      </w:pPr>
    </w:p>
    <w:p w14:paraId="782A1729" w14:textId="77777777" w:rsidR="00E87772" w:rsidRPr="00F65C2C" w:rsidRDefault="00E87772" w:rsidP="00E87772">
      <w:pPr>
        <w:autoSpaceDE w:val="0"/>
        <w:autoSpaceDN w:val="0"/>
        <w:adjustRightInd w:val="0"/>
        <w:rPr>
          <w:b/>
          <w:bCs/>
          <w:sz w:val="24"/>
          <w:szCs w:val="24"/>
        </w:rPr>
      </w:pPr>
    </w:p>
    <w:p w14:paraId="01C77B75" w14:textId="77777777" w:rsidR="00E87772" w:rsidRPr="00F65C2C" w:rsidRDefault="00E87772" w:rsidP="00E87772">
      <w:pPr>
        <w:autoSpaceDE w:val="0"/>
        <w:autoSpaceDN w:val="0"/>
        <w:adjustRightInd w:val="0"/>
        <w:rPr>
          <w:b/>
          <w:bCs/>
          <w:sz w:val="24"/>
          <w:szCs w:val="24"/>
        </w:rPr>
      </w:pPr>
      <w:r w:rsidRPr="00F65C2C">
        <w:rPr>
          <w:b/>
          <w:bCs/>
          <w:sz w:val="24"/>
          <w:szCs w:val="24"/>
        </w:rPr>
        <w:t xml:space="preserve">Cons: </w:t>
      </w:r>
    </w:p>
    <w:p w14:paraId="5CD7D8D8" w14:textId="77777777" w:rsidR="00E87772" w:rsidRPr="00F65C2C" w:rsidRDefault="00E87772" w:rsidP="007A2449">
      <w:pPr>
        <w:numPr>
          <w:ilvl w:val="0"/>
          <w:numId w:val="137"/>
        </w:numPr>
        <w:autoSpaceDE w:val="0"/>
        <w:autoSpaceDN w:val="0"/>
        <w:adjustRightInd w:val="0"/>
        <w:rPr>
          <w:bCs/>
          <w:sz w:val="24"/>
          <w:szCs w:val="24"/>
        </w:rPr>
      </w:pPr>
    </w:p>
    <w:p w14:paraId="5FA6D027" w14:textId="77777777" w:rsidR="00E87772" w:rsidRPr="00F65C2C" w:rsidRDefault="00E87772" w:rsidP="00E87772">
      <w:pPr>
        <w:autoSpaceDE w:val="0"/>
        <w:autoSpaceDN w:val="0"/>
        <w:adjustRightInd w:val="0"/>
        <w:ind w:left="720"/>
        <w:rPr>
          <w:bCs/>
          <w:sz w:val="24"/>
          <w:szCs w:val="24"/>
        </w:rPr>
      </w:pPr>
    </w:p>
    <w:p w14:paraId="1D8C586A"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How does the issue effect members?</w:t>
      </w:r>
    </w:p>
    <w:p w14:paraId="2C2891BB" w14:textId="77777777" w:rsidR="00E87772" w:rsidRPr="00F65C2C" w:rsidRDefault="00E87772" w:rsidP="00E87772">
      <w:pPr>
        <w:autoSpaceDE w:val="0"/>
        <w:autoSpaceDN w:val="0"/>
        <w:adjustRightInd w:val="0"/>
        <w:rPr>
          <w:rFonts w:eastAsia="Calibri"/>
          <w:b/>
          <w:sz w:val="24"/>
          <w:szCs w:val="24"/>
        </w:rPr>
      </w:pPr>
    </w:p>
    <w:p w14:paraId="2B6B87C1" w14:textId="77777777" w:rsidR="00E87772" w:rsidRPr="00F65C2C" w:rsidRDefault="00E87772" w:rsidP="007A2449">
      <w:pPr>
        <w:numPr>
          <w:ilvl w:val="0"/>
          <w:numId w:val="137"/>
        </w:numPr>
        <w:autoSpaceDE w:val="0"/>
        <w:autoSpaceDN w:val="0"/>
        <w:adjustRightInd w:val="0"/>
        <w:rPr>
          <w:rFonts w:eastAsia="Calibri"/>
          <w:b/>
          <w:sz w:val="24"/>
          <w:szCs w:val="24"/>
        </w:rPr>
      </w:pPr>
    </w:p>
    <w:p w14:paraId="5743C244" w14:textId="77777777" w:rsidR="00E87772" w:rsidRPr="00F65C2C" w:rsidRDefault="00E87772" w:rsidP="00E87772">
      <w:pPr>
        <w:autoSpaceDE w:val="0"/>
        <w:autoSpaceDN w:val="0"/>
        <w:adjustRightInd w:val="0"/>
        <w:ind w:left="720"/>
        <w:rPr>
          <w:rFonts w:eastAsia="Calibri"/>
          <w:sz w:val="24"/>
          <w:szCs w:val="24"/>
        </w:rPr>
      </w:pPr>
    </w:p>
    <w:p w14:paraId="5D808BA9"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 xml:space="preserve">How many members are affected? </w:t>
      </w:r>
    </w:p>
    <w:p w14:paraId="277AADE2" w14:textId="77777777" w:rsidR="00E87772" w:rsidRPr="00F65C2C" w:rsidRDefault="00E87772" w:rsidP="007A2449">
      <w:pPr>
        <w:numPr>
          <w:ilvl w:val="0"/>
          <w:numId w:val="137"/>
        </w:numPr>
        <w:autoSpaceDE w:val="0"/>
        <w:autoSpaceDN w:val="0"/>
        <w:adjustRightInd w:val="0"/>
        <w:rPr>
          <w:rFonts w:eastAsia="Calibri"/>
          <w:sz w:val="24"/>
          <w:szCs w:val="24"/>
        </w:rPr>
      </w:pPr>
    </w:p>
    <w:p w14:paraId="286D88A0" w14:textId="77777777" w:rsidR="00E87772" w:rsidRPr="00F65C2C" w:rsidRDefault="00E87772" w:rsidP="00E87772">
      <w:pPr>
        <w:autoSpaceDE w:val="0"/>
        <w:autoSpaceDN w:val="0"/>
        <w:adjustRightInd w:val="0"/>
        <w:rPr>
          <w:rFonts w:eastAsia="Calibri"/>
          <w:b/>
          <w:sz w:val="24"/>
          <w:szCs w:val="24"/>
        </w:rPr>
      </w:pPr>
    </w:p>
    <w:p w14:paraId="0D1F2D95"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lastRenderedPageBreak/>
        <w:t>Long term versus short term impact?</w:t>
      </w:r>
    </w:p>
    <w:p w14:paraId="00245D3D" w14:textId="77777777" w:rsidR="00E87772" w:rsidRPr="00F65C2C" w:rsidRDefault="00E87772" w:rsidP="00E87772">
      <w:pPr>
        <w:autoSpaceDE w:val="0"/>
        <w:autoSpaceDN w:val="0"/>
        <w:adjustRightInd w:val="0"/>
        <w:rPr>
          <w:rFonts w:eastAsia="Calibri"/>
          <w:b/>
          <w:sz w:val="24"/>
          <w:szCs w:val="24"/>
        </w:rPr>
      </w:pPr>
    </w:p>
    <w:p w14:paraId="0E1991CE" w14:textId="77777777" w:rsidR="00E87772" w:rsidRPr="00F65C2C" w:rsidRDefault="00E87772" w:rsidP="007A2449">
      <w:pPr>
        <w:numPr>
          <w:ilvl w:val="0"/>
          <w:numId w:val="137"/>
        </w:numPr>
        <w:autoSpaceDE w:val="0"/>
        <w:autoSpaceDN w:val="0"/>
        <w:adjustRightInd w:val="0"/>
        <w:rPr>
          <w:b/>
          <w:bCs/>
          <w:i/>
          <w:sz w:val="24"/>
          <w:szCs w:val="24"/>
        </w:rPr>
      </w:pPr>
    </w:p>
    <w:p w14:paraId="05FB3880" w14:textId="77777777" w:rsidR="00E87772" w:rsidRPr="00F65C2C" w:rsidRDefault="00E87772" w:rsidP="00E87772">
      <w:pPr>
        <w:autoSpaceDE w:val="0"/>
        <w:autoSpaceDN w:val="0"/>
        <w:adjustRightInd w:val="0"/>
        <w:rPr>
          <w:b/>
          <w:bCs/>
          <w:sz w:val="24"/>
          <w:szCs w:val="24"/>
        </w:rPr>
      </w:pPr>
    </w:p>
    <w:p w14:paraId="11B32BE0" w14:textId="77777777" w:rsidR="00E87772" w:rsidRPr="00F65C2C" w:rsidRDefault="00E87772" w:rsidP="00E87772">
      <w:pPr>
        <w:autoSpaceDE w:val="0"/>
        <w:autoSpaceDN w:val="0"/>
        <w:adjustRightInd w:val="0"/>
        <w:rPr>
          <w:b/>
          <w:bCs/>
          <w:sz w:val="24"/>
          <w:szCs w:val="24"/>
        </w:rPr>
      </w:pPr>
      <w:r w:rsidRPr="00F65C2C">
        <w:rPr>
          <w:b/>
          <w:bCs/>
          <w:sz w:val="24"/>
          <w:szCs w:val="24"/>
        </w:rPr>
        <w:t>How it Fits into the Strategic Plan:</w:t>
      </w:r>
    </w:p>
    <w:p w14:paraId="21A6DDD7" w14:textId="77777777" w:rsidR="00E87772" w:rsidRPr="00F65C2C" w:rsidRDefault="00E87772" w:rsidP="007A2449">
      <w:pPr>
        <w:numPr>
          <w:ilvl w:val="0"/>
          <w:numId w:val="138"/>
        </w:numPr>
        <w:autoSpaceDE w:val="0"/>
        <w:autoSpaceDN w:val="0"/>
        <w:adjustRightInd w:val="0"/>
        <w:rPr>
          <w:bCs/>
          <w:sz w:val="24"/>
          <w:szCs w:val="24"/>
        </w:rPr>
      </w:pPr>
    </w:p>
    <w:p w14:paraId="19994640" w14:textId="77777777" w:rsidR="00E87772" w:rsidRPr="00F65C2C" w:rsidRDefault="00E87772" w:rsidP="00E87772">
      <w:pPr>
        <w:autoSpaceDE w:val="0"/>
        <w:autoSpaceDN w:val="0"/>
        <w:adjustRightInd w:val="0"/>
        <w:ind w:left="720"/>
        <w:rPr>
          <w:bCs/>
          <w:sz w:val="24"/>
          <w:szCs w:val="24"/>
        </w:rPr>
      </w:pPr>
    </w:p>
    <w:p w14:paraId="2828B355" w14:textId="77777777" w:rsidR="00E87772" w:rsidRPr="00F65C2C" w:rsidRDefault="00E87772" w:rsidP="00E87772">
      <w:pPr>
        <w:autoSpaceDE w:val="0"/>
        <w:autoSpaceDN w:val="0"/>
        <w:adjustRightInd w:val="0"/>
        <w:rPr>
          <w:b/>
          <w:bCs/>
          <w:sz w:val="24"/>
          <w:szCs w:val="24"/>
        </w:rPr>
      </w:pPr>
      <w:r w:rsidRPr="00F65C2C">
        <w:rPr>
          <w:b/>
          <w:bCs/>
          <w:sz w:val="24"/>
          <w:szCs w:val="24"/>
        </w:rPr>
        <w:t>How it Fits into the Market Research:</w:t>
      </w:r>
    </w:p>
    <w:p w14:paraId="3C74928E" w14:textId="77777777" w:rsidR="00E87772" w:rsidRPr="00F65C2C" w:rsidRDefault="00E87772" w:rsidP="007A2449">
      <w:pPr>
        <w:pStyle w:val="ListParagraph"/>
        <w:numPr>
          <w:ilvl w:val="0"/>
          <w:numId w:val="137"/>
        </w:numPr>
        <w:spacing w:after="200" w:line="276" w:lineRule="auto"/>
        <w:contextualSpacing/>
        <w:rPr>
          <w:sz w:val="24"/>
          <w:szCs w:val="24"/>
        </w:rPr>
      </w:pPr>
      <w:r w:rsidRPr="00F65C2C">
        <w:rPr>
          <w:sz w:val="24"/>
          <w:szCs w:val="24"/>
        </w:rPr>
        <w:t xml:space="preserve"> </w:t>
      </w:r>
    </w:p>
    <w:p w14:paraId="5F2720C9" w14:textId="77777777" w:rsidR="00E87772" w:rsidRPr="00F65C2C" w:rsidRDefault="00E87772" w:rsidP="00E87772">
      <w:pPr>
        <w:autoSpaceDE w:val="0"/>
        <w:autoSpaceDN w:val="0"/>
        <w:adjustRightInd w:val="0"/>
        <w:ind w:left="720"/>
        <w:rPr>
          <w:bCs/>
          <w:sz w:val="24"/>
          <w:szCs w:val="24"/>
        </w:rPr>
      </w:pPr>
    </w:p>
    <w:p w14:paraId="7B2198A1" w14:textId="77777777" w:rsidR="00E87772" w:rsidRPr="00F65C2C" w:rsidRDefault="00E87772" w:rsidP="00E87772">
      <w:pPr>
        <w:autoSpaceDE w:val="0"/>
        <w:autoSpaceDN w:val="0"/>
        <w:adjustRightInd w:val="0"/>
        <w:rPr>
          <w:b/>
          <w:bCs/>
          <w:sz w:val="24"/>
          <w:szCs w:val="24"/>
        </w:rPr>
      </w:pPr>
      <w:r w:rsidRPr="00F65C2C">
        <w:rPr>
          <w:b/>
          <w:bCs/>
          <w:sz w:val="24"/>
          <w:szCs w:val="24"/>
        </w:rPr>
        <w:t>Does this conflict with the Constitution and Bylaws, an AGD HOD Policy or Board Policy?  If yes, please provide the conflict and how you propose to resolve it:</w:t>
      </w:r>
    </w:p>
    <w:p w14:paraId="52E961FB" w14:textId="77777777" w:rsidR="00E87772" w:rsidRPr="00F65C2C" w:rsidRDefault="00E87772" w:rsidP="00E87772">
      <w:pPr>
        <w:autoSpaceDE w:val="0"/>
        <w:autoSpaceDN w:val="0"/>
        <w:adjustRightInd w:val="0"/>
        <w:rPr>
          <w:b/>
          <w:bCs/>
          <w:sz w:val="24"/>
          <w:szCs w:val="24"/>
        </w:rPr>
      </w:pPr>
    </w:p>
    <w:p w14:paraId="5E60C002" w14:textId="77777777" w:rsidR="00E87772" w:rsidRPr="00F65C2C" w:rsidRDefault="00E87772" w:rsidP="00E87772">
      <w:pPr>
        <w:autoSpaceDE w:val="0"/>
        <w:autoSpaceDN w:val="0"/>
        <w:adjustRightInd w:val="0"/>
        <w:rPr>
          <w:b/>
          <w:bCs/>
          <w:sz w:val="24"/>
          <w:szCs w:val="24"/>
        </w:rPr>
      </w:pPr>
      <w:r w:rsidRPr="00F65C2C">
        <w:rPr>
          <w:b/>
          <w:bCs/>
          <w:sz w:val="24"/>
          <w:szCs w:val="24"/>
        </w:rPr>
        <w:t>Responsible Staff Liaison &amp; AGD member:</w:t>
      </w:r>
    </w:p>
    <w:p w14:paraId="40B30729" w14:textId="77777777" w:rsidR="00E87772" w:rsidRPr="00F65C2C" w:rsidRDefault="00E87772" w:rsidP="00E87772">
      <w:pPr>
        <w:autoSpaceDE w:val="0"/>
        <w:autoSpaceDN w:val="0"/>
        <w:adjustRightInd w:val="0"/>
        <w:rPr>
          <w:b/>
          <w:bCs/>
          <w:sz w:val="24"/>
          <w:szCs w:val="24"/>
        </w:rPr>
      </w:pPr>
    </w:p>
    <w:p w14:paraId="2F268218" w14:textId="77777777" w:rsidR="00E87772" w:rsidRPr="00F65C2C" w:rsidRDefault="00E87772" w:rsidP="00E87772">
      <w:pPr>
        <w:autoSpaceDE w:val="0"/>
        <w:autoSpaceDN w:val="0"/>
        <w:adjustRightInd w:val="0"/>
        <w:rPr>
          <w:rStyle w:val="Strong"/>
          <w:b w:val="0"/>
          <w:sz w:val="24"/>
          <w:szCs w:val="24"/>
        </w:rPr>
      </w:pPr>
    </w:p>
    <w:p w14:paraId="73599028" w14:textId="77777777" w:rsidR="00B10404" w:rsidRPr="00F65C2C" w:rsidRDefault="00B10404">
      <w:pPr>
        <w:pStyle w:val="ListParagraph"/>
        <w:spacing w:after="200" w:line="276" w:lineRule="auto"/>
        <w:ind w:left="360"/>
        <w:contextualSpacing/>
        <w:rPr>
          <w:sz w:val="24"/>
          <w:szCs w:val="24"/>
        </w:rPr>
      </w:pPr>
    </w:p>
    <w:p w14:paraId="4DFC4CA3" w14:textId="77777777" w:rsidR="00B10404" w:rsidRDefault="007C7B9A">
      <w:pPr>
        <w:tabs>
          <w:tab w:val="left" w:pos="994"/>
        </w:tabs>
        <w:rPr>
          <w:sz w:val="22"/>
          <w:szCs w:val="22"/>
        </w:rPr>
      </w:pPr>
      <w:r>
        <w:rPr>
          <w:sz w:val="22"/>
          <w:szCs w:val="22"/>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6314D7AA" w14:textId="77777777" w:rsidR="00CE29F3" w:rsidRPr="0065158A" w:rsidRDefault="00CE29F3" w:rsidP="00CE29F3">
      <w:pPr>
        <w:rPr>
          <w:rFonts w:ascii="Arial" w:hAnsi="Arial" w:cs="Arial"/>
          <w:b/>
          <w:i/>
          <w:iCs/>
          <w:spacing w:val="-2"/>
          <w:sz w:val="24"/>
          <w:szCs w:val="24"/>
        </w:rPr>
      </w:pPr>
    </w:p>
    <w:p w14:paraId="31A2756B"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60" w:name="_Toc441062916"/>
      <w:bookmarkStart w:id="161" w:name="_Toc441062987"/>
      <w:bookmarkStart w:id="162" w:name="_Toc116468818"/>
      <w:r>
        <w:rPr>
          <w:rFonts w:ascii="Arial" w:hAnsi="Arial" w:cs="Arial"/>
          <w:b/>
          <w:bCs/>
          <w:spacing w:val="-3"/>
          <w:sz w:val="40"/>
          <w:szCs w:val="40"/>
        </w:rPr>
        <w:t>C</w:t>
      </w:r>
      <w:r w:rsidR="007C7B9A" w:rsidRPr="005A4C58">
        <w:rPr>
          <w:rFonts w:ascii="Arial" w:hAnsi="Arial" w:cs="Arial"/>
          <w:b/>
          <w:bCs/>
          <w:spacing w:val="-3"/>
          <w:sz w:val="40"/>
          <w:szCs w:val="40"/>
        </w:rPr>
        <w:t>.  A</w:t>
      </w:r>
      <w:r w:rsidR="007C7B9A">
        <w:rPr>
          <w:rFonts w:ascii="Arial" w:hAnsi="Arial" w:cs="Arial"/>
          <w:b/>
          <w:bCs/>
          <w:spacing w:val="-3"/>
          <w:sz w:val="40"/>
          <w:szCs w:val="40"/>
        </w:rPr>
        <w:t>lliances and Coalitions</w:t>
      </w:r>
      <w:bookmarkEnd w:id="160"/>
      <w:bookmarkEnd w:id="161"/>
      <w:bookmarkEnd w:id="162"/>
    </w:p>
    <w:p w14:paraId="407F497C"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0288" behindDoc="1" locked="0" layoutInCell="1" allowOverlap="1" wp14:anchorId="28138A1C" wp14:editId="10A613A4">
                <wp:simplePos x="0" y="0"/>
                <wp:positionH relativeFrom="margin">
                  <wp:posOffset>-62865</wp:posOffset>
                </wp:positionH>
                <wp:positionV relativeFrom="paragraph">
                  <wp:posOffset>45720</wp:posOffset>
                </wp:positionV>
                <wp:extent cx="5943600" cy="45720"/>
                <wp:effectExtent l="0" t="0" r="0" b="0"/>
                <wp:wrapNone/>
                <wp:docPr id="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69CB15" id="Rectangle 59" o:spid="_x0000_s1026" style="position:absolute;margin-left:-4.95pt;margin-top:3.6pt;width:468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Ijv0b3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6E32FC0D" w14:textId="77777777" w:rsidR="00B10404" w:rsidRDefault="00B10404">
      <w:pPr>
        <w:rPr>
          <w:sz w:val="22"/>
          <w:szCs w:val="22"/>
        </w:rPr>
      </w:pPr>
    </w:p>
    <w:p w14:paraId="34FC6F0B" w14:textId="77777777" w:rsidR="00B10404" w:rsidRDefault="008734B2">
      <w:pPr>
        <w:pStyle w:val="articlehead"/>
        <w:spacing w:after="0" w:line="240" w:lineRule="auto"/>
        <w:rPr>
          <w:rFonts w:ascii="Times New Roman" w:hAnsi="Times New Roman" w:cs="Times New Roman"/>
          <w:sz w:val="22"/>
          <w:szCs w:val="22"/>
        </w:rPr>
      </w:pPr>
      <w:r w:rsidRPr="00792BC3">
        <w:rPr>
          <w:rFonts w:ascii="Times New Roman" w:hAnsi="Times New Roman" w:cs="Times New Roman"/>
          <w:sz w:val="22"/>
          <w:szCs w:val="22"/>
        </w:rPr>
        <w:t>Strategic Alliances</w:t>
      </w:r>
    </w:p>
    <w:p w14:paraId="533CB743" w14:textId="77777777" w:rsidR="00B10404" w:rsidRDefault="008734B2">
      <w:pPr>
        <w:pStyle w:val="headf"/>
        <w:spacing w:before="0" w:after="0" w:line="240" w:lineRule="auto"/>
        <w:rPr>
          <w:rFonts w:ascii="Times New Roman" w:hAnsi="Times New Roman" w:cs="Times New Roman"/>
          <w:sz w:val="22"/>
          <w:szCs w:val="22"/>
        </w:rPr>
      </w:pPr>
      <w:r w:rsidRPr="00792BC3">
        <w:rPr>
          <w:rFonts w:ascii="Times New Roman" w:hAnsi="Times New Roman" w:cs="Times New Roman"/>
          <w:sz w:val="22"/>
          <w:szCs w:val="22"/>
        </w:rPr>
        <w:t>Background</w:t>
      </w:r>
    </w:p>
    <w:p w14:paraId="5B4F5D01" w14:textId="77777777" w:rsidR="00B10404" w:rsidRDefault="008734B2">
      <w:pPr>
        <w:pStyle w:val="NormalWeb"/>
        <w:spacing w:before="0" w:beforeAutospacing="0" w:after="0" w:afterAutospacing="0"/>
        <w:rPr>
          <w:sz w:val="22"/>
          <w:szCs w:val="22"/>
        </w:rPr>
      </w:pPr>
      <w:r w:rsidRPr="00792BC3">
        <w:rPr>
          <w:sz w:val="22"/>
          <w:szCs w:val="22"/>
        </w:rPr>
        <w:t>The use of strategic alliances as a strategy is fundamental to the growth of a successful association. The use of strategic alliances will result in: increased exposure of associations to these alliances as competitive entities; and increased requests for strategic alliance opportunities targeting the constituencies of the association.</w:t>
      </w:r>
    </w:p>
    <w:p w14:paraId="0EAFDD23" w14:textId="77777777" w:rsidR="00B10404" w:rsidRDefault="00B10404">
      <w:pPr>
        <w:pStyle w:val="NormalWeb"/>
        <w:spacing w:before="0" w:beforeAutospacing="0" w:after="0" w:afterAutospacing="0"/>
        <w:rPr>
          <w:sz w:val="22"/>
          <w:szCs w:val="22"/>
        </w:rPr>
      </w:pPr>
    </w:p>
    <w:p w14:paraId="0BC33F2A" w14:textId="77777777" w:rsidR="00B10404" w:rsidRDefault="008734B2">
      <w:pPr>
        <w:pStyle w:val="NormalWeb"/>
        <w:spacing w:before="0" w:beforeAutospacing="0" w:after="0" w:afterAutospacing="0"/>
        <w:rPr>
          <w:sz w:val="22"/>
          <w:szCs w:val="22"/>
        </w:rPr>
      </w:pPr>
      <w:r w:rsidRPr="00792BC3">
        <w:rPr>
          <w:sz w:val="22"/>
          <w:szCs w:val="22"/>
        </w:rPr>
        <w:t>The opportunities are as numerous for the association in pursuit of fulfilling its mission and goals. These alliances can be the means to address needs in virtually any functional area of the association in the environment of limited resources. Some of the most common areas of alliance are for:</w:t>
      </w:r>
    </w:p>
    <w:p w14:paraId="5C5AF19E" w14:textId="77777777" w:rsidR="00B10404" w:rsidRDefault="00B10404">
      <w:pPr>
        <w:pStyle w:val="NormalWeb"/>
        <w:spacing w:before="0" w:beforeAutospacing="0" w:after="0" w:afterAutospacing="0"/>
        <w:rPr>
          <w:sz w:val="22"/>
          <w:szCs w:val="22"/>
        </w:rPr>
      </w:pPr>
    </w:p>
    <w:p w14:paraId="27F41F8E" w14:textId="77777777" w:rsidR="00B10404" w:rsidRDefault="008734B2" w:rsidP="00020535">
      <w:pPr>
        <w:numPr>
          <w:ilvl w:val="0"/>
          <w:numId w:val="31"/>
        </w:numPr>
        <w:rPr>
          <w:color w:val="000000"/>
          <w:sz w:val="22"/>
          <w:szCs w:val="22"/>
        </w:rPr>
      </w:pPr>
      <w:r w:rsidRPr="00792BC3">
        <w:rPr>
          <w:color w:val="000000"/>
          <w:sz w:val="22"/>
          <w:szCs w:val="22"/>
        </w:rPr>
        <w:t xml:space="preserve">Generating revenue; </w:t>
      </w:r>
    </w:p>
    <w:p w14:paraId="5B6B464D" w14:textId="77777777" w:rsidR="00B10404" w:rsidRDefault="00B10404">
      <w:pPr>
        <w:rPr>
          <w:color w:val="000000"/>
          <w:sz w:val="22"/>
          <w:szCs w:val="22"/>
        </w:rPr>
      </w:pPr>
    </w:p>
    <w:p w14:paraId="3D74EF42" w14:textId="77777777" w:rsidR="00B10404" w:rsidRDefault="008734B2" w:rsidP="00020535">
      <w:pPr>
        <w:numPr>
          <w:ilvl w:val="0"/>
          <w:numId w:val="31"/>
        </w:numPr>
        <w:rPr>
          <w:color w:val="000000"/>
          <w:sz w:val="22"/>
          <w:szCs w:val="22"/>
        </w:rPr>
      </w:pPr>
      <w:r w:rsidRPr="00792BC3">
        <w:rPr>
          <w:color w:val="000000"/>
          <w:sz w:val="22"/>
          <w:szCs w:val="22"/>
        </w:rPr>
        <w:t xml:space="preserve">Improving and expanding members services; </w:t>
      </w:r>
    </w:p>
    <w:p w14:paraId="4A0B9769" w14:textId="77777777" w:rsidR="00B10404" w:rsidRDefault="00B10404">
      <w:pPr>
        <w:rPr>
          <w:color w:val="000000"/>
          <w:sz w:val="22"/>
          <w:szCs w:val="22"/>
        </w:rPr>
      </w:pPr>
    </w:p>
    <w:p w14:paraId="39BC6838" w14:textId="77777777" w:rsidR="00B10404" w:rsidRDefault="008734B2" w:rsidP="00020535">
      <w:pPr>
        <w:numPr>
          <w:ilvl w:val="0"/>
          <w:numId w:val="31"/>
        </w:numPr>
        <w:rPr>
          <w:color w:val="000000"/>
          <w:sz w:val="22"/>
          <w:szCs w:val="22"/>
        </w:rPr>
      </w:pPr>
      <w:r w:rsidRPr="00792BC3">
        <w:rPr>
          <w:color w:val="000000"/>
          <w:sz w:val="22"/>
          <w:szCs w:val="22"/>
        </w:rPr>
        <w:t xml:space="preserve">Reducing operational costs and/or making operations more efficient; and </w:t>
      </w:r>
    </w:p>
    <w:p w14:paraId="0BF6F45A" w14:textId="77777777" w:rsidR="00B10404" w:rsidRDefault="00B10404">
      <w:pPr>
        <w:rPr>
          <w:color w:val="000000"/>
          <w:sz w:val="22"/>
          <w:szCs w:val="22"/>
        </w:rPr>
      </w:pPr>
    </w:p>
    <w:p w14:paraId="1C08E987" w14:textId="77777777" w:rsidR="00B10404" w:rsidRDefault="008734B2" w:rsidP="00020535">
      <w:pPr>
        <w:numPr>
          <w:ilvl w:val="0"/>
          <w:numId w:val="31"/>
        </w:numPr>
        <w:rPr>
          <w:color w:val="000000"/>
          <w:sz w:val="22"/>
          <w:szCs w:val="22"/>
        </w:rPr>
      </w:pPr>
      <w:r w:rsidRPr="00792BC3">
        <w:rPr>
          <w:color w:val="000000"/>
          <w:sz w:val="22"/>
          <w:szCs w:val="22"/>
        </w:rPr>
        <w:t xml:space="preserve">Strengthening the association's </w:t>
      </w:r>
      <w:r w:rsidR="00C842B0">
        <w:rPr>
          <w:color w:val="000000"/>
          <w:sz w:val="22"/>
          <w:szCs w:val="22"/>
        </w:rPr>
        <w:t>b</w:t>
      </w:r>
      <w:r w:rsidRPr="00792BC3">
        <w:rPr>
          <w:color w:val="000000"/>
          <w:sz w:val="22"/>
          <w:szCs w:val="22"/>
        </w:rPr>
        <w:t>rand and extending marketing exposure.</w:t>
      </w:r>
    </w:p>
    <w:p w14:paraId="1CF3A8CD" w14:textId="77777777" w:rsidR="00B10404" w:rsidRDefault="00B10404">
      <w:pPr>
        <w:pStyle w:val="NormalWeb"/>
        <w:spacing w:before="0" w:beforeAutospacing="0" w:after="0" w:afterAutospacing="0"/>
        <w:ind w:firstLine="720"/>
        <w:rPr>
          <w:color w:val="000000"/>
          <w:sz w:val="22"/>
          <w:szCs w:val="22"/>
          <w:lang w:eastAsia="ja-JP"/>
        </w:rPr>
      </w:pPr>
    </w:p>
    <w:p w14:paraId="4A9F8242" w14:textId="77777777" w:rsidR="00B10404" w:rsidRDefault="008734B2">
      <w:pPr>
        <w:pStyle w:val="NormalWeb"/>
        <w:spacing w:before="0" w:beforeAutospacing="0" w:after="0" w:afterAutospacing="0"/>
        <w:rPr>
          <w:sz w:val="22"/>
          <w:szCs w:val="22"/>
        </w:rPr>
      </w:pPr>
      <w:r w:rsidRPr="00792BC3">
        <w:rPr>
          <w:sz w:val="22"/>
          <w:szCs w:val="22"/>
        </w:rPr>
        <w:t xml:space="preserve">In order to help ensure the success of any strategic alliances undertaken, it is incumbent on </w:t>
      </w:r>
      <w:r w:rsidR="00C842B0">
        <w:rPr>
          <w:sz w:val="22"/>
          <w:szCs w:val="22"/>
        </w:rPr>
        <w:t xml:space="preserve">the </w:t>
      </w:r>
      <w:r w:rsidRPr="00792BC3">
        <w:rPr>
          <w:sz w:val="22"/>
          <w:szCs w:val="22"/>
        </w:rPr>
        <w:t>AGD to understand the critical aspects of strategic alliances and be familiar with the five-step process to:</w:t>
      </w:r>
    </w:p>
    <w:p w14:paraId="64550A3F" w14:textId="77777777" w:rsidR="00B10404" w:rsidRDefault="00B10404">
      <w:pPr>
        <w:pStyle w:val="NormalWeb"/>
        <w:spacing w:before="0" w:beforeAutospacing="0" w:after="0" w:afterAutospacing="0"/>
        <w:rPr>
          <w:sz w:val="22"/>
          <w:szCs w:val="22"/>
        </w:rPr>
      </w:pPr>
    </w:p>
    <w:p w14:paraId="2D76FEC9" w14:textId="77777777" w:rsidR="00B10404" w:rsidRDefault="00803051" w:rsidP="00020535">
      <w:pPr>
        <w:numPr>
          <w:ilvl w:val="0"/>
          <w:numId w:val="31"/>
        </w:numPr>
        <w:rPr>
          <w:color w:val="000000"/>
          <w:sz w:val="22"/>
          <w:szCs w:val="22"/>
        </w:rPr>
      </w:pPr>
      <w:r w:rsidRPr="00792BC3">
        <w:rPr>
          <w:color w:val="000000"/>
          <w:sz w:val="22"/>
          <w:szCs w:val="22"/>
        </w:rPr>
        <w:t>I</w:t>
      </w:r>
      <w:r w:rsidR="008734B2" w:rsidRPr="00792BC3">
        <w:rPr>
          <w:color w:val="000000"/>
          <w:sz w:val="22"/>
          <w:szCs w:val="22"/>
        </w:rPr>
        <w:t>dentify</w:t>
      </w:r>
      <w:r w:rsidR="00C842B0">
        <w:rPr>
          <w:color w:val="000000"/>
          <w:sz w:val="22"/>
          <w:szCs w:val="22"/>
        </w:rPr>
        <w:t>,</w:t>
      </w:r>
    </w:p>
    <w:p w14:paraId="49192E13" w14:textId="77777777" w:rsidR="00B10404" w:rsidRDefault="00B10404">
      <w:pPr>
        <w:rPr>
          <w:color w:val="000000"/>
          <w:sz w:val="22"/>
          <w:szCs w:val="22"/>
        </w:rPr>
      </w:pPr>
    </w:p>
    <w:p w14:paraId="66096C90" w14:textId="77777777" w:rsidR="00B10404" w:rsidRDefault="00803051" w:rsidP="00020535">
      <w:pPr>
        <w:numPr>
          <w:ilvl w:val="0"/>
          <w:numId w:val="31"/>
        </w:numPr>
        <w:rPr>
          <w:color w:val="000000"/>
          <w:sz w:val="22"/>
          <w:szCs w:val="22"/>
        </w:rPr>
      </w:pPr>
      <w:r w:rsidRPr="00792BC3">
        <w:rPr>
          <w:color w:val="000000"/>
          <w:sz w:val="22"/>
          <w:szCs w:val="22"/>
        </w:rPr>
        <w:t>A</w:t>
      </w:r>
      <w:r w:rsidR="008734B2" w:rsidRPr="00792BC3">
        <w:rPr>
          <w:color w:val="000000"/>
          <w:sz w:val="22"/>
          <w:szCs w:val="22"/>
        </w:rPr>
        <w:t>ssess</w:t>
      </w:r>
      <w:r w:rsidR="00C842B0">
        <w:rPr>
          <w:color w:val="000000"/>
          <w:sz w:val="22"/>
          <w:szCs w:val="22"/>
        </w:rPr>
        <w:t>,</w:t>
      </w:r>
    </w:p>
    <w:p w14:paraId="1296AC1A" w14:textId="77777777" w:rsidR="00B10404" w:rsidRDefault="00B10404">
      <w:pPr>
        <w:rPr>
          <w:color w:val="000000"/>
          <w:sz w:val="22"/>
          <w:szCs w:val="22"/>
        </w:rPr>
      </w:pPr>
    </w:p>
    <w:p w14:paraId="3955287A" w14:textId="77777777" w:rsidR="00B10404" w:rsidRDefault="00803051" w:rsidP="00020535">
      <w:pPr>
        <w:numPr>
          <w:ilvl w:val="0"/>
          <w:numId w:val="31"/>
        </w:numPr>
        <w:rPr>
          <w:color w:val="000000"/>
          <w:sz w:val="22"/>
          <w:szCs w:val="22"/>
        </w:rPr>
      </w:pPr>
      <w:r w:rsidRPr="00792BC3">
        <w:rPr>
          <w:color w:val="000000"/>
          <w:sz w:val="22"/>
          <w:szCs w:val="22"/>
        </w:rPr>
        <w:t>E</w:t>
      </w:r>
      <w:r w:rsidR="008734B2" w:rsidRPr="00792BC3">
        <w:rPr>
          <w:color w:val="000000"/>
          <w:sz w:val="22"/>
          <w:szCs w:val="22"/>
        </w:rPr>
        <w:t>stablish</w:t>
      </w:r>
      <w:r w:rsidR="00C842B0">
        <w:rPr>
          <w:color w:val="000000"/>
          <w:sz w:val="22"/>
          <w:szCs w:val="22"/>
        </w:rPr>
        <w:t>,</w:t>
      </w:r>
    </w:p>
    <w:p w14:paraId="12FEB1A8" w14:textId="77777777" w:rsidR="00B10404" w:rsidRDefault="00B10404">
      <w:pPr>
        <w:rPr>
          <w:color w:val="000000"/>
          <w:sz w:val="22"/>
          <w:szCs w:val="22"/>
        </w:rPr>
      </w:pPr>
    </w:p>
    <w:p w14:paraId="4FF22BA2" w14:textId="77777777" w:rsidR="00B10404" w:rsidRDefault="00803051" w:rsidP="00020535">
      <w:pPr>
        <w:numPr>
          <w:ilvl w:val="0"/>
          <w:numId w:val="31"/>
        </w:numPr>
        <w:rPr>
          <w:color w:val="000000"/>
          <w:sz w:val="22"/>
          <w:szCs w:val="22"/>
        </w:rPr>
      </w:pPr>
      <w:r w:rsidRPr="00792BC3">
        <w:rPr>
          <w:color w:val="000000"/>
          <w:sz w:val="22"/>
          <w:szCs w:val="22"/>
        </w:rPr>
        <w:t>M</w:t>
      </w:r>
      <w:r w:rsidR="008734B2" w:rsidRPr="00792BC3">
        <w:rPr>
          <w:color w:val="000000"/>
          <w:sz w:val="22"/>
          <w:szCs w:val="22"/>
        </w:rPr>
        <w:t>anage</w:t>
      </w:r>
      <w:r w:rsidR="00C842B0">
        <w:rPr>
          <w:color w:val="000000"/>
          <w:sz w:val="22"/>
          <w:szCs w:val="22"/>
        </w:rPr>
        <w:t>,</w:t>
      </w:r>
    </w:p>
    <w:p w14:paraId="1880C922" w14:textId="77777777" w:rsidR="00B10404" w:rsidRDefault="00B10404">
      <w:pPr>
        <w:rPr>
          <w:color w:val="000000"/>
          <w:sz w:val="22"/>
          <w:szCs w:val="22"/>
        </w:rPr>
      </w:pPr>
    </w:p>
    <w:p w14:paraId="1FB0EAAE" w14:textId="77777777" w:rsidR="00B10404" w:rsidRDefault="00803051" w:rsidP="00000C37">
      <w:pPr>
        <w:numPr>
          <w:ilvl w:val="0"/>
          <w:numId w:val="31"/>
        </w:numPr>
      </w:pPr>
      <w:r w:rsidRPr="00792BC3">
        <w:rPr>
          <w:color w:val="000000"/>
          <w:sz w:val="22"/>
          <w:szCs w:val="22"/>
        </w:rPr>
        <w:t>E</w:t>
      </w:r>
      <w:r w:rsidR="008734B2" w:rsidRPr="00792BC3">
        <w:rPr>
          <w:color w:val="000000"/>
          <w:sz w:val="22"/>
          <w:szCs w:val="22"/>
        </w:rPr>
        <w:t>valuate</w:t>
      </w:r>
      <w:r w:rsidR="008B23CE">
        <w:rPr>
          <w:color w:val="000000"/>
          <w:sz w:val="22"/>
          <w:szCs w:val="22"/>
        </w:rPr>
        <w:t xml:space="preserve"> </w:t>
      </w:r>
      <w:r w:rsidR="008734B2" w:rsidRPr="004671A1">
        <w:rPr>
          <w:sz w:val="22"/>
          <w:szCs w:val="22"/>
        </w:rPr>
        <w:t>strategic alliances in a manner that supports the mission and goals of the association.</w:t>
      </w:r>
    </w:p>
    <w:p w14:paraId="6127DA11" w14:textId="77777777" w:rsidR="00B10404" w:rsidRDefault="00B10404">
      <w:pPr>
        <w:pStyle w:val="NormalWeb"/>
        <w:spacing w:before="0" w:beforeAutospacing="0" w:after="0" w:afterAutospacing="0"/>
        <w:rPr>
          <w:sz w:val="22"/>
          <w:szCs w:val="22"/>
        </w:rPr>
      </w:pPr>
    </w:p>
    <w:p w14:paraId="50E5BB9B" w14:textId="77777777" w:rsidR="00B10404" w:rsidRDefault="008734B2">
      <w:pPr>
        <w:pStyle w:val="NormalWeb"/>
        <w:spacing w:before="0" w:beforeAutospacing="0" w:after="0" w:afterAutospacing="0"/>
        <w:rPr>
          <w:sz w:val="22"/>
          <w:szCs w:val="22"/>
        </w:rPr>
      </w:pPr>
      <w:r w:rsidRPr="00792BC3">
        <w:rPr>
          <w:sz w:val="22"/>
          <w:szCs w:val="22"/>
        </w:rPr>
        <w:t>This professional practice statement uses the following definition of a strategic alliance:</w:t>
      </w:r>
    </w:p>
    <w:p w14:paraId="185B05B3" w14:textId="77777777" w:rsidR="00B10404" w:rsidRDefault="008734B2" w:rsidP="00B94DF2">
      <w:pPr>
        <w:pStyle w:val="NormalWeb"/>
        <w:spacing w:before="0" w:beforeAutospacing="0" w:after="0" w:afterAutospacing="0"/>
        <w:rPr>
          <w:sz w:val="22"/>
          <w:szCs w:val="22"/>
        </w:rPr>
      </w:pPr>
      <w:r w:rsidRPr="00792BC3">
        <w:rPr>
          <w:i/>
          <w:iCs/>
          <w:sz w:val="22"/>
          <w:szCs w:val="22"/>
        </w:rPr>
        <w:t>Strategic alliance</w:t>
      </w:r>
      <w:r w:rsidR="00C842B0">
        <w:rPr>
          <w:i/>
          <w:iCs/>
          <w:sz w:val="22"/>
          <w:szCs w:val="22"/>
        </w:rPr>
        <w:t>—</w:t>
      </w:r>
      <w:r w:rsidRPr="00792BC3">
        <w:rPr>
          <w:i/>
          <w:iCs/>
          <w:sz w:val="22"/>
          <w:szCs w:val="22"/>
        </w:rPr>
        <w:t>A strategic alliance is a cooperative, mutually beneficial entity formed by two or more separate organizations for strategic purposes that allocates operational responsibility and financial risks and rewards to each member while preserving organizational identity and autonomy. In addition, a strategic alliance can be thought of as a specific decision on the part of the organizations to collaborate by leveraging each other</w:t>
      </w:r>
      <w:r w:rsidR="00C842B0">
        <w:rPr>
          <w:i/>
          <w:iCs/>
          <w:sz w:val="22"/>
          <w:szCs w:val="22"/>
        </w:rPr>
        <w:t>’</w:t>
      </w:r>
      <w:r w:rsidRPr="00792BC3">
        <w:rPr>
          <w:i/>
          <w:iCs/>
          <w:sz w:val="22"/>
          <w:szCs w:val="22"/>
        </w:rPr>
        <w:t>s unique core competencies for their mutual benefit and for the benefit of the public, members</w:t>
      </w:r>
      <w:r w:rsidR="00C842B0">
        <w:rPr>
          <w:i/>
          <w:iCs/>
          <w:sz w:val="22"/>
          <w:szCs w:val="22"/>
        </w:rPr>
        <w:t>,</w:t>
      </w:r>
      <w:r w:rsidRPr="00792BC3">
        <w:rPr>
          <w:i/>
          <w:iCs/>
          <w:sz w:val="22"/>
          <w:szCs w:val="22"/>
        </w:rPr>
        <w:t xml:space="preserve"> and/or other stakeholders.</w:t>
      </w:r>
    </w:p>
    <w:p w14:paraId="76F65614" w14:textId="77777777" w:rsidR="00B94DF2" w:rsidRPr="0099570F" w:rsidRDefault="00B94DF2" w:rsidP="0099570F">
      <w:pPr>
        <w:pStyle w:val="headf"/>
        <w:spacing w:before="0" w:after="0"/>
        <w:rPr>
          <w:rFonts w:ascii="Times New Roman" w:hAnsi="Times New Roman"/>
          <w:sz w:val="22"/>
        </w:rPr>
      </w:pPr>
    </w:p>
    <w:p w14:paraId="635123FE" w14:textId="77777777" w:rsidR="00B10404" w:rsidRDefault="008734B2" w:rsidP="0099570F">
      <w:pPr>
        <w:pStyle w:val="headf"/>
        <w:spacing w:before="0" w:after="0"/>
        <w:rPr>
          <w:rFonts w:ascii="Times New Roman" w:hAnsi="Times New Roman" w:cs="Times New Roman"/>
          <w:sz w:val="22"/>
          <w:szCs w:val="22"/>
        </w:rPr>
      </w:pPr>
      <w:r w:rsidRPr="00792BC3">
        <w:rPr>
          <w:rFonts w:ascii="Times New Roman" w:hAnsi="Times New Roman" w:cs="Times New Roman"/>
          <w:sz w:val="22"/>
          <w:szCs w:val="22"/>
        </w:rPr>
        <w:t>Policy Position</w:t>
      </w:r>
    </w:p>
    <w:p w14:paraId="3ADEA250" w14:textId="77777777" w:rsidR="00B10404" w:rsidRDefault="008734B2">
      <w:pPr>
        <w:pStyle w:val="NormalWeb"/>
        <w:spacing w:before="0" w:beforeAutospacing="0" w:after="0" w:afterAutospacing="0"/>
        <w:rPr>
          <w:sz w:val="22"/>
          <w:szCs w:val="22"/>
        </w:rPr>
      </w:pPr>
      <w:r w:rsidRPr="00792BC3">
        <w:rPr>
          <w:sz w:val="22"/>
          <w:szCs w:val="22"/>
        </w:rPr>
        <w:t>Understanding strategic alliances is a required competency of association executives. The ability of association executives to identify and assess the potential risks, rewards, uses of strategic alliances</w:t>
      </w:r>
      <w:r w:rsidR="00C842B0">
        <w:rPr>
          <w:sz w:val="22"/>
          <w:szCs w:val="22"/>
        </w:rPr>
        <w:t>,</w:t>
      </w:r>
      <w:r w:rsidRPr="00792BC3">
        <w:rPr>
          <w:sz w:val="22"/>
          <w:szCs w:val="22"/>
        </w:rPr>
        <w:t xml:space="preserve"> and </w:t>
      </w:r>
      <w:r w:rsidRPr="00792BC3">
        <w:rPr>
          <w:sz w:val="22"/>
          <w:szCs w:val="22"/>
        </w:rPr>
        <w:lastRenderedPageBreak/>
        <w:t>the creation, management</w:t>
      </w:r>
      <w:r w:rsidR="00C842B0">
        <w:rPr>
          <w:sz w:val="22"/>
          <w:szCs w:val="22"/>
        </w:rPr>
        <w:t>,</w:t>
      </w:r>
      <w:r w:rsidRPr="00792BC3">
        <w:rPr>
          <w:sz w:val="22"/>
          <w:szCs w:val="22"/>
        </w:rPr>
        <w:t xml:space="preserve"> and evaluation of a successful strategic alliance is a necessary professional practice. </w:t>
      </w:r>
    </w:p>
    <w:p w14:paraId="0A05A524" w14:textId="77777777" w:rsidR="00B10404" w:rsidRDefault="00B10404">
      <w:pPr>
        <w:pStyle w:val="NormalWeb"/>
        <w:spacing w:before="0" w:beforeAutospacing="0" w:after="0" w:afterAutospacing="0"/>
        <w:ind w:left="144"/>
        <w:rPr>
          <w:sz w:val="22"/>
          <w:szCs w:val="22"/>
        </w:rPr>
      </w:pPr>
    </w:p>
    <w:p w14:paraId="159D13E6" w14:textId="77777777" w:rsidR="00B10404" w:rsidRDefault="008734B2">
      <w:pPr>
        <w:pStyle w:val="headf"/>
        <w:spacing w:before="0" w:after="0" w:line="240" w:lineRule="auto"/>
        <w:rPr>
          <w:rFonts w:ascii="Times New Roman" w:hAnsi="Times New Roman" w:cs="Times New Roman"/>
          <w:sz w:val="22"/>
          <w:szCs w:val="22"/>
        </w:rPr>
      </w:pPr>
      <w:r w:rsidRPr="00792BC3">
        <w:rPr>
          <w:rFonts w:ascii="Times New Roman" w:hAnsi="Times New Roman" w:cs="Times New Roman"/>
          <w:sz w:val="22"/>
          <w:szCs w:val="22"/>
        </w:rPr>
        <w:t>Professional Practices for the Association Executive</w:t>
      </w:r>
    </w:p>
    <w:p w14:paraId="46110C69" w14:textId="77777777" w:rsidR="00B10404" w:rsidRDefault="008734B2">
      <w:pPr>
        <w:pStyle w:val="NormalWeb"/>
        <w:spacing w:before="0" w:beforeAutospacing="0" w:after="0" w:afterAutospacing="0"/>
        <w:rPr>
          <w:sz w:val="22"/>
          <w:szCs w:val="22"/>
        </w:rPr>
      </w:pPr>
      <w:r w:rsidRPr="00792BC3">
        <w:rPr>
          <w:b/>
          <w:bCs/>
          <w:sz w:val="22"/>
          <w:szCs w:val="22"/>
        </w:rPr>
        <w:t>Foundation for the Use of Strategic Alliances</w:t>
      </w:r>
    </w:p>
    <w:p w14:paraId="1715F848" w14:textId="77777777" w:rsidR="00B10404" w:rsidRDefault="008734B2">
      <w:pPr>
        <w:pStyle w:val="NormalWeb"/>
        <w:spacing w:before="0" w:beforeAutospacing="0" w:after="0" w:afterAutospacing="0"/>
        <w:rPr>
          <w:sz w:val="22"/>
          <w:szCs w:val="22"/>
        </w:rPr>
      </w:pPr>
      <w:r w:rsidRPr="00792BC3">
        <w:rPr>
          <w:sz w:val="22"/>
          <w:szCs w:val="22"/>
        </w:rPr>
        <w:t>The following protocol relate to establishing competencies regarding the use of strategic alliances to meet the goals of the AGD.</w:t>
      </w:r>
    </w:p>
    <w:p w14:paraId="40E2975B" w14:textId="77777777" w:rsidR="00B10404" w:rsidRDefault="00B10404">
      <w:pPr>
        <w:pStyle w:val="NormalWeb"/>
        <w:spacing w:before="0" w:beforeAutospacing="0" w:after="0" w:afterAutospacing="0"/>
        <w:rPr>
          <w:sz w:val="22"/>
          <w:szCs w:val="22"/>
        </w:rPr>
      </w:pPr>
    </w:p>
    <w:p w14:paraId="4FD5568C" w14:textId="77777777" w:rsidR="00B10404" w:rsidRDefault="008734B2" w:rsidP="00020535">
      <w:pPr>
        <w:numPr>
          <w:ilvl w:val="0"/>
          <w:numId w:val="32"/>
        </w:numPr>
        <w:rPr>
          <w:sz w:val="22"/>
          <w:szCs w:val="22"/>
        </w:rPr>
      </w:pPr>
      <w:r w:rsidRPr="00792BC3">
        <w:rPr>
          <w:sz w:val="22"/>
          <w:szCs w:val="22"/>
        </w:rPr>
        <w:t xml:space="preserve">The </w:t>
      </w:r>
      <w:r w:rsidR="00927665">
        <w:rPr>
          <w:sz w:val="22"/>
          <w:szCs w:val="22"/>
        </w:rPr>
        <w:t>Executive Director</w:t>
      </w:r>
      <w:r w:rsidR="00C842B0" w:rsidRPr="00792BC3">
        <w:rPr>
          <w:sz w:val="22"/>
          <w:szCs w:val="22"/>
        </w:rPr>
        <w:t xml:space="preserve"> </w:t>
      </w:r>
      <w:r w:rsidRPr="00792BC3">
        <w:rPr>
          <w:sz w:val="22"/>
          <w:szCs w:val="22"/>
        </w:rPr>
        <w:t>will:</w:t>
      </w:r>
    </w:p>
    <w:p w14:paraId="4666268E" w14:textId="77777777" w:rsidR="00B10404" w:rsidRDefault="00B10404">
      <w:pPr>
        <w:rPr>
          <w:sz w:val="22"/>
          <w:szCs w:val="22"/>
        </w:rPr>
      </w:pPr>
    </w:p>
    <w:p w14:paraId="57E1EC6D" w14:textId="77777777" w:rsidR="00B10404" w:rsidRDefault="008734B2" w:rsidP="007A2449">
      <w:pPr>
        <w:numPr>
          <w:ilvl w:val="0"/>
          <w:numId w:val="123"/>
        </w:numPr>
        <w:rPr>
          <w:sz w:val="22"/>
          <w:szCs w:val="22"/>
        </w:rPr>
      </w:pPr>
      <w:r w:rsidRPr="00792BC3">
        <w:rPr>
          <w:sz w:val="22"/>
          <w:szCs w:val="22"/>
        </w:rPr>
        <w:t>Need to have (or develop) an understanding of strategic alliances and their implications</w:t>
      </w:r>
      <w:r w:rsidR="00C842B0">
        <w:rPr>
          <w:sz w:val="22"/>
          <w:szCs w:val="22"/>
        </w:rPr>
        <w:t>;</w:t>
      </w:r>
    </w:p>
    <w:p w14:paraId="1137FF72" w14:textId="77777777" w:rsidR="00B10404" w:rsidRDefault="00B10404">
      <w:pPr>
        <w:rPr>
          <w:sz w:val="22"/>
          <w:szCs w:val="22"/>
        </w:rPr>
      </w:pPr>
    </w:p>
    <w:p w14:paraId="2C4F76D5" w14:textId="77777777" w:rsidR="00B10404" w:rsidRDefault="008734B2" w:rsidP="007A2449">
      <w:pPr>
        <w:numPr>
          <w:ilvl w:val="0"/>
          <w:numId w:val="123"/>
        </w:numPr>
        <w:rPr>
          <w:sz w:val="22"/>
          <w:szCs w:val="22"/>
        </w:rPr>
      </w:pPr>
      <w:r w:rsidRPr="00792BC3">
        <w:rPr>
          <w:sz w:val="22"/>
          <w:szCs w:val="22"/>
        </w:rPr>
        <w:t>Need to have sufficient managerial expertise to create, assess, implement, manage</w:t>
      </w:r>
      <w:r w:rsidR="00C842B0">
        <w:rPr>
          <w:sz w:val="22"/>
          <w:szCs w:val="22"/>
        </w:rPr>
        <w:t>,</w:t>
      </w:r>
      <w:r w:rsidRPr="00792BC3">
        <w:rPr>
          <w:sz w:val="22"/>
          <w:szCs w:val="22"/>
        </w:rPr>
        <w:t xml:space="preserve"> and terminate strategic alliances to serve the best interests of the association.</w:t>
      </w:r>
    </w:p>
    <w:p w14:paraId="7F8E889D" w14:textId="77777777" w:rsidR="00B10404" w:rsidRDefault="00B10404">
      <w:pPr>
        <w:ind w:left="-216"/>
        <w:rPr>
          <w:color w:val="000000"/>
          <w:sz w:val="22"/>
          <w:szCs w:val="22"/>
        </w:rPr>
      </w:pPr>
    </w:p>
    <w:p w14:paraId="1A1BFAEE"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Assessment of the Use of Strategic Alliances</w:t>
      </w:r>
    </w:p>
    <w:p w14:paraId="3E7634BC"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assessing the use of strategic alliances to meet the goals of the AGD. </w:t>
      </w:r>
    </w:p>
    <w:p w14:paraId="57D1D395" w14:textId="77777777" w:rsidR="00B10404" w:rsidRDefault="00B10404">
      <w:pPr>
        <w:pStyle w:val="NormalWeb"/>
        <w:spacing w:before="0" w:beforeAutospacing="0" w:after="0" w:afterAutospacing="0"/>
        <w:ind w:left="144"/>
        <w:rPr>
          <w:sz w:val="22"/>
          <w:szCs w:val="22"/>
        </w:rPr>
      </w:pPr>
    </w:p>
    <w:p w14:paraId="27AED951" w14:textId="77777777" w:rsidR="00B10404" w:rsidRDefault="008734B2">
      <w:pPr>
        <w:pStyle w:val="NormalWeb"/>
        <w:spacing w:before="0" w:beforeAutospacing="0" w:after="0" w:afterAutospacing="0"/>
        <w:ind w:left="144"/>
        <w:rPr>
          <w:sz w:val="22"/>
          <w:szCs w:val="22"/>
        </w:rPr>
      </w:pPr>
      <w:r w:rsidRPr="00792BC3">
        <w:rPr>
          <w:sz w:val="22"/>
          <w:szCs w:val="22"/>
        </w:rPr>
        <w:t xml:space="preserve">The Executive Committee </w:t>
      </w:r>
      <w:r w:rsidR="00A70BE7">
        <w:rPr>
          <w:sz w:val="22"/>
          <w:szCs w:val="22"/>
        </w:rPr>
        <w:t>and</w:t>
      </w:r>
      <w:r w:rsidRPr="00792BC3">
        <w:rPr>
          <w:sz w:val="22"/>
          <w:szCs w:val="22"/>
        </w:rPr>
        <w:t xml:space="preserve">/or </w:t>
      </w:r>
      <w:r w:rsidR="000F5A03">
        <w:rPr>
          <w:sz w:val="22"/>
          <w:szCs w:val="22"/>
        </w:rPr>
        <w:t>Board</w:t>
      </w:r>
      <w:r w:rsidR="007049FD">
        <w:rPr>
          <w:sz w:val="22"/>
          <w:szCs w:val="22"/>
        </w:rPr>
        <w:t xml:space="preserve"> </w:t>
      </w:r>
      <w:r w:rsidRPr="00792BC3">
        <w:rPr>
          <w:sz w:val="22"/>
          <w:szCs w:val="22"/>
        </w:rPr>
        <w:t>will:</w:t>
      </w:r>
    </w:p>
    <w:p w14:paraId="79D3B843" w14:textId="77777777" w:rsidR="00B10404" w:rsidRDefault="00B10404">
      <w:pPr>
        <w:pStyle w:val="NormalWeb"/>
        <w:spacing w:before="0" w:beforeAutospacing="0" w:after="0" w:afterAutospacing="0"/>
        <w:ind w:left="144"/>
        <w:rPr>
          <w:sz w:val="22"/>
          <w:szCs w:val="22"/>
        </w:rPr>
      </w:pPr>
    </w:p>
    <w:p w14:paraId="4A50D940"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Identify a range of strategic options for consideration that may potentially meet the identified goals of the AGD. These options might include the use of a strategic alliance. </w:t>
      </w:r>
    </w:p>
    <w:p w14:paraId="1AAB5048" w14:textId="77777777" w:rsidR="00B10404" w:rsidRDefault="00B10404">
      <w:pPr>
        <w:tabs>
          <w:tab w:val="left" w:pos="270"/>
        </w:tabs>
        <w:ind w:left="360"/>
        <w:rPr>
          <w:color w:val="000000"/>
          <w:sz w:val="22"/>
          <w:szCs w:val="22"/>
        </w:rPr>
      </w:pPr>
    </w:p>
    <w:p w14:paraId="3933A071"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Assess the potential use of a strategic alliance based on measurable criteria. The criteria must be weighed for each organization, but could include some or all of the following areas: </w:t>
      </w:r>
    </w:p>
    <w:p w14:paraId="0C9ED111" w14:textId="77777777" w:rsidR="00B10404" w:rsidRDefault="00B10404">
      <w:pPr>
        <w:tabs>
          <w:tab w:val="left" w:pos="270"/>
        </w:tabs>
        <w:ind w:left="360"/>
        <w:rPr>
          <w:color w:val="000000"/>
          <w:sz w:val="22"/>
          <w:szCs w:val="22"/>
        </w:rPr>
      </w:pPr>
    </w:p>
    <w:p w14:paraId="43C72DA0" w14:textId="77777777" w:rsidR="00B10404" w:rsidRDefault="008734B2" w:rsidP="007A2449">
      <w:pPr>
        <w:numPr>
          <w:ilvl w:val="0"/>
          <w:numId w:val="124"/>
        </w:numPr>
        <w:tabs>
          <w:tab w:val="left" w:pos="270"/>
        </w:tabs>
        <w:rPr>
          <w:color w:val="000000"/>
          <w:sz w:val="22"/>
          <w:szCs w:val="22"/>
        </w:rPr>
      </w:pPr>
      <w:r w:rsidRPr="00792BC3">
        <w:rPr>
          <w:color w:val="000000"/>
          <w:sz w:val="22"/>
          <w:szCs w:val="22"/>
        </w:rPr>
        <w:t xml:space="preserve">Characterize the risk (financial, legal, resource, membership satisfaction, membership perception, public opinion, etc.) and the impact on the AGD if the cooperative relationship is not done well or not done at all; </w:t>
      </w:r>
    </w:p>
    <w:p w14:paraId="4B2E32A9" w14:textId="77777777" w:rsidR="00B10404" w:rsidRDefault="00B10404">
      <w:pPr>
        <w:tabs>
          <w:tab w:val="left" w:pos="270"/>
        </w:tabs>
        <w:ind w:left="360"/>
        <w:rPr>
          <w:color w:val="000000"/>
          <w:sz w:val="22"/>
          <w:szCs w:val="22"/>
        </w:rPr>
      </w:pPr>
    </w:p>
    <w:p w14:paraId="465A4793" w14:textId="77777777" w:rsidR="00B10404" w:rsidRDefault="008734B2" w:rsidP="007A2449">
      <w:pPr>
        <w:numPr>
          <w:ilvl w:val="0"/>
          <w:numId w:val="124"/>
        </w:numPr>
        <w:tabs>
          <w:tab w:val="left" w:pos="270"/>
        </w:tabs>
        <w:rPr>
          <w:color w:val="000000"/>
          <w:sz w:val="22"/>
          <w:szCs w:val="22"/>
        </w:rPr>
      </w:pPr>
      <w:r w:rsidRPr="00792BC3">
        <w:rPr>
          <w:color w:val="000000"/>
          <w:sz w:val="22"/>
          <w:szCs w:val="22"/>
        </w:rPr>
        <w:t xml:space="preserve">The area of focus for the alliance is undergoing a period of rapid expansion or contraction; </w:t>
      </w:r>
    </w:p>
    <w:p w14:paraId="1078A580" w14:textId="77777777" w:rsidR="00B10404" w:rsidRDefault="00B10404">
      <w:pPr>
        <w:tabs>
          <w:tab w:val="left" w:pos="270"/>
        </w:tabs>
        <w:ind w:left="360"/>
        <w:rPr>
          <w:color w:val="000000"/>
          <w:sz w:val="22"/>
          <w:szCs w:val="22"/>
        </w:rPr>
      </w:pPr>
    </w:p>
    <w:p w14:paraId="7F71E3D5" w14:textId="77777777" w:rsidR="00B10404" w:rsidRDefault="008734B2" w:rsidP="007A2449">
      <w:pPr>
        <w:numPr>
          <w:ilvl w:val="0"/>
          <w:numId w:val="124"/>
        </w:numPr>
        <w:tabs>
          <w:tab w:val="left" w:pos="270"/>
        </w:tabs>
        <w:rPr>
          <w:color w:val="000000"/>
          <w:sz w:val="22"/>
          <w:szCs w:val="22"/>
        </w:rPr>
      </w:pPr>
      <w:r w:rsidRPr="00792BC3">
        <w:rPr>
          <w:color w:val="000000"/>
          <w:sz w:val="22"/>
          <w:szCs w:val="22"/>
        </w:rPr>
        <w:t>The AGD has a limited amount of resources available for the activity;</w:t>
      </w:r>
    </w:p>
    <w:p w14:paraId="4F3E5565" w14:textId="77777777" w:rsidR="00B10404" w:rsidRDefault="00B10404">
      <w:pPr>
        <w:tabs>
          <w:tab w:val="left" w:pos="270"/>
        </w:tabs>
        <w:ind w:left="360" w:firstLine="60"/>
        <w:rPr>
          <w:color w:val="000000"/>
          <w:sz w:val="22"/>
          <w:szCs w:val="22"/>
        </w:rPr>
      </w:pPr>
    </w:p>
    <w:p w14:paraId="255ED6A4" w14:textId="77777777" w:rsidR="00B10404" w:rsidRDefault="008734B2" w:rsidP="007A2449">
      <w:pPr>
        <w:numPr>
          <w:ilvl w:val="0"/>
          <w:numId w:val="124"/>
        </w:numPr>
        <w:tabs>
          <w:tab w:val="left" w:pos="270"/>
        </w:tabs>
        <w:rPr>
          <w:color w:val="000000"/>
          <w:sz w:val="22"/>
          <w:szCs w:val="22"/>
        </w:rPr>
      </w:pPr>
      <w:r w:rsidRPr="00792BC3">
        <w:rPr>
          <w:color w:val="000000"/>
          <w:sz w:val="22"/>
          <w:szCs w:val="22"/>
        </w:rPr>
        <w:t>Significant differences are seen between the focus of the potential alliance and the AGD</w:t>
      </w:r>
      <w:r w:rsidR="005678EC">
        <w:rPr>
          <w:color w:val="000000"/>
          <w:sz w:val="22"/>
          <w:szCs w:val="22"/>
        </w:rPr>
        <w:t>’</w:t>
      </w:r>
      <w:r w:rsidRPr="00792BC3">
        <w:rPr>
          <w:color w:val="000000"/>
          <w:sz w:val="22"/>
          <w:szCs w:val="22"/>
        </w:rPr>
        <w:t xml:space="preserve">s existing infrastructure, resources to be allocated, financial return, or perceived member satisfaction/need; and </w:t>
      </w:r>
    </w:p>
    <w:p w14:paraId="425D07FA" w14:textId="77777777" w:rsidR="00B10404" w:rsidRDefault="00B10404">
      <w:pPr>
        <w:tabs>
          <w:tab w:val="left" w:pos="270"/>
        </w:tabs>
        <w:ind w:left="360"/>
        <w:rPr>
          <w:color w:val="000000"/>
          <w:sz w:val="22"/>
          <w:szCs w:val="22"/>
        </w:rPr>
      </w:pPr>
    </w:p>
    <w:p w14:paraId="0607D6B8" w14:textId="77777777" w:rsidR="00B10404" w:rsidRDefault="008734B2" w:rsidP="007A2449">
      <w:pPr>
        <w:numPr>
          <w:ilvl w:val="0"/>
          <w:numId w:val="124"/>
        </w:numPr>
        <w:tabs>
          <w:tab w:val="left" w:pos="270"/>
        </w:tabs>
        <w:rPr>
          <w:color w:val="000000"/>
          <w:sz w:val="22"/>
          <w:szCs w:val="22"/>
        </w:rPr>
      </w:pPr>
      <w:r w:rsidRPr="00792BC3">
        <w:rPr>
          <w:color w:val="000000"/>
          <w:sz w:val="22"/>
          <w:szCs w:val="22"/>
        </w:rPr>
        <w:t xml:space="preserve">Ask if a potential strategic alliance is relevant and appropriate to the mission, goals and strategic plan of the AGD and define/demonstrate this relevance to volunteer leadership. </w:t>
      </w:r>
    </w:p>
    <w:p w14:paraId="75C4FC99" w14:textId="77777777" w:rsidR="00B10404" w:rsidRDefault="00B10404">
      <w:pPr>
        <w:tabs>
          <w:tab w:val="left" w:pos="270"/>
        </w:tabs>
        <w:ind w:left="360"/>
        <w:rPr>
          <w:color w:val="000000"/>
          <w:sz w:val="22"/>
          <w:szCs w:val="22"/>
        </w:rPr>
      </w:pPr>
    </w:p>
    <w:p w14:paraId="211B7CC9"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Define how the existing strategic goals, including but not limited to, financial, service, image, organizational positioning and relationship goals, of the AGD may be achieved through strategic alliances. The strategic goals of the AGD should be established. During this assessment phase, those goals should be evaluated with respect to fulfilling them via the use of strategic alliances. </w:t>
      </w:r>
    </w:p>
    <w:p w14:paraId="368EE098" w14:textId="77777777" w:rsidR="00B10404" w:rsidRDefault="00B10404">
      <w:pPr>
        <w:tabs>
          <w:tab w:val="left" w:pos="270"/>
        </w:tabs>
        <w:ind w:left="360"/>
        <w:rPr>
          <w:color w:val="000000"/>
          <w:sz w:val="22"/>
          <w:szCs w:val="22"/>
        </w:rPr>
      </w:pPr>
    </w:p>
    <w:p w14:paraId="224AFC31"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Fully disclose the relevance, goals, potential risks and perceived value to AGD volunteer leadership and obtain approval by a majority of the EC or Board to proceed prior to entering into any contracts or negotiations with potential alliance partners. </w:t>
      </w:r>
    </w:p>
    <w:p w14:paraId="31B99687" w14:textId="77777777" w:rsidR="00B10404" w:rsidRDefault="00B10404">
      <w:pPr>
        <w:tabs>
          <w:tab w:val="left" w:pos="270"/>
        </w:tabs>
        <w:ind w:left="360"/>
        <w:rPr>
          <w:color w:val="000000"/>
          <w:sz w:val="22"/>
          <w:szCs w:val="22"/>
        </w:rPr>
      </w:pPr>
    </w:p>
    <w:p w14:paraId="37D091C2"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Identify the internal critical competencies and resources needed to achieve the strategic goals. </w:t>
      </w:r>
    </w:p>
    <w:p w14:paraId="57749BB6" w14:textId="77777777" w:rsidR="00B10404" w:rsidRDefault="00B10404">
      <w:pPr>
        <w:tabs>
          <w:tab w:val="left" w:pos="270"/>
        </w:tabs>
        <w:ind w:left="360"/>
        <w:rPr>
          <w:color w:val="000000"/>
          <w:sz w:val="22"/>
          <w:szCs w:val="22"/>
        </w:rPr>
      </w:pPr>
    </w:p>
    <w:p w14:paraId="2F8685F6"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Assess the current core competencies of the AGD</w:t>
      </w:r>
      <w:r w:rsidR="005678EC">
        <w:rPr>
          <w:color w:val="000000"/>
          <w:sz w:val="22"/>
          <w:szCs w:val="22"/>
        </w:rPr>
        <w:t>’</w:t>
      </w:r>
      <w:r w:rsidRPr="00792BC3">
        <w:rPr>
          <w:color w:val="000000"/>
          <w:sz w:val="22"/>
          <w:szCs w:val="22"/>
        </w:rPr>
        <w:t xml:space="preserve">s staff related to these goals and identify gaps between actual and needed competencies. </w:t>
      </w:r>
    </w:p>
    <w:p w14:paraId="56CDF6F9" w14:textId="77777777" w:rsidR="00B10404" w:rsidRDefault="00B10404">
      <w:pPr>
        <w:tabs>
          <w:tab w:val="left" w:pos="270"/>
        </w:tabs>
        <w:ind w:left="360"/>
        <w:rPr>
          <w:color w:val="000000"/>
          <w:sz w:val="22"/>
          <w:szCs w:val="22"/>
        </w:rPr>
      </w:pPr>
    </w:p>
    <w:p w14:paraId="368888AC"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Clearly define the desired value proposition of any strategic alliance under consideration for the AGD. </w:t>
      </w:r>
    </w:p>
    <w:p w14:paraId="2EEFFCA3" w14:textId="77777777" w:rsidR="00B10404" w:rsidRDefault="00B10404">
      <w:pPr>
        <w:tabs>
          <w:tab w:val="left" w:pos="270"/>
        </w:tabs>
        <w:rPr>
          <w:color w:val="000000"/>
          <w:sz w:val="22"/>
          <w:szCs w:val="22"/>
        </w:rPr>
      </w:pPr>
    </w:p>
    <w:p w14:paraId="47BBBE00"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Assess the return on investment of the potential alliance in the following areas: </w:t>
      </w:r>
    </w:p>
    <w:p w14:paraId="0874D61A" w14:textId="77777777" w:rsidR="00B10404" w:rsidRDefault="00B10404">
      <w:pPr>
        <w:tabs>
          <w:tab w:val="left" w:pos="270"/>
        </w:tabs>
        <w:ind w:left="360"/>
        <w:rPr>
          <w:color w:val="000000"/>
          <w:sz w:val="22"/>
          <w:szCs w:val="22"/>
        </w:rPr>
      </w:pPr>
    </w:p>
    <w:p w14:paraId="05465D98" w14:textId="77777777" w:rsidR="00B10404" w:rsidRDefault="008734B2" w:rsidP="00020535">
      <w:pPr>
        <w:numPr>
          <w:ilvl w:val="1"/>
          <w:numId w:val="33"/>
        </w:numPr>
        <w:rPr>
          <w:color w:val="000000"/>
          <w:sz w:val="22"/>
          <w:szCs w:val="22"/>
        </w:rPr>
      </w:pPr>
      <w:r w:rsidRPr="00792BC3">
        <w:rPr>
          <w:color w:val="000000"/>
          <w:sz w:val="22"/>
          <w:szCs w:val="22"/>
        </w:rPr>
        <w:t xml:space="preserve">Membership </w:t>
      </w:r>
    </w:p>
    <w:p w14:paraId="778141E5" w14:textId="77777777" w:rsidR="00B10404" w:rsidRDefault="00B10404">
      <w:pPr>
        <w:ind w:left="1080"/>
        <w:rPr>
          <w:color w:val="000000"/>
          <w:sz w:val="22"/>
          <w:szCs w:val="22"/>
        </w:rPr>
      </w:pPr>
    </w:p>
    <w:p w14:paraId="34C9D871" w14:textId="77777777" w:rsidR="00B10404" w:rsidRDefault="008734B2" w:rsidP="00020535">
      <w:pPr>
        <w:numPr>
          <w:ilvl w:val="1"/>
          <w:numId w:val="33"/>
        </w:numPr>
        <w:rPr>
          <w:color w:val="000000"/>
          <w:sz w:val="22"/>
          <w:szCs w:val="22"/>
        </w:rPr>
      </w:pPr>
      <w:r w:rsidRPr="00792BC3">
        <w:rPr>
          <w:color w:val="000000"/>
          <w:sz w:val="22"/>
          <w:szCs w:val="22"/>
        </w:rPr>
        <w:t xml:space="preserve">Competitive advantage </w:t>
      </w:r>
    </w:p>
    <w:p w14:paraId="3E813068" w14:textId="77777777" w:rsidR="00B10404" w:rsidRDefault="00B10404">
      <w:pPr>
        <w:ind w:left="1080"/>
        <w:rPr>
          <w:color w:val="000000"/>
          <w:sz w:val="22"/>
          <w:szCs w:val="22"/>
        </w:rPr>
      </w:pPr>
    </w:p>
    <w:p w14:paraId="7D2AD8F3" w14:textId="77777777" w:rsidR="00B10404" w:rsidRDefault="008734B2" w:rsidP="00020535">
      <w:pPr>
        <w:numPr>
          <w:ilvl w:val="1"/>
          <w:numId w:val="33"/>
        </w:numPr>
        <w:rPr>
          <w:color w:val="000000"/>
          <w:sz w:val="22"/>
          <w:szCs w:val="22"/>
        </w:rPr>
      </w:pPr>
      <w:r w:rsidRPr="00792BC3">
        <w:rPr>
          <w:color w:val="000000"/>
          <w:sz w:val="22"/>
          <w:szCs w:val="22"/>
        </w:rPr>
        <w:t xml:space="preserve">Financial risks and rewards </w:t>
      </w:r>
    </w:p>
    <w:p w14:paraId="6FD1D3F1" w14:textId="77777777" w:rsidR="00B10404" w:rsidRDefault="00B10404">
      <w:pPr>
        <w:ind w:left="1080"/>
        <w:rPr>
          <w:color w:val="000000"/>
          <w:sz w:val="22"/>
          <w:szCs w:val="22"/>
        </w:rPr>
      </w:pPr>
    </w:p>
    <w:p w14:paraId="5FBCB385" w14:textId="77777777" w:rsidR="00B10404" w:rsidRDefault="008734B2" w:rsidP="00020535">
      <w:pPr>
        <w:numPr>
          <w:ilvl w:val="1"/>
          <w:numId w:val="33"/>
        </w:numPr>
        <w:rPr>
          <w:color w:val="000000"/>
          <w:sz w:val="22"/>
          <w:szCs w:val="22"/>
        </w:rPr>
      </w:pPr>
      <w:r w:rsidRPr="00792BC3">
        <w:rPr>
          <w:color w:val="000000"/>
          <w:sz w:val="22"/>
          <w:szCs w:val="22"/>
        </w:rPr>
        <w:t>Organizational capability</w:t>
      </w:r>
    </w:p>
    <w:p w14:paraId="653FCF9A" w14:textId="77777777" w:rsidR="00B10404" w:rsidRDefault="00B10404">
      <w:pPr>
        <w:ind w:left="1080"/>
        <w:rPr>
          <w:color w:val="000000"/>
          <w:sz w:val="22"/>
          <w:szCs w:val="22"/>
        </w:rPr>
      </w:pPr>
    </w:p>
    <w:p w14:paraId="5C0C426D" w14:textId="77777777" w:rsidR="00541540" w:rsidRDefault="008734B2" w:rsidP="00020535">
      <w:pPr>
        <w:numPr>
          <w:ilvl w:val="2"/>
          <w:numId w:val="33"/>
        </w:numPr>
        <w:tabs>
          <w:tab w:val="clear" w:pos="2160"/>
        </w:tabs>
        <w:ind w:left="720"/>
        <w:rPr>
          <w:color w:val="000000"/>
          <w:sz w:val="22"/>
          <w:szCs w:val="22"/>
        </w:rPr>
      </w:pPr>
      <w:r w:rsidRPr="00792BC3">
        <w:rPr>
          <w:color w:val="000000"/>
          <w:sz w:val="22"/>
          <w:szCs w:val="22"/>
        </w:rPr>
        <w:t xml:space="preserve">Consider the following areas (among others the organization identifies) when identifying and selecting potential partners for </w:t>
      </w:r>
      <w:r w:rsidR="005678EC">
        <w:rPr>
          <w:color w:val="000000"/>
          <w:sz w:val="22"/>
          <w:szCs w:val="22"/>
        </w:rPr>
        <w:t>“</w:t>
      </w:r>
      <w:r w:rsidRPr="00792BC3">
        <w:rPr>
          <w:color w:val="000000"/>
          <w:sz w:val="22"/>
          <w:szCs w:val="22"/>
        </w:rPr>
        <w:t>fit</w:t>
      </w:r>
      <w:r w:rsidR="005678EC">
        <w:rPr>
          <w:color w:val="000000"/>
          <w:sz w:val="22"/>
          <w:szCs w:val="22"/>
        </w:rPr>
        <w:t>”</w:t>
      </w:r>
      <w:r w:rsidRPr="00792BC3">
        <w:rPr>
          <w:color w:val="000000"/>
          <w:sz w:val="22"/>
          <w:szCs w:val="22"/>
        </w:rPr>
        <w:t xml:space="preserve">: </w:t>
      </w:r>
    </w:p>
    <w:p w14:paraId="5D5D369F" w14:textId="77777777" w:rsidR="00B10404" w:rsidRDefault="00B10404">
      <w:pPr>
        <w:ind w:left="360"/>
        <w:rPr>
          <w:color w:val="000000"/>
          <w:sz w:val="22"/>
          <w:szCs w:val="22"/>
        </w:rPr>
      </w:pPr>
    </w:p>
    <w:p w14:paraId="5C056899"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Strategic fit (organizational goals)</w:t>
      </w:r>
      <w:r w:rsidR="005678EC" w:rsidRPr="004671A1">
        <w:rPr>
          <w:color w:val="000000"/>
          <w:sz w:val="22"/>
          <w:szCs w:val="22"/>
        </w:rPr>
        <w:t>—</w:t>
      </w:r>
      <w:r w:rsidRPr="004671A1">
        <w:rPr>
          <w:color w:val="000000"/>
          <w:sz w:val="22"/>
          <w:szCs w:val="22"/>
        </w:rPr>
        <w:t xml:space="preserve">Are we on the same page? Do we want the same things? Do we have similar goals? </w:t>
      </w:r>
    </w:p>
    <w:p w14:paraId="568A9291" w14:textId="77777777" w:rsidR="00B10404" w:rsidRDefault="00B10404" w:rsidP="004671A1">
      <w:pPr>
        <w:ind w:left="720"/>
        <w:rPr>
          <w:color w:val="000000"/>
          <w:sz w:val="22"/>
          <w:szCs w:val="22"/>
        </w:rPr>
      </w:pPr>
    </w:p>
    <w:p w14:paraId="1D25AE7A"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Operational fit</w:t>
      </w:r>
      <w:r w:rsidR="005678EC" w:rsidRPr="004671A1">
        <w:rPr>
          <w:color w:val="000000"/>
          <w:sz w:val="22"/>
          <w:szCs w:val="22"/>
        </w:rPr>
        <w:t>—</w:t>
      </w:r>
      <w:r w:rsidRPr="004671A1">
        <w:rPr>
          <w:color w:val="000000"/>
          <w:sz w:val="22"/>
          <w:szCs w:val="22"/>
        </w:rPr>
        <w:t xml:space="preserve">Can we make it happen together better than alone? </w:t>
      </w:r>
    </w:p>
    <w:p w14:paraId="49A34414" w14:textId="77777777" w:rsidR="00B10404" w:rsidRDefault="00B10404" w:rsidP="004671A1">
      <w:pPr>
        <w:ind w:left="720"/>
        <w:rPr>
          <w:color w:val="000000"/>
          <w:sz w:val="22"/>
          <w:szCs w:val="22"/>
        </w:rPr>
      </w:pPr>
    </w:p>
    <w:p w14:paraId="1777913A"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 xml:space="preserve">Level of </w:t>
      </w:r>
      <w:r w:rsidR="005678EC" w:rsidRPr="004671A1">
        <w:rPr>
          <w:color w:val="000000"/>
          <w:sz w:val="22"/>
          <w:szCs w:val="22"/>
        </w:rPr>
        <w:t>commitment—</w:t>
      </w:r>
      <w:r w:rsidRPr="004671A1">
        <w:rPr>
          <w:color w:val="000000"/>
          <w:sz w:val="22"/>
          <w:szCs w:val="22"/>
        </w:rPr>
        <w:t xml:space="preserve">Will each of us stick with it, and if so, for how long? </w:t>
      </w:r>
    </w:p>
    <w:p w14:paraId="610B2F5E" w14:textId="77777777" w:rsidR="00B10404" w:rsidRDefault="00B10404" w:rsidP="004671A1">
      <w:pPr>
        <w:ind w:left="720"/>
        <w:rPr>
          <w:color w:val="000000"/>
          <w:sz w:val="22"/>
          <w:szCs w:val="22"/>
        </w:rPr>
      </w:pPr>
    </w:p>
    <w:p w14:paraId="05250610"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Reputation/</w:t>
      </w:r>
      <w:r w:rsidR="005678EC" w:rsidRPr="004671A1">
        <w:rPr>
          <w:color w:val="000000"/>
          <w:sz w:val="22"/>
          <w:szCs w:val="22"/>
        </w:rPr>
        <w:t xml:space="preserve">ethical </w:t>
      </w:r>
      <w:r w:rsidRPr="004671A1">
        <w:rPr>
          <w:color w:val="000000"/>
          <w:sz w:val="22"/>
          <w:szCs w:val="22"/>
        </w:rPr>
        <w:t>fit</w:t>
      </w:r>
      <w:r w:rsidR="005678EC" w:rsidRPr="004671A1">
        <w:rPr>
          <w:color w:val="000000"/>
          <w:sz w:val="22"/>
          <w:szCs w:val="22"/>
        </w:rPr>
        <w:t>—</w:t>
      </w:r>
      <w:r w:rsidRPr="004671A1">
        <w:rPr>
          <w:color w:val="000000"/>
          <w:sz w:val="22"/>
          <w:szCs w:val="22"/>
        </w:rPr>
        <w:t xml:space="preserve">Do we both have a comparable high regard in the dental community? Do we trust and respect each other? </w:t>
      </w:r>
    </w:p>
    <w:p w14:paraId="78665047" w14:textId="77777777" w:rsidR="00B10404" w:rsidRDefault="00B10404" w:rsidP="004671A1">
      <w:pPr>
        <w:ind w:left="720"/>
        <w:rPr>
          <w:color w:val="000000"/>
          <w:sz w:val="22"/>
          <w:szCs w:val="22"/>
        </w:rPr>
      </w:pPr>
    </w:p>
    <w:p w14:paraId="0822A40A"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Chemistry fit</w:t>
      </w:r>
      <w:r w:rsidR="005678EC" w:rsidRPr="004671A1">
        <w:rPr>
          <w:color w:val="000000"/>
          <w:sz w:val="22"/>
          <w:szCs w:val="22"/>
        </w:rPr>
        <w:t>—</w:t>
      </w:r>
      <w:r w:rsidRPr="004671A1">
        <w:rPr>
          <w:color w:val="000000"/>
          <w:sz w:val="22"/>
          <w:szCs w:val="22"/>
        </w:rPr>
        <w:t xml:space="preserve">Do we have a rapport? </w:t>
      </w:r>
    </w:p>
    <w:p w14:paraId="33FBCB02" w14:textId="77777777" w:rsidR="00B10404" w:rsidRDefault="00B10404" w:rsidP="004671A1">
      <w:pPr>
        <w:ind w:left="720"/>
        <w:rPr>
          <w:color w:val="000000"/>
          <w:sz w:val="22"/>
          <w:szCs w:val="22"/>
        </w:rPr>
      </w:pPr>
    </w:p>
    <w:p w14:paraId="5DA7C81E" w14:textId="77777777" w:rsidR="00541540" w:rsidRPr="004671A1" w:rsidRDefault="008734B2" w:rsidP="007A2449">
      <w:pPr>
        <w:pStyle w:val="ListParagraph"/>
        <w:numPr>
          <w:ilvl w:val="0"/>
          <w:numId w:val="152"/>
        </w:numPr>
        <w:ind w:left="1440"/>
        <w:rPr>
          <w:color w:val="000000"/>
          <w:sz w:val="22"/>
          <w:szCs w:val="22"/>
        </w:rPr>
      </w:pPr>
      <w:r w:rsidRPr="004671A1">
        <w:rPr>
          <w:color w:val="000000"/>
          <w:sz w:val="22"/>
          <w:szCs w:val="22"/>
        </w:rPr>
        <w:t>Cultural fit</w:t>
      </w:r>
      <w:r w:rsidR="005678EC" w:rsidRPr="004671A1">
        <w:rPr>
          <w:color w:val="000000"/>
          <w:sz w:val="22"/>
          <w:szCs w:val="22"/>
        </w:rPr>
        <w:t>—</w:t>
      </w:r>
      <w:r w:rsidRPr="004671A1">
        <w:rPr>
          <w:color w:val="000000"/>
          <w:sz w:val="22"/>
          <w:szCs w:val="22"/>
        </w:rPr>
        <w:t>Do we share the same values?</w:t>
      </w:r>
    </w:p>
    <w:p w14:paraId="08B5102D" w14:textId="77777777" w:rsidR="00B10404" w:rsidRDefault="00B10404">
      <w:pPr>
        <w:ind w:left="144"/>
        <w:rPr>
          <w:color w:val="000000"/>
          <w:sz w:val="22"/>
          <w:szCs w:val="22"/>
        </w:rPr>
      </w:pPr>
    </w:p>
    <w:p w14:paraId="253A49B1"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Creation of Strategic Alliances</w:t>
      </w:r>
    </w:p>
    <w:p w14:paraId="4829DFBF" w14:textId="77777777" w:rsidR="00B10404" w:rsidRDefault="008734B2">
      <w:pPr>
        <w:pStyle w:val="NormalWeb"/>
        <w:spacing w:before="0" w:beforeAutospacing="0" w:after="0" w:afterAutospacing="0"/>
        <w:ind w:left="144"/>
        <w:rPr>
          <w:sz w:val="22"/>
          <w:szCs w:val="22"/>
        </w:rPr>
      </w:pPr>
      <w:r w:rsidRPr="00792BC3">
        <w:rPr>
          <w:sz w:val="22"/>
          <w:szCs w:val="22"/>
        </w:rPr>
        <w:t>The following professional practices relate to creating a strategic alliance to meet the goals of the AGD.</w:t>
      </w:r>
    </w:p>
    <w:p w14:paraId="09797111" w14:textId="77777777" w:rsidR="00B10404" w:rsidRDefault="00B10404">
      <w:pPr>
        <w:pStyle w:val="NormalWeb"/>
        <w:spacing w:before="0" w:beforeAutospacing="0" w:after="0" w:afterAutospacing="0"/>
        <w:ind w:left="144"/>
        <w:rPr>
          <w:sz w:val="22"/>
          <w:szCs w:val="22"/>
        </w:rPr>
      </w:pPr>
    </w:p>
    <w:p w14:paraId="12F34204" w14:textId="77777777" w:rsidR="00B10404" w:rsidRDefault="008734B2" w:rsidP="00020535">
      <w:pPr>
        <w:numPr>
          <w:ilvl w:val="0"/>
          <w:numId w:val="34"/>
        </w:numPr>
        <w:rPr>
          <w:color w:val="000000"/>
          <w:sz w:val="22"/>
          <w:szCs w:val="22"/>
        </w:rPr>
      </w:pPr>
      <w:r w:rsidRPr="00792BC3">
        <w:rPr>
          <w:color w:val="000000"/>
          <w:sz w:val="22"/>
          <w:szCs w:val="22"/>
        </w:rPr>
        <w:t xml:space="preserve">Identify the driving external forces that will have significant impact on the AGD as they relate to the potential alliance. </w:t>
      </w:r>
    </w:p>
    <w:p w14:paraId="193846B5" w14:textId="77777777" w:rsidR="00B10404" w:rsidRDefault="00B10404">
      <w:pPr>
        <w:ind w:left="360"/>
        <w:rPr>
          <w:color w:val="000000"/>
          <w:sz w:val="22"/>
          <w:szCs w:val="22"/>
        </w:rPr>
      </w:pPr>
    </w:p>
    <w:p w14:paraId="1EFD4A86" w14:textId="77777777" w:rsidR="00B10404" w:rsidRDefault="008734B2" w:rsidP="00020535">
      <w:pPr>
        <w:numPr>
          <w:ilvl w:val="0"/>
          <w:numId w:val="34"/>
        </w:numPr>
        <w:rPr>
          <w:color w:val="000000"/>
          <w:sz w:val="22"/>
          <w:szCs w:val="22"/>
        </w:rPr>
      </w:pPr>
      <w:r w:rsidRPr="00792BC3">
        <w:rPr>
          <w:color w:val="000000"/>
          <w:sz w:val="22"/>
          <w:szCs w:val="22"/>
        </w:rPr>
        <w:t xml:space="preserve">Identify the critical competencies and resources needed to achieve the goals. Assess their existence within the AGD related to these goals and the alliance and then identify gaps between actual and needed. Identify how the alliance will eliminate or mitigate those gaps. </w:t>
      </w:r>
    </w:p>
    <w:p w14:paraId="7620B611" w14:textId="77777777" w:rsidR="00B10404" w:rsidRDefault="00B10404">
      <w:pPr>
        <w:ind w:left="360"/>
        <w:rPr>
          <w:color w:val="000000"/>
          <w:sz w:val="22"/>
          <w:szCs w:val="22"/>
        </w:rPr>
      </w:pPr>
    </w:p>
    <w:p w14:paraId="5FF59DA3" w14:textId="77777777" w:rsidR="00B10404" w:rsidRDefault="008734B2" w:rsidP="00020535">
      <w:pPr>
        <w:numPr>
          <w:ilvl w:val="0"/>
          <w:numId w:val="34"/>
        </w:numPr>
        <w:rPr>
          <w:color w:val="000000"/>
          <w:sz w:val="22"/>
          <w:szCs w:val="22"/>
        </w:rPr>
      </w:pPr>
      <w:r w:rsidRPr="00792BC3">
        <w:rPr>
          <w:color w:val="000000"/>
          <w:sz w:val="22"/>
          <w:szCs w:val="22"/>
        </w:rPr>
        <w:t xml:space="preserve">Conduct primary research on the following critical areas: </w:t>
      </w:r>
    </w:p>
    <w:p w14:paraId="6CAD72F8" w14:textId="77777777" w:rsidR="00B10404" w:rsidRDefault="00B10404">
      <w:pPr>
        <w:ind w:left="360"/>
        <w:rPr>
          <w:color w:val="000000"/>
          <w:sz w:val="22"/>
          <w:szCs w:val="22"/>
        </w:rPr>
      </w:pPr>
    </w:p>
    <w:p w14:paraId="55207E7E" w14:textId="77777777" w:rsidR="00B10404" w:rsidRDefault="005678EC" w:rsidP="00020535">
      <w:pPr>
        <w:numPr>
          <w:ilvl w:val="1"/>
          <w:numId w:val="34"/>
        </w:numPr>
        <w:rPr>
          <w:color w:val="000000"/>
          <w:sz w:val="22"/>
          <w:szCs w:val="22"/>
        </w:rPr>
      </w:pPr>
      <w:r w:rsidRPr="00792BC3">
        <w:rPr>
          <w:color w:val="000000"/>
          <w:sz w:val="22"/>
          <w:szCs w:val="22"/>
        </w:rPr>
        <w:t>Wh</w:t>
      </w:r>
      <w:r>
        <w:rPr>
          <w:color w:val="000000"/>
          <w:sz w:val="22"/>
          <w:szCs w:val="22"/>
        </w:rPr>
        <w:t>ich</w:t>
      </w:r>
      <w:r w:rsidR="007049FD">
        <w:rPr>
          <w:color w:val="000000"/>
          <w:sz w:val="22"/>
          <w:szCs w:val="22"/>
        </w:rPr>
        <w:t xml:space="preserve"> </w:t>
      </w:r>
      <w:r w:rsidR="008734B2" w:rsidRPr="00792BC3">
        <w:rPr>
          <w:color w:val="000000"/>
          <w:sz w:val="22"/>
          <w:szCs w:val="22"/>
        </w:rPr>
        <w:t xml:space="preserve">problems will your members face </w:t>
      </w:r>
      <w:r>
        <w:rPr>
          <w:color w:val="000000"/>
          <w:sz w:val="22"/>
          <w:szCs w:val="22"/>
        </w:rPr>
        <w:t>during</w:t>
      </w:r>
      <w:r w:rsidR="007049FD">
        <w:rPr>
          <w:color w:val="000000"/>
          <w:sz w:val="22"/>
          <w:szCs w:val="22"/>
        </w:rPr>
        <w:t xml:space="preserve"> </w:t>
      </w:r>
      <w:r w:rsidR="008734B2" w:rsidRPr="00792BC3">
        <w:rPr>
          <w:color w:val="000000"/>
          <w:sz w:val="22"/>
          <w:szCs w:val="22"/>
        </w:rPr>
        <w:t xml:space="preserve">the next five years? </w:t>
      </w:r>
    </w:p>
    <w:p w14:paraId="5AA17EEA" w14:textId="77777777" w:rsidR="00B10404" w:rsidRDefault="00B10404">
      <w:pPr>
        <w:ind w:left="1080"/>
        <w:rPr>
          <w:color w:val="000000"/>
          <w:sz w:val="22"/>
          <w:szCs w:val="22"/>
        </w:rPr>
      </w:pPr>
    </w:p>
    <w:p w14:paraId="008EBA5E" w14:textId="77777777" w:rsidR="00B10404" w:rsidRDefault="005678EC" w:rsidP="00020535">
      <w:pPr>
        <w:numPr>
          <w:ilvl w:val="1"/>
          <w:numId w:val="34"/>
        </w:numPr>
        <w:rPr>
          <w:color w:val="000000"/>
          <w:sz w:val="22"/>
          <w:szCs w:val="22"/>
        </w:rPr>
      </w:pPr>
      <w:r w:rsidRPr="00792BC3">
        <w:rPr>
          <w:color w:val="000000"/>
          <w:sz w:val="22"/>
          <w:szCs w:val="22"/>
        </w:rPr>
        <w:lastRenderedPageBreak/>
        <w:t>Wh</w:t>
      </w:r>
      <w:r>
        <w:rPr>
          <w:color w:val="000000"/>
          <w:sz w:val="22"/>
          <w:szCs w:val="22"/>
        </w:rPr>
        <w:t>ich</w:t>
      </w:r>
      <w:r w:rsidR="007049FD">
        <w:rPr>
          <w:color w:val="000000"/>
          <w:sz w:val="22"/>
          <w:szCs w:val="22"/>
        </w:rPr>
        <w:t xml:space="preserve"> </w:t>
      </w:r>
      <w:r w:rsidR="008734B2" w:rsidRPr="00792BC3">
        <w:rPr>
          <w:color w:val="000000"/>
          <w:sz w:val="22"/>
          <w:szCs w:val="22"/>
        </w:rPr>
        <w:t xml:space="preserve">types of solutions will your members require for these problems? </w:t>
      </w:r>
    </w:p>
    <w:p w14:paraId="7E905613" w14:textId="77777777" w:rsidR="00B10404" w:rsidRDefault="00B10404">
      <w:pPr>
        <w:ind w:left="1080"/>
        <w:rPr>
          <w:color w:val="000000"/>
          <w:sz w:val="22"/>
          <w:szCs w:val="22"/>
        </w:rPr>
      </w:pPr>
    </w:p>
    <w:p w14:paraId="0243245F" w14:textId="77777777" w:rsidR="00B10404" w:rsidRDefault="005678EC" w:rsidP="00020535">
      <w:pPr>
        <w:numPr>
          <w:ilvl w:val="1"/>
          <w:numId w:val="34"/>
        </w:numPr>
        <w:rPr>
          <w:color w:val="000000"/>
          <w:sz w:val="22"/>
          <w:szCs w:val="22"/>
        </w:rPr>
      </w:pPr>
      <w:r w:rsidRPr="00792BC3">
        <w:rPr>
          <w:color w:val="000000"/>
          <w:sz w:val="22"/>
          <w:szCs w:val="22"/>
        </w:rPr>
        <w:t>Wh</w:t>
      </w:r>
      <w:r>
        <w:rPr>
          <w:color w:val="000000"/>
          <w:sz w:val="22"/>
          <w:szCs w:val="22"/>
        </w:rPr>
        <w:t>ich</w:t>
      </w:r>
      <w:r w:rsidR="007049FD">
        <w:rPr>
          <w:color w:val="000000"/>
          <w:sz w:val="22"/>
          <w:szCs w:val="22"/>
        </w:rPr>
        <w:t xml:space="preserve"> </w:t>
      </w:r>
      <w:r w:rsidR="008734B2" w:rsidRPr="00792BC3">
        <w:rPr>
          <w:color w:val="000000"/>
          <w:sz w:val="22"/>
          <w:szCs w:val="22"/>
        </w:rPr>
        <w:t xml:space="preserve">attributes should the solution to these problems have? </w:t>
      </w:r>
    </w:p>
    <w:p w14:paraId="64D70D20" w14:textId="77777777" w:rsidR="00B10404" w:rsidRDefault="00B10404">
      <w:pPr>
        <w:ind w:left="1080"/>
        <w:rPr>
          <w:color w:val="000000"/>
          <w:sz w:val="22"/>
          <w:szCs w:val="22"/>
        </w:rPr>
      </w:pPr>
    </w:p>
    <w:p w14:paraId="291F82CF" w14:textId="77777777" w:rsidR="00B10404" w:rsidRDefault="008734B2" w:rsidP="00020535">
      <w:pPr>
        <w:numPr>
          <w:ilvl w:val="1"/>
          <w:numId w:val="34"/>
        </w:numPr>
        <w:rPr>
          <w:color w:val="000000"/>
          <w:sz w:val="22"/>
          <w:szCs w:val="22"/>
        </w:rPr>
      </w:pPr>
      <w:r w:rsidRPr="00792BC3">
        <w:rPr>
          <w:color w:val="000000"/>
          <w:sz w:val="22"/>
          <w:szCs w:val="22"/>
        </w:rPr>
        <w:t xml:space="preserve">What does the value chain look like for delivery of this product or service? </w:t>
      </w:r>
    </w:p>
    <w:p w14:paraId="38EA052F" w14:textId="77777777" w:rsidR="00B10404" w:rsidRDefault="00B10404">
      <w:pPr>
        <w:rPr>
          <w:color w:val="000000"/>
          <w:sz w:val="22"/>
          <w:szCs w:val="22"/>
        </w:rPr>
      </w:pPr>
    </w:p>
    <w:p w14:paraId="04D5A894" w14:textId="77777777" w:rsidR="00B10404" w:rsidRDefault="008734B2" w:rsidP="00020535">
      <w:pPr>
        <w:numPr>
          <w:ilvl w:val="1"/>
          <w:numId w:val="34"/>
        </w:numPr>
        <w:rPr>
          <w:color w:val="000000"/>
          <w:sz w:val="22"/>
          <w:szCs w:val="22"/>
        </w:rPr>
      </w:pPr>
      <w:r w:rsidRPr="00792BC3">
        <w:rPr>
          <w:color w:val="000000"/>
          <w:sz w:val="22"/>
          <w:szCs w:val="22"/>
        </w:rPr>
        <w:t xml:space="preserve">How are you and your competitors positioned to deliver these attributes and value to your members? </w:t>
      </w:r>
    </w:p>
    <w:p w14:paraId="13B0FAB4" w14:textId="77777777" w:rsidR="00B10404" w:rsidRDefault="00B10404">
      <w:pPr>
        <w:ind w:left="1080"/>
        <w:rPr>
          <w:color w:val="000000"/>
          <w:sz w:val="22"/>
          <w:szCs w:val="22"/>
        </w:rPr>
      </w:pPr>
    </w:p>
    <w:p w14:paraId="078E8311" w14:textId="77777777" w:rsidR="00B10404" w:rsidRDefault="008734B2" w:rsidP="00020535">
      <w:pPr>
        <w:numPr>
          <w:ilvl w:val="1"/>
          <w:numId w:val="34"/>
        </w:numPr>
        <w:rPr>
          <w:color w:val="000000"/>
          <w:sz w:val="22"/>
          <w:szCs w:val="22"/>
        </w:rPr>
      </w:pPr>
      <w:r w:rsidRPr="00792BC3">
        <w:rPr>
          <w:color w:val="000000"/>
          <w:sz w:val="22"/>
          <w:szCs w:val="22"/>
        </w:rPr>
        <w:t xml:space="preserve">What </w:t>
      </w:r>
      <w:r w:rsidR="005678EC">
        <w:rPr>
          <w:color w:val="000000"/>
          <w:sz w:val="22"/>
          <w:szCs w:val="22"/>
        </w:rPr>
        <w:t>are</w:t>
      </w:r>
      <w:r w:rsidR="007049FD">
        <w:rPr>
          <w:color w:val="000000"/>
          <w:sz w:val="22"/>
          <w:szCs w:val="22"/>
        </w:rPr>
        <w:t xml:space="preserve"> </w:t>
      </w:r>
      <w:r w:rsidRPr="00792BC3">
        <w:rPr>
          <w:color w:val="000000"/>
          <w:sz w:val="22"/>
          <w:szCs w:val="22"/>
        </w:rPr>
        <w:t>the AGD</w:t>
      </w:r>
      <w:r w:rsidR="005678EC">
        <w:rPr>
          <w:color w:val="000000"/>
          <w:sz w:val="22"/>
          <w:szCs w:val="22"/>
        </w:rPr>
        <w:t>’</w:t>
      </w:r>
      <w:r w:rsidRPr="00792BC3">
        <w:rPr>
          <w:color w:val="000000"/>
          <w:sz w:val="22"/>
          <w:szCs w:val="22"/>
        </w:rPr>
        <w:t xml:space="preserve">s competitive strengths and weaknesses with regard to this project, issue, or service area? </w:t>
      </w:r>
    </w:p>
    <w:p w14:paraId="0146D515" w14:textId="77777777" w:rsidR="00B10404" w:rsidRDefault="00B10404">
      <w:pPr>
        <w:ind w:left="1080"/>
        <w:rPr>
          <w:color w:val="000000"/>
          <w:sz w:val="22"/>
          <w:szCs w:val="22"/>
        </w:rPr>
      </w:pPr>
    </w:p>
    <w:p w14:paraId="1569390F" w14:textId="77777777" w:rsidR="00B10404" w:rsidRDefault="008734B2" w:rsidP="00020535">
      <w:pPr>
        <w:numPr>
          <w:ilvl w:val="1"/>
          <w:numId w:val="34"/>
        </w:numPr>
        <w:rPr>
          <w:color w:val="000000"/>
          <w:sz w:val="22"/>
          <w:szCs w:val="22"/>
        </w:rPr>
      </w:pPr>
      <w:r w:rsidRPr="00792BC3">
        <w:rPr>
          <w:color w:val="000000"/>
          <w:sz w:val="22"/>
          <w:szCs w:val="22"/>
        </w:rPr>
        <w:t xml:space="preserve">How will </w:t>
      </w:r>
      <w:r w:rsidR="005678EC">
        <w:rPr>
          <w:color w:val="000000"/>
          <w:sz w:val="22"/>
          <w:szCs w:val="22"/>
        </w:rPr>
        <w:t xml:space="preserve">the </w:t>
      </w:r>
      <w:r w:rsidRPr="00792BC3">
        <w:rPr>
          <w:color w:val="000000"/>
          <w:sz w:val="22"/>
          <w:szCs w:val="22"/>
        </w:rPr>
        <w:t>AGD’s core competencies be sustained?</w:t>
      </w:r>
    </w:p>
    <w:p w14:paraId="00BEB14C" w14:textId="77777777" w:rsidR="00B10404" w:rsidRDefault="00B10404">
      <w:pPr>
        <w:ind w:left="1080"/>
        <w:rPr>
          <w:color w:val="000000"/>
          <w:sz w:val="22"/>
          <w:szCs w:val="22"/>
        </w:rPr>
      </w:pPr>
    </w:p>
    <w:p w14:paraId="2EA45C1B" w14:textId="77777777" w:rsidR="00541540" w:rsidRDefault="008734B2" w:rsidP="00020535">
      <w:pPr>
        <w:numPr>
          <w:ilvl w:val="2"/>
          <w:numId w:val="34"/>
        </w:numPr>
        <w:tabs>
          <w:tab w:val="clear" w:pos="2160"/>
        </w:tabs>
        <w:ind w:left="720"/>
        <w:rPr>
          <w:color w:val="000000"/>
          <w:sz w:val="22"/>
          <w:szCs w:val="22"/>
        </w:rPr>
      </w:pPr>
      <w:r w:rsidRPr="00792BC3">
        <w:rPr>
          <w:color w:val="000000"/>
          <w:sz w:val="22"/>
          <w:szCs w:val="22"/>
        </w:rPr>
        <w:t xml:space="preserve">Assess the financial impact of the strategic alliance including, but not limited to, the impact on the following: </w:t>
      </w:r>
    </w:p>
    <w:p w14:paraId="726E4F70" w14:textId="77777777" w:rsidR="00B10404" w:rsidRDefault="00B10404">
      <w:pPr>
        <w:ind w:left="1800"/>
        <w:rPr>
          <w:color w:val="000000"/>
          <w:sz w:val="22"/>
          <w:szCs w:val="22"/>
        </w:rPr>
      </w:pPr>
    </w:p>
    <w:p w14:paraId="0CEA5E4C"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Start-up investment </w:t>
      </w:r>
    </w:p>
    <w:p w14:paraId="16303E96" w14:textId="77777777" w:rsidR="00B10404" w:rsidRDefault="00B10404">
      <w:pPr>
        <w:ind w:left="1440"/>
        <w:rPr>
          <w:color w:val="000000"/>
          <w:sz w:val="22"/>
          <w:szCs w:val="22"/>
        </w:rPr>
      </w:pPr>
    </w:p>
    <w:p w14:paraId="53DDC414"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Gross revenue </w:t>
      </w:r>
    </w:p>
    <w:p w14:paraId="7DB806F5" w14:textId="77777777" w:rsidR="00B10404" w:rsidRDefault="00B10404">
      <w:pPr>
        <w:ind w:left="1440"/>
        <w:rPr>
          <w:color w:val="000000"/>
          <w:sz w:val="22"/>
          <w:szCs w:val="22"/>
        </w:rPr>
      </w:pPr>
    </w:p>
    <w:p w14:paraId="17EFE117" w14:textId="77777777" w:rsidR="00B10404" w:rsidRDefault="008734B2" w:rsidP="007A2449">
      <w:pPr>
        <w:numPr>
          <w:ilvl w:val="3"/>
          <w:numId w:val="81"/>
        </w:numPr>
        <w:rPr>
          <w:color w:val="000000"/>
          <w:sz w:val="22"/>
          <w:szCs w:val="22"/>
        </w:rPr>
      </w:pPr>
      <w:r w:rsidRPr="00792BC3">
        <w:rPr>
          <w:color w:val="000000"/>
          <w:sz w:val="22"/>
          <w:szCs w:val="22"/>
        </w:rPr>
        <w:t xml:space="preserve">Gross expense </w:t>
      </w:r>
    </w:p>
    <w:p w14:paraId="689ADB09" w14:textId="77777777" w:rsidR="00B10404" w:rsidRDefault="00B10404">
      <w:pPr>
        <w:ind w:left="1440"/>
        <w:rPr>
          <w:color w:val="000000"/>
          <w:sz w:val="22"/>
          <w:szCs w:val="22"/>
        </w:rPr>
      </w:pPr>
    </w:p>
    <w:p w14:paraId="17D1E481"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Cash flow </w:t>
      </w:r>
    </w:p>
    <w:p w14:paraId="6A37E27B" w14:textId="77777777" w:rsidR="00B10404" w:rsidRDefault="00B10404">
      <w:pPr>
        <w:ind w:left="1440"/>
        <w:rPr>
          <w:color w:val="000000"/>
          <w:sz w:val="22"/>
          <w:szCs w:val="22"/>
        </w:rPr>
      </w:pPr>
    </w:p>
    <w:p w14:paraId="7CF87CAB"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Return on investment </w:t>
      </w:r>
    </w:p>
    <w:p w14:paraId="63D3B337" w14:textId="77777777" w:rsidR="00B10404" w:rsidRDefault="00B10404">
      <w:pPr>
        <w:ind w:left="1440"/>
        <w:rPr>
          <w:color w:val="000000"/>
          <w:sz w:val="22"/>
          <w:szCs w:val="22"/>
        </w:rPr>
      </w:pPr>
    </w:p>
    <w:p w14:paraId="4B8F3200"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Impact on AGD’s reserves </w:t>
      </w:r>
    </w:p>
    <w:p w14:paraId="4F7E0EDA" w14:textId="77777777" w:rsidR="00B10404" w:rsidRDefault="00B10404">
      <w:pPr>
        <w:ind w:left="1440"/>
        <w:rPr>
          <w:color w:val="000000"/>
          <w:sz w:val="22"/>
          <w:szCs w:val="22"/>
        </w:rPr>
      </w:pPr>
    </w:p>
    <w:p w14:paraId="320CADC5"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Exit costs </w:t>
      </w:r>
    </w:p>
    <w:p w14:paraId="2B73199D" w14:textId="77777777" w:rsidR="00B10404" w:rsidRDefault="00B10404">
      <w:pPr>
        <w:ind w:left="1080"/>
        <w:rPr>
          <w:color w:val="000000"/>
          <w:sz w:val="22"/>
          <w:szCs w:val="22"/>
        </w:rPr>
      </w:pPr>
    </w:p>
    <w:p w14:paraId="79AA549A" w14:textId="77777777" w:rsidR="00541540" w:rsidRDefault="008734B2" w:rsidP="00020535">
      <w:pPr>
        <w:numPr>
          <w:ilvl w:val="4"/>
          <w:numId w:val="34"/>
        </w:numPr>
        <w:tabs>
          <w:tab w:val="clear" w:pos="3600"/>
        </w:tabs>
        <w:ind w:left="720"/>
        <w:rPr>
          <w:color w:val="000000"/>
          <w:sz w:val="22"/>
          <w:szCs w:val="22"/>
        </w:rPr>
      </w:pPr>
      <w:r w:rsidRPr="00792BC3">
        <w:rPr>
          <w:color w:val="000000"/>
          <w:sz w:val="22"/>
          <w:szCs w:val="22"/>
        </w:rPr>
        <w:t xml:space="preserve">Identify the areas with the greatest potential risk to the AGD including, but not limited to, the following: </w:t>
      </w:r>
    </w:p>
    <w:p w14:paraId="167C9D78" w14:textId="77777777" w:rsidR="00B10404" w:rsidRDefault="00B10404">
      <w:pPr>
        <w:ind w:left="144"/>
        <w:rPr>
          <w:color w:val="000000"/>
          <w:sz w:val="22"/>
          <w:szCs w:val="22"/>
        </w:rPr>
      </w:pPr>
    </w:p>
    <w:p w14:paraId="45B1D272"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Legal risk </w:t>
      </w:r>
    </w:p>
    <w:p w14:paraId="51E32EB0" w14:textId="77777777" w:rsidR="00B10404" w:rsidRDefault="00B10404">
      <w:pPr>
        <w:ind w:left="1440"/>
        <w:rPr>
          <w:color w:val="000000"/>
          <w:sz w:val="22"/>
          <w:szCs w:val="22"/>
        </w:rPr>
      </w:pPr>
    </w:p>
    <w:p w14:paraId="1382F686"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Financial risk </w:t>
      </w:r>
    </w:p>
    <w:p w14:paraId="22382B54" w14:textId="77777777" w:rsidR="00B10404" w:rsidRDefault="00B10404">
      <w:pPr>
        <w:ind w:left="1440"/>
        <w:rPr>
          <w:color w:val="000000"/>
          <w:sz w:val="22"/>
          <w:szCs w:val="22"/>
        </w:rPr>
      </w:pPr>
    </w:p>
    <w:p w14:paraId="5FE2F547"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Public perception risk </w:t>
      </w:r>
    </w:p>
    <w:p w14:paraId="20E894BD" w14:textId="77777777" w:rsidR="00B10404" w:rsidRDefault="00B10404">
      <w:pPr>
        <w:ind w:left="1440"/>
        <w:rPr>
          <w:color w:val="000000"/>
          <w:sz w:val="22"/>
          <w:szCs w:val="22"/>
        </w:rPr>
      </w:pPr>
    </w:p>
    <w:p w14:paraId="159ED860"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Member perception risk</w:t>
      </w:r>
    </w:p>
    <w:p w14:paraId="09DF99D2" w14:textId="77777777" w:rsidR="00B10404" w:rsidRDefault="00B10404">
      <w:pPr>
        <w:ind w:left="1080"/>
        <w:rPr>
          <w:color w:val="000000"/>
          <w:sz w:val="22"/>
          <w:szCs w:val="22"/>
        </w:rPr>
      </w:pPr>
    </w:p>
    <w:p w14:paraId="621CB094" w14:textId="77777777" w:rsidR="00B10404" w:rsidRDefault="008734B2" w:rsidP="00020535">
      <w:pPr>
        <w:numPr>
          <w:ilvl w:val="0"/>
          <w:numId w:val="35"/>
        </w:numPr>
        <w:rPr>
          <w:color w:val="000000"/>
          <w:sz w:val="22"/>
          <w:szCs w:val="22"/>
        </w:rPr>
      </w:pPr>
      <w:r w:rsidRPr="00792BC3">
        <w:rPr>
          <w:color w:val="000000"/>
          <w:sz w:val="22"/>
          <w:szCs w:val="22"/>
        </w:rPr>
        <w:t xml:space="preserve">Conduct a mini strategic planning process around the alliance with the potential partner. This should be done before final agreements are negotiated and signed. </w:t>
      </w:r>
    </w:p>
    <w:p w14:paraId="01AF0CD0" w14:textId="77777777" w:rsidR="00B10404" w:rsidRDefault="00B10404">
      <w:pPr>
        <w:ind w:left="144"/>
        <w:rPr>
          <w:color w:val="000000"/>
          <w:sz w:val="22"/>
          <w:szCs w:val="22"/>
        </w:rPr>
      </w:pPr>
    </w:p>
    <w:p w14:paraId="338B4262" w14:textId="77777777" w:rsidR="00B10404" w:rsidRDefault="008734B2" w:rsidP="00020535">
      <w:pPr>
        <w:numPr>
          <w:ilvl w:val="0"/>
          <w:numId w:val="35"/>
        </w:numPr>
        <w:rPr>
          <w:color w:val="000000"/>
          <w:sz w:val="22"/>
          <w:szCs w:val="22"/>
        </w:rPr>
      </w:pPr>
      <w:r w:rsidRPr="00792BC3">
        <w:rPr>
          <w:color w:val="000000"/>
          <w:sz w:val="22"/>
          <w:szCs w:val="22"/>
        </w:rPr>
        <w:t>Identify clear rules of engagement</w:t>
      </w:r>
      <w:r w:rsidR="007049FD">
        <w:rPr>
          <w:color w:val="000000"/>
          <w:sz w:val="22"/>
          <w:szCs w:val="22"/>
        </w:rPr>
        <w:t xml:space="preserve"> </w:t>
      </w:r>
      <w:r w:rsidRPr="00792BC3">
        <w:rPr>
          <w:color w:val="000000"/>
          <w:sz w:val="22"/>
          <w:szCs w:val="22"/>
        </w:rPr>
        <w:t xml:space="preserve">with the potential strategic partner including, but not limited to, the following areas: </w:t>
      </w:r>
    </w:p>
    <w:p w14:paraId="007E73A3" w14:textId="77777777" w:rsidR="00B10404" w:rsidRDefault="00B10404">
      <w:pPr>
        <w:ind w:left="144"/>
        <w:rPr>
          <w:color w:val="000000"/>
          <w:sz w:val="22"/>
          <w:szCs w:val="22"/>
        </w:rPr>
      </w:pPr>
    </w:p>
    <w:p w14:paraId="0E26EA04"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Marketing </w:t>
      </w:r>
    </w:p>
    <w:p w14:paraId="05EC5EF8" w14:textId="77777777" w:rsidR="00B10404" w:rsidRDefault="00B10404">
      <w:pPr>
        <w:ind w:left="864"/>
        <w:rPr>
          <w:color w:val="000000"/>
          <w:sz w:val="22"/>
          <w:szCs w:val="22"/>
        </w:rPr>
      </w:pPr>
    </w:p>
    <w:p w14:paraId="580401F5"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lastRenderedPageBreak/>
        <w:t xml:space="preserve">Operations </w:t>
      </w:r>
    </w:p>
    <w:p w14:paraId="2CCBFC7E" w14:textId="77777777" w:rsidR="00B10404" w:rsidRDefault="00B10404">
      <w:pPr>
        <w:ind w:left="864"/>
        <w:rPr>
          <w:color w:val="000000"/>
          <w:sz w:val="22"/>
          <w:szCs w:val="22"/>
        </w:rPr>
      </w:pPr>
    </w:p>
    <w:p w14:paraId="28A23FE6"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Technology use and integration </w:t>
      </w:r>
    </w:p>
    <w:p w14:paraId="737A1106" w14:textId="77777777" w:rsidR="00B10404" w:rsidRDefault="00B10404">
      <w:pPr>
        <w:ind w:left="864"/>
        <w:rPr>
          <w:color w:val="000000"/>
          <w:sz w:val="22"/>
          <w:szCs w:val="22"/>
        </w:rPr>
      </w:pPr>
    </w:p>
    <w:p w14:paraId="2CEC1568"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Legal and intellectual property </w:t>
      </w:r>
    </w:p>
    <w:p w14:paraId="77FE04EE" w14:textId="77777777" w:rsidR="00B10404" w:rsidRDefault="00B10404">
      <w:pPr>
        <w:ind w:left="864"/>
        <w:rPr>
          <w:color w:val="000000"/>
          <w:sz w:val="22"/>
          <w:szCs w:val="22"/>
        </w:rPr>
      </w:pPr>
    </w:p>
    <w:p w14:paraId="6710099B"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Staff </w:t>
      </w:r>
    </w:p>
    <w:p w14:paraId="6D4D75EB" w14:textId="77777777" w:rsidR="00B10404" w:rsidRDefault="00B10404">
      <w:pPr>
        <w:ind w:left="864"/>
        <w:rPr>
          <w:color w:val="000000"/>
          <w:sz w:val="22"/>
          <w:szCs w:val="22"/>
        </w:rPr>
      </w:pPr>
    </w:p>
    <w:p w14:paraId="4FB1A6D1"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Identify specific conflict resolution processes with the strategic partner. </w:t>
      </w:r>
    </w:p>
    <w:p w14:paraId="6D596FDF" w14:textId="77777777" w:rsidR="00B10404" w:rsidRDefault="00B10404">
      <w:pPr>
        <w:ind w:left="180"/>
        <w:rPr>
          <w:color w:val="000000"/>
          <w:sz w:val="22"/>
          <w:szCs w:val="22"/>
        </w:rPr>
      </w:pPr>
    </w:p>
    <w:p w14:paraId="1B25B6F3"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Define the role of staff and volunteer leadership within the alliance. </w:t>
      </w:r>
    </w:p>
    <w:p w14:paraId="10E8425A" w14:textId="77777777" w:rsidR="00B10404" w:rsidRDefault="00B10404">
      <w:pPr>
        <w:ind w:left="180"/>
        <w:rPr>
          <w:color w:val="000000"/>
          <w:sz w:val="22"/>
          <w:szCs w:val="22"/>
        </w:rPr>
      </w:pPr>
    </w:p>
    <w:p w14:paraId="39462168"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Include staff at all levels as appropriate to research, plan</w:t>
      </w:r>
      <w:r w:rsidR="000D628E">
        <w:rPr>
          <w:color w:val="000000"/>
          <w:sz w:val="22"/>
          <w:szCs w:val="22"/>
        </w:rPr>
        <w:t>,</w:t>
      </w:r>
      <w:r w:rsidRPr="00792BC3">
        <w:rPr>
          <w:color w:val="000000"/>
          <w:sz w:val="22"/>
          <w:szCs w:val="22"/>
        </w:rPr>
        <w:t xml:space="preserve"> and develop the strategic partnership to create </w:t>
      </w:r>
      <w:r w:rsidR="000D628E">
        <w:rPr>
          <w:color w:val="000000"/>
          <w:sz w:val="22"/>
          <w:szCs w:val="22"/>
        </w:rPr>
        <w:t>staff enthusiasm and support</w:t>
      </w:r>
      <w:r w:rsidRPr="00792BC3">
        <w:rPr>
          <w:color w:val="000000"/>
          <w:sz w:val="22"/>
          <w:szCs w:val="22"/>
        </w:rPr>
        <w:t xml:space="preserve">. </w:t>
      </w:r>
    </w:p>
    <w:p w14:paraId="527C5AC9" w14:textId="77777777" w:rsidR="00B10404" w:rsidRDefault="00B10404">
      <w:pPr>
        <w:ind w:left="180"/>
        <w:rPr>
          <w:color w:val="000000"/>
          <w:sz w:val="22"/>
          <w:szCs w:val="22"/>
        </w:rPr>
      </w:pPr>
    </w:p>
    <w:p w14:paraId="07B3C038"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Include leadership at all levels as appropriate to research, plan</w:t>
      </w:r>
      <w:r w:rsidR="000D628E">
        <w:rPr>
          <w:color w:val="000000"/>
          <w:sz w:val="22"/>
          <w:szCs w:val="22"/>
        </w:rPr>
        <w:t>,</w:t>
      </w:r>
      <w:r w:rsidRPr="00792BC3">
        <w:rPr>
          <w:color w:val="000000"/>
          <w:sz w:val="22"/>
          <w:szCs w:val="22"/>
        </w:rPr>
        <w:t xml:space="preserve"> and develop the strategic partnership to allow for informed and accurate leadership assessment and decision-making. </w:t>
      </w:r>
    </w:p>
    <w:p w14:paraId="15E1C6BD" w14:textId="77777777" w:rsidR="00B10404" w:rsidRDefault="00B10404">
      <w:pPr>
        <w:ind w:left="180"/>
        <w:rPr>
          <w:color w:val="000000"/>
          <w:sz w:val="22"/>
          <w:szCs w:val="22"/>
        </w:rPr>
      </w:pPr>
    </w:p>
    <w:p w14:paraId="11920273"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Create specific, written business plans outlining the strategic alliance for review and approval by leadership. These plans should include but not be limited to the following information: </w:t>
      </w:r>
    </w:p>
    <w:p w14:paraId="2974BBB0" w14:textId="77777777" w:rsidR="00B10404" w:rsidRDefault="00B10404">
      <w:pPr>
        <w:ind w:left="180"/>
        <w:rPr>
          <w:color w:val="000000"/>
          <w:sz w:val="22"/>
          <w:szCs w:val="22"/>
        </w:rPr>
      </w:pPr>
    </w:p>
    <w:p w14:paraId="7E511478" w14:textId="77777777" w:rsidR="00B10404" w:rsidRDefault="008734B2" w:rsidP="007A2449">
      <w:pPr>
        <w:numPr>
          <w:ilvl w:val="0"/>
          <w:numId w:val="125"/>
        </w:numPr>
        <w:rPr>
          <w:color w:val="000000"/>
          <w:sz w:val="22"/>
          <w:szCs w:val="22"/>
        </w:rPr>
      </w:pPr>
      <w:r w:rsidRPr="00792BC3">
        <w:rPr>
          <w:color w:val="000000"/>
          <w:sz w:val="22"/>
          <w:szCs w:val="22"/>
        </w:rPr>
        <w:t xml:space="preserve">Describe the purpose of the agreement, specifically how it serves the membership and the mission of the AGD; </w:t>
      </w:r>
    </w:p>
    <w:p w14:paraId="078B2F04" w14:textId="77777777" w:rsidR="00B10404" w:rsidRDefault="00B10404">
      <w:pPr>
        <w:ind w:left="180"/>
        <w:rPr>
          <w:color w:val="000000"/>
          <w:sz w:val="22"/>
          <w:szCs w:val="22"/>
        </w:rPr>
      </w:pPr>
    </w:p>
    <w:p w14:paraId="019763D4" w14:textId="77777777" w:rsidR="00B10404" w:rsidRDefault="008734B2" w:rsidP="007A2449">
      <w:pPr>
        <w:numPr>
          <w:ilvl w:val="0"/>
          <w:numId w:val="125"/>
        </w:numPr>
        <w:rPr>
          <w:color w:val="000000"/>
          <w:sz w:val="22"/>
          <w:szCs w:val="22"/>
        </w:rPr>
      </w:pPr>
      <w:r w:rsidRPr="00792BC3">
        <w:rPr>
          <w:color w:val="000000"/>
          <w:sz w:val="22"/>
          <w:szCs w:val="22"/>
        </w:rPr>
        <w:t xml:space="preserve">Describe spirit of the venture and its future vision; </w:t>
      </w:r>
    </w:p>
    <w:p w14:paraId="27DD7869" w14:textId="77777777" w:rsidR="00B10404" w:rsidRDefault="00B10404">
      <w:pPr>
        <w:ind w:left="180"/>
        <w:rPr>
          <w:color w:val="000000"/>
          <w:sz w:val="22"/>
          <w:szCs w:val="22"/>
        </w:rPr>
      </w:pPr>
    </w:p>
    <w:p w14:paraId="7661170E" w14:textId="77777777" w:rsidR="00B10404" w:rsidRDefault="008734B2" w:rsidP="007A2449">
      <w:pPr>
        <w:numPr>
          <w:ilvl w:val="0"/>
          <w:numId w:val="125"/>
        </w:numPr>
        <w:rPr>
          <w:color w:val="000000"/>
          <w:sz w:val="22"/>
          <w:szCs w:val="22"/>
        </w:rPr>
      </w:pPr>
      <w:r w:rsidRPr="00792BC3">
        <w:rPr>
          <w:color w:val="000000"/>
          <w:sz w:val="22"/>
          <w:szCs w:val="22"/>
        </w:rPr>
        <w:t xml:space="preserve">Identify key objectives, responsibilities and benchmarks; </w:t>
      </w:r>
    </w:p>
    <w:p w14:paraId="05BE614C" w14:textId="77777777" w:rsidR="00B10404" w:rsidRDefault="00B10404">
      <w:pPr>
        <w:ind w:left="180"/>
        <w:rPr>
          <w:color w:val="000000"/>
          <w:sz w:val="22"/>
          <w:szCs w:val="22"/>
        </w:rPr>
      </w:pPr>
    </w:p>
    <w:p w14:paraId="73A75D60" w14:textId="77777777" w:rsidR="00B10404" w:rsidRDefault="008734B2" w:rsidP="007A2449">
      <w:pPr>
        <w:numPr>
          <w:ilvl w:val="0"/>
          <w:numId w:val="125"/>
        </w:numPr>
        <w:rPr>
          <w:color w:val="000000"/>
          <w:sz w:val="22"/>
          <w:szCs w:val="22"/>
        </w:rPr>
      </w:pPr>
      <w:r w:rsidRPr="00792BC3">
        <w:rPr>
          <w:color w:val="000000"/>
          <w:sz w:val="22"/>
          <w:szCs w:val="22"/>
        </w:rPr>
        <w:t xml:space="preserve">Describe the guidelines and processes for separate and collaborative decision-making by leadership, staff and partners; </w:t>
      </w:r>
    </w:p>
    <w:p w14:paraId="76B611A0" w14:textId="77777777" w:rsidR="00B10404" w:rsidRDefault="00B10404">
      <w:pPr>
        <w:ind w:left="180"/>
        <w:rPr>
          <w:color w:val="000000"/>
          <w:sz w:val="22"/>
          <w:szCs w:val="22"/>
        </w:rPr>
      </w:pPr>
    </w:p>
    <w:p w14:paraId="41CF1ABD" w14:textId="77777777" w:rsidR="00B10404" w:rsidRDefault="008734B2" w:rsidP="007A2449">
      <w:pPr>
        <w:numPr>
          <w:ilvl w:val="0"/>
          <w:numId w:val="125"/>
        </w:numPr>
        <w:rPr>
          <w:color w:val="000000"/>
          <w:sz w:val="22"/>
          <w:szCs w:val="22"/>
        </w:rPr>
      </w:pPr>
      <w:r w:rsidRPr="00792BC3">
        <w:rPr>
          <w:color w:val="000000"/>
          <w:sz w:val="22"/>
          <w:szCs w:val="22"/>
        </w:rPr>
        <w:t xml:space="preserve">Identify resource commitments (staff and financial); </w:t>
      </w:r>
    </w:p>
    <w:p w14:paraId="4141A8FD" w14:textId="77777777" w:rsidR="00B10404" w:rsidRDefault="00B10404">
      <w:pPr>
        <w:ind w:left="180"/>
        <w:rPr>
          <w:color w:val="000000"/>
          <w:sz w:val="22"/>
          <w:szCs w:val="22"/>
        </w:rPr>
      </w:pPr>
    </w:p>
    <w:p w14:paraId="0EFCD412" w14:textId="77777777" w:rsidR="00B10404" w:rsidRDefault="008734B2" w:rsidP="007A2449">
      <w:pPr>
        <w:numPr>
          <w:ilvl w:val="0"/>
          <w:numId w:val="125"/>
        </w:numPr>
        <w:rPr>
          <w:color w:val="000000"/>
          <w:sz w:val="22"/>
          <w:szCs w:val="22"/>
        </w:rPr>
      </w:pPr>
      <w:r w:rsidRPr="00792BC3">
        <w:rPr>
          <w:color w:val="000000"/>
          <w:sz w:val="22"/>
          <w:szCs w:val="22"/>
        </w:rPr>
        <w:t xml:space="preserve">Identify the financial philosophy behind the agreement; </w:t>
      </w:r>
    </w:p>
    <w:p w14:paraId="14606812" w14:textId="77777777" w:rsidR="00B10404" w:rsidRDefault="00B10404">
      <w:pPr>
        <w:ind w:left="180"/>
        <w:rPr>
          <w:color w:val="000000"/>
          <w:sz w:val="22"/>
          <w:szCs w:val="22"/>
        </w:rPr>
      </w:pPr>
    </w:p>
    <w:p w14:paraId="5185307D" w14:textId="77777777" w:rsidR="00B10404" w:rsidRDefault="008734B2" w:rsidP="007A2449">
      <w:pPr>
        <w:numPr>
          <w:ilvl w:val="0"/>
          <w:numId w:val="125"/>
        </w:numPr>
        <w:rPr>
          <w:color w:val="000000"/>
          <w:sz w:val="22"/>
          <w:szCs w:val="22"/>
        </w:rPr>
      </w:pPr>
      <w:r w:rsidRPr="00792BC3">
        <w:rPr>
          <w:color w:val="000000"/>
          <w:sz w:val="22"/>
          <w:szCs w:val="22"/>
        </w:rPr>
        <w:t xml:space="preserve">Describe the assumption of risks and the division of rewards; </w:t>
      </w:r>
    </w:p>
    <w:p w14:paraId="7DA1FCDB" w14:textId="77777777" w:rsidR="00B10404" w:rsidRDefault="00B10404">
      <w:pPr>
        <w:ind w:left="180"/>
        <w:rPr>
          <w:color w:val="000000"/>
          <w:sz w:val="22"/>
          <w:szCs w:val="22"/>
        </w:rPr>
      </w:pPr>
    </w:p>
    <w:p w14:paraId="4A6E4868" w14:textId="77777777" w:rsidR="00B10404" w:rsidRDefault="008734B2" w:rsidP="007A2449">
      <w:pPr>
        <w:numPr>
          <w:ilvl w:val="0"/>
          <w:numId w:val="125"/>
        </w:numPr>
        <w:rPr>
          <w:color w:val="000000"/>
          <w:sz w:val="22"/>
          <w:szCs w:val="22"/>
        </w:rPr>
      </w:pPr>
      <w:r w:rsidRPr="00792BC3">
        <w:rPr>
          <w:color w:val="000000"/>
          <w:sz w:val="22"/>
          <w:szCs w:val="22"/>
        </w:rPr>
        <w:t>Identify rights to products, inventions</w:t>
      </w:r>
      <w:r w:rsidR="000D628E">
        <w:rPr>
          <w:color w:val="000000"/>
          <w:sz w:val="22"/>
          <w:szCs w:val="22"/>
        </w:rPr>
        <w:t>,</w:t>
      </w:r>
      <w:r w:rsidRPr="00792BC3">
        <w:rPr>
          <w:color w:val="000000"/>
          <w:sz w:val="22"/>
          <w:szCs w:val="22"/>
        </w:rPr>
        <w:t xml:space="preserve"> and/or intellectual capital as relevant to the alliance; </w:t>
      </w:r>
    </w:p>
    <w:p w14:paraId="03DC9886" w14:textId="77777777" w:rsidR="00B10404" w:rsidRDefault="00B10404">
      <w:pPr>
        <w:ind w:left="180"/>
        <w:rPr>
          <w:color w:val="000000"/>
          <w:sz w:val="22"/>
          <w:szCs w:val="22"/>
        </w:rPr>
      </w:pPr>
    </w:p>
    <w:p w14:paraId="40D3FEE2" w14:textId="77777777" w:rsidR="00B10404" w:rsidRDefault="008734B2" w:rsidP="007A2449">
      <w:pPr>
        <w:numPr>
          <w:ilvl w:val="0"/>
          <w:numId w:val="125"/>
        </w:numPr>
        <w:rPr>
          <w:color w:val="000000"/>
          <w:sz w:val="22"/>
          <w:szCs w:val="22"/>
        </w:rPr>
      </w:pPr>
      <w:r w:rsidRPr="00792BC3">
        <w:rPr>
          <w:color w:val="000000"/>
          <w:sz w:val="22"/>
          <w:szCs w:val="22"/>
        </w:rPr>
        <w:t xml:space="preserve">Outline confidentiality and non-competition agreements; </w:t>
      </w:r>
    </w:p>
    <w:p w14:paraId="1FE5F267" w14:textId="77777777" w:rsidR="00B10404" w:rsidRDefault="00B10404">
      <w:pPr>
        <w:ind w:left="180"/>
        <w:rPr>
          <w:color w:val="000000"/>
          <w:sz w:val="22"/>
          <w:szCs w:val="22"/>
        </w:rPr>
      </w:pPr>
    </w:p>
    <w:p w14:paraId="53912C23" w14:textId="77777777" w:rsidR="00B10404" w:rsidRDefault="008734B2" w:rsidP="007A2449">
      <w:pPr>
        <w:numPr>
          <w:ilvl w:val="0"/>
          <w:numId w:val="125"/>
        </w:numPr>
        <w:rPr>
          <w:color w:val="000000"/>
          <w:sz w:val="22"/>
          <w:szCs w:val="22"/>
        </w:rPr>
      </w:pPr>
      <w:r w:rsidRPr="00792BC3">
        <w:rPr>
          <w:color w:val="000000"/>
          <w:sz w:val="22"/>
          <w:szCs w:val="22"/>
        </w:rPr>
        <w:t xml:space="preserve">Outline the anticipated legal and operational structure; </w:t>
      </w:r>
    </w:p>
    <w:p w14:paraId="035728F0" w14:textId="77777777" w:rsidR="00B10404" w:rsidRDefault="00B10404">
      <w:pPr>
        <w:ind w:left="180"/>
        <w:rPr>
          <w:color w:val="000000"/>
          <w:sz w:val="22"/>
          <w:szCs w:val="22"/>
        </w:rPr>
      </w:pPr>
    </w:p>
    <w:p w14:paraId="41CA3A15" w14:textId="77777777" w:rsidR="00B10404" w:rsidRDefault="008734B2" w:rsidP="007A2449">
      <w:pPr>
        <w:numPr>
          <w:ilvl w:val="0"/>
          <w:numId w:val="125"/>
        </w:numPr>
        <w:rPr>
          <w:color w:val="000000"/>
          <w:sz w:val="22"/>
          <w:szCs w:val="22"/>
        </w:rPr>
      </w:pPr>
      <w:r w:rsidRPr="00792BC3">
        <w:rPr>
          <w:color w:val="000000"/>
          <w:sz w:val="22"/>
          <w:szCs w:val="22"/>
        </w:rPr>
        <w:t xml:space="preserve">Describe the transformation of the alliance from current form to future form; </w:t>
      </w:r>
    </w:p>
    <w:p w14:paraId="062308A1" w14:textId="77777777" w:rsidR="00B10404" w:rsidRDefault="00B10404">
      <w:pPr>
        <w:ind w:left="180"/>
        <w:rPr>
          <w:color w:val="000000"/>
          <w:sz w:val="22"/>
          <w:szCs w:val="22"/>
        </w:rPr>
      </w:pPr>
    </w:p>
    <w:p w14:paraId="090EC988" w14:textId="77777777" w:rsidR="00B10404" w:rsidRDefault="008734B2" w:rsidP="007A2449">
      <w:pPr>
        <w:numPr>
          <w:ilvl w:val="0"/>
          <w:numId w:val="125"/>
        </w:numPr>
        <w:rPr>
          <w:color w:val="000000"/>
          <w:sz w:val="22"/>
          <w:szCs w:val="22"/>
        </w:rPr>
      </w:pPr>
      <w:r w:rsidRPr="00792BC3">
        <w:rPr>
          <w:color w:val="000000"/>
          <w:sz w:val="22"/>
          <w:szCs w:val="22"/>
        </w:rPr>
        <w:t xml:space="preserve">Describe the process of conflict resolution; </w:t>
      </w:r>
    </w:p>
    <w:p w14:paraId="17560CFF" w14:textId="77777777" w:rsidR="00B10404" w:rsidRDefault="00B10404">
      <w:pPr>
        <w:ind w:left="180"/>
        <w:rPr>
          <w:color w:val="000000"/>
          <w:sz w:val="22"/>
          <w:szCs w:val="22"/>
        </w:rPr>
      </w:pPr>
    </w:p>
    <w:p w14:paraId="5B3D5B04" w14:textId="77777777" w:rsidR="00B10404" w:rsidRDefault="008734B2" w:rsidP="007A2449">
      <w:pPr>
        <w:numPr>
          <w:ilvl w:val="0"/>
          <w:numId w:val="125"/>
        </w:numPr>
        <w:rPr>
          <w:color w:val="000000"/>
          <w:sz w:val="22"/>
          <w:szCs w:val="22"/>
        </w:rPr>
      </w:pPr>
      <w:r w:rsidRPr="00792BC3">
        <w:rPr>
          <w:color w:val="000000"/>
          <w:sz w:val="22"/>
          <w:szCs w:val="22"/>
        </w:rPr>
        <w:t xml:space="preserve">Define the life expectancy and cycle of the alliance, if finite; </w:t>
      </w:r>
    </w:p>
    <w:p w14:paraId="5BD99420" w14:textId="77777777" w:rsidR="00B10404" w:rsidRDefault="00B10404">
      <w:pPr>
        <w:ind w:left="180"/>
        <w:rPr>
          <w:color w:val="000000"/>
          <w:sz w:val="22"/>
          <w:szCs w:val="22"/>
        </w:rPr>
      </w:pPr>
    </w:p>
    <w:p w14:paraId="45146A23" w14:textId="77777777" w:rsidR="00B10404" w:rsidRDefault="008734B2" w:rsidP="007A2449">
      <w:pPr>
        <w:numPr>
          <w:ilvl w:val="0"/>
          <w:numId w:val="125"/>
        </w:numPr>
        <w:rPr>
          <w:color w:val="000000"/>
          <w:sz w:val="22"/>
          <w:szCs w:val="22"/>
        </w:rPr>
      </w:pPr>
      <w:r w:rsidRPr="00792BC3">
        <w:rPr>
          <w:color w:val="000000"/>
          <w:sz w:val="22"/>
          <w:szCs w:val="22"/>
        </w:rPr>
        <w:t>Describe the termination process for both parties</w:t>
      </w:r>
      <w:r w:rsidR="000D628E">
        <w:rPr>
          <w:color w:val="000000"/>
          <w:sz w:val="22"/>
          <w:szCs w:val="22"/>
        </w:rPr>
        <w:t>.</w:t>
      </w:r>
    </w:p>
    <w:p w14:paraId="3B38AABD" w14:textId="77777777" w:rsidR="00B10404" w:rsidRDefault="00B10404">
      <w:pPr>
        <w:ind w:left="180"/>
        <w:rPr>
          <w:color w:val="000000"/>
          <w:sz w:val="22"/>
          <w:szCs w:val="22"/>
        </w:rPr>
      </w:pPr>
    </w:p>
    <w:p w14:paraId="07FAEF54"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Have </w:t>
      </w:r>
      <w:r w:rsidR="000D628E">
        <w:rPr>
          <w:color w:val="000000"/>
          <w:sz w:val="22"/>
          <w:szCs w:val="22"/>
        </w:rPr>
        <w:t xml:space="preserve">the </w:t>
      </w:r>
      <w:r w:rsidRPr="00792BC3">
        <w:rPr>
          <w:color w:val="000000"/>
          <w:sz w:val="22"/>
          <w:szCs w:val="22"/>
        </w:rPr>
        <w:t xml:space="preserve">AGD’s legal and financial counsel review all business plans and legal documentation prior to agreement. Consult with </w:t>
      </w:r>
      <w:r w:rsidR="000D628E">
        <w:rPr>
          <w:color w:val="000000"/>
          <w:sz w:val="22"/>
          <w:szCs w:val="22"/>
        </w:rPr>
        <w:t xml:space="preserve">the </w:t>
      </w:r>
      <w:r w:rsidRPr="00792BC3">
        <w:rPr>
          <w:color w:val="000000"/>
          <w:sz w:val="22"/>
          <w:szCs w:val="22"/>
        </w:rPr>
        <w:t>AGD’s attorney to determine and prepare the appropriate legal documents, such as a memorandum, letter, document of understanding</w:t>
      </w:r>
      <w:r w:rsidR="000D628E">
        <w:rPr>
          <w:color w:val="000000"/>
          <w:sz w:val="22"/>
          <w:szCs w:val="22"/>
        </w:rPr>
        <w:t>,</w:t>
      </w:r>
      <w:r w:rsidRPr="00792BC3">
        <w:rPr>
          <w:color w:val="000000"/>
          <w:sz w:val="22"/>
          <w:szCs w:val="22"/>
        </w:rPr>
        <w:t xml:space="preserve"> or a contract.</w:t>
      </w:r>
    </w:p>
    <w:p w14:paraId="40BC14C0" w14:textId="77777777" w:rsidR="00B10404" w:rsidRDefault="00B10404">
      <w:pPr>
        <w:ind w:left="180"/>
        <w:rPr>
          <w:color w:val="000000"/>
          <w:sz w:val="22"/>
          <w:szCs w:val="22"/>
        </w:rPr>
      </w:pPr>
    </w:p>
    <w:p w14:paraId="0A74DC2D"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Keep leadership informed of business plans and legal documentation prior to agreement, as appropriate. </w:t>
      </w:r>
    </w:p>
    <w:p w14:paraId="402F5655" w14:textId="77777777" w:rsidR="00B10404" w:rsidRDefault="00B10404">
      <w:pPr>
        <w:ind w:left="180"/>
        <w:rPr>
          <w:color w:val="000000"/>
          <w:sz w:val="22"/>
          <w:szCs w:val="22"/>
        </w:rPr>
      </w:pPr>
    </w:p>
    <w:p w14:paraId="730FC641"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Management of Strategic Alliances</w:t>
      </w:r>
    </w:p>
    <w:p w14:paraId="3F35A17A"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managing strategic alliances on an ongoing basis, post initial implementation. </w:t>
      </w:r>
    </w:p>
    <w:p w14:paraId="07809486" w14:textId="77777777" w:rsidR="00B10404" w:rsidRDefault="00B10404">
      <w:pPr>
        <w:pStyle w:val="NormalWeb"/>
        <w:spacing w:before="0" w:beforeAutospacing="0" w:after="0" w:afterAutospacing="0"/>
        <w:ind w:left="144"/>
        <w:rPr>
          <w:sz w:val="22"/>
          <w:szCs w:val="22"/>
        </w:rPr>
      </w:pPr>
    </w:p>
    <w:p w14:paraId="6ACE8BEE" w14:textId="77777777" w:rsidR="00B10404" w:rsidRDefault="008734B2" w:rsidP="00020535">
      <w:pPr>
        <w:numPr>
          <w:ilvl w:val="0"/>
          <w:numId w:val="36"/>
        </w:numPr>
        <w:rPr>
          <w:color w:val="000000"/>
          <w:sz w:val="22"/>
          <w:szCs w:val="22"/>
        </w:rPr>
      </w:pPr>
      <w:r w:rsidRPr="00792BC3">
        <w:rPr>
          <w:color w:val="000000"/>
          <w:sz w:val="22"/>
          <w:szCs w:val="22"/>
        </w:rPr>
        <w:t xml:space="preserve">Identify specific champions within senior management from both parties to lead the development and management of the strategic alliance as appropriate through all levels of the organization. Champions may be different during the development and management phases. Build staff into every component of alliance management. </w:t>
      </w:r>
    </w:p>
    <w:p w14:paraId="10DB0C98" w14:textId="77777777" w:rsidR="00B10404" w:rsidRDefault="00B10404">
      <w:pPr>
        <w:ind w:left="360"/>
        <w:rPr>
          <w:color w:val="000000"/>
          <w:sz w:val="22"/>
          <w:szCs w:val="22"/>
        </w:rPr>
      </w:pPr>
    </w:p>
    <w:p w14:paraId="3E7EE2AF" w14:textId="77777777" w:rsidR="00B10404" w:rsidRDefault="008734B2" w:rsidP="00020535">
      <w:pPr>
        <w:numPr>
          <w:ilvl w:val="0"/>
          <w:numId w:val="36"/>
        </w:numPr>
        <w:rPr>
          <w:color w:val="000000"/>
          <w:sz w:val="22"/>
          <w:szCs w:val="22"/>
        </w:rPr>
      </w:pPr>
      <w:r w:rsidRPr="00792BC3">
        <w:rPr>
          <w:color w:val="000000"/>
          <w:sz w:val="22"/>
          <w:szCs w:val="22"/>
        </w:rPr>
        <w:t>Create a steering committee, or otherwise assign responsibility to appropriate senior management and leadership, to monitor, evaluate, make recommendations</w:t>
      </w:r>
      <w:r w:rsidR="000D628E">
        <w:rPr>
          <w:color w:val="000000"/>
          <w:sz w:val="22"/>
          <w:szCs w:val="22"/>
        </w:rPr>
        <w:t>,</w:t>
      </w:r>
      <w:r w:rsidRPr="00792BC3">
        <w:rPr>
          <w:color w:val="000000"/>
          <w:sz w:val="22"/>
          <w:szCs w:val="22"/>
        </w:rPr>
        <w:t xml:space="preserve"> and regularly communicate to the AGD and its alliance partner(s) on the following: </w:t>
      </w:r>
    </w:p>
    <w:p w14:paraId="24CB27A5" w14:textId="77777777" w:rsidR="00B10404" w:rsidRDefault="00B10404">
      <w:pPr>
        <w:ind w:left="360"/>
        <w:rPr>
          <w:color w:val="000000"/>
          <w:sz w:val="22"/>
          <w:szCs w:val="22"/>
        </w:rPr>
      </w:pPr>
    </w:p>
    <w:p w14:paraId="20BCB724" w14:textId="77777777" w:rsidR="00B10404" w:rsidRDefault="008734B2" w:rsidP="00020535">
      <w:pPr>
        <w:numPr>
          <w:ilvl w:val="1"/>
          <w:numId w:val="36"/>
        </w:numPr>
        <w:rPr>
          <w:color w:val="000000"/>
          <w:sz w:val="22"/>
          <w:szCs w:val="22"/>
        </w:rPr>
      </w:pPr>
      <w:r w:rsidRPr="00792BC3">
        <w:rPr>
          <w:color w:val="000000"/>
          <w:sz w:val="22"/>
          <w:szCs w:val="22"/>
        </w:rPr>
        <w:t xml:space="preserve">Partner relations </w:t>
      </w:r>
    </w:p>
    <w:p w14:paraId="02CA9D86" w14:textId="77777777" w:rsidR="00B10404" w:rsidRDefault="00B10404">
      <w:pPr>
        <w:ind w:left="1080"/>
        <w:rPr>
          <w:color w:val="000000"/>
          <w:sz w:val="22"/>
          <w:szCs w:val="22"/>
        </w:rPr>
      </w:pPr>
    </w:p>
    <w:p w14:paraId="3209CF0F" w14:textId="77777777" w:rsidR="00B10404" w:rsidRDefault="008734B2" w:rsidP="00020535">
      <w:pPr>
        <w:numPr>
          <w:ilvl w:val="1"/>
          <w:numId w:val="36"/>
        </w:numPr>
        <w:rPr>
          <w:color w:val="000000"/>
          <w:sz w:val="22"/>
          <w:szCs w:val="22"/>
        </w:rPr>
      </w:pPr>
      <w:r w:rsidRPr="00792BC3">
        <w:rPr>
          <w:color w:val="000000"/>
          <w:sz w:val="22"/>
          <w:szCs w:val="22"/>
        </w:rPr>
        <w:t xml:space="preserve">Alliance performance </w:t>
      </w:r>
    </w:p>
    <w:p w14:paraId="3D5940D4" w14:textId="77777777" w:rsidR="00B10404" w:rsidRDefault="00B10404">
      <w:pPr>
        <w:ind w:left="1080"/>
        <w:rPr>
          <w:color w:val="000000"/>
          <w:sz w:val="22"/>
          <w:szCs w:val="22"/>
        </w:rPr>
      </w:pPr>
    </w:p>
    <w:p w14:paraId="2418CF59" w14:textId="77777777" w:rsidR="00B10404" w:rsidRDefault="008734B2" w:rsidP="00020535">
      <w:pPr>
        <w:numPr>
          <w:ilvl w:val="1"/>
          <w:numId w:val="36"/>
        </w:numPr>
        <w:rPr>
          <w:color w:val="000000"/>
          <w:sz w:val="22"/>
          <w:szCs w:val="22"/>
        </w:rPr>
      </w:pPr>
      <w:r w:rsidRPr="00792BC3">
        <w:rPr>
          <w:color w:val="000000"/>
          <w:sz w:val="22"/>
          <w:szCs w:val="22"/>
        </w:rPr>
        <w:t xml:space="preserve">Problem solving </w:t>
      </w:r>
    </w:p>
    <w:p w14:paraId="66D74400" w14:textId="77777777" w:rsidR="00B10404" w:rsidRDefault="00B10404">
      <w:pPr>
        <w:ind w:left="1080"/>
        <w:rPr>
          <w:color w:val="000000"/>
          <w:sz w:val="22"/>
          <w:szCs w:val="22"/>
        </w:rPr>
      </w:pPr>
    </w:p>
    <w:p w14:paraId="6B589674" w14:textId="77777777" w:rsidR="00B10404" w:rsidRDefault="008734B2" w:rsidP="00020535">
      <w:pPr>
        <w:numPr>
          <w:ilvl w:val="1"/>
          <w:numId w:val="36"/>
        </w:numPr>
        <w:rPr>
          <w:color w:val="000000"/>
          <w:sz w:val="22"/>
          <w:szCs w:val="22"/>
        </w:rPr>
      </w:pPr>
      <w:r w:rsidRPr="00792BC3">
        <w:rPr>
          <w:color w:val="000000"/>
          <w:sz w:val="22"/>
          <w:szCs w:val="22"/>
        </w:rPr>
        <w:t>Policy</w:t>
      </w:r>
    </w:p>
    <w:p w14:paraId="4090D3E8" w14:textId="77777777" w:rsidR="00B10404" w:rsidRDefault="00B10404">
      <w:pPr>
        <w:ind w:left="144"/>
        <w:rPr>
          <w:color w:val="000000"/>
          <w:sz w:val="22"/>
          <w:szCs w:val="22"/>
        </w:rPr>
      </w:pPr>
    </w:p>
    <w:p w14:paraId="0F1E3730" w14:textId="77777777" w:rsidR="00541540" w:rsidRDefault="008734B2" w:rsidP="00020535">
      <w:pPr>
        <w:numPr>
          <w:ilvl w:val="2"/>
          <w:numId w:val="36"/>
        </w:numPr>
        <w:tabs>
          <w:tab w:val="clear" w:pos="2160"/>
        </w:tabs>
        <w:ind w:left="720"/>
        <w:rPr>
          <w:color w:val="000000"/>
          <w:sz w:val="22"/>
          <w:szCs w:val="22"/>
        </w:rPr>
      </w:pPr>
      <w:r w:rsidRPr="00792BC3">
        <w:rPr>
          <w:color w:val="000000"/>
          <w:sz w:val="22"/>
          <w:szCs w:val="22"/>
        </w:rPr>
        <w:t xml:space="preserve">Identify specific mechanisms to help both volunteer leadership and staff to allocate and organize their time appropriately for the management of the alliance. </w:t>
      </w:r>
    </w:p>
    <w:p w14:paraId="1537DFFE" w14:textId="77777777" w:rsidR="00B10404" w:rsidRDefault="00B10404">
      <w:pPr>
        <w:ind w:left="360"/>
        <w:rPr>
          <w:color w:val="000000"/>
          <w:sz w:val="22"/>
          <w:szCs w:val="22"/>
        </w:rPr>
      </w:pPr>
    </w:p>
    <w:p w14:paraId="1B98C58E" w14:textId="77777777" w:rsidR="00541540" w:rsidRDefault="008734B2" w:rsidP="00020535">
      <w:pPr>
        <w:numPr>
          <w:ilvl w:val="2"/>
          <w:numId w:val="36"/>
        </w:numPr>
        <w:tabs>
          <w:tab w:val="clear" w:pos="2160"/>
        </w:tabs>
        <w:ind w:left="720"/>
        <w:rPr>
          <w:color w:val="000000"/>
          <w:sz w:val="22"/>
          <w:szCs w:val="22"/>
        </w:rPr>
      </w:pPr>
      <w:r w:rsidRPr="00792BC3">
        <w:rPr>
          <w:color w:val="000000"/>
          <w:sz w:val="22"/>
          <w:szCs w:val="22"/>
        </w:rPr>
        <w:t>Create performance measurement, recognition, compensation</w:t>
      </w:r>
      <w:r w:rsidR="000D628E">
        <w:rPr>
          <w:color w:val="000000"/>
          <w:sz w:val="22"/>
          <w:szCs w:val="22"/>
        </w:rPr>
        <w:t>,</w:t>
      </w:r>
      <w:r w:rsidRPr="00792BC3">
        <w:rPr>
          <w:color w:val="000000"/>
          <w:sz w:val="22"/>
          <w:szCs w:val="22"/>
        </w:rPr>
        <w:t xml:space="preserve"> and other mechanisms by which the acquisition of alliance skills and the successful alliance implementation are recognized and transferred within AGD staff.</w:t>
      </w:r>
    </w:p>
    <w:p w14:paraId="4EDF877E" w14:textId="77777777" w:rsidR="00B10404" w:rsidRDefault="00B10404">
      <w:pPr>
        <w:ind w:left="360"/>
        <w:rPr>
          <w:color w:val="000000"/>
          <w:sz w:val="22"/>
          <w:szCs w:val="22"/>
        </w:rPr>
      </w:pPr>
    </w:p>
    <w:p w14:paraId="705DBB5F"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Evaluation of Strategic Alliances</w:t>
      </w:r>
    </w:p>
    <w:p w14:paraId="56EA1A1B"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the periodic monitoring of the performance of strategic alliances once in place. </w:t>
      </w:r>
    </w:p>
    <w:p w14:paraId="6DF85B8B" w14:textId="77777777" w:rsidR="00B10404" w:rsidRDefault="00B10404">
      <w:pPr>
        <w:pStyle w:val="NormalWeb"/>
        <w:spacing w:before="0" w:beforeAutospacing="0" w:after="0" w:afterAutospacing="0"/>
        <w:ind w:left="144"/>
        <w:rPr>
          <w:sz w:val="22"/>
          <w:szCs w:val="22"/>
        </w:rPr>
      </w:pPr>
    </w:p>
    <w:p w14:paraId="6BDCC640" w14:textId="77777777" w:rsidR="00B10404" w:rsidRDefault="008734B2" w:rsidP="00020535">
      <w:pPr>
        <w:numPr>
          <w:ilvl w:val="0"/>
          <w:numId w:val="37"/>
        </w:numPr>
        <w:rPr>
          <w:color w:val="000000"/>
          <w:sz w:val="22"/>
          <w:szCs w:val="22"/>
        </w:rPr>
      </w:pPr>
      <w:r w:rsidRPr="00792BC3">
        <w:rPr>
          <w:color w:val="000000"/>
          <w:sz w:val="22"/>
          <w:szCs w:val="22"/>
        </w:rPr>
        <w:t xml:space="preserve">Identify specific performance measurement criteria to evaluate the success of the alliance and identify specific benchmarks for ending or renewing the alliance. </w:t>
      </w:r>
    </w:p>
    <w:p w14:paraId="0FAE6EAD" w14:textId="77777777" w:rsidR="00B10404" w:rsidRDefault="00B10404">
      <w:pPr>
        <w:ind w:left="180"/>
        <w:rPr>
          <w:color w:val="000000"/>
          <w:sz w:val="22"/>
          <w:szCs w:val="22"/>
        </w:rPr>
      </w:pPr>
    </w:p>
    <w:p w14:paraId="31D8AC34" w14:textId="77777777" w:rsidR="008734B2" w:rsidRPr="00671F8E" w:rsidRDefault="008734B2" w:rsidP="00020535">
      <w:pPr>
        <w:numPr>
          <w:ilvl w:val="0"/>
          <w:numId w:val="37"/>
        </w:numPr>
        <w:rPr>
          <w:sz w:val="24"/>
          <w:szCs w:val="24"/>
        </w:rPr>
        <w:sectPr w:rsidR="008734B2" w:rsidRPr="00671F8E" w:rsidSect="00E25E94">
          <w:pgSz w:w="12240" w:h="15840"/>
          <w:pgMar w:top="1440" w:right="1440" w:bottom="1440" w:left="1440" w:header="720" w:footer="720" w:gutter="0"/>
          <w:lnNumType w:countBy="1"/>
          <w:cols w:space="720"/>
          <w:docGrid w:linePitch="360"/>
        </w:sectPr>
      </w:pPr>
      <w:r w:rsidRPr="00792BC3">
        <w:rPr>
          <w:sz w:val="22"/>
          <w:szCs w:val="22"/>
        </w:rPr>
        <w:t>Create a formal process to periodically review the operations and success of the strategic alliance and make modifications in strategy as necessary.</w:t>
      </w:r>
    </w:p>
    <w:p w14:paraId="60531A0F" w14:textId="77777777" w:rsidR="00B10404" w:rsidRDefault="008734B2">
      <w:pPr>
        <w:jc w:val="center"/>
        <w:rPr>
          <w:b/>
          <w:bCs/>
          <w:sz w:val="24"/>
          <w:szCs w:val="24"/>
          <w:u w:val="single"/>
        </w:rPr>
      </w:pPr>
      <w:bookmarkStart w:id="163" w:name="_Toc187050207"/>
      <w:r w:rsidRPr="007B2221">
        <w:rPr>
          <w:b/>
          <w:bCs/>
          <w:sz w:val="24"/>
          <w:szCs w:val="24"/>
          <w:u w:val="single"/>
        </w:rPr>
        <w:lastRenderedPageBreak/>
        <w:t>Organizational Alliance Assessment</w:t>
      </w:r>
      <w:bookmarkEnd w:id="163"/>
    </w:p>
    <w:p w14:paraId="6F1BA31D" w14:textId="77777777" w:rsidR="00B10404" w:rsidRDefault="008734B2">
      <w:pPr>
        <w:autoSpaceDE w:val="0"/>
        <w:autoSpaceDN w:val="0"/>
        <w:adjustRightInd w:val="0"/>
        <w:rPr>
          <w:color w:val="FFFFFF"/>
          <w:sz w:val="24"/>
          <w:szCs w:val="24"/>
        </w:rPr>
      </w:pPr>
      <w:bookmarkStart w:id="164" w:name="_Toc145917712"/>
      <w:r w:rsidRPr="00671F8E">
        <w:rPr>
          <w:color w:val="FFFFFF"/>
          <w:sz w:val="24"/>
          <w:szCs w:val="24"/>
        </w:rPr>
        <w:t>Proposed Assessment</w:t>
      </w:r>
      <w:bookmarkEnd w:id="164"/>
    </w:p>
    <w:p w14:paraId="124D7E6F" w14:textId="77777777" w:rsidR="00B10404" w:rsidRDefault="008734B2" w:rsidP="0099570F">
      <w:pPr>
        <w:pBdr>
          <w:top w:val="single" w:sz="4" w:space="1" w:color="auto"/>
          <w:left w:val="single" w:sz="4" w:space="4" w:color="auto"/>
          <w:bottom w:val="single" w:sz="4" w:space="1" w:color="auto"/>
          <w:right w:val="single" w:sz="4" w:space="4" w:color="auto"/>
        </w:pBdr>
        <w:tabs>
          <w:tab w:val="center" w:pos="4320"/>
        </w:tabs>
        <w:autoSpaceDE w:val="0"/>
        <w:autoSpaceDN w:val="0"/>
        <w:adjustRightInd w:val="0"/>
        <w:rPr>
          <w:b/>
          <w:bCs/>
          <w:sz w:val="24"/>
          <w:szCs w:val="24"/>
        </w:rPr>
      </w:pPr>
      <w:r w:rsidRPr="00671F8E">
        <w:rPr>
          <w:b/>
          <w:bCs/>
          <w:sz w:val="24"/>
          <w:szCs w:val="24"/>
          <w:u w:val="single"/>
        </w:rPr>
        <w:t>Prepared by</w:t>
      </w:r>
      <w:r w:rsidRPr="00671F8E">
        <w:rPr>
          <w:b/>
          <w:bCs/>
          <w:sz w:val="24"/>
          <w:szCs w:val="24"/>
        </w:rPr>
        <w:t xml:space="preserve">:  </w:t>
      </w:r>
      <w:r w:rsidR="00C17F47">
        <w:rPr>
          <w:b/>
          <w:bCs/>
          <w:sz w:val="24"/>
          <w:szCs w:val="24"/>
        </w:rPr>
        <w:tab/>
      </w:r>
    </w:p>
    <w:p w14:paraId="41F81535"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6552648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Date of Report</w:t>
      </w:r>
      <w:r w:rsidRPr="00671F8E">
        <w:rPr>
          <w:b/>
          <w:bCs/>
          <w:sz w:val="24"/>
          <w:szCs w:val="24"/>
        </w:rPr>
        <w:t>:</w:t>
      </w:r>
    </w:p>
    <w:p w14:paraId="24E75374"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59795CC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rPr>
        <w:t>Name of Organization proposing an Alliance</w:t>
      </w:r>
      <w:r w:rsidRPr="00671F8E">
        <w:rPr>
          <w:sz w:val="24"/>
          <w:szCs w:val="24"/>
        </w:rPr>
        <w:t xml:space="preserve">: </w:t>
      </w:r>
    </w:p>
    <w:p w14:paraId="1FE87397"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33A73E0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Current Number of Alliances</w:t>
      </w:r>
      <w:r w:rsidRPr="00671F8E">
        <w:rPr>
          <w:b/>
          <w:bCs/>
          <w:sz w:val="24"/>
          <w:szCs w:val="24"/>
        </w:rPr>
        <w:t xml:space="preserve">: </w:t>
      </w:r>
    </w:p>
    <w:p w14:paraId="320341AD"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41FB46FD"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Type of Proposed Alliance</w:t>
      </w:r>
      <w:r w:rsidRPr="00671F8E">
        <w:rPr>
          <w:b/>
          <w:bCs/>
          <w:sz w:val="24"/>
          <w:szCs w:val="24"/>
        </w:rPr>
        <w:t>:</w:t>
      </w:r>
    </w:p>
    <w:p w14:paraId="5FDF3A24"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4"/>
          <w:szCs w:val="24"/>
        </w:rPr>
      </w:pPr>
      <w:r w:rsidRPr="00671F8E">
        <w:rPr>
          <w:b/>
          <w:bCs/>
          <w:sz w:val="24"/>
          <w:szCs w:val="24"/>
        </w:rPr>
        <w:t>□ Friend of the AGD   □ Project-based Alliance   □ Issue-based Alliance</w:t>
      </w:r>
    </w:p>
    <w:p w14:paraId="11C655F1"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00DBB06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Financial Cost</w:t>
      </w:r>
      <w:r w:rsidRPr="00671F8E">
        <w:rPr>
          <w:b/>
          <w:bCs/>
          <w:sz w:val="24"/>
          <w:szCs w:val="24"/>
        </w:rPr>
        <w:t xml:space="preserve">:  </w:t>
      </w:r>
    </w:p>
    <w:p w14:paraId="070A4B10"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30EE65C7"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Staff Resources</w:t>
      </w:r>
      <w:r w:rsidRPr="00671F8E">
        <w:rPr>
          <w:b/>
          <w:bCs/>
          <w:sz w:val="24"/>
          <w:szCs w:val="24"/>
        </w:rPr>
        <w:t>:</w:t>
      </w:r>
    </w:p>
    <w:p w14:paraId="44C354C7"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1498317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Action/Timeline</w:t>
      </w:r>
      <w:r w:rsidRPr="00671F8E">
        <w:rPr>
          <w:b/>
          <w:bCs/>
          <w:sz w:val="24"/>
          <w:szCs w:val="24"/>
        </w:rPr>
        <w:t xml:space="preserve">:  </w:t>
      </w:r>
    </w:p>
    <w:p w14:paraId="2DADA7CD"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7A0B1E9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Task Force Recommendation</w:t>
      </w:r>
      <w:r w:rsidRPr="00671F8E">
        <w:rPr>
          <w:b/>
          <w:bCs/>
          <w:sz w:val="24"/>
          <w:szCs w:val="24"/>
        </w:rPr>
        <w:t>:</w:t>
      </w:r>
    </w:p>
    <w:p w14:paraId="17A16CC3" w14:textId="77777777" w:rsidR="00B10404" w:rsidRDefault="00B10404">
      <w:pPr>
        <w:autoSpaceDE w:val="0"/>
        <w:autoSpaceDN w:val="0"/>
        <w:adjustRightInd w:val="0"/>
        <w:rPr>
          <w:sz w:val="24"/>
          <w:szCs w:val="24"/>
        </w:rPr>
      </w:pPr>
    </w:p>
    <w:p w14:paraId="26D62984" w14:textId="77777777" w:rsidR="00B10404" w:rsidRDefault="008734B2">
      <w:pPr>
        <w:autoSpaceDE w:val="0"/>
        <w:autoSpaceDN w:val="0"/>
        <w:adjustRightInd w:val="0"/>
        <w:spacing w:after="60"/>
        <w:rPr>
          <w:b/>
          <w:bCs/>
          <w:sz w:val="24"/>
          <w:szCs w:val="24"/>
          <w:u w:val="single"/>
        </w:rPr>
      </w:pPr>
      <w:r w:rsidRPr="00671F8E">
        <w:rPr>
          <w:b/>
          <w:bCs/>
          <w:sz w:val="24"/>
          <w:szCs w:val="24"/>
          <w:u w:val="single"/>
        </w:rPr>
        <w:t>Introduction</w:t>
      </w:r>
    </w:p>
    <w:p w14:paraId="01037B08" w14:textId="77777777" w:rsidR="00B10404" w:rsidRDefault="00B10404">
      <w:pPr>
        <w:autoSpaceDE w:val="0"/>
        <w:autoSpaceDN w:val="0"/>
        <w:adjustRightInd w:val="0"/>
        <w:rPr>
          <w:sz w:val="24"/>
          <w:szCs w:val="24"/>
        </w:rPr>
      </w:pPr>
    </w:p>
    <w:p w14:paraId="7D939FB8"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Type of Proposed Alliance </w:t>
      </w:r>
    </w:p>
    <w:p w14:paraId="2363506E" w14:textId="77777777" w:rsidR="00B10404" w:rsidRDefault="008734B2">
      <w:pPr>
        <w:autoSpaceDE w:val="0"/>
        <w:autoSpaceDN w:val="0"/>
        <w:adjustRightInd w:val="0"/>
        <w:rPr>
          <w:b/>
          <w:bCs/>
          <w:sz w:val="24"/>
          <w:szCs w:val="24"/>
        </w:rPr>
      </w:pPr>
      <w:r w:rsidRPr="00671F8E">
        <w:rPr>
          <w:b/>
          <w:bCs/>
          <w:sz w:val="24"/>
          <w:szCs w:val="24"/>
        </w:rPr>
        <w:t>□ Friend of the AGD</w:t>
      </w:r>
    </w:p>
    <w:p w14:paraId="34115145" w14:textId="77777777" w:rsidR="00B10404" w:rsidRDefault="008734B2">
      <w:pPr>
        <w:autoSpaceDE w:val="0"/>
        <w:autoSpaceDN w:val="0"/>
        <w:adjustRightInd w:val="0"/>
        <w:rPr>
          <w:b/>
          <w:bCs/>
          <w:sz w:val="24"/>
          <w:szCs w:val="24"/>
        </w:rPr>
      </w:pPr>
      <w:r w:rsidRPr="00671F8E">
        <w:rPr>
          <w:b/>
          <w:bCs/>
          <w:sz w:val="24"/>
          <w:szCs w:val="24"/>
        </w:rPr>
        <w:t xml:space="preserve">□ Project-based Alliance </w:t>
      </w:r>
    </w:p>
    <w:p w14:paraId="17679E95" w14:textId="77777777" w:rsidR="00B10404" w:rsidRDefault="008734B2">
      <w:pPr>
        <w:autoSpaceDE w:val="0"/>
        <w:autoSpaceDN w:val="0"/>
        <w:adjustRightInd w:val="0"/>
        <w:rPr>
          <w:b/>
          <w:bCs/>
          <w:sz w:val="24"/>
          <w:szCs w:val="24"/>
        </w:rPr>
      </w:pPr>
      <w:r w:rsidRPr="00671F8E">
        <w:rPr>
          <w:b/>
          <w:bCs/>
          <w:sz w:val="24"/>
          <w:szCs w:val="24"/>
        </w:rPr>
        <w:t>□ Issue-based Alliance</w:t>
      </w:r>
    </w:p>
    <w:p w14:paraId="7D3B7DC9" w14:textId="77777777" w:rsidR="00B10404" w:rsidRDefault="00B10404">
      <w:pPr>
        <w:autoSpaceDE w:val="0"/>
        <w:autoSpaceDN w:val="0"/>
        <w:adjustRightInd w:val="0"/>
        <w:rPr>
          <w:sz w:val="24"/>
          <w:szCs w:val="24"/>
        </w:rPr>
      </w:pPr>
    </w:p>
    <w:p w14:paraId="6E55890B" w14:textId="77777777" w:rsidR="00B10404" w:rsidRDefault="008734B2">
      <w:pPr>
        <w:autoSpaceDE w:val="0"/>
        <w:autoSpaceDN w:val="0"/>
        <w:adjustRightInd w:val="0"/>
        <w:spacing w:after="60"/>
        <w:rPr>
          <w:b/>
          <w:bCs/>
          <w:sz w:val="24"/>
          <w:szCs w:val="24"/>
          <w:u w:val="single"/>
        </w:rPr>
      </w:pPr>
      <w:r w:rsidRPr="00671F8E">
        <w:rPr>
          <w:b/>
          <w:bCs/>
          <w:sz w:val="24"/>
          <w:szCs w:val="24"/>
          <w:u w:val="single"/>
        </w:rPr>
        <w:t>Brief description of proposed alliance</w:t>
      </w:r>
    </w:p>
    <w:p w14:paraId="6277631B" w14:textId="77777777" w:rsidR="00B10404" w:rsidRDefault="00B10404">
      <w:pPr>
        <w:autoSpaceDE w:val="0"/>
        <w:autoSpaceDN w:val="0"/>
        <w:adjustRightInd w:val="0"/>
        <w:rPr>
          <w:sz w:val="24"/>
          <w:szCs w:val="24"/>
        </w:rPr>
      </w:pPr>
    </w:p>
    <w:p w14:paraId="1921E33E" w14:textId="77777777" w:rsidR="00B10404" w:rsidRDefault="008734B2">
      <w:pPr>
        <w:autoSpaceDE w:val="0"/>
        <w:autoSpaceDN w:val="0"/>
        <w:adjustRightInd w:val="0"/>
        <w:spacing w:after="60"/>
        <w:rPr>
          <w:b/>
          <w:bCs/>
          <w:sz w:val="24"/>
          <w:szCs w:val="24"/>
          <w:u w:val="single"/>
        </w:rPr>
      </w:pPr>
      <w:r w:rsidRPr="00671F8E">
        <w:rPr>
          <w:b/>
          <w:bCs/>
          <w:sz w:val="24"/>
          <w:szCs w:val="24"/>
          <w:u w:val="single"/>
        </w:rPr>
        <w:t>The value proposition of the proposed alliance</w:t>
      </w:r>
    </w:p>
    <w:p w14:paraId="44179299" w14:textId="77777777" w:rsidR="00B10404" w:rsidRDefault="008734B2">
      <w:pPr>
        <w:autoSpaceDE w:val="0"/>
        <w:autoSpaceDN w:val="0"/>
        <w:adjustRightInd w:val="0"/>
        <w:rPr>
          <w:i/>
          <w:iCs/>
          <w:sz w:val="24"/>
          <w:szCs w:val="24"/>
        </w:rPr>
      </w:pPr>
      <w:r w:rsidRPr="00671F8E">
        <w:rPr>
          <w:i/>
          <w:iCs/>
          <w:sz w:val="24"/>
          <w:szCs w:val="24"/>
        </w:rPr>
        <w:t>(What does the AGD hope to achieve?</w:t>
      </w:r>
      <w:r w:rsidR="007049FD">
        <w:rPr>
          <w:i/>
          <w:iCs/>
          <w:sz w:val="24"/>
          <w:szCs w:val="24"/>
        </w:rPr>
        <w:t xml:space="preserve"> </w:t>
      </w:r>
      <w:r w:rsidRPr="00671F8E">
        <w:rPr>
          <w:i/>
          <w:iCs/>
          <w:sz w:val="24"/>
          <w:szCs w:val="24"/>
        </w:rPr>
        <w:t>How will it determine success?)</w:t>
      </w:r>
    </w:p>
    <w:p w14:paraId="575FBF96" w14:textId="77777777" w:rsidR="00B10404" w:rsidRDefault="00B10404">
      <w:pPr>
        <w:autoSpaceDE w:val="0"/>
        <w:autoSpaceDN w:val="0"/>
        <w:adjustRightInd w:val="0"/>
        <w:rPr>
          <w:sz w:val="24"/>
          <w:szCs w:val="24"/>
        </w:rPr>
      </w:pPr>
    </w:p>
    <w:p w14:paraId="0F45CCB0" w14:textId="77777777" w:rsidR="00B10404" w:rsidRDefault="008734B2">
      <w:pPr>
        <w:autoSpaceDE w:val="0"/>
        <w:autoSpaceDN w:val="0"/>
        <w:adjustRightInd w:val="0"/>
        <w:spacing w:after="60"/>
        <w:rPr>
          <w:b/>
          <w:bCs/>
          <w:sz w:val="24"/>
          <w:szCs w:val="24"/>
          <w:u w:val="single"/>
        </w:rPr>
      </w:pPr>
      <w:r w:rsidRPr="00671F8E">
        <w:rPr>
          <w:b/>
          <w:bCs/>
          <w:sz w:val="24"/>
          <w:szCs w:val="24"/>
          <w:u w:val="single"/>
        </w:rPr>
        <w:t>Metrics for the proposed organizational alliance</w:t>
      </w:r>
    </w:p>
    <w:p w14:paraId="03CA44B2" w14:textId="77777777" w:rsidR="00B10404" w:rsidRDefault="008734B2">
      <w:pPr>
        <w:autoSpaceDE w:val="0"/>
        <w:autoSpaceDN w:val="0"/>
        <w:adjustRightInd w:val="0"/>
        <w:rPr>
          <w:i/>
          <w:iCs/>
          <w:sz w:val="24"/>
          <w:szCs w:val="24"/>
        </w:rPr>
      </w:pPr>
      <w:r w:rsidRPr="00671F8E">
        <w:rPr>
          <w:i/>
          <w:iCs/>
          <w:sz w:val="24"/>
          <w:szCs w:val="24"/>
        </w:rPr>
        <w:t>(Specify how the value proposition will be measured and reported.)</w:t>
      </w:r>
    </w:p>
    <w:p w14:paraId="01BA2275" w14:textId="77777777" w:rsidR="00B10404" w:rsidRDefault="00B10404">
      <w:pPr>
        <w:autoSpaceDE w:val="0"/>
        <w:autoSpaceDN w:val="0"/>
        <w:adjustRightInd w:val="0"/>
        <w:rPr>
          <w:sz w:val="24"/>
          <w:szCs w:val="24"/>
        </w:rPr>
      </w:pPr>
    </w:p>
    <w:p w14:paraId="5CC8820C"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Accountability for the proposed alliance </w:t>
      </w:r>
    </w:p>
    <w:p w14:paraId="1331F243" w14:textId="77777777" w:rsidR="00B10404" w:rsidRDefault="008734B2">
      <w:pPr>
        <w:autoSpaceDE w:val="0"/>
        <w:autoSpaceDN w:val="0"/>
        <w:adjustRightInd w:val="0"/>
        <w:rPr>
          <w:i/>
          <w:iCs/>
          <w:sz w:val="24"/>
          <w:szCs w:val="24"/>
        </w:rPr>
      </w:pPr>
      <w:r w:rsidRPr="00671F8E">
        <w:rPr>
          <w:i/>
          <w:iCs/>
          <w:sz w:val="24"/>
          <w:szCs w:val="24"/>
        </w:rPr>
        <w:t>(Specify all groups, if more than one. All accountable groups should review this proposed alliance assessment and be included in the submitting signatures)</w:t>
      </w:r>
    </w:p>
    <w:p w14:paraId="7E27AE08" w14:textId="77777777" w:rsidR="00B10404" w:rsidRDefault="00B10404">
      <w:pPr>
        <w:autoSpaceDE w:val="0"/>
        <w:autoSpaceDN w:val="0"/>
        <w:adjustRightInd w:val="0"/>
        <w:rPr>
          <w:sz w:val="24"/>
          <w:szCs w:val="24"/>
        </w:rPr>
      </w:pPr>
    </w:p>
    <w:p w14:paraId="534C63DD" w14:textId="77777777" w:rsidR="00B10404" w:rsidRDefault="008734B2">
      <w:pPr>
        <w:autoSpaceDE w:val="0"/>
        <w:autoSpaceDN w:val="0"/>
        <w:adjustRightInd w:val="0"/>
        <w:spacing w:after="60"/>
        <w:rPr>
          <w:b/>
          <w:bCs/>
          <w:sz w:val="24"/>
          <w:szCs w:val="24"/>
          <w:u w:val="single"/>
        </w:rPr>
      </w:pPr>
      <w:r w:rsidRPr="00671F8E">
        <w:rPr>
          <w:b/>
          <w:bCs/>
          <w:sz w:val="24"/>
          <w:szCs w:val="24"/>
          <w:u w:val="single"/>
        </w:rPr>
        <w:t>Necessary Information</w:t>
      </w:r>
    </w:p>
    <w:p w14:paraId="349FF1F9" w14:textId="77777777" w:rsidR="00B10404" w:rsidRDefault="008734B2">
      <w:pPr>
        <w:autoSpaceDE w:val="0"/>
        <w:autoSpaceDN w:val="0"/>
        <w:adjustRightInd w:val="0"/>
        <w:rPr>
          <w:b/>
          <w:bCs/>
          <w:sz w:val="24"/>
          <w:szCs w:val="24"/>
        </w:rPr>
      </w:pPr>
      <w:r w:rsidRPr="00671F8E">
        <w:rPr>
          <w:b/>
          <w:bCs/>
          <w:sz w:val="24"/>
          <w:szCs w:val="24"/>
        </w:rPr>
        <w:t>Assess the return on investment</w:t>
      </w:r>
    </w:p>
    <w:p w14:paraId="7712AB61" w14:textId="77777777" w:rsidR="00B10404" w:rsidRDefault="008734B2" w:rsidP="00020535">
      <w:pPr>
        <w:numPr>
          <w:ilvl w:val="0"/>
          <w:numId w:val="12"/>
        </w:numPr>
        <w:autoSpaceDE w:val="0"/>
        <w:autoSpaceDN w:val="0"/>
        <w:adjustRightInd w:val="0"/>
        <w:rPr>
          <w:sz w:val="24"/>
          <w:szCs w:val="24"/>
        </w:rPr>
      </w:pPr>
      <w:r w:rsidRPr="00671F8E">
        <w:rPr>
          <w:sz w:val="24"/>
          <w:szCs w:val="24"/>
        </w:rPr>
        <w:t xml:space="preserve">Membership: </w:t>
      </w:r>
      <w:r w:rsidRPr="00671F8E">
        <w:rPr>
          <w:i/>
          <w:iCs/>
          <w:sz w:val="24"/>
          <w:szCs w:val="24"/>
        </w:rPr>
        <w:t>Will we increase recruitment, member value, enhanced member/public perception, etc</w:t>
      </w:r>
      <w:r w:rsidRPr="00671F8E">
        <w:rPr>
          <w:sz w:val="24"/>
          <w:szCs w:val="24"/>
        </w:rPr>
        <w:t>.</w:t>
      </w:r>
    </w:p>
    <w:p w14:paraId="2245A4D9" w14:textId="77777777" w:rsidR="00B10404" w:rsidRDefault="008734B2" w:rsidP="00020535">
      <w:pPr>
        <w:numPr>
          <w:ilvl w:val="0"/>
          <w:numId w:val="12"/>
        </w:numPr>
        <w:rPr>
          <w:sz w:val="24"/>
          <w:szCs w:val="24"/>
        </w:rPr>
      </w:pPr>
      <w:r w:rsidRPr="00671F8E">
        <w:rPr>
          <w:sz w:val="24"/>
          <w:szCs w:val="24"/>
        </w:rPr>
        <w:t xml:space="preserve">Competitive advantage: </w:t>
      </w:r>
      <w:r w:rsidRPr="00671F8E">
        <w:rPr>
          <w:i/>
          <w:iCs/>
          <w:sz w:val="24"/>
          <w:szCs w:val="24"/>
        </w:rPr>
        <w:t>Will this proposed alliance provide or remove a competitive advantage?</w:t>
      </w:r>
    </w:p>
    <w:p w14:paraId="64D1CF01" w14:textId="77777777" w:rsidR="00B10404" w:rsidRDefault="008734B2" w:rsidP="00020535">
      <w:pPr>
        <w:numPr>
          <w:ilvl w:val="0"/>
          <w:numId w:val="12"/>
        </w:numPr>
        <w:rPr>
          <w:sz w:val="24"/>
          <w:szCs w:val="24"/>
        </w:rPr>
      </w:pPr>
      <w:r w:rsidRPr="00671F8E">
        <w:rPr>
          <w:sz w:val="24"/>
          <w:szCs w:val="24"/>
        </w:rPr>
        <w:lastRenderedPageBreak/>
        <w:t xml:space="preserve">Financial risks and rewards: </w:t>
      </w:r>
      <w:r w:rsidRPr="00671F8E">
        <w:rPr>
          <w:i/>
          <w:iCs/>
          <w:sz w:val="24"/>
          <w:szCs w:val="24"/>
        </w:rPr>
        <w:t>Characterize the risk (financial, legal, resource, membership satisfaction, membership perception, public opinion, etc.) and the impact on the association if the business initiative is not done well or not done at all</w:t>
      </w:r>
      <w:r w:rsidRPr="00671F8E">
        <w:rPr>
          <w:sz w:val="24"/>
          <w:szCs w:val="24"/>
        </w:rPr>
        <w:t>.</w:t>
      </w:r>
    </w:p>
    <w:p w14:paraId="5FFF3FB7" w14:textId="77777777" w:rsidR="00B10404" w:rsidRDefault="008734B2" w:rsidP="00020535">
      <w:pPr>
        <w:numPr>
          <w:ilvl w:val="0"/>
          <w:numId w:val="12"/>
        </w:numPr>
        <w:rPr>
          <w:sz w:val="24"/>
          <w:szCs w:val="24"/>
        </w:rPr>
      </w:pPr>
      <w:r w:rsidRPr="00671F8E">
        <w:rPr>
          <w:sz w:val="24"/>
          <w:szCs w:val="24"/>
        </w:rPr>
        <w:t xml:space="preserve">Organizational capability: </w:t>
      </w:r>
      <w:r w:rsidRPr="00671F8E">
        <w:rPr>
          <w:i/>
          <w:iCs/>
          <w:sz w:val="24"/>
          <w:szCs w:val="24"/>
        </w:rPr>
        <w:t>Determine whether additional resources will be needed or provided, including leadership time, staff time, or additional financial resources</w:t>
      </w:r>
      <w:r w:rsidRPr="00671F8E">
        <w:rPr>
          <w:sz w:val="24"/>
          <w:szCs w:val="24"/>
        </w:rPr>
        <w:t>.</w:t>
      </w:r>
    </w:p>
    <w:p w14:paraId="5E3C2DF7" w14:textId="77777777" w:rsidR="00B10404" w:rsidRDefault="008734B2" w:rsidP="00020535">
      <w:pPr>
        <w:numPr>
          <w:ilvl w:val="0"/>
          <w:numId w:val="12"/>
        </w:numPr>
        <w:autoSpaceDE w:val="0"/>
        <w:autoSpaceDN w:val="0"/>
        <w:adjustRightInd w:val="0"/>
        <w:rPr>
          <w:i/>
          <w:iCs/>
          <w:sz w:val="24"/>
          <w:szCs w:val="24"/>
        </w:rPr>
      </w:pPr>
      <w:r w:rsidRPr="00671F8E">
        <w:rPr>
          <w:sz w:val="24"/>
          <w:szCs w:val="24"/>
        </w:rPr>
        <w:t xml:space="preserve">Critical competencies: </w:t>
      </w:r>
      <w:r w:rsidRPr="00671F8E">
        <w:rPr>
          <w:i/>
          <w:iCs/>
          <w:sz w:val="24"/>
          <w:szCs w:val="24"/>
        </w:rPr>
        <w:t>Does the AGD (leadership and staff) have the competency to complete the goals of the alliance? If yes, define the competencies, if not, define the gaps.</w:t>
      </w:r>
    </w:p>
    <w:p w14:paraId="45BC3871" w14:textId="77777777" w:rsidR="00B10404" w:rsidRDefault="00B10404">
      <w:pPr>
        <w:autoSpaceDE w:val="0"/>
        <w:autoSpaceDN w:val="0"/>
        <w:adjustRightInd w:val="0"/>
        <w:rPr>
          <w:sz w:val="24"/>
          <w:szCs w:val="24"/>
        </w:rPr>
      </w:pPr>
    </w:p>
    <w:p w14:paraId="60CE2D7A" w14:textId="77777777" w:rsidR="00B10404" w:rsidRDefault="008734B2">
      <w:pPr>
        <w:autoSpaceDE w:val="0"/>
        <w:autoSpaceDN w:val="0"/>
        <w:adjustRightInd w:val="0"/>
        <w:rPr>
          <w:b/>
          <w:bCs/>
          <w:sz w:val="24"/>
          <w:szCs w:val="24"/>
        </w:rPr>
      </w:pPr>
      <w:r w:rsidRPr="00671F8E">
        <w:rPr>
          <w:b/>
          <w:bCs/>
          <w:sz w:val="24"/>
          <w:szCs w:val="24"/>
        </w:rPr>
        <w:t>How do our organizations fit together?</w:t>
      </w:r>
    </w:p>
    <w:p w14:paraId="60B386C6" w14:textId="77777777" w:rsidR="00B10404" w:rsidRDefault="008734B2" w:rsidP="00020535">
      <w:pPr>
        <w:numPr>
          <w:ilvl w:val="0"/>
          <w:numId w:val="13"/>
        </w:numPr>
        <w:rPr>
          <w:i/>
          <w:iCs/>
          <w:sz w:val="24"/>
          <w:szCs w:val="24"/>
        </w:rPr>
      </w:pPr>
      <w:r w:rsidRPr="00671F8E">
        <w:rPr>
          <w:sz w:val="24"/>
          <w:szCs w:val="24"/>
        </w:rPr>
        <w:t xml:space="preserve">Strategic fit (business goals): </w:t>
      </w:r>
      <w:r w:rsidRPr="00671F8E">
        <w:rPr>
          <w:i/>
          <w:iCs/>
          <w:sz w:val="24"/>
          <w:szCs w:val="24"/>
        </w:rPr>
        <w:t xml:space="preserve">Are we on the same page? Do we want the same things? Do we have similar goals? </w:t>
      </w:r>
    </w:p>
    <w:p w14:paraId="62463185" w14:textId="77777777" w:rsidR="00B10404" w:rsidRDefault="008734B2" w:rsidP="00020535">
      <w:pPr>
        <w:numPr>
          <w:ilvl w:val="0"/>
          <w:numId w:val="13"/>
        </w:numPr>
        <w:rPr>
          <w:i/>
          <w:iCs/>
          <w:sz w:val="24"/>
          <w:szCs w:val="24"/>
        </w:rPr>
      </w:pPr>
      <w:r w:rsidRPr="00671F8E">
        <w:rPr>
          <w:sz w:val="24"/>
          <w:szCs w:val="24"/>
        </w:rPr>
        <w:t xml:space="preserve">Operational fit: </w:t>
      </w:r>
      <w:r w:rsidRPr="00671F8E">
        <w:rPr>
          <w:i/>
          <w:iCs/>
          <w:sz w:val="24"/>
          <w:szCs w:val="24"/>
        </w:rPr>
        <w:t xml:space="preserve">Can we make it happen together better than alone? </w:t>
      </w:r>
    </w:p>
    <w:p w14:paraId="39E6A21E" w14:textId="77777777" w:rsidR="00B10404" w:rsidRDefault="008734B2" w:rsidP="00020535">
      <w:pPr>
        <w:numPr>
          <w:ilvl w:val="0"/>
          <w:numId w:val="13"/>
        </w:numPr>
        <w:rPr>
          <w:sz w:val="24"/>
          <w:szCs w:val="24"/>
        </w:rPr>
      </w:pPr>
      <w:r w:rsidRPr="00671F8E">
        <w:rPr>
          <w:sz w:val="24"/>
          <w:szCs w:val="24"/>
        </w:rPr>
        <w:t xml:space="preserve">Level of Commitment: </w:t>
      </w:r>
      <w:r w:rsidRPr="00671F8E">
        <w:rPr>
          <w:i/>
          <w:iCs/>
          <w:sz w:val="24"/>
          <w:szCs w:val="24"/>
        </w:rPr>
        <w:t>Will each of us stick with it, and if so, for how long?</w:t>
      </w:r>
    </w:p>
    <w:p w14:paraId="5FE63AD4" w14:textId="77777777" w:rsidR="00B10404" w:rsidRDefault="008734B2" w:rsidP="00020535">
      <w:pPr>
        <w:numPr>
          <w:ilvl w:val="0"/>
          <w:numId w:val="13"/>
        </w:numPr>
        <w:rPr>
          <w:i/>
          <w:iCs/>
          <w:sz w:val="24"/>
          <w:szCs w:val="24"/>
        </w:rPr>
      </w:pPr>
      <w:r w:rsidRPr="00671F8E">
        <w:rPr>
          <w:sz w:val="24"/>
          <w:szCs w:val="24"/>
        </w:rPr>
        <w:t xml:space="preserve">Reputation/Ethical fit: </w:t>
      </w:r>
      <w:r w:rsidRPr="00671F8E">
        <w:rPr>
          <w:i/>
          <w:iCs/>
          <w:sz w:val="24"/>
          <w:szCs w:val="24"/>
        </w:rPr>
        <w:t xml:space="preserve">Do we both have a comparable high regard in the community? Do we trust and respect each other? </w:t>
      </w:r>
    </w:p>
    <w:p w14:paraId="1E6BC05E" w14:textId="77777777" w:rsidR="00B10404" w:rsidRDefault="008734B2" w:rsidP="00020535">
      <w:pPr>
        <w:numPr>
          <w:ilvl w:val="0"/>
          <w:numId w:val="13"/>
        </w:numPr>
        <w:rPr>
          <w:i/>
          <w:iCs/>
          <w:sz w:val="24"/>
          <w:szCs w:val="24"/>
        </w:rPr>
      </w:pPr>
      <w:r w:rsidRPr="00671F8E">
        <w:rPr>
          <w:sz w:val="24"/>
          <w:szCs w:val="24"/>
        </w:rPr>
        <w:t xml:space="preserve">Chemistry fit: </w:t>
      </w:r>
      <w:r w:rsidRPr="00671F8E">
        <w:rPr>
          <w:i/>
          <w:iCs/>
          <w:sz w:val="24"/>
          <w:szCs w:val="24"/>
        </w:rPr>
        <w:t>Do we have a rapport? Do we have functional relationships between the organizations (staff)/organizational leaders?</w:t>
      </w:r>
    </w:p>
    <w:p w14:paraId="26BF9876" w14:textId="77777777" w:rsidR="00B10404" w:rsidRDefault="008734B2" w:rsidP="00020535">
      <w:pPr>
        <w:numPr>
          <w:ilvl w:val="0"/>
          <w:numId w:val="13"/>
        </w:numPr>
        <w:rPr>
          <w:sz w:val="24"/>
          <w:szCs w:val="24"/>
        </w:rPr>
      </w:pPr>
      <w:r w:rsidRPr="00671F8E">
        <w:rPr>
          <w:sz w:val="24"/>
          <w:szCs w:val="24"/>
        </w:rPr>
        <w:t xml:space="preserve">Cultural fit: </w:t>
      </w:r>
      <w:r w:rsidRPr="00671F8E">
        <w:rPr>
          <w:i/>
          <w:iCs/>
          <w:sz w:val="24"/>
          <w:szCs w:val="24"/>
        </w:rPr>
        <w:t>Do</w:t>
      </w:r>
      <w:r w:rsidR="00061DB5">
        <w:rPr>
          <w:i/>
          <w:iCs/>
          <w:sz w:val="24"/>
          <w:szCs w:val="24"/>
        </w:rPr>
        <w:t xml:space="preserve"> </w:t>
      </w:r>
      <w:r w:rsidRPr="00671F8E">
        <w:rPr>
          <w:i/>
          <w:iCs/>
          <w:sz w:val="24"/>
          <w:szCs w:val="24"/>
        </w:rPr>
        <w:t>we share the same values?</w:t>
      </w:r>
    </w:p>
    <w:p w14:paraId="1F48B731" w14:textId="77777777" w:rsidR="00B10404" w:rsidRDefault="00B10404">
      <w:pPr>
        <w:autoSpaceDE w:val="0"/>
        <w:autoSpaceDN w:val="0"/>
        <w:adjustRightInd w:val="0"/>
        <w:rPr>
          <w:sz w:val="24"/>
          <w:szCs w:val="24"/>
        </w:rPr>
      </w:pPr>
    </w:p>
    <w:p w14:paraId="43A8A1DA"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How the proposed alliance fits into </w:t>
      </w:r>
      <w:r w:rsidR="00200A86">
        <w:rPr>
          <w:b/>
          <w:bCs/>
          <w:sz w:val="24"/>
          <w:szCs w:val="24"/>
          <w:u w:val="single"/>
        </w:rPr>
        <w:t>the Strategic Plan</w:t>
      </w:r>
    </w:p>
    <w:p w14:paraId="3755F3E0" w14:textId="77777777" w:rsidR="00B10404" w:rsidRDefault="008734B2">
      <w:pPr>
        <w:autoSpaceDE w:val="0"/>
        <w:autoSpaceDN w:val="0"/>
        <w:adjustRightInd w:val="0"/>
        <w:rPr>
          <w:i/>
          <w:iCs/>
          <w:sz w:val="24"/>
          <w:szCs w:val="24"/>
        </w:rPr>
      </w:pPr>
      <w:r w:rsidRPr="00671F8E">
        <w:rPr>
          <w:i/>
          <w:iCs/>
          <w:sz w:val="24"/>
          <w:szCs w:val="24"/>
        </w:rPr>
        <w:t>Define (specifically) how the existing strategic goals, including but not limited to, membership value, advocacy, financial, image, organizational positioning</w:t>
      </w:r>
      <w:r w:rsidR="000D628E">
        <w:rPr>
          <w:i/>
          <w:iCs/>
          <w:sz w:val="24"/>
          <w:szCs w:val="24"/>
        </w:rPr>
        <w:t>,</w:t>
      </w:r>
      <w:r w:rsidRPr="00671F8E">
        <w:rPr>
          <w:i/>
          <w:iCs/>
          <w:sz w:val="24"/>
          <w:szCs w:val="24"/>
        </w:rPr>
        <w:t xml:space="preserve"> and relationship goals, of the association. Can this alliance unambiguously tie into a specific strategic goal or objective?</w:t>
      </w:r>
    </w:p>
    <w:p w14:paraId="77799D62" w14:textId="77777777" w:rsidR="00B10404" w:rsidRDefault="00B10404">
      <w:pPr>
        <w:autoSpaceDE w:val="0"/>
        <w:autoSpaceDN w:val="0"/>
        <w:adjustRightInd w:val="0"/>
        <w:rPr>
          <w:sz w:val="24"/>
          <w:szCs w:val="24"/>
        </w:rPr>
      </w:pPr>
    </w:p>
    <w:p w14:paraId="0F979D9C" w14:textId="77777777" w:rsidR="00B10404" w:rsidRDefault="008734B2">
      <w:pPr>
        <w:autoSpaceDE w:val="0"/>
        <w:autoSpaceDN w:val="0"/>
        <w:adjustRightInd w:val="0"/>
        <w:spacing w:after="60"/>
        <w:rPr>
          <w:b/>
          <w:bCs/>
          <w:sz w:val="24"/>
          <w:szCs w:val="24"/>
          <w:u w:val="single"/>
        </w:rPr>
      </w:pPr>
      <w:r w:rsidRPr="00671F8E">
        <w:rPr>
          <w:b/>
          <w:bCs/>
          <w:sz w:val="24"/>
          <w:szCs w:val="24"/>
          <w:u w:val="single"/>
        </w:rPr>
        <w:t>Term of proposed alliance</w:t>
      </w:r>
    </w:p>
    <w:p w14:paraId="46861774" w14:textId="77777777" w:rsidR="00B10404" w:rsidRDefault="008734B2">
      <w:pPr>
        <w:autoSpaceDE w:val="0"/>
        <w:autoSpaceDN w:val="0"/>
        <w:adjustRightInd w:val="0"/>
        <w:rPr>
          <w:i/>
          <w:iCs/>
          <w:sz w:val="24"/>
          <w:szCs w:val="24"/>
        </w:rPr>
      </w:pPr>
      <w:r w:rsidRPr="00671F8E">
        <w:rPr>
          <w:i/>
          <w:iCs/>
          <w:sz w:val="24"/>
          <w:szCs w:val="24"/>
        </w:rPr>
        <w:t xml:space="preserve">(Calendar year for standard, Friends of the AGD agreement, specify terms for others, as well as period for annual or </w:t>
      </w:r>
      <w:r w:rsidR="007049FD" w:rsidRPr="00671F8E">
        <w:rPr>
          <w:i/>
          <w:iCs/>
          <w:sz w:val="24"/>
          <w:szCs w:val="24"/>
        </w:rPr>
        <w:t>semiannual</w:t>
      </w:r>
      <w:r w:rsidRPr="00671F8E">
        <w:rPr>
          <w:i/>
          <w:iCs/>
          <w:sz w:val="24"/>
          <w:szCs w:val="24"/>
        </w:rPr>
        <w:t xml:space="preserve"> mutual assessment.)</w:t>
      </w:r>
    </w:p>
    <w:p w14:paraId="213E964F" w14:textId="77777777" w:rsidR="00B10404" w:rsidRDefault="00B10404">
      <w:pPr>
        <w:autoSpaceDE w:val="0"/>
        <w:autoSpaceDN w:val="0"/>
        <w:adjustRightInd w:val="0"/>
        <w:rPr>
          <w:sz w:val="24"/>
          <w:szCs w:val="24"/>
        </w:rPr>
      </w:pPr>
    </w:p>
    <w:p w14:paraId="79190E04" w14:textId="77777777" w:rsidR="00B10404" w:rsidRDefault="008734B2">
      <w:pPr>
        <w:autoSpaceDE w:val="0"/>
        <w:autoSpaceDN w:val="0"/>
        <w:adjustRightInd w:val="0"/>
        <w:spacing w:after="60"/>
        <w:rPr>
          <w:b/>
          <w:bCs/>
          <w:sz w:val="24"/>
          <w:szCs w:val="24"/>
          <w:u w:val="single"/>
        </w:rPr>
      </w:pPr>
      <w:r w:rsidRPr="00671F8E">
        <w:rPr>
          <w:b/>
          <w:bCs/>
          <w:sz w:val="24"/>
          <w:szCs w:val="24"/>
          <w:u w:val="single"/>
        </w:rPr>
        <w:t>What We Don’t Know</w:t>
      </w:r>
    </w:p>
    <w:p w14:paraId="513BADEE" w14:textId="77777777" w:rsidR="00B10404" w:rsidRDefault="00B10404">
      <w:pPr>
        <w:autoSpaceDE w:val="0"/>
        <w:autoSpaceDN w:val="0"/>
        <w:adjustRightInd w:val="0"/>
        <w:rPr>
          <w:sz w:val="24"/>
          <w:szCs w:val="24"/>
        </w:rPr>
      </w:pPr>
    </w:p>
    <w:p w14:paraId="798C74AD" w14:textId="77777777" w:rsidR="00B10404" w:rsidRDefault="008734B2">
      <w:pPr>
        <w:autoSpaceDE w:val="0"/>
        <w:autoSpaceDN w:val="0"/>
        <w:adjustRightInd w:val="0"/>
        <w:spacing w:after="60"/>
        <w:rPr>
          <w:b/>
          <w:bCs/>
          <w:sz w:val="24"/>
          <w:szCs w:val="24"/>
          <w:u w:val="single"/>
        </w:rPr>
      </w:pPr>
      <w:r w:rsidRPr="00671F8E">
        <w:rPr>
          <w:b/>
          <w:bCs/>
          <w:sz w:val="24"/>
          <w:szCs w:val="24"/>
          <w:u w:val="single"/>
        </w:rPr>
        <w:t>Pros and Cons</w:t>
      </w:r>
    </w:p>
    <w:p w14:paraId="1C64FC4C" w14:textId="77777777" w:rsidR="00B10404" w:rsidRDefault="00B10404">
      <w:pPr>
        <w:autoSpaceDE w:val="0"/>
        <w:autoSpaceDN w:val="0"/>
        <w:adjustRightInd w:val="0"/>
        <w:rPr>
          <w:sz w:val="24"/>
          <w:szCs w:val="24"/>
        </w:rPr>
      </w:pPr>
    </w:p>
    <w:p w14:paraId="692FB55E" w14:textId="77777777" w:rsidR="00B10404" w:rsidRDefault="008734B2">
      <w:pPr>
        <w:autoSpaceDE w:val="0"/>
        <w:autoSpaceDN w:val="0"/>
        <w:adjustRightInd w:val="0"/>
        <w:rPr>
          <w:sz w:val="24"/>
          <w:szCs w:val="24"/>
        </w:rPr>
      </w:pPr>
      <w:r w:rsidRPr="00671F8E">
        <w:rPr>
          <w:b/>
          <w:bCs/>
          <w:sz w:val="24"/>
          <w:szCs w:val="24"/>
        </w:rPr>
        <w:t xml:space="preserve">Pros: </w:t>
      </w:r>
    </w:p>
    <w:p w14:paraId="664DB51B" w14:textId="77777777" w:rsidR="00B10404" w:rsidRDefault="00B10404" w:rsidP="00020535">
      <w:pPr>
        <w:numPr>
          <w:ilvl w:val="0"/>
          <w:numId w:val="11"/>
        </w:numPr>
        <w:autoSpaceDE w:val="0"/>
        <w:autoSpaceDN w:val="0"/>
        <w:adjustRightInd w:val="0"/>
        <w:ind w:left="360" w:hanging="360"/>
        <w:rPr>
          <w:sz w:val="24"/>
          <w:szCs w:val="24"/>
        </w:rPr>
      </w:pPr>
    </w:p>
    <w:p w14:paraId="4E29C478" w14:textId="77777777" w:rsidR="00B10404" w:rsidRDefault="00B10404">
      <w:pPr>
        <w:autoSpaceDE w:val="0"/>
        <w:autoSpaceDN w:val="0"/>
        <w:adjustRightInd w:val="0"/>
        <w:rPr>
          <w:sz w:val="24"/>
          <w:szCs w:val="24"/>
        </w:rPr>
      </w:pPr>
    </w:p>
    <w:p w14:paraId="33630C82" w14:textId="77777777" w:rsidR="00B10404" w:rsidRDefault="008734B2">
      <w:pPr>
        <w:autoSpaceDE w:val="0"/>
        <w:autoSpaceDN w:val="0"/>
        <w:adjustRightInd w:val="0"/>
        <w:rPr>
          <w:b/>
          <w:bCs/>
          <w:sz w:val="24"/>
          <w:szCs w:val="24"/>
        </w:rPr>
      </w:pPr>
      <w:r w:rsidRPr="00671F8E">
        <w:rPr>
          <w:b/>
          <w:bCs/>
          <w:sz w:val="24"/>
          <w:szCs w:val="24"/>
        </w:rPr>
        <w:t>Cons:</w:t>
      </w:r>
    </w:p>
    <w:p w14:paraId="79E393B1" w14:textId="77777777" w:rsidR="00B10404" w:rsidRDefault="00B10404" w:rsidP="00020535">
      <w:pPr>
        <w:numPr>
          <w:ilvl w:val="0"/>
          <w:numId w:val="11"/>
        </w:numPr>
        <w:autoSpaceDE w:val="0"/>
        <w:autoSpaceDN w:val="0"/>
        <w:adjustRightInd w:val="0"/>
        <w:ind w:left="360" w:hanging="360"/>
        <w:rPr>
          <w:sz w:val="24"/>
          <w:szCs w:val="24"/>
        </w:rPr>
      </w:pPr>
    </w:p>
    <w:p w14:paraId="2AA5DD8C" w14:textId="77777777" w:rsidR="00B10404" w:rsidRDefault="00B10404">
      <w:pPr>
        <w:autoSpaceDE w:val="0"/>
        <w:autoSpaceDN w:val="0"/>
        <w:adjustRightInd w:val="0"/>
        <w:rPr>
          <w:sz w:val="24"/>
          <w:szCs w:val="24"/>
        </w:rPr>
      </w:pPr>
    </w:p>
    <w:p w14:paraId="3830FB3B" w14:textId="77777777" w:rsidR="00B10404" w:rsidRDefault="008734B2">
      <w:pPr>
        <w:autoSpaceDE w:val="0"/>
        <w:autoSpaceDN w:val="0"/>
        <w:adjustRightInd w:val="0"/>
        <w:spacing w:after="60"/>
        <w:rPr>
          <w:sz w:val="24"/>
          <w:szCs w:val="24"/>
          <w:u w:val="single"/>
        </w:rPr>
      </w:pPr>
      <w:r w:rsidRPr="00671F8E">
        <w:rPr>
          <w:b/>
          <w:bCs/>
          <w:sz w:val="24"/>
          <w:szCs w:val="24"/>
          <w:u w:val="single"/>
        </w:rPr>
        <w:t>Recommendation of Organizational Alliance Task Force</w:t>
      </w:r>
    </w:p>
    <w:p w14:paraId="4A22E930" w14:textId="77777777" w:rsidR="00B10404" w:rsidRDefault="00B10404">
      <w:pPr>
        <w:autoSpaceDE w:val="0"/>
        <w:autoSpaceDN w:val="0"/>
        <w:adjustRightInd w:val="0"/>
        <w:jc w:val="center"/>
        <w:rPr>
          <w:sz w:val="24"/>
          <w:szCs w:val="24"/>
        </w:rPr>
      </w:pPr>
    </w:p>
    <w:p w14:paraId="3858BFB6" w14:textId="77777777" w:rsidR="00B10404" w:rsidRDefault="008734B2">
      <w:pPr>
        <w:autoSpaceDE w:val="0"/>
        <w:autoSpaceDN w:val="0"/>
        <w:adjustRightInd w:val="0"/>
        <w:spacing w:after="60"/>
        <w:rPr>
          <w:b/>
          <w:bCs/>
          <w:sz w:val="24"/>
          <w:szCs w:val="24"/>
        </w:rPr>
      </w:pPr>
      <w:r w:rsidRPr="00671F8E">
        <w:rPr>
          <w:b/>
          <w:bCs/>
          <w:sz w:val="24"/>
          <w:szCs w:val="24"/>
        </w:rPr>
        <w:t xml:space="preserve">Accountable Staff </w:t>
      </w:r>
      <w:r w:rsidR="000D628E">
        <w:rPr>
          <w:b/>
          <w:bCs/>
          <w:sz w:val="24"/>
          <w:szCs w:val="24"/>
        </w:rPr>
        <w:t>and</w:t>
      </w:r>
      <w:r w:rsidR="007049FD">
        <w:rPr>
          <w:b/>
          <w:bCs/>
          <w:sz w:val="24"/>
          <w:szCs w:val="24"/>
        </w:rPr>
        <w:t xml:space="preserve"> </w:t>
      </w:r>
      <w:r w:rsidRPr="00671F8E">
        <w:rPr>
          <w:b/>
          <w:bCs/>
          <w:sz w:val="24"/>
          <w:szCs w:val="24"/>
        </w:rPr>
        <w:t>Council/Committee Chair(s):</w:t>
      </w:r>
    </w:p>
    <w:p w14:paraId="3FBF8AD3" w14:textId="77777777" w:rsidR="00B10404" w:rsidRDefault="00B10404">
      <w:pPr>
        <w:rPr>
          <w:rStyle w:val="Strong"/>
          <w:b w:val="0"/>
          <w:bCs w:val="0"/>
          <w:sz w:val="24"/>
          <w:szCs w:val="24"/>
        </w:rPr>
      </w:pPr>
    </w:p>
    <w:p w14:paraId="323D9519" w14:textId="77777777" w:rsidR="00B10404" w:rsidRDefault="00B10404">
      <w:pPr>
        <w:autoSpaceDE w:val="0"/>
        <w:autoSpaceDN w:val="0"/>
        <w:adjustRightInd w:val="0"/>
        <w:rPr>
          <w:sz w:val="24"/>
          <w:szCs w:val="24"/>
        </w:rPr>
      </w:pPr>
    </w:p>
    <w:p w14:paraId="7F8DAEC1" w14:textId="77777777" w:rsidR="00B10404" w:rsidRDefault="00B10404">
      <w:pPr>
        <w:rPr>
          <w:rStyle w:val="Strong"/>
          <w:b w:val="0"/>
          <w:bCs w:val="0"/>
          <w:sz w:val="24"/>
          <w:szCs w:val="24"/>
        </w:rPr>
      </w:pPr>
    </w:p>
    <w:p w14:paraId="797617AC" w14:textId="77777777" w:rsidR="008734B2" w:rsidRPr="00671F8E" w:rsidRDefault="008734B2" w:rsidP="00A739E3">
      <w:pPr>
        <w:rPr>
          <w:sz w:val="24"/>
          <w:szCs w:val="24"/>
        </w:rPr>
        <w:sectPr w:rsidR="008734B2" w:rsidRPr="00671F8E" w:rsidSect="00E25E94">
          <w:pgSz w:w="12240" w:h="15840"/>
          <w:pgMar w:top="1080" w:right="1800" w:bottom="900" w:left="1800" w:header="720" w:footer="720" w:gutter="0"/>
          <w:lnNumType w:countBy="1"/>
          <w:cols w:space="720"/>
          <w:docGrid w:linePitch="360"/>
        </w:sectPr>
      </w:pPr>
    </w:p>
    <w:p w14:paraId="42772189" w14:textId="77777777" w:rsidR="00B10404" w:rsidRPr="0099570F" w:rsidRDefault="008734B2">
      <w:pPr>
        <w:rPr>
          <w:sz w:val="22"/>
        </w:rPr>
      </w:pPr>
      <w:bookmarkStart w:id="165" w:name="_Toc145917713"/>
      <w:r w:rsidRPr="0099570F">
        <w:rPr>
          <w:sz w:val="22"/>
        </w:rPr>
        <w:lastRenderedPageBreak/>
        <w:t>Checklist Questions:</w:t>
      </w:r>
      <w:bookmarkEnd w:id="165"/>
    </w:p>
    <w:p w14:paraId="6F4E6EF1" w14:textId="77777777" w:rsidR="00B10404" w:rsidRPr="0099570F" w:rsidRDefault="008734B2" w:rsidP="00020535">
      <w:pPr>
        <w:numPr>
          <w:ilvl w:val="0"/>
          <w:numId w:val="14"/>
        </w:numPr>
        <w:rPr>
          <w:sz w:val="22"/>
        </w:rPr>
      </w:pPr>
      <w:r w:rsidRPr="0099570F">
        <w:rPr>
          <w:sz w:val="22"/>
        </w:rPr>
        <w:t>Does it relate to a specific program or project currently underway or in the planning stages from an AGD council or committee?</w:t>
      </w:r>
    </w:p>
    <w:p w14:paraId="2F02FC27" w14:textId="77777777" w:rsidR="00B10404" w:rsidRPr="0099570F" w:rsidRDefault="008734B2" w:rsidP="00020535">
      <w:pPr>
        <w:numPr>
          <w:ilvl w:val="0"/>
          <w:numId w:val="14"/>
        </w:numPr>
        <w:rPr>
          <w:sz w:val="22"/>
        </w:rPr>
      </w:pPr>
      <w:r w:rsidRPr="0099570F">
        <w:rPr>
          <w:sz w:val="22"/>
        </w:rPr>
        <w:t>Does it relate to any specific objective or strategy to be implemented during the current operational year?</w:t>
      </w:r>
    </w:p>
    <w:p w14:paraId="20902D86" w14:textId="77777777" w:rsidR="00B10404" w:rsidRPr="0099570F" w:rsidRDefault="008734B2" w:rsidP="00020535">
      <w:pPr>
        <w:numPr>
          <w:ilvl w:val="0"/>
          <w:numId w:val="14"/>
        </w:numPr>
        <w:rPr>
          <w:sz w:val="22"/>
        </w:rPr>
      </w:pPr>
      <w:r w:rsidRPr="0099570F">
        <w:rPr>
          <w:sz w:val="22"/>
        </w:rPr>
        <w:t>Have the staff resources needed been identified and cost-evaluated?</w:t>
      </w:r>
    </w:p>
    <w:p w14:paraId="562F40D9" w14:textId="77777777" w:rsidR="00B10404" w:rsidRPr="0099570F" w:rsidRDefault="008734B2" w:rsidP="00020535">
      <w:pPr>
        <w:numPr>
          <w:ilvl w:val="0"/>
          <w:numId w:val="14"/>
        </w:numPr>
        <w:rPr>
          <w:sz w:val="22"/>
        </w:rPr>
      </w:pPr>
      <w:r w:rsidRPr="0099570F">
        <w:rPr>
          <w:sz w:val="22"/>
        </w:rPr>
        <w:t>Is a timeline established and realistic?</w:t>
      </w:r>
    </w:p>
    <w:p w14:paraId="6DD7B67F" w14:textId="77777777" w:rsidR="00B10404" w:rsidRPr="0099570F" w:rsidRDefault="008734B2" w:rsidP="00020535">
      <w:pPr>
        <w:numPr>
          <w:ilvl w:val="0"/>
          <w:numId w:val="14"/>
        </w:numPr>
        <w:rPr>
          <w:sz w:val="22"/>
        </w:rPr>
      </w:pPr>
      <w:r w:rsidRPr="0099570F">
        <w:rPr>
          <w:sz w:val="22"/>
        </w:rPr>
        <w:t>Are outcomes specified and measurable?</w:t>
      </w:r>
    </w:p>
    <w:p w14:paraId="07811509" w14:textId="77777777" w:rsidR="00B10404" w:rsidRPr="0099570F" w:rsidRDefault="008734B2" w:rsidP="00020535">
      <w:pPr>
        <w:numPr>
          <w:ilvl w:val="0"/>
          <w:numId w:val="14"/>
        </w:numPr>
        <w:rPr>
          <w:sz w:val="22"/>
        </w:rPr>
      </w:pPr>
      <w:r w:rsidRPr="0099570F">
        <w:rPr>
          <w:sz w:val="22"/>
        </w:rPr>
        <w:t>Will it conflict with a relationship or commitment that the AGD is currently involved with another group?</w:t>
      </w:r>
    </w:p>
    <w:p w14:paraId="7E10A726" w14:textId="77777777" w:rsidR="00B10404" w:rsidRPr="0099570F" w:rsidRDefault="008734B2" w:rsidP="00020535">
      <w:pPr>
        <w:numPr>
          <w:ilvl w:val="0"/>
          <w:numId w:val="14"/>
        </w:numPr>
        <w:rPr>
          <w:sz w:val="22"/>
        </w:rPr>
      </w:pPr>
      <w:r w:rsidRPr="0099570F">
        <w:rPr>
          <w:sz w:val="22"/>
        </w:rPr>
        <w:t>Will members perceive a benefit and if so, what?</w:t>
      </w:r>
    </w:p>
    <w:p w14:paraId="5FE95570" w14:textId="77777777" w:rsidR="00B10404" w:rsidRPr="0099570F" w:rsidRDefault="008734B2" w:rsidP="00020535">
      <w:pPr>
        <w:numPr>
          <w:ilvl w:val="0"/>
          <w:numId w:val="14"/>
        </w:numPr>
        <w:rPr>
          <w:sz w:val="22"/>
        </w:rPr>
      </w:pPr>
      <w:r w:rsidRPr="0099570F">
        <w:rPr>
          <w:sz w:val="22"/>
        </w:rPr>
        <w:t>Each council/committee must be asked what it perceives to be the potential for developing a relationship with the group or organization</w:t>
      </w:r>
      <w:r w:rsidR="00D469B2" w:rsidRPr="0099570F">
        <w:rPr>
          <w:sz w:val="22"/>
        </w:rPr>
        <w:t>.</w:t>
      </w:r>
    </w:p>
    <w:p w14:paraId="157F949D" w14:textId="77777777" w:rsidR="00B10404" w:rsidRPr="0099570F" w:rsidRDefault="00B10404">
      <w:pPr>
        <w:rPr>
          <w:sz w:val="22"/>
        </w:rPr>
      </w:pPr>
    </w:p>
    <w:p w14:paraId="5A75063A" w14:textId="77777777" w:rsidR="00B10404" w:rsidRPr="0099570F" w:rsidRDefault="008734B2">
      <w:pPr>
        <w:rPr>
          <w:sz w:val="22"/>
        </w:rPr>
      </w:pPr>
      <w:r w:rsidRPr="0099570F">
        <w:rPr>
          <w:sz w:val="22"/>
        </w:rPr>
        <w:t>Questions to ask potential strategic alliance group partner:</w:t>
      </w:r>
    </w:p>
    <w:p w14:paraId="567CCBF1" w14:textId="77777777" w:rsidR="00B10404" w:rsidRPr="0099570F" w:rsidRDefault="008734B2" w:rsidP="00020535">
      <w:pPr>
        <w:numPr>
          <w:ilvl w:val="0"/>
          <w:numId w:val="15"/>
        </w:numPr>
        <w:rPr>
          <w:sz w:val="22"/>
        </w:rPr>
      </w:pPr>
      <w:r w:rsidRPr="0099570F">
        <w:rPr>
          <w:sz w:val="22"/>
        </w:rPr>
        <w:t>Does this project or program mesh with any similar one that your organization has currently in place or planned?</w:t>
      </w:r>
    </w:p>
    <w:p w14:paraId="0CA8B379" w14:textId="77777777" w:rsidR="00B10404" w:rsidRPr="0099570F" w:rsidRDefault="008734B2" w:rsidP="00020535">
      <w:pPr>
        <w:numPr>
          <w:ilvl w:val="0"/>
          <w:numId w:val="15"/>
        </w:numPr>
        <w:rPr>
          <w:sz w:val="22"/>
        </w:rPr>
      </w:pPr>
      <w:r w:rsidRPr="0099570F">
        <w:rPr>
          <w:sz w:val="22"/>
        </w:rPr>
        <w:t>What specifically would you be able to provide to assist in facilitating or implementing this project/program?</w:t>
      </w:r>
    </w:p>
    <w:p w14:paraId="3EF9D10B" w14:textId="77777777" w:rsidR="00B10404" w:rsidRPr="0099570F" w:rsidRDefault="008734B2" w:rsidP="00020535">
      <w:pPr>
        <w:numPr>
          <w:ilvl w:val="0"/>
          <w:numId w:val="15"/>
        </w:numPr>
        <w:rPr>
          <w:sz w:val="22"/>
        </w:rPr>
      </w:pPr>
      <w:r w:rsidRPr="0099570F">
        <w:rPr>
          <w:sz w:val="22"/>
        </w:rPr>
        <w:t xml:space="preserve">Is there a program or project </w:t>
      </w:r>
      <w:r w:rsidR="00D469B2" w:rsidRPr="0099570F">
        <w:rPr>
          <w:sz w:val="22"/>
        </w:rPr>
        <w:t xml:space="preserve">with which </w:t>
      </w:r>
      <w:r w:rsidRPr="0099570F">
        <w:rPr>
          <w:sz w:val="22"/>
        </w:rPr>
        <w:t>the AGD can assist your organization?</w:t>
      </w:r>
    </w:p>
    <w:p w14:paraId="10D573A8" w14:textId="77777777" w:rsidR="00B10404" w:rsidRPr="0099570F" w:rsidRDefault="008734B2" w:rsidP="00020535">
      <w:pPr>
        <w:numPr>
          <w:ilvl w:val="0"/>
          <w:numId w:val="15"/>
        </w:numPr>
        <w:rPr>
          <w:sz w:val="22"/>
        </w:rPr>
      </w:pPr>
      <w:r w:rsidRPr="0099570F">
        <w:rPr>
          <w:sz w:val="22"/>
        </w:rPr>
        <w:t>These are areas that we believe we may be able to develop mutually beneficial relationships in:</w:t>
      </w:r>
    </w:p>
    <w:p w14:paraId="67C2B3A5" w14:textId="77777777" w:rsidR="00B10404" w:rsidRPr="0099570F" w:rsidRDefault="008734B2" w:rsidP="00020535">
      <w:pPr>
        <w:numPr>
          <w:ilvl w:val="1"/>
          <w:numId w:val="15"/>
        </w:numPr>
        <w:rPr>
          <w:sz w:val="22"/>
        </w:rPr>
      </w:pPr>
      <w:r w:rsidRPr="0099570F">
        <w:rPr>
          <w:sz w:val="22"/>
        </w:rPr>
        <w:t>Advocacy/</w:t>
      </w:r>
      <w:r w:rsidR="00D469B2" w:rsidRPr="0099570F">
        <w:rPr>
          <w:sz w:val="22"/>
        </w:rPr>
        <w:t>legislative</w:t>
      </w:r>
    </w:p>
    <w:p w14:paraId="3372A2F3" w14:textId="77777777" w:rsidR="00B10404" w:rsidRPr="0099570F" w:rsidRDefault="008734B2" w:rsidP="00020535">
      <w:pPr>
        <w:numPr>
          <w:ilvl w:val="1"/>
          <w:numId w:val="15"/>
        </w:numPr>
        <w:rPr>
          <w:sz w:val="22"/>
        </w:rPr>
      </w:pPr>
      <w:r w:rsidRPr="0099570F">
        <w:rPr>
          <w:sz w:val="22"/>
        </w:rPr>
        <w:t>Education</w:t>
      </w:r>
      <w:r w:rsidR="00D469B2" w:rsidRPr="0099570F">
        <w:rPr>
          <w:sz w:val="22"/>
        </w:rPr>
        <w:t>—</w:t>
      </w:r>
      <w:r w:rsidRPr="0099570F">
        <w:rPr>
          <w:sz w:val="22"/>
        </w:rPr>
        <w:t>courses, informational materials</w:t>
      </w:r>
    </w:p>
    <w:p w14:paraId="4FE20E3B" w14:textId="77777777" w:rsidR="00B10404" w:rsidRPr="0099570F" w:rsidRDefault="008734B2" w:rsidP="00020535">
      <w:pPr>
        <w:numPr>
          <w:ilvl w:val="1"/>
          <w:numId w:val="15"/>
        </w:numPr>
        <w:rPr>
          <w:sz w:val="22"/>
        </w:rPr>
      </w:pPr>
      <w:r w:rsidRPr="0099570F">
        <w:rPr>
          <w:sz w:val="22"/>
        </w:rPr>
        <w:t>Member benefits</w:t>
      </w:r>
      <w:r w:rsidR="00D469B2" w:rsidRPr="0099570F">
        <w:rPr>
          <w:sz w:val="22"/>
        </w:rPr>
        <w:t>—</w:t>
      </w:r>
      <w:r w:rsidRPr="0099570F">
        <w:rPr>
          <w:sz w:val="22"/>
        </w:rPr>
        <w:t>insurances, locate a dentist?</w:t>
      </w:r>
    </w:p>
    <w:p w14:paraId="2E48D1FD" w14:textId="77777777" w:rsidR="00B10404" w:rsidRPr="0099570F" w:rsidRDefault="008734B2" w:rsidP="00020535">
      <w:pPr>
        <w:numPr>
          <w:ilvl w:val="1"/>
          <w:numId w:val="15"/>
        </w:numPr>
        <w:rPr>
          <w:sz w:val="22"/>
        </w:rPr>
      </w:pPr>
      <w:r w:rsidRPr="0099570F">
        <w:rPr>
          <w:sz w:val="22"/>
        </w:rPr>
        <w:t xml:space="preserve">Annual </w:t>
      </w:r>
      <w:r w:rsidR="00D469B2" w:rsidRPr="0099570F">
        <w:rPr>
          <w:sz w:val="22"/>
        </w:rPr>
        <w:t>meeting—</w:t>
      </w:r>
      <w:r w:rsidRPr="0099570F">
        <w:rPr>
          <w:sz w:val="22"/>
        </w:rPr>
        <w:t>attendance, booth space, exhibitors</w:t>
      </w:r>
    </w:p>
    <w:p w14:paraId="3AACA79C" w14:textId="77777777" w:rsidR="00B10404" w:rsidRPr="0099570F" w:rsidRDefault="008734B2" w:rsidP="00020535">
      <w:pPr>
        <w:numPr>
          <w:ilvl w:val="1"/>
          <w:numId w:val="15"/>
        </w:numPr>
        <w:rPr>
          <w:sz w:val="22"/>
        </w:rPr>
      </w:pPr>
      <w:r w:rsidRPr="0099570F">
        <w:rPr>
          <w:sz w:val="22"/>
        </w:rPr>
        <w:t>Public Information</w:t>
      </w:r>
      <w:r w:rsidR="00D469B2" w:rsidRPr="0099570F">
        <w:rPr>
          <w:sz w:val="22"/>
        </w:rPr>
        <w:t>—</w:t>
      </w:r>
      <w:r w:rsidRPr="0099570F">
        <w:rPr>
          <w:sz w:val="22"/>
        </w:rPr>
        <w:t>Info sheets</w:t>
      </w:r>
    </w:p>
    <w:p w14:paraId="0CA6D734" w14:textId="77777777" w:rsidR="00B10404" w:rsidRPr="0099570F" w:rsidRDefault="00D469B2" w:rsidP="00020535">
      <w:pPr>
        <w:numPr>
          <w:ilvl w:val="1"/>
          <w:numId w:val="15"/>
        </w:numPr>
        <w:rPr>
          <w:sz w:val="22"/>
        </w:rPr>
      </w:pPr>
      <w:r w:rsidRPr="0099570F">
        <w:rPr>
          <w:sz w:val="22"/>
        </w:rPr>
        <w:t>Technology—</w:t>
      </w:r>
      <w:r w:rsidR="008734B2" w:rsidRPr="0099570F">
        <w:rPr>
          <w:sz w:val="22"/>
        </w:rPr>
        <w:t>links</w:t>
      </w:r>
    </w:p>
    <w:p w14:paraId="779A9CF6" w14:textId="77777777" w:rsidR="00B10404" w:rsidRPr="0099570F" w:rsidRDefault="008734B2" w:rsidP="00020535">
      <w:pPr>
        <w:numPr>
          <w:ilvl w:val="1"/>
          <w:numId w:val="15"/>
        </w:numPr>
        <w:rPr>
          <w:sz w:val="22"/>
        </w:rPr>
      </w:pPr>
      <w:r w:rsidRPr="0099570F">
        <w:rPr>
          <w:sz w:val="22"/>
        </w:rPr>
        <w:t xml:space="preserve">Dental </w:t>
      </w:r>
      <w:r w:rsidR="00D469B2" w:rsidRPr="0099570F">
        <w:rPr>
          <w:sz w:val="22"/>
        </w:rPr>
        <w:t>care—</w:t>
      </w:r>
      <w:r w:rsidRPr="0099570F">
        <w:rPr>
          <w:sz w:val="22"/>
        </w:rPr>
        <w:t>insurance issues</w:t>
      </w:r>
    </w:p>
    <w:p w14:paraId="0184769E" w14:textId="77777777" w:rsidR="00B10404" w:rsidRPr="0099570F" w:rsidRDefault="008734B2" w:rsidP="00020535">
      <w:pPr>
        <w:numPr>
          <w:ilvl w:val="1"/>
          <w:numId w:val="15"/>
        </w:numPr>
        <w:rPr>
          <w:sz w:val="22"/>
        </w:rPr>
      </w:pPr>
      <w:r w:rsidRPr="0099570F">
        <w:rPr>
          <w:sz w:val="22"/>
        </w:rPr>
        <w:t>Publications</w:t>
      </w:r>
      <w:r w:rsidR="00D469B2" w:rsidRPr="0099570F">
        <w:rPr>
          <w:sz w:val="22"/>
        </w:rPr>
        <w:t>—</w:t>
      </w:r>
      <w:r w:rsidRPr="0099570F">
        <w:rPr>
          <w:sz w:val="22"/>
        </w:rPr>
        <w:t>articles contributed, section of interest, advertising</w:t>
      </w:r>
    </w:p>
    <w:p w14:paraId="51C73894" w14:textId="77777777" w:rsidR="00B10404" w:rsidRPr="0099570F" w:rsidRDefault="008734B2">
      <w:pPr>
        <w:rPr>
          <w:i/>
          <w:sz w:val="22"/>
        </w:rPr>
      </w:pPr>
      <w:r w:rsidRPr="0099570F">
        <w:rPr>
          <w:i/>
          <w:sz w:val="22"/>
        </w:rPr>
        <w:t>(Note: show example of current relationships helping to achieve an objective +/or further a goal.</w:t>
      </w:r>
      <w:r w:rsidR="00D469B2" w:rsidRPr="0099570F">
        <w:rPr>
          <w:i/>
          <w:sz w:val="22"/>
        </w:rPr>
        <w:t>)</w:t>
      </w:r>
    </w:p>
    <w:p w14:paraId="62D273E9" w14:textId="77777777" w:rsidR="00B10404" w:rsidRPr="0099570F" w:rsidRDefault="00B10404">
      <w:pPr>
        <w:rPr>
          <w:sz w:val="22"/>
        </w:rPr>
      </w:pPr>
    </w:p>
    <w:p w14:paraId="3EB59766" w14:textId="77777777" w:rsidR="00B10404" w:rsidRPr="0099570F" w:rsidRDefault="008734B2">
      <w:pPr>
        <w:rPr>
          <w:sz w:val="22"/>
        </w:rPr>
      </w:pPr>
      <w:r w:rsidRPr="0099570F">
        <w:rPr>
          <w:sz w:val="22"/>
        </w:rPr>
        <w:t>Flow sheet idea:</w:t>
      </w:r>
    </w:p>
    <w:p w14:paraId="577DF128" w14:textId="77777777" w:rsidR="00B10404" w:rsidRPr="0099570F" w:rsidRDefault="008734B2">
      <w:pPr>
        <w:jc w:val="center"/>
        <w:rPr>
          <w:sz w:val="22"/>
        </w:rPr>
      </w:pPr>
      <w:r w:rsidRPr="0099570F">
        <w:rPr>
          <w:sz w:val="22"/>
        </w:rPr>
        <w:t>Goals/objectives for current year → Board</w:t>
      </w:r>
    </w:p>
    <w:p w14:paraId="159961DA" w14:textId="77777777" w:rsidR="00B10404" w:rsidRPr="0099570F" w:rsidRDefault="008734B2">
      <w:pPr>
        <w:jc w:val="center"/>
        <w:rPr>
          <w:sz w:val="22"/>
        </w:rPr>
      </w:pPr>
      <w:r w:rsidRPr="0099570F">
        <w:rPr>
          <w:sz w:val="22"/>
        </w:rPr>
        <w:t>↓</w:t>
      </w:r>
    </w:p>
    <w:p w14:paraId="384BA543" w14:textId="77777777" w:rsidR="00B10404" w:rsidRPr="0099570F" w:rsidRDefault="008734B2">
      <w:pPr>
        <w:jc w:val="center"/>
        <w:rPr>
          <w:sz w:val="22"/>
        </w:rPr>
      </w:pPr>
      <w:r w:rsidRPr="0099570F">
        <w:rPr>
          <w:sz w:val="22"/>
        </w:rPr>
        <w:t>Strategies on how to achieve goals/objectives → Councils</w:t>
      </w:r>
    </w:p>
    <w:p w14:paraId="490FD69A" w14:textId="77777777" w:rsidR="00B10404" w:rsidRPr="0099570F" w:rsidRDefault="008734B2">
      <w:pPr>
        <w:jc w:val="center"/>
        <w:rPr>
          <w:sz w:val="22"/>
        </w:rPr>
      </w:pPr>
      <w:r w:rsidRPr="0099570F">
        <w:rPr>
          <w:sz w:val="22"/>
        </w:rPr>
        <w:t>↓</w:t>
      </w:r>
    </w:p>
    <w:p w14:paraId="7FA8B4EC" w14:textId="77777777" w:rsidR="00B10404" w:rsidRPr="0099570F" w:rsidRDefault="008734B2">
      <w:pPr>
        <w:jc w:val="center"/>
        <w:rPr>
          <w:sz w:val="22"/>
        </w:rPr>
      </w:pPr>
      <w:r w:rsidRPr="0099570F">
        <w:rPr>
          <w:sz w:val="22"/>
        </w:rPr>
        <w:t>Organizations/groups identified that can help achieve/implement strategies and how, along with timeline, measurable outcomes</w:t>
      </w:r>
    </w:p>
    <w:p w14:paraId="0631BFEB" w14:textId="77777777" w:rsidR="00B10404" w:rsidRPr="0099570F" w:rsidRDefault="008734B2">
      <w:pPr>
        <w:jc w:val="center"/>
        <w:rPr>
          <w:sz w:val="22"/>
        </w:rPr>
      </w:pPr>
      <w:r w:rsidRPr="0099570F">
        <w:rPr>
          <w:sz w:val="22"/>
        </w:rPr>
        <w:t>↓</w:t>
      </w:r>
    </w:p>
    <w:p w14:paraId="3D9C495A" w14:textId="77777777" w:rsidR="00B10404" w:rsidRPr="0099570F" w:rsidRDefault="008734B2">
      <w:pPr>
        <w:jc w:val="center"/>
        <w:rPr>
          <w:sz w:val="22"/>
        </w:rPr>
      </w:pPr>
      <w:r w:rsidRPr="0099570F">
        <w:rPr>
          <w:sz w:val="22"/>
        </w:rPr>
        <w:t xml:space="preserve">Formal </w:t>
      </w:r>
      <w:r w:rsidR="00D469B2" w:rsidRPr="0099570F">
        <w:rPr>
          <w:sz w:val="22"/>
        </w:rPr>
        <w:t xml:space="preserve">contract </w:t>
      </w:r>
      <w:r w:rsidRPr="0099570F">
        <w:rPr>
          <w:sz w:val="22"/>
        </w:rPr>
        <w:t>or MOU with group/organization</w:t>
      </w:r>
    </w:p>
    <w:p w14:paraId="2FB6D744" w14:textId="77777777" w:rsidR="00B10404" w:rsidRPr="0099570F" w:rsidRDefault="008734B2">
      <w:pPr>
        <w:jc w:val="center"/>
        <w:rPr>
          <w:sz w:val="22"/>
        </w:rPr>
      </w:pPr>
      <w:r w:rsidRPr="0099570F">
        <w:rPr>
          <w:sz w:val="22"/>
        </w:rPr>
        <w:t>↓</w:t>
      </w:r>
    </w:p>
    <w:p w14:paraId="146D0FD1" w14:textId="77777777" w:rsidR="00B10404" w:rsidRPr="0099570F" w:rsidRDefault="008734B2">
      <w:pPr>
        <w:jc w:val="center"/>
        <w:rPr>
          <w:sz w:val="22"/>
        </w:rPr>
      </w:pPr>
      <w:r w:rsidRPr="0099570F">
        <w:rPr>
          <w:sz w:val="22"/>
        </w:rPr>
        <w:t>Communication and updates</w:t>
      </w:r>
    </w:p>
    <w:p w14:paraId="37047CAC" w14:textId="77777777" w:rsidR="00B10404" w:rsidRPr="0099570F" w:rsidRDefault="008734B2">
      <w:pPr>
        <w:jc w:val="center"/>
        <w:rPr>
          <w:sz w:val="22"/>
        </w:rPr>
      </w:pPr>
      <w:r w:rsidRPr="0099570F">
        <w:rPr>
          <w:sz w:val="22"/>
        </w:rPr>
        <w:t>↓</w:t>
      </w:r>
    </w:p>
    <w:p w14:paraId="422FB1B8" w14:textId="77777777" w:rsidR="00B10404" w:rsidRPr="0099570F" w:rsidRDefault="008734B2">
      <w:pPr>
        <w:jc w:val="center"/>
        <w:rPr>
          <w:sz w:val="22"/>
        </w:rPr>
      </w:pPr>
      <w:r w:rsidRPr="0099570F">
        <w:rPr>
          <w:sz w:val="22"/>
        </w:rPr>
        <w:t>Evaluation by Board</w:t>
      </w:r>
    </w:p>
    <w:p w14:paraId="3AC1B483" w14:textId="77777777" w:rsidR="00B10404" w:rsidRDefault="00B10404">
      <w:pPr>
        <w:tabs>
          <w:tab w:val="left" w:pos="994"/>
        </w:tabs>
        <w:jc w:val="both"/>
        <w:rPr>
          <w:sz w:val="22"/>
          <w:szCs w:val="22"/>
        </w:rPr>
      </w:pPr>
    </w:p>
    <w:p w14:paraId="3436E92C" w14:textId="77777777" w:rsidR="00B10404" w:rsidRDefault="008734B2" w:rsidP="0099570F">
      <w:pPr>
        <w:tabs>
          <w:tab w:val="left" w:pos="994"/>
        </w:tabs>
        <w:rPr>
          <w:sz w:val="22"/>
          <w:szCs w:val="22"/>
        </w:rPr>
      </w:pPr>
      <w:r w:rsidRPr="00F46169">
        <w:rPr>
          <w:b/>
          <w:bCs/>
          <w:spacing w:val="-2"/>
          <w:sz w:val="22"/>
          <w:szCs w:val="22"/>
        </w:rPr>
        <w:t xml:space="preserve">Monitoring:  </w:t>
      </w:r>
      <w:r w:rsidRPr="00F46169">
        <w:rPr>
          <w:spacing w:val="-2"/>
          <w:sz w:val="22"/>
          <w:szCs w:val="22"/>
        </w:rPr>
        <w:tab/>
      </w:r>
      <w:r w:rsidRPr="00F46169">
        <w:rPr>
          <w:sz w:val="22"/>
          <w:szCs w:val="22"/>
        </w:rPr>
        <w:t>Annually in May, a written report for each alliance and coalition will:</w:t>
      </w:r>
    </w:p>
    <w:p w14:paraId="399BFFD2"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Confirm that criteria stated above are being met;</w:t>
      </w:r>
    </w:p>
    <w:p w14:paraId="30B1F607"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 xml:space="preserve">Evaluate the relationship in terms of its overall value in support of AGD organizational goals; and  </w:t>
      </w:r>
    </w:p>
    <w:p w14:paraId="3638431C"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 xml:space="preserve">Recommend any changes in the requirements of the agreement or contract in order to continue the relationship. </w:t>
      </w:r>
    </w:p>
    <w:p w14:paraId="2773577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4"/>
          <w:szCs w:val="24"/>
        </w:rPr>
        <w:br w:type="page"/>
      </w:r>
      <w:r w:rsidR="00990957" w:rsidRPr="005A4C58">
        <w:rPr>
          <w:rFonts w:ascii="Arial" w:hAnsi="Arial" w:cs="Arial"/>
          <w:b/>
          <w:bCs/>
          <w:i/>
          <w:iCs/>
          <w:spacing w:val="-3"/>
          <w:sz w:val="24"/>
          <w:szCs w:val="24"/>
        </w:rPr>
        <w:lastRenderedPageBreak/>
        <w:t>P</w:t>
      </w:r>
      <w:r w:rsidR="00990957">
        <w:rPr>
          <w:rFonts w:ascii="Arial" w:hAnsi="Arial" w:cs="Arial"/>
          <w:b/>
          <w:bCs/>
          <w:i/>
          <w:iCs/>
          <w:spacing w:val="-3"/>
          <w:sz w:val="24"/>
          <w:szCs w:val="24"/>
        </w:rPr>
        <w:t xml:space="preserve">olicy Type:  </w:t>
      </w:r>
      <w:r w:rsidR="00990957" w:rsidRPr="005A4C58">
        <w:rPr>
          <w:rFonts w:ascii="Arial" w:hAnsi="Arial" w:cs="Arial"/>
          <w:b/>
          <w:bCs/>
          <w:i/>
          <w:iCs/>
          <w:spacing w:val="-3"/>
          <w:sz w:val="24"/>
          <w:szCs w:val="24"/>
        </w:rPr>
        <w:t xml:space="preserve">V. </w:t>
      </w:r>
      <w:r w:rsidR="00990957">
        <w:rPr>
          <w:rFonts w:ascii="Arial" w:hAnsi="Arial" w:cs="Arial"/>
          <w:i/>
          <w:iCs/>
          <w:spacing w:val="-3"/>
          <w:sz w:val="24"/>
          <w:szCs w:val="24"/>
        </w:rPr>
        <w:t>Board Policy Statements</w:t>
      </w:r>
    </w:p>
    <w:p w14:paraId="0EEF8FAE" w14:textId="77777777" w:rsidR="00CE29F3" w:rsidRPr="0065158A" w:rsidRDefault="00CE29F3" w:rsidP="00CE29F3">
      <w:pPr>
        <w:rPr>
          <w:rFonts w:ascii="Arial" w:hAnsi="Arial" w:cs="Arial"/>
          <w:b/>
          <w:i/>
          <w:iCs/>
          <w:spacing w:val="-2"/>
          <w:sz w:val="24"/>
          <w:szCs w:val="24"/>
        </w:rPr>
      </w:pPr>
    </w:p>
    <w:p w14:paraId="1767CE12"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66" w:name="_Toc441062917"/>
      <w:bookmarkStart w:id="167" w:name="_Toc441062988"/>
      <w:bookmarkStart w:id="168" w:name="_Toc116468819"/>
      <w:r>
        <w:rPr>
          <w:rFonts w:ascii="Arial" w:hAnsi="Arial" w:cs="Arial"/>
          <w:b/>
          <w:bCs/>
          <w:spacing w:val="-3"/>
          <w:sz w:val="40"/>
          <w:szCs w:val="40"/>
        </w:rPr>
        <w:t>D</w:t>
      </w:r>
      <w:r w:rsidR="00990957" w:rsidRPr="00E23A15">
        <w:rPr>
          <w:rFonts w:ascii="Arial" w:hAnsi="Arial" w:cs="Arial"/>
          <w:b/>
          <w:bCs/>
          <w:spacing w:val="-3"/>
          <w:sz w:val="40"/>
          <w:szCs w:val="40"/>
        </w:rPr>
        <w:t xml:space="preserve">. </w:t>
      </w:r>
      <w:r w:rsidR="00061DB5">
        <w:rPr>
          <w:rFonts w:ascii="Arial" w:hAnsi="Arial" w:cs="Arial"/>
          <w:b/>
          <w:bCs/>
          <w:spacing w:val="-3"/>
          <w:sz w:val="40"/>
          <w:szCs w:val="40"/>
        </w:rPr>
        <w:t xml:space="preserve"> </w:t>
      </w:r>
      <w:r w:rsidR="00990957" w:rsidRPr="00E23A15">
        <w:rPr>
          <w:rFonts w:ascii="Arial" w:hAnsi="Arial" w:cs="Arial"/>
          <w:b/>
          <w:bCs/>
          <w:spacing w:val="-3"/>
          <w:sz w:val="40"/>
          <w:szCs w:val="40"/>
        </w:rPr>
        <w:t>A</w:t>
      </w:r>
      <w:r w:rsidR="00990957">
        <w:rPr>
          <w:rFonts w:ascii="Arial" w:hAnsi="Arial" w:cs="Arial"/>
          <w:b/>
          <w:bCs/>
          <w:spacing w:val="-3"/>
          <w:sz w:val="40"/>
          <w:szCs w:val="40"/>
        </w:rPr>
        <w:t>wards</w:t>
      </w:r>
      <w:bookmarkEnd w:id="166"/>
      <w:bookmarkEnd w:id="167"/>
      <w:bookmarkEnd w:id="168"/>
    </w:p>
    <w:p w14:paraId="04594370" w14:textId="77777777" w:rsidR="00B10404" w:rsidRDefault="00D95F3C">
      <w:pPr>
        <w:rPr>
          <w:b/>
          <w:bCs/>
          <w:sz w:val="22"/>
          <w:szCs w:val="22"/>
        </w:rPr>
      </w:pPr>
      <w:r>
        <w:rPr>
          <w:noProof/>
          <w:lang w:eastAsia="en-US"/>
        </w:rPr>
        <mc:AlternateContent>
          <mc:Choice Requires="wps">
            <w:drawing>
              <wp:anchor distT="0" distB="0" distL="114300" distR="114300" simplePos="0" relativeHeight="251644928" behindDoc="1" locked="0" layoutInCell="1" allowOverlap="1" wp14:anchorId="4E4C2849" wp14:editId="5AB24AB7">
                <wp:simplePos x="0" y="0"/>
                <wp:positionH relativeFrom="margin">
                  <wp:posOffset>-62865</wp:posOffset>
                </wp:positionH>
                <wp:positionV relativeFrom="paragraph">
                  <wp:posOffset>16510</wp:posOffset>
                </wp:positionV>
                <wp:extent cx="5943600" cy="45720"/>
                <wp:effectExtent l="0" t="0" r="0" b="0"/>
                <wp:wrapNone/>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661B0E" id="Rectangle 49" o:spid="_x0000_s1026" style="position:absolute;margin-left:-4.95pt;margin-top:1.3pt;width:468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" fillcolor="black" stroked="f" strokeweight=".05pt">
                <w10:wrap anchorx="margin"/>
              </v:rect>
            </w:pict>
          </mc:Fallback>
        </mc:AlternateContent>
      </w:r>
    </w:p>
    <w:p w14:paraId="6F7CCA52" w14:textId="77777777" w:rsidR="00B10404" w:rsidRPr="00E03BF9" w:rsidRDefault="00B10404">
      <w:pPr>
        <w:rPr>
          <w:bCs/>
          <w:sz w:val="22"/>
          <w:szCs w:val="22"/>
        </w:rPr>
      </w:pPr>
    </w:p>
    <w:p w14:paraId="216A9331" w14:textId="77777777" w:rsidR="00B10404" w:rsidRDefault="00990957">
      <w:pPr>
        <w:rPr>
          <w:b/>
          <w:bCs/>
          <w:sz w:val="22"/>
          <w:szCs w:val="22"/>
        </w:rPr>
      </w:pPr>
      <w:r>
        <w:rPr>
          <w:b/>
          <w:bCs/>
          <w:sz w:val="22"/>
          <w:szCs w:val="22"/>
        </w:rPr>
        <w:t>Awards Committee</w:t>
      </w:r>
    </w:p>
    <w:p w14:paraId="109D8BC1" w14:textId="77777777" w:rsidR="00B10404" w:rsidRDefault="00990957">
      <w:pPr>
        <w:rPr>
          <w:sz w:val="22"/>
          <w:szCs w:val="22"/>
        </w:rPr>
      </w:pPr>
      <w:r w:rsidRPr="002275F3">
        <w:rPr>
          <w:sz w:val="22"/>
          <w:szCs w:val="22"/>
        </w:rPr>
        <w:t xml:space="preserve">The Awards Committee will be responsible for </w:t>
      </w:r>
      <w:r w:rsidR="007B2221">
        <w:rPr>
          <w:sz w:val="22"/>
          <w:szCs w:val="22"/>
        </w:rPr>
        <w:t xml:space="preserve">the following </w:t>
      </w:r>
      <w:r w:rsidRPr="002275F3">
        <w:rPr>
          <w:sz w:val="22"/>
          <w:szCs w:val="22"/>
        </w:rPr>
        <w:t>aspects of the AGD Achievement Awards.</w:t>
      </w:r>
      <w:r w:rsidR="00827DE9">
        <w:rPr>
          <w:sz w:val="22"/>
          <w:szCs w:val="22"/>
        </w:rPr>
        <w:t>*</w:t>
      </w:r>
      <w:r w:rsidRPr="002275F3">
        <w:rPr>
          <w:sz w:val="22"/>
          <w:szCs w:val="22"/>
        </w:rPr>
        <w:t xml:space="preserve"> The responsibilities include</w:t>
      </w:r>
      <w:r w:rsidR="00827DE9">
        <w:rPr>
          <w:sz w:val="22"/>
          <w:szCs w:val="22"/>
        </w:rPr>
        <w:t>:</w:t>
      </w:r>
      <w:r w:rsidRPr="002275F3">
        <w:rPr>
          <w:sz w:val="22"/>
          <w:szCs w:val="22"/>
        </w:rPr>
        <w:t xml:space="preserve"> review</w:t>
      </w:r>
      <w:r w:rsidR="00827DE9">
        <w:rPr>
          <w:sz w:val="22"/>
          <w:szCs w:val="22"/>
        </w:rPr>
        <w:t xml:space="preserve">, </w:t>
      </w:r>
      <w:r w:rsidRPr="002275F3">
        <w:rPr>
          <w:sz w:val="22"/>
          <w:szCs w:val="22"/>
        </w:rPr>
        <w:t>add</w:t>
      </w:r>
      <w:r w:rsidR="00827DE9">
        <w:rPr>
          <w:sz w:val="22"/>
          <w:szCs w:val="22"/>
        </w:rPr>
        <w:t>,</w:t>
      </w:r>
      <w:r w:rsidRPr="002275F3">
        <w:rPr>
          <w:sz w:val="22"/>
          <w:szCs w:val="22"/>
        </w:rPr>
        <w:t xml:space="preserve"> or delete award categories</w:t>
      </w:r>
      <w:r w:rsidR="00827DE9">
        <w:rPr>
          <w:sz w:val="22"/>
          <w:szCs w:val="22"/>
        </w:rPr>
        <w:t>;</w:t>
      </w:r>
      <w:r w:rsidRPr="002275F3">
        <w:rPr>
          <w:sz w:val="22"/>
          <w:szCs w:val="22"/>
        </w:rPr>
        <w:t xml:space="preserve"> develop award criteria</w:t>
      </w:r>
      <w:r w:rsidR="00827DE9">
        <w:rPr>
          <w:sz w:val="22"/>
          <w:szCs w:val="22"/>
        </w:rPr>
        <w:t>;</w:t>
      </w:r>
      <w:r w:rsidRPr="002275F3">
        <w:rPr>
          <w:sz w:val="22"/>
          <w:szCs w:val="22"/>
        </w:rPr>
        <w:t xml:space="preserve"> select award </w:t>
      </w:r>
      <w:r w:rsidR="007B2221">
        <w:rPr>
          <w:sz w:val="22"/>
          <w:szCs w:val="22"/>
        </w:rPr>
        <w:t>nominees to be considered by the Board</w:t>
      </w:r>
      <w:r w:rsidR="00827DE9">
        <w:rPr>
          <w:sz w:val="22"/>
          <w:szCs w:val="22"/>
        </w:rPr>
        <w:t>;</w:t>
      </w:r>
      <w:r w:rsidRPr="002275F3">
        <w:rPr>
          <w:sz w:val="22"/>
          <w:szCs w:val="22"/>
        </w:rPr>
        <w:t xml:space="preserve"> approve marketing plan and other items as determined</w:t>
      </w:r>
      <w:r w:rsidR="00827DE9">
        <w:rPr>
          <w:sz w:val="22"/>
          <w:szCs w:val="22"/>
        </w:rPr>
        <w:t>; and c</w:t>
      </w:r>
      <w:r w:rsidRPr="002275F3">
        <w:rPr>
          <w:sz w:val="22"/>
          <w:szCs w:val="22"/>
        </w:rPr>
        <w:t xml:space="preserve">reate a recognition plan for award recipients to include a formal presentation at the annual meeting.  </w:t>
      </w:r>
    </w:p>
    <w:p w14:paraId="0707337F" w14:textId="77777777" w:rsidR="00B10404" w:rsidRDefault="00B10404">
      <w:pPr>
        <w:rPr>
          <w:sz w:val="22"/>
          <w:szCs w:val="22"/>
        </w:rPr>
      </w:pPr>
    </w:p>
    <w:p w14:paraId="3A4F5472" w14:textId="77777777" w:rsidR="00B10404" w:rsidRDefault="00990957">
      <w:pPr>
        <w:rPr>
          <w:i/>
          <w:sz w:val="22"/>
          <w:szCs w:val="22"/>
        </w:rPr>
      </w:pPr>
      <w:r w:rsidRPr="00827DE9">
        <w:rPr>
          <w:i/>
          <w:sz w:val="22"/>
          <w:szCs w:val="22"/>
        </w:rPr>
        <w:t xml:space="preserve">*The </w:t>
      </w:r>
      <w:r w:rsidR="00827DE9">
        <w:rPr>
          <w:i/>
          <w:sz w:val="22"/>
          <w:szCs w:val="22"/>
        </w:rPr>
        <w:t xml:space="preserve">Dental Education Council will continue to select the </w:t>
      </w:r>
      <w:r w:rsidRPr="00827DE9">
        <w:rPr>
          <w:i/>
          <w:sz w:val="22"/>
          <w:szCs w:val="22"/>
        </w:rPr>
        <w:t xml:space="preserve">Weclew award </w:t>
      </w:r>
      <w:r w:rsidR="00827DE9">
        <w:rPr>
          <w:i/>
          <w:sz w:val="22"/>
          <w:szCs w:val="22"/>
        </w:rPr>
        <w:t xml:space="preserve">winner </w:t>
      </w:r>
    </w:p>
    <w:p w14:paraId="106773EE" w14:textId="77777777" w:rsidR="00B10404" w:rsidRDefault="00B10404">
      <w:pPr>
        <w:rPr>
          <w:sz w:val="22"/>
          <w:szCs w:val="22"/>
        </w:rPr>
      </w:pPr>
    </w:p>
    <w:p w14:paraId="6BD7351E" w14:textId="77777777" w:rsidR="00B10404" w:rsidRPr="00B60DEB" w:rsidRDefault="00990957">
      <w:pPr>
        <w:rPr>
          <w:i/>
          <w:iCs/>
          <w:sz w:val="22"/>
          <w:szCs w:val="22"/>
        </w:rPr>
      </w:pPr>
      <w:r w:rsidRPr="00B60DEB">
        <w:rPr>
          <w:i/>
          <w:iCs/>
          <w:sz w:val="22"/>
          <w:szCs w:val="22"/>
        </w:rPr>
        <w:t>Committee Composition:</w:t>
      </w:r>
    </w:p>
    <w:p w14:paraId="3A1DC0ED" w14:textId="77777777" w:rsidR="00B10404" w:rsidRDefault="00B10404">
      <w:pPr>
        <w:rPr>
          <w:i/>
          <w:iCs/>
          <w:sz w:val="22"/>
          <w:szCs w:val="22"/>
        </w:rPr>
      </w:pPr>
    </w:p>
    <w:p w14:paraId="227F15D9" w14:textId="77777777" w:rsidR="00B10404" w:rsidRDefault="00990957">
      <w:pPr>
        <w:rPr>
          <w:sz w:val="22"/>
          <w:szCs w:val="22"/>
        </w:rPr>
      </w:pPr>
      <w:r w:rsidRPr="002275F3">
        <w:rPr>
          <w:sz w:val="22"/>
          <w:szCs w:val="22"/>
        </w:rPr>
        <w:t xml:space="preserve">The </w:t>
      </w:r>
      <w:r w:rsidR="007B2221">
        <w:rPr>
          <w:sz w:val="22"/>
          <w:szCs w:val="22"/>
        </w:rPr>
        <w:t xml:space="preserve">incoming </w:t>
      </w:r>
      <w:r w:rsidRPr="002275F3">
        <w:rPr>
          <w:sz w:val="22"/>
          <w:szCs w:val="22"/>
        </w:rPr>
        <w:t xml:space="preserve">AGD </w:t>
      </w:r>
      <w:r w:rsidR="00927665">
        <w:rPr>
          <w:sz w:val="22"/>
          <w:szCs w:val="22"/>
        </w:rPr>
        <w:t>President</w:t>
      </w:r>
      <w:r w:rsidR="00827DE9" w:rsidRPr="002275F3">
        <w:rPr>
          <w:sz w:val="22"/>
          <w:szCs w:val="22"/>
        </w:rPr>
        <w:t xml:space="preserve"> </w:t>
      </w:r>
      <w:r w:rsidRPr="002275F3">
        <w:rPr>
          <w:sz w:val="22"/>
          <w:szCs w:val="22"/>
        </w:rPr>
        <w:t>will appoint the chair and members of the committee. The committee will report to the AGD Board. Committee to include:</w:t>
      </w:r>
    </w:p>
    <w:p w14:paraId="0075DFD5" w14:textId="77777777" w:rsidR="00B10404" w:rsidRDefault="00B10404">
      <w:pPr>
        <w:rPr>
          <w:sz w:val="22"/>
          <w:szCs w:val="22"/>
        </w:rPr>
      </w:pPr>
    </w:p>
    <w:p w14:paraId="4518921F" w14:textId="45795EDA" w:rsidR="00B10404" w:rsidRDefault="00990957">
      <w:pPr>
        <w:rPr>
          <w:sz w:val="22"/>
          <w:szCs w:val="22"/>
        </w:rPr>
      </w:pPr>
      <w:r w:rsidRPr="002275F3">
        <w:rPr>
          <w:sz w:val="22"/>
          <w:szCs w:val="22"/>
        </w:rPr>
        <w:t>Chair:</w:t>
      </w:r>
      <w:r w:rsidR="00101C31">
        <w:rPr>
          <w:sz w:val="22"/>
          <w:szCs w:val="22"/>
        </w:rPr>
        <w:tab/>
      </w:r>
      <w:r w:rsidR="00101C31">
        <w:rPr>
          <w:sz w:val="22"/>
          <w:szCs w:val="22"/>
        </w:rPr>
        <w:tab/>
      </w:r>
      <w:r w:rsidR="00196A16">
        <w:rPr>
          <w:sz w:val="22"/>
          <w:szCs w:val="22"/>
        </w:rPr>
        <w:t>A</w:t>
      </w:r>
      <w:r w:rsidRPr="002275F3">
        <w:rPr>
          <w:sz w:val="22"/>
          <w:szCs w:val="22"/>
        </w:rPr>
        <w:t xml:space="preserve">GD </w:t>
      </w:r>
      <w:r w:rsidR="00287422">
        <w:rPr>
          <w:sz w:val="22"/>
          <w:szCs w:val="22"/>
        </w:rPr>
        <w:t>P</w:t>
      </w:r>
      <w:r w:rsidR="00827DE9" w:rsidRPr="002275F3">
        <w:rPr>
          <w:sz w:val="22"/>
          <w:szCs w:val="22"/>
        </w:rPr>
        <w:t xml:space="preserve">ast </w:t>
      </w:r>
      <w:r w:rsidR="00287422">
        <w:rPr>
          <w:sz w:val="22"/>
          <w:szCs w:val="22"/>
        </w:rPr>
        <w:t>P</w:t>
      </w:r>
      <w:r w:rsidR="00827DE9" w:rsidRPr="002275F3">
        <w:rPr>
          <w:sz w:val="22"/>
          <w:szCs w:val="22"/>
        </w:rPr>
        <w:t>resident</w:t>
      </w:r>
    </w:p>
    <w:p w14:paraId="5AAA7B64" w14:textId="46A2F46A" w:rsidR="00B10404" w:rsidRDefault="00990957">
      <w:pPr>
        <w:rPr>
          <w:sz w:val="22"/>
          <w:szCs w:val="22"/>
        </w:rPr>
      </w:pPr>
      <w:r w:rsidRPr="002275F3">
        <w:rPr>
          <w:sz w:val="22"/>
          <w:szCs w:val="22"/>
        </w:rPr>
        <w:t>Members:</w:t>
      </w:r>
      <w:r w:rsidR="007049FD">
        <w:rPr>
          <w:sz w:val="22"/>
          <w:szCs w:val="22"/>
        </w:rPr>
        <w:t xml:space="preserve"> </w:t>
      </w:r>
      <w:r w:rsidR="00101C31">
        <w:rPr>
          <w:sz w:val="22"/>
          <w:szCs w:val="22"/>
        </w:rPr>
        <w:tab/>
      </w:r>
      <w:r w:rsidRPr="002275F3">
        <w:rPr>
          <w:sz w:val="22"/>
          <w:szCs w:val="22"/>
        </w:rPr>
        <w:t xml:space="preserve">Three AGD </w:t>
      </w:r>
      <w:r w:rsidR="00287422">
        <w:rPr>
          <w:sz w:val="22"/>
          <w:szCs w:val="22"/>
        </w:rPr>
        <w:t>P</w:t>
      </w:r>
      <w:r w:rsidR="00827DE9" w:rsidRPr="002275F3">
        <w:rPr>
          <w:sz w:val="22"/>
          <w:szCs w:val="22"/>
        </w:rPr>
        <w:t xml:space="preserve">ast </w:t>
      </w:r>
      <w:r w:rsidR="00927665">
        <w:rPr>
          <w:sz w:val="22"/>
          <w:szCs w:val="22"/>
        </w:rPr>
        <w:t>President</w:t>
      </w:r>
      <w:r w:rsidR="00827DE9" w:rsidRPr="002275F3">
        <w:rPr>
          <w:sz w:val="22"/>
          <w:szCs w:val="22"/>
        </w:rPr>
        <w:t>s</w:t>
      </w:r>
    </w:p>
    <w:p w14:paraId="594C7F3F" w14:textId="0231C6C8" w:rsidR="00B10404" w:rsidRDefault="00990957">
      <w:pPr>
        <w:rPr>
          <w:sz w:val="22"/>
          <w:szCs w:val="22"/>
        </w:rPr>
      </w:pPr>
      <w:r w:rsidRPr="002275F3">
        <w:rPr>
          <w:sz w:val="22"/>
          <w:szCs w:val="22"/>
        </w:rPr>
        <w:tab/>
      </w:r>
      <w:r w:rsidR="00101C31">
        <w:rPr>
          <w:sz w:val="22"/>
          <w:szCs w:val="22"/>
        </w:rPr>
        <w:tab/>
      </w:r>
      <w:r w:rsidR="000867CC">
        <w:rPr>
          <w:sz w:val="22"/>
          <w:szCs w:val="22"/>
        </w:rPr>
        <w:t>Regional Director</w:t>
      </w:r>
      <w:r w:rsidR="00827DE9">
        <w:rPr>
          <w:sz w:val="22"/>
          <w:szCs w:val="22"/>
        </w:rPr>
        <w:t xml:space="preserve"> </w:t>
      </w:r>
      <w:r w:rsidR="00287422">
        <w:rPr>
          <w:sz w:val="22"/>
          <w:szCs w:val="22"/>
        </w:rPr>
        <w:t>C</w:t>
      </w:r>
      <w:r w:rsidRPr="002275F3">
        <w:rPr>
          <w:sz w:val="22"/>
          <w:szCs w:val="22"/>
        </w:rPr>
        <w:t>hair</w:t>
      </w:r>
    </w:p>
    <w:p w14:paraId="1B942D47" w14:textId="6E81FF41" w:rsidR="00B10404" w:rsidRDefault="00990957">
      <w:pPr>
        <w:rPr>
          <w:sz w:val="22"/>
          <w:szCs w:val="22"/>
        </w:rPr>
      </w:pPr>
      <w:r w:rsidRPr="002275F3">
        <w:rPr>
          <w:sz w:val="22"/>
          <w:szCs w:val="22"/>
        </w:rPr>
        <w:t xml:space="preserve">Staff Liaisons: </w:t>
      </w:r>
      <w:r w:rsidR="00101C31">
        <w:rPr>
          <w:sz w:val="22"/>
          <w:szCs w:val="22"/>
        </w:rPr>
        <w:tab/>
      </w:r>
      <w:r w:rsidR="00B60DEB">
        <w:rPr>
          <w:sz w:val="22"/>
          <w:szCs w:val="22"/>
        </w:rPr>
        <w:t xml:space="preserve">Director, Governance; </w:t>
      </w:r>
      <w:r w:rsidR="004B7B6A">
        <w:rPr>
          <w:sz w:val="22"/>
          <w:szCs w:val="22"/>
        </w:rPr>
        <w:t>Governance Coordinator</w:t>
      </w:r>
    </w:p>
    <w:p w14:paraId="1E99AD6C" w14:textId="77777777" w:rsidR="00B10404" w:rsidRDefault="00B10404">
      <w:pPr>
        <w:rPr>
          <w:b/>
          <w:bCs/>
          <w:sz w:val="22"/>
          <w:szCs w:val="22"/>
        </w:rPr>
      </w:pPr>
    </w:p>
    <w:p w14:paraId="336A5D5C" w14:textId="77777777" w:rsidR="004B7B6A" w:rsidRPr="00273F47" w:rsidRDefault="004B7B6A" w:rsidP="00273F47">
      <w:pPr>
        <w:rPr>
          <w:b/>
          <w:bCs/>
          <w:sz w:val="22"/>
          <w:szCs w:val="22"/>
        </w:rPr>
      </w:pPr>
      <w:r w:rsidRPr="00273F47">
        <w:rPr>
          <w:b/>
          <w:bCs/>
          <w:sz w:val="22"/>
          <w:szCs w:val="22"/>
        </w:rPr>
        <w:t>Albert Borish Award</w:t>
      </w:r>
    </w:p>
    <w:p w14:paraId="128C73AF" w14:textId="5D77AA14" w:rsidR="004B7B6A" w:rsidRPr="00273F47" w:rsidRDefault="004B7B6A" w:rsidP="00273F47">
      <w:pPr>
        <w:tabs>
          <w:tab w:val="left" w:pos="-720"/>
          <w:tab w:val="left" w:pos="-144"/>
          <w:tab w:val="left" w:pos="0"/>
          <w:tab w:val="left" w:pos="1296"/>
          <w:tab w:val="left" w:pos="2016"/>
          <w:tab w:val="left" w:pos="2736"/>
          <w:tab w:val="left" w:pos="3456"/>
          <w:tab w:val="left" w:pos="4176"/>
          <w:tab w:val="left" w:pos="4896"/>
          <w:tab w:val="left" w:pos="5616"/>
        </w:tabs>
        <w:rPr>
          <w:sz w:val="22"/>
          <w:szCs w:val="22"/>
        </w:rPr>
      </w:pPr>
      <w:r w:rsidRPr="00273F47">
        <w:rPr>
          <w:sz w:val="22"/>
          <w:szCs w:val="22"/>
        </w:rPr>
        <w:t>Dr.</w:t>
      </w:r>
      <w:r w:rsidR="00101C31">
        <w:rPr>
          <w:sz w:val="22"/>
          <w:szCs w:val="22"/>
        </w:rPr>
        <w:t xml:space="preserve"> </w:t>
      </w:r>
      <w:r w:rsidRPr="00273F47">
        <w:rPr>
          <w:sz w:val="22"/>
          <w:szCs w:val="22"/>
        </w:rPr>
        <w:t>Albert L. Borish was a blind dentist and a faculty member at Temple University Dental School, and also was a leader of the AGD. He exhibited courage in the face of adversity, dedication to the advancement of the profession, and tenacity of purpose in carrying out goals and ideals. He was innovative in the promulgation of constructive programs and demonstrated selflessness. This award honors an individual who possesses those same characteristics.</w:t>
      </w:r>
    </w:p>
    <w:p w14:paraId="313EAB36"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sz w:val="22"/>
          <w:szCs w:val="22"/>
        </w:rPr>
      </w:pPr>
    </w:p>
    <w:p w14:paraId="4C3AF7A8"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i/>
          <w:iCs/>
          <w:sz w:val="22"/>
          <w:szCs w:val="22"/>
        </w:rPr>
      </w:pPr>
      <w:r w:rsidRPr="00273F47">
        <w:rPr>
          <w:i/>
          <w:iCs/>
          <w:sz w:val="22"/>
          <w:szCs w:val="22"/>
        </w:rPr>
        <w:t>Award Eligibility for Albert Borish Award:</w:t>
      </w:r>
    </w:p>
    <w:p w14:paraId="0D3BB4FC"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An individual committed to the dental profession who may be a member or non-member, dentist or non-dentist.</w:t>
      </w:r>
    </w:p>
    <w:p w14:paraId="4F555A14"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i/>
          <w:iCs/>
          <w:sz w:val="22"/>
          <w:szCs w:val="22"/>
        </w:rPr>
      </w:pPr>
    </w:p>
    <w:p w14:paraId="186D9B4B"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i/>
          <w:iCs/>
          <w:sz w:val="22"/>
          <w:szCs w:val="22"/>
        </w:rPr>
      </w:pPr>
      <w:r w:rsidRPr="00273F47">
        <w:rPr>
          <w:i/>
          <w:iCs/>
          <w:sz w:val="22"/>
          <w:szCs w:val="22"/>
        </w:rPr>
        <w:t>Selection Criteria for the Albert Borish Award:</w:t>
      </w:r>
    </w:p>
    <w:p w14:paraId="3FEB408C"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Exhibits courage in overcoming insurmountable odds (can include certain addictions, medical conditions, mental health, rehabilitation following a major trauma or injury, educational challenges, and either social or economic hardships).</w:t>
      </w:r>
    </w:p>
    <w:p w14:paraId="3F180C75"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Exhibits a commitment to education.</w:t>
      </w:r>
    </w:p>
    <w:p w14:paraId="18A2B6EE"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Displays dedication far beyond the average for the advancement of the dental profession.</w:t>
      </w:r>
    </w:p>
    <w:p w14:paraId="35507472"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Demonstrates tenacity of purpose in carrying out goals and ideals.</w:t>
      </w:r>
    </w:p>
    <w:p w14:paraId="6A9004CA"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Innovative in the promulgation of constructive programs.</w:t>
      </w:r>
    </w:p>
    <w:p w14:paraId="3214AF3F"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Exhibits selflessness and possesses a deep interest in all phases of dentistry.</w:t>
      </w:r>
    </w:p>
    <w:p w14:paraId="25A9DBC9"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sz w:val="22"/>
          <w:szCs w:val="22"/>
        </w:rPr>
      </w:pPr>
    </w:p>
    <w:p w14:paraId="00617295"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sz w:val="22"/>
          <w:szCs w:val="22"/>
        </w:rPr>
      </w:pPr>
      <w:r w:rsidRPr="00273F47">
        <w:rPr>
          <w:i/>
          <w:iCs/>
          <w:sz w:val="22"/>
          <w:szCs w:val="22"/>
        </w:rPr>
        <w:t>Submission and Approval Process</w:t>
      </w:r>
      <w:r w:rsidRPr="00273F47">
        <w:rPr>
          <w:b w:val="0"/>
          <w:bCs/>
          <w:i/>
          <w:iCs/>
          <w:sz w:val="22"/>
          <w:szCs w:val="22"/>
        </w:rPr>
        <w:t>:</w:t>
      </w:r>
    </w:p>
    <w:p w14:paraId="35757953" w14:textId="1F51EA41"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 xml:space="preserve">Nominations may only be submitted by an active AGD member in good standing in the organization. </w:t>
      </w:r>
    </w:p>
    <w:p w14:paraId="76BC2BA9"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Individuals may be nominated by others outside his/her region.</w:t>
      </w:r>
    </w:p>
    <w:p w14:paraId="2BE3D7B3"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May not hold a current position on the AGD Board or Regional Directors.</w:t>
      </w:r>
    </w:p>
    <w:p w14:paraId="5ED6B7AE"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The award will not be given to the same individual more than once; therefore, past recipients are ineligible.</w:t>
      </w:r>
    </w:p>
    <w:p w14:paraId="6E517D41"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A nominator is limited to one Borish Award nomination per year.</w:t>
      </w:r>
    </w:p>
    <w:p w14:paraId="473F07CC"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lastRenderedPageBreak/>
        <w:t>A completed nomination form, letter of recommendation, along with a copy of the nominee’s curriculum vitae (CV), must be received at AGD Headquarters by the designated deadline.</w:t>
      </w:r>
    </w:p>
    <w:p w14:paraId="581AE736"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 xml:space="preserve">Other supporting documentation to substantiate the character of the nominee may also be submitted (testimonials, photos, newsletters, articles). </w:t>
      </w:r>
    </w:p>
    <w:p w14:paraId="1B24F51C"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It shall be the duty of the Awards Committee to act as the Screening Committee for all nominees.</w:t>
      </w:r>
    </w:p>
    <w:p w14:paraId="73DBFBA0"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Staff will forward all nominations and supplemental materials to the Awards Committee for consideration.</w:t>
      </w:r>
    </w:p>
    <w:p w14:paraId="59511BC4"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Each committee member will independently evaluate and select the individual nominee most deserving of the award.</w:t>
      </w:r>
    </w:p>
    <w:p w14:paraId="17A304C0"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 xml:space="preserve">The committee will submit a list of nominees to the Board to share any concerns. </w:t>
      </w:r>
    </w:p>
    <w:p w14:paraId="63F9E55B"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After the list of nominees have been vetted by the Board, the committee shall select the final award recipients to be ratified by the Board.</w:t>
      </w:r>
    </w:p>
    <w:p w14:paraId="04E0C953"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Typically, only one award is granted annually. However, if the caliber of nominees is particularly outstanding, two awards may be granted.</w:t>
      </w:r>
    </w:p>
    <w:p w14:paraId="3E9832E5"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Nominees not selected may be considered for the subsequent year.</w:t>
      </w:r>
    </w:p>
    <w:p w14:paraId="6FE54871"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sz w:val="22"/>
          <w:szCs w:val="22"/>
        </w:rPr>
      </w:pPr>
      <w:r w:rsidRPr="00273F47">
        <w:rPr>
          <w:b w:val="0"/>
          <w:bCs/>
          <w:sz w:val="22"/>
          <w:szCs w:val="22"/>
        </w:rPr>
        <w:t>If any of the nominees do not meet the criteria, the Awards Committee has the option to forgo recommending a Borish Award recipient to the AGD Board.</w:t>
      </w:r>
    </w:p>
    <w:p w14:paraId="4A18FB4E"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i/>
          <w:iCs/>
          <w:sz w:val="22"/>
          <w:szCs w:val="22"/>
        </w:rPr>
      </w:pPr>
    </w:p>
    <w:p w14:paraId="3B6DBAAD"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i/>
          <w:iCs/>
          <w:sz w:val="22"/>
          <w:szCs w:val="22"/>
        </w:rPr>
      </w:pPr>
      <w:r w:rsidRPr="00273F47">
        <w:rPr>
          <w:i/>
          <w:iCs/>
          <w:sz w:val="22"/>
          <w:szCs w:val="22"/>
        </w:rPr>
        <w:t>Award Presentation:</w:t>
      </w:r>
    </w:p>
    <w:p w14:paraId="7B9F426E" w14:textId="77777777" w:rsidR="004B7B6A" w:rsidRPr="00273F47" w:rsidRDefault="004B7B6A" w:rsidP="00273F47">
      <w:pPr>
        <w:pStyle w:val="ResolutionTemplate"/>
        <w:numPr>
          <w:ilvl w:val="0"/>
          <w:numId w:val="277"/>
        </w:numPr>
        <w:pBdr>
          <w:top w:val="none" w:sz="0" w:space="0" w:color="auto"/>
          <w:left w:val="none" w:sz="0" w:space="0" w:color="auto"/>
          <w:bottom w:val="none" w:sz="0" w:space="0" w:color="auto"/>
          <w:right w:val="none" w:sz="0" w:space="0" w:color="auto"/>
        </w:pBdr>
        <w:ind w:left="360"/>
        <w:rPr>
          <w:b w:val="0"/>
          <w:bCs/>
          <w:color w:val="000000"/>
          <w:sz w:val="22"/>
          <w:szCs w:val="22"/>
        </w:rPr>
      </w:pPr>
      <w:r w:rsidRPr="00273F47">
        <w:rPr>
          <w:b w:val="0"/>
          <w:bCs/>
          <w:color w:val="000000"/>
          <w:sz w:val="22"/>
          <w:szCs w:val="22"/>
        </w:rPr>
        <w:t>The recipient will be presented with the Borish Award during the Annual Meeting.</w:t>
      </w:r>
    </w:p>
    <w:p w14:paraId="27C47005"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color w:val="000000"/>
          <w:sz w:val="22"/>
          <w:szCs w:val="22"/>
          <w:u w:val="single"/>
        </w:rPr>
      </w:pPr>
    </w:p>
    <w:p w14:paraId="360A459C"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color w:val="000000"/>
          <w:sz w:val="22"/>
          <w:szCs w:val="22"/>
        </w:rPr>
      </w:pPr>
      <w:r w:rsidRPr="00273F47">
        <w:rPr>
          <w:color w:val="000000"/>
          <w:sz w:val="22"/>
          <w:szCs w:val="22"/>
        </w:rPr>
        <w:t>Distinguished Service Award</w:t>
      </w:r>
    </w:p>
    <w:p w14:paraId="431D4AB0"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color w:val="000000"/>
          <w:sz w:val="22"/>
          <w:szCs w:val="22"/>
        </w:rPr>
      </w:pPr>
      <w:r w:rsidRPr="00273F47">
        <w:rPr>
          <w:b w:val="0"/>
          <w:bCs/>
          <w:color w:val="000000"/>
          <w:sz w:val="22"/>
          <w:szCs w:val="22"/>
        </w:rPr>
        <w:t>The Distinguished Service Award is presented to a council or committee member that has served in the AGD in an outstanding manner. The recipient will have gone beyond the call of duty assuring continuity and integrity in the operations of the AGD, as well as in the development of new programs and serves created to the meet the changing needs of the membership.</w:t>
      </w:r>
    </w:p>
    <w:p w14:paraId="55C713AF" w14:textId="77777777" w:rsidR="004B7B6A" w:rsidRPr="00273F47" w:rsidRDefault="004B7B6A" w:rsidP="00273F47">
      <w:pPr>
        <w:pStyle w:val="ResolutionTemplate"/>
        <w:pBdr>
          <w:top w:val="none" w:sz="0" w:space="0" w:color="auto"/>
          <w:left w:val="none" w:sz="0" w:space="0" w:color="auto"/>
          <w:bottom w:val="none" w:sz="0" w:space="0" w:color="auto"/>
          <w:right w:val="none" w:sz="0" w:space="0" w:color="auto"/>
        </w:pBdr>
        <w:rPr>
          <w:b w:val="0"/>
          <w:bCs/>
          <w:color w:val="000000"/>
          <w:sz w:val="22"/>
          <w:szCs w:val="22"/>
          <w:u w:val="single"/>
        </w:rPr>
      </w:pPr>
    </w:p>
    <w:p w14:paraId="456F9AEE" w14:textId="77777777" w:rsidR="004B7B6A" w:rsidRPr="00273F47" w:rsidRDefault="004B7B6A" w:rsidP="00273F47">
      <w:pPr>
        <w:tabs>
          <w:tab w:val="decimal" w:pos="-144"/>
          <w:tab w:val="left" w:pos="1890"/>
        </w:tabs>
        <w:rPr>
          <w:b/>
          <w:bCs/>
          <w:i/>
          <w:iCs/>
          <w:sz w:val="22"/>
          <w:szCs w:val="22"/>
        </w:rPr>
      </w:pPr>
      <w:r w:rsidRPr="00273F47">
        <w:rPr>
          <w:b/>
          <w:bCs/>
          <w:i/>
          <w:iCs/>
          <w:sz w:val="22"/>
          <w:szCs w:val="22"/>
        </w:rPr>
        <w:t>Award Eligibility for the Distinguished Service Award:</w:t>
      </w:r>
    </w:p>
    <w:p w14:paraId="65976896" w14:textId="77777777" w:rsidR="004B7B6A" w:rsidRPr="00273F47" w:rsidRDefault="004B7B6A" w:rsidP="00273F47">
      <w:pPr>
        <w:numPr>
          <w:ilvl w:val="0"/>
          <w:numId w:val="20"/>
        </w:numPr>
        <w:tabs>
          <w:tab w:val="clear" w:pos="1800"/>
          <w:tab w:val="decimal" w:pos="-144"/>
          <w:tab w:val="decimal" w:pos="2736"/>
          <w:tab w:val="decimal" w:pos="3456"/>
          <w:tab w:val="decimal" w:pos="4176"/>
        </w:tabs>
        <w:ind w:left="360"/>
        <w:rPr>
          <w:sz w:val="22"/>
          <w:szCs w:val="22"/>
        </w:rPr>
      </w:pPr>
      <w:r w:rsidRPr="00273F47">
        <w:rPr>
          <w:sz w:val="22"/>
          <w:szCs w:val="22"/>
        </w:rPr>
        <w:t>Must be an AGD council, committee, or task force member in good standing.</w:t>
      </w:r>
    </w:p>
    <w:p w14:paraId="7C94314F" w14:textId="77777777" w:rsidR="004B7B6A" w:rsidRPr="00273F47" w:rsidRDefault="004B7B6A" w:rsidP="00273F47">
      <w:pPr>
        <w:tabs>
          <w:tab w:val="decimal" w:pos="-144"/>
          <w:tab w:val="decimal" w:pos="1296"/>
          <w:tab w:val="decimal" w:pos="2016"/>
          <w:tab w:val="decimal" w:pos="2736"/>
          <w:tab w:val="decimal" w:pos="3456"/>
          <w:tab w:val="decimal" w:pos="4176"/>
        </w:tabs>
        <w:rPr>
          <w:sz w:val="22"/>
          <w:szCs w:val="22"/>
        </w:rPr>
      </w:pPr>
    </w:p>
    <w:p w14:paraId="363E0632" w14:textId="77777777" w:rsidR="004B7B6A" w:rsidRPr="00273F47" w:rsidRDefault="004B7B6A" w:rsidP="00273F47">
      <w:pPr>
        <w:tabs>
          <w:tab w:val="decimal" w:pos="-144"/>
          <w:tab w:val="left" w:pos="360"/>
          <w:tab w:val="decimal" w:pos="1260"/>
          <w:tab w:val="decimal" w:pos="2736"/>
          <w:tab w:val="decimal" w:pos="3456"/>
          <w:tab w:val="decimal" w:pos="4176"/>
        </w:tabs>
        <w:rPr>
          <w:b/>
          <w:bCs/>
          <w:sz w:val="22"/>
          <w:szCs w:val="22"/>
        </w:rPr>
      </w:pPr>
      <w:r w:rsidRPr="00273F47">
        <w:rPr>
          <w:b/>
          <w:bCs/>
          <w:i/>
          <w:iCs/>
          <w:sz w:val="22"/>
          <w:szCs w:val="22"/>
        </w:rPr>
        <w:t>Selection Criteria for the Distinguished Service Award:</w:t>
      </w:r>
    </w:p>
    <w:p w14:paraId="048069FC" w14:textId="77777777" w:rsidR="004B7B6A" w:rsidRPr="00273F47" w:rsidRDefault="004B7B6A" w:rsidP="00273F47">
      <w:pPr>
        <w:numPr>
          <w:ilvl w:val="0"/>
          <w:numId w:val="20"/>
        </w:numPr>
        <w:tabs>
          <w:tab w:val="clear" w:pos="1800"/>
          <w:tab w:val="left" w:pos="-720"/>
          <w:tab w:val="decimal" w:pos="-144"/>
          <w:tab w:val="decimal" w:pos="1296"/>
          <w:tab w:val="decimal" w:pos="2016"/>
          <w:tab w:val="decimal" w:pos="2736"/>
          <w:tab w:val="decimal" w:pos="3456"/>
          <w:tab w:val="decimal" w:pos="4176"/>
        </w:tabs>
        <w:ind w:left="360"/>
        <w:rPr>
          <w:sz w:val="22"/>
          <w:szCs w:val="22"/>
        </w:rPr>
      </w:pPr>
      <w:r w:rsidRPr="00273F47">
        <w:rPr>
          <w:sz w:val="22"/>
          <w:szCs w:val="22"/>
        </w:rPr>
        <w:t>Has made a contribution that has advanced the work of the AGD on a national level in a measurable way resulting in the long-term enhancement of the goals/core purpose of the AGD</w:t>
      </w:r>
    </w:p>
    <w:p w14:paraId="4D6E9667" w14:textId="77777777" w:rsidR="004B7B6A" w:rsidRPr="00273F47" w:rsidRDefault="004B7B6A" w:rsidP="00273F47">
      <w:pPr>
        <w:numPr>
          <w:ilvl w:val="0"/>
          <w:numId w:val="19"/>
        </w:numPr>
        <w:tabs>
          <w:tab w:val="clear" w:pos="1800"/>
          <w:tab w:val="decimal" w:pos="-144"/>
          <w:tab w:val="decimal" w:pos="1296"/>
          <w:tab w:val="decimal" w:pos="2016"/>
          <w:tab w:val="decimal" w:pos="2736"/>
          <w:tab w:val="decimal" w:pos="3456"/>
          <w:tab w:val="decimal" w:pos="4176"/>
        </w:tabs>
        <w:ind w:left="360"/>
        <w:rPr>
          <w:sz w:val="22"/>
          <w:szCs w:val="22"/>
        </w:rPr>
      </w:pPr>
      <w:r w:rsidRPr="00273F47">
        <w:rPr>
          <w:sz w:val="22"/>
          <w:szCs w:val="22"/>
        </w:rPr>
        <w:t>Demonstrates exemplary dedication to the AGD.</w:t>
      </w:r>
    </w:p>
    <w:p w14:paraId="268CCD8E" w14:textId="77777777" w:rsidR="004B7B6A" w:rsidRPr="00273F47" w:rsidRDefault="004B7B6A" w:rsidP="00273F47">
      <w:pPr>
        <w:numPr>
          <w:ilvl w:val="0"/>
          <w:numId w:val="19"/>
        </w:numPr>
        <w:tabs>
          <w:tab w:val="clear" w:pos="1800"/>
          <w:tab w:val="decimal" w:pos="-144"/>
          <w:tab w:val="decimal" w:pos="1296"/>
          <w:tab w:val="decimal" w:pos="2016"/>
          <w:tab w:val="decimal" w:pos="2736"/>
          <w:tab w:val="decimal" w:pos="3456"/>
          <w:tab w:val="decimal" w:pos="4176"/>
        </w:tabs>
        <w:ind w:left="360"/>
        <w:rPr>
          <w:sz w:val="22"/>
          <w:szCs w:val="22"/>
        </w:rPr>
      </w:pPr>
      <w:r w:rsidRPr="00273F47">
        <w:rPr>
          <w:sz w:val="22"/>
          <w:szCs w:val="22"/>
        </w:rPr>
        <w:t>Shows innovation and leadership when making positive changes for the benefit of the membership, the AGD, and the dental profession.</w:t>
      </w:r>
    </w:p>
    <w:p w14:paraId="02B675CA" w14:textId="77777777" w:rsidR="004B7B6A" w:rsidRPr="00273F47" w:rsidRDefault="004B7B6A" w:rsidP="00273F47">
      <w:pPr>
        <w:numPr>
          <w:ilvl w:val="0"/>
          <w:numId w:val="19"/>
        </w:numPr>
        <w:tabs>
          <w:tab w:val="clear" w:pos="1800"/>
          <w:tab w:val="left" w:pos="-720"/>
          <w:tab w:val="decimal" w:pos="-144"/>
          <w:tab w:val="decimal" w:pos="1296"/>
          <w:tab w:val="decimal" w:pos="2016"/>
          <w:tab w:val="decimal" w:pos="2736"/>
          <w:tab w:val="decimal" w:pos="3456"/>
          <w:tab w:val="decimal" w:pos="4176"/>
        </w:tabs>
        <w:ind w:left="360"/>
        <w:rPr>
          <w:sz w:val="22"/>
          <w:szCs w:val="22"/>
        </w:rPr>
      </w:pPr>
      <w:r w:rsidRPr="00273F47">
        <w:rPr>
          <w:sz w:val="22"/>
          <w:szCs w:val="22"/>
        </w:rPr>
        <w:t xml:space="preserve">Contributions were made while serving AGD in an appointed </w:t>
      </w:r>
      <w:r w:rsidRPr="00273F47">
        <w:rPr>
          <w:i/>
          <w:iCs/>
          <w:sz w:val="22"/>
          <w:szCs w:val="22"/>
        </w:rPr>
        <w:t>(not elected)</w:t>
      </w:r>
      <w:r w:rsidRPr="00273F47">
        <w:rPr>
          <w:sz w:val="22"/>
          <w:szCs w:val="22"/>
        </w:rPr>
        <w:t xml:space="preserve"> position.</w:t>
      </w:r>
    </w:p>
    <w:p w14:paraId="2CD17883" w14:textId="77777777" w:rsidR="004B7B6A" w:rsidRPr="00273F47" w:rsidRDefault="004B7B6A" w:rsidP="00273F47">
      <w:pPr>
        <w:numPr>
          <w:ilvl w:val="0"/>
          <w:numId w:val="19"/>
        </w:numPr>
        <w:tabs>
          <w:tab w:val="clear" w:pos="1800"/>
          <w:tab w:val="left" w:pos="-720"/>
          <w:tab w:val="decimal" w:pos="-144"/>
          <w:tab w:val="decimal" w:pos="1296"/>
          <w:tab w:val="decimal" w:pos="2016"/>
          <w:tab w:val="decimal" w:pos="2736"/>
          <w:tab w:val="decimal" w:pos="3456"/>
          <w:tab w:val="decimal" w:pos="4176"/>
        </w:tabs>
        <w:ind w:left="360"/>
        <w:rPr>
          <w:sz w:val="22"/>
          <w:szCs w:val="22"/>
        </w:rPr>
      </w:pPr>
      <w:r w:rsidRPr="00273F47">
        <w:rPr>
          <w:sz w:val="22"/>
          <w:szCs w:val="22"/>
        </w:rPr>
        <w:t>The nominee shall have contributed time and effort beyond that required by his or her fulfillment of a council/committee appointment.</w:t>
      </w:r>
    </w:p>
    <w:p w14:paraId="7B0900EC" w14:textId="77777777" w:rsidR="004B7B6A" w:rsidRPr="00273F47" w:rsidRDefault="004B7B6A" w:rsidP="00273F47">
      <w:pPr>
        <w:rPr>
          <w:b/>
          <w:bCs/>
          <w:sz w:val="22"/>
          <w:szCs w:val="22"/>
        </w:rPr>
      </w:pPr>
    </w:p>
    <w:p w14:paraId="23754B95" w14:textId="6951E0E3" w:rsidR="004B7B6A" w:rsidRPr="00273F47" w:rsidRDefault="004B7B6A" w:rsidP="00273F47">
      <w:pPr>
        <w:autoSpaceDE w:val="0"/>
        <w:autoSpaceDN w:val="0"/>
        <w:adjustRightInd w:val="0"/>
        <w:rPr>
          <w:b/>
          <w:bCs/>
          <w:color w:val="000000"/>
          <w:sz w:val="22"/>
          <w:szCs w:val="22"/>
        </w:rPr>
      </w:pPr>
      <w:r w:rsidRPr="00273F47">
        <w:rPr>
          <w:b/>
          <w:bCs/>
          <w:i/>
          <w:iCs/>
          <w:sz w:val="22"/>
          <w:szCs w:val="22"/>
        </w:rPr>
        <w:t>Submission and Approval Process:</w:t>
      </w:r>
    </w:p>
    <w:p w14:paraId="65E151B1"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 xml:space="preserve">Nominations may only be submitted by an AGD officer, trustee, regional director, past president, council, committee or task force member. </w:t>
      </w:r>
    </w:p>
    <w:p w14:paraId="1007E6D8"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Individuals may be nominated by others outside of his/her region.</w:t>
      </w:r>
    </w:p>
    <w:p w14:paraId="1A2FA365"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The nominee may not be a current member of the AGD Board or Regional Directors, nor be a candidate for office.</w:t>
      </w:r>
    </w:p>
    <w:p w14:paraId="309C12A3"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The award will not be given to the same individual more than once; therefore, past recipients are ineligible.</w:t>
      </w:r>
    </w:p>
    <w:p w14:paraId="6E83D2DA"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A nominator is limited to one Distinguished Service Award nomination per year.</w:t>
      </w:r>
    </w:p>
    <w:p w14:paraId="523CD4A7"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A completed nomination form, letter of recommendation, along with a copy of the nominee’s curriculum vitae (CV), must be received at AGD Headquarters by the</w:t>
      </w:r>
      <w:r w:rsidRPr="00273F47">
        <w:rPr>
          <w:sz w:val="22"/>
          <w:szCs w:val="22"/>
        </w:rPr>
        <w:t xml:space="preserve"> designated deadline.</w:t>
      </w:r>
    </w:p>
    <w:p w14:paraId="02B6F465"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lastRenderedPageBreak/>
        <w:t xml:space="preserve">Other supporting documentation to substantiate the character of the nominee may also be submitted (testimonials, photos, newsletters, articles). </w:t>
      </w:r>
    </w:p>
    <w:p w14:paraId="3FCA857B"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It shall be the duty of the Awards Committee to act as the Screening Committee for all nominees.</w:t>
      </w:r>
    </w:p>
    <w:p w14:paraId="576FA1C4"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Staff will forward all nominations and supplemental materials to the Awards Committee for consideration.</w:t>
      </w:r>
    </w:p>
    <w:p w14:paraId="709DC420"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Each committee member will independently evaluate and select the individual nominee most deserving of the award.</w:t>
      </w:r>
    </w:p>
    <w:p w14:paraId="6F79FD5A"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 xml:space="preserve">The committee will submit a list of nominees to the Board to share any concerns. </w:t>
      </w:r>
    </w:p>
    <w:p w14:paraId="35F95E1B"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After the list of nominees have been vetted by the Board, the committee shall select the final award recipients to be ratified by the Board.</w:t>
      </w:r>
    </w:p>
    <w:p w14:paraId="3A9C07C1"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Typically, only one award is granted annually. However, if the caliber of nominees is particularly outstanding, two awards may be granted.</w:t>
      </w:r>
    </w:p>
    <w:p w14:paraId="0EE237B4"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Nominees not selected may be considered for the subsequent year.</w:t>
      </w:r>
    </w:p>
    <w:p w14:paraId="177FBDE6"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If any of the nominees do not meet the criteria, the Awards Committee has the option to forgo recommending a Distinguished Service recipient to the AGD Board.</w:t>
      </w:r>
    </w:p>
    <w:p w14:paraId="1AA4DB4D" w14:textId="77777777" w:rsidR="004B7B6A" w:rsidRPr="00273F47" w:rsidRDefault="004B7B6A" w:rsidP="00273F47">
      <w:pPr>
        <w:autoSpaceDE w:val="0"/>
        <w:autoSpaceDN w:val="0"/>
        <w:adjustRightInd w:val="0"/>
        <w:rPr>
          <w:b/>
          <w:bCs/>
          <w:i/>
          <w:iCs/>
          <w:color w:val="000000"/>
          <w:sz w:val="22"/>
          <w:szCs w:val="22"/>
        </w:rPr>
      </w:pPr>
    </w:p>
    <w:p w14:paraId="417DDC09" w14:textId="77777777" w:rsidR="004B7B6A" w:rsidRPr="00273F47" w:rsidRDefault="004B7B6A" w:rsidP="00273F47">
      <w:pPr>
        <w:autoSpaceDE w:val="0"/>
        <w:autoSpaceDN w:val="0"/>
        <w:adjustRightInd w:val="0"/>
        <w:rPr>
          <w:i/>
          <w:iCs/>
          <w:color w:val="000000"/>
          <w:sz w:val="22"/>
          <w:szCs w:val="22"/>
        </w:rPr>
      </w:pPr>
      <w:r w:rsidRPr="00273F47">
        <w:rPr>
          <w:b/>
          <w:bCs/>
          <w:i/>
          <w:iCs/>
          <w:color w:val="000000"/>
          <w:sz w:val="22"/>
          <w:szCs w:val="22"/>
        </w:rPr>
        <w:t>Award Presentation:</w:t>
      </w:r>
    </w:p>
    <w:p w14:paraId="146F0E8D" w14:textId="77777777" w:rsidR="004B7B6A" w:rsidRPr="00273F47" w:rsidRDefault="004B7B6A" w:rsidP="00273F47">
      <w:pPr>
        <w:tabs>
          <w:tab w:val="left" w:pos="90"/>
        </w:tabs>
        <w:rPr>
          <w:b/>
          <w:color w:val="000000"/>
          <w:sz w:val="22"/>
          <w:szCs w:val="22"/>
        </w:rPr>
      </w:pPr>
      <w:r w:rsidRPr="00273F47">
        <w:rPr>
          <w:color w:val="000000"/>
          <w:sz w:val="22"/>
          <w:szCs w:val="22"/>
        </w:rPr>
        <w:t xml:space="preserve">The recipient will be presented with the Distinguished Service Award during the Annual Meeting. </w:t>
      </w:r>
    </w:p>
    <w:p w14:paraId="038E036E" w14:textId="77777777" w:rsidR="004B7B6A" w:rsidRPr="00273F47" w:rsidRDefault="004B7B6A" w:rsidP="00273F47">
      <w:pPr>
        <w:rPr>
          <w:b/>
          <w:bCs/>
          <w:sz w:val="22"/>
          <w:szCs w:val="22"/>
        </w:rPr>
      </w:pPr>
    </w:p>
    <w:p w14:paraId="7A263C05" w14:textId="77777777" w:rsidR="004B7B6A" w:rsidRPr="00273F47" w:rsidRDefault="004B7B6A" w:rsidP="00273F47">
      <w:pPr>
        <w:rPr>
          <w:b/>
          <w:bCs/>
          <w:sz w:val="22"/>
          <w:szCs w:val="22"/>
        </w:rPr>
      </w:pPr>
      <w:r w:rsidRPr="00273F47">
        <w:rPr>
          <w:b/>
          <w:bCs/>
          <w:sz w:val="22"/>
          <w:szCs w:val="22"/>
        </w:rPr>
        <w:t>Humanitarian Award</w:t>
      </w:r>
    </w:p>
    <w:p w14:paraId="27D97A56" w14:textId="77777777" w:rsidR="004B7B6A" w:rsidRPr="00273F47" w:rsidRDefault="004B7B6A" w:rsidP="00273F47">
      <w:pPr>
        <w:tabs>
          <w:tab w:val="decimal" w:pos="-144"/>
          <w:tab w:val="decimal" w:pos="1296"/>
          <w:tab w:val="decimal" w:pos="2016"/>
          <w:tab w:val="decimal" w:pos="2736"/>
          <w:tab w:val="decimal" w:pos="3456"/>
          <w:tab w:val="decimal" w:pos="4176"/>
        </w:tabs>
        <w:rPr>
          <w:sz w:val="22"/>
          <w:szCs w:val="22"/>
        </w:rPr>
      </w:pPr>
      <w:r w:rsidRPr="00273F47">
        <w:rPr>
          <w:sz w:val="22"/>
          <w:szCs w:val="22"/>
        </w:rPr>
        <w:t>The AGD Humanitarian Award is an award that is given on an annual basis to an individual dentist who demonstrates humanitarianism. This is determined by his or her contribution of voluntary service, in conjunction with a consistent commitment to enhance the image of general dentistry, through the continuous delivery of quality dental care and through consistent leadership in areas of civic involvement.</w:t>
      </w:r>
    </w:p>
    <w:p w14:paraId="5D370C15" w14:textId="77777777" w:rsidR="004B7B6A" w:rsidRPr="00273F47" w:rsidRDefault="004B7B6A" w:rsidP="00273F47">
      <w:pPr>
        <w:tabs>
          <w:tab w:val="decimal" w:pos="-144"/>
          <w:tab w:val="decimal" w:pos="576"/>
          <w:tab w:val="decimal" w:pos="1296"/>
          <w:tab w:val="decimal" w:pos="2016"/>
          <w:tab w:val="decimal" w:pos="2736"/>
          <w:tab w:val="decimal" w:pos="3456"/>
          <w:tab w:val="decimal" w:pos="4176"/>
        </w:tabs>
        <w:rPr>
          <w:sz w:val="22"/>
          <w:szCs w:val="22"/>
        </w:rPr>
      </w:pPr>
    </w:p>
    <w:p w14:paraId="23D76F7A" w14:textId="77777777" w:rsidR="004B7B6A" w:rsidRPr="00273F47" w:rsidRDefault="004B7B6A" w:rsidP="00273F47">
      <w:pPr>
        <w:tabs>
          <w:tab w:val="decimal" w:pos="-144"/>
          <w:tab w:val="decimal" w:pos="1296"/>
          <w:tab w:val="decimal" w:pos="2016"/>
          <w:tab w:val="decimal" w:pos="2736"/>
          <w:tab w:val="decimal" w:pos="3456"/>
          <w:tab w:val="decimal" w:pos="4176"/>
        </w:tabs>
        <w:rPr>
          <w:b/>
          <w:bCs/>
          <w:i/>
          <w:iCs/>
          <w:sz w:val="22"/>
          <w:szCs w:val="22"/>
        </w:rPr>
      </w:pPr>
      <w:r w:rsidRPr="00273F47">
        <w:rPr>
          <w:i/>
          <w:iCs/>
          <w:sz w:val="22"/>
          <w:szCs w:val="22"/>
        </w:rPr>
        <w:tab/>
      </w:r>
      <w:r w:rsidRPr="00273F47">
        <w:rPr>
          <w:b/>
          <w:bCs/>
          <w:i/>
          <w:iCs/>
          <w:sz w:val="22"/>
          <w:szCs w:val="22"/>
        </w:rPr>
        <w:t>Award Eligibility for the Humanitarian Award:</w:t>
      </w:r>
    </w:p>
    <w:p w14:paraId="1ADC59BD" w14:textId="77777777" w:rsidR="004B7B6A" w:rsidRPr="00273F47" w:rsidRDefault="004B7B6A" w:rsidP="00273F47">
      <w:pPr>
        <w:numPr>
          <w:ilvl w:val="0"/>
          <w:numId w:val="16"/>
        </w:numPr>
        <w:tabs>
          <w:tab w:val="clear" w:pos="2010"/>
          <w:tab w:val="decimal" w:pos="-144"/>
          <w:tab w:val="decimal" w:pos="1650"/>
          <w:tab w:val="decimal" w:pos="2736"/>
          <w:tab w:val="decimal" w:pos="3456"/>
          <w:tab w:val="decimal" w:pos="4176"/>
        </w:tabs>
        <w:ind w:left="360"/>
        <w:rPr>
          <w:sz w:val="22"/>
          <w:szCs w:val="22"/>
        </w:rPr>
      </w:pPr>
      <w:r w:rsidRPr="00273F47">
        <w:rPr>
          <w:sz w:val="22"/>
          <w:szCs w:val="22"/>
        </w:rPr>
        <w:t>Must be an active member of the AGD in good standing.</w:t>
      </w:r>
    </w:p>
    <w:p w14:paraId="7D2E10B7" w14:textId="77777777" w:rsidR="004B7B6A" w:rsidRPr="00273F47" w:rsidRDefault="004B7B6A" w:rsidP="00273F47">
      <w:pPr>
        <w:tabs>
          <w:tab w:val="decimal" w:pos="-144"/>
          <w:tab w:val="decimal" w:pos="576"/>
          <w:tab w:val="decimal" w:pos="1296"/>
          <w:tab w:val="decimal" w:pos="2016"/>
          <w:tab w:val="decimal" w:pos="2736"/>
          <w:tab w:val="decimal" w:pos="3456"/>
          <w:tab w:val="decimal" w:pos="4176"/>
        </w:tabs>
        <w:rPr>
          <w:sz w:val="22"/>
          <w:szCs w:val="22"/>
        </w:rPr>
      </w:pPr>
    </w:p>
    <w:p w14:paraId="6B4436E9" w14:textId="77777777" w:rsidR="004B7B6A" w:rsidRPr="00273F47" w:rsidRDefault="004B7B6A" w:rsidP="00273F47">
      <w:pPr>
        <w:tabs>
          <w:tab w:val="decimal" w:pos="-144"/>
          <w:tab w:val="left" w:pos="360"/>
          <w:tab w:val="decimal" w:pos="1260"/>
          <w:tab w:val="decimal" w:pos="2736"/>
          <w:tab w:val="decimal" w:pos="3456"/>
          <w:tab w:val="decimal" w:pos="4176"/>
        </w:tabs>
        <w:rPr>
          <w:sz w:val="22"/>
          <w:szCs w:val="22"/>
        </w:rPr>
      </w:pPr>
      <w:r w:rsidRPr="00273F47">
        <w:rPr>
          <w:b/>
          <w:bCs/>
          <w:i/>
          <w:iCs/>
          <w:sz w:val="22"/>
          <w:szCs w:val="22"/>
        </w:rPr>
        <w:t>Selection Criteria</w:t>
      </w:r>
      <w:r w:rsidRPr="00273F47">
        <w:rPr>
          <w:i/>
          <w:iCs/>
          <w:sz w:val="22"/>
          <w:szCs w:val="22"/>
        </w:rPr>
        <w:t xml:space="preserve"> </w:t>
      </w:r>
      <w:r w:rsidRPr="00273F47">
        <w:rPr>
          <w:b/>
          <w:bCs/>
          <w:i/>
          <w:iCs/>
          <w:sz w:val="22"/>
          <w:szCs w:val="22"/>
        </w:rPr>
        <w:t>for the Humanitarian Award</w:t>
      </w:r>
      <w:r w:rsidRPr="00273F47">
        <w:rPr>
          <w:i/>
          <w:iCs/>
          <w:sz w:val="22"/>
          <w:szCs w:val="22"/>
        </w:rPr>
        <w:t>:</w:t>
      </w:r>
    </w:p>
    <w:p w14:paraId="32FB815B" w14:textId="77777777" w:rsidR="004B7B6A" w:rsidRPr="00273F47" w:rsidRDefault="004B7B6A" w:rsidP="00273F47">
      <w:pPr>
        <w:pStyle w:val="a"/>
        <w:widowControl/>
        <w:numPr>
          <w:ilvl w:val="0"/>
          <w:numId w:val="17"/>
        </w:numPr>
        <w:tabs>
          <w:tab w:val="clear" w:pos="2010"/>
          <w:tab w:val="left" w:pos="1650"/>
        </w:tabs>
        <w:ind w:left="360"/>
        <w:rPr>
          <w:sz w:val="22"/>
          <w:szCs w:val="22"/>
        </w:rPr>
      </w:pPr>
      <w:r w:rsidRPr="00273F47">
        <w:rPr>
          <w:sz w:val="22"/>
          <w:szCs w:val="22"/>
        </w:rPr>
        <w:t>A dentist who is an exemplary member of the dental profession and of his or her community.</w:t>
      </w:r>
    </w:p>
    <w:p w14:paraId="759E4B82" w14:textId="77777777" w:rsidR="004B7B6A" w:rsidRPr="00273F47" w:rsidRDefault="004B7B6A" w:rsidP="00273F47">
      <w:pPr>
        <w:pStyle w:val="a"/>
        <w:widowControl/>
        <w:numPr>
          <w:ilvl w:val="0"/>
          <w:numId w:val="17"/>
        </w:numPr>
        <w:tabs>
          <w:tab w:val="clear" w:pos="2010"/>
          <w:tab w:val="left" w:pos="1650"/>
        </w:tabs>
        <w:ind w:left="360"/>
        <w:rPr>
          <w:sz w:val="22"/>
          <w:szCs w:val="22"/>
        </w:rPr>
      </w:pPr>
      <w:r w:rsidRPr="00273F47">
        <w:rPr>
          <w:sz w:val="22"/>
          <w:szCs w:val="22"/>
        </w:rPr>
        <w:t>The nominee has foregone his or her own interests in order to serve the public.</w:t>
      </w:r>
    </w:p>
    <w:p w14:paraId="54C3B70E" w14:textId="77777777" w:rsidR="004B7B6A" w:rsidRPr="00273F47" w:rsidRDefault="004B7B6A" w:rsidP="00273F47">
      <w:pPr>
        <w:pStyle w:val="a"/>
        <w:widowControl/>
        <w:numPr>
          <w:ilvl w:val="0"/>
          <w:numId w:val="17"/>
        </w:numPr>
        <w:tabs>
          <w:tab w:val="clear" w:pos="2010"/>
          <w:tab w:val="left" w:pos="1650"/>
        </w:tabs>
        <w:ind w:left="360"/>
        <w:rPr>
          <w:sz w:val="22"/>
          <w:szCs w:val="22"/>
        </w:rPr>
      </w:pPr>
      <w:r w:rsidRPr="00273F47">
        <w:rPr>
          <w:sz w:val="22"/>
          <w:szCs w:val="22"/>
        </w:rPr>
        <w:t>The humanitarian should: be compassionate, cause-driven, charitable, dedicated, unselfish, progressive, service-oriented, professional, dedicated to excellence, and should exhibit pride, accomplishment, and a sense of responsibility toward the well-being of mankind.</w:t>
      </w:r>
    </w:p>
    <w:p w14:paraId="73528599" w14:textId="77777777" w:rsidR="004B7B6A" w:rsidRPr="00273F47" w:rsidRDefault="004B7B6A" w:rsidP="00273F47">
      <w:pPr>
        <w:autoSpaceDE w:val="0"/>
        <w:autoSpaceDN w:val="0"/>
        <w:adjustRightInd w:val="0"/>
        <w:rPr>
          <w:sz w:val="22"/>
          <w:szCs w:val="22"/>
        </w:rPr>
      </w:pPr>
    </w:p>
    <w:p w14:paraId="3FDC45E7" w14:textId="77777777" w:rsidR="004B7B6A" w:rsidRPr="00273F47" w:rsidRDefault="004B7B6A" w:rsidP="00273F47">
      <w:pPr>
        <w:autoSpaceDE w:val="0"/>
        <w:autoSpaceDN w:val="0"/>
        <w:adjustRightInd w:val="0"/>
        <w:rPr>
          <w:b/>
          <w:bCs/>
          <w:color w:val="000000"/>
          <w:sz w:val="22"/>
          <w:szCs w:val="22"/>
        </w:rPr>
      </w:pPr>
      <w:r w:rsidRPr="00273F47">
        <w:rPr>
          <w:b/>
          <w:bCs/>
          <w:i/>
          <w:iCs/>
          <w:sz w:val="22"/>
          <w:szCs w:val="22"/>
        </w:rPr>
        <w:t>Submission and Approval Process:</w:t>
      </w:r>
    </w:p>
    <w:p w14:paraId="00728A8F"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 xml:space="preserve">Nominations may only be submitted by an active AGD member in good standing in the organization. </w:t>
      </w:r>
    </w:p>
    <w:p w14:paraId="453A490B"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Individuals may be nominated by others outside of his/her region.</w:t>
      </w:r>
    </w:p>
    <w:p w14:paraId="68111492"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The nominee may not be a current member of the AGD Board or Regional Directors, nor be a candidate for office.</w:t>
      </w:r>
    </w:p>
    <w:p w14:paraId="724F07B8"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The award will not be given to the same individual more than once; therefore, past recipients are ineligible.</w:t>
      </w:r>
    </w:p>
    <w:p w14:paraId="5CE80026"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A nominator is limited to one Humanitarian Award nomination per year.</w:t>
      </w:r>
    </w:p>
    <w:p w14:paraId="4B5A97A2"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A completed nomination form, letter of recommendation, along with a copy of the nominee’s curriculum vitae (CV), must be received at AGD Headquarters by the</w:t>
      </w:r>
      <w:r w:rsidRPr="00273F47">
        <w:rPr>
          <w:sz w:val="22"/>
          <w:szCs w:val="22"/>
        </w:rPr>
        <w:t xml:space="preserve"> designated deadline.</w:t>
      </w:r>
    </w:p>
    <w:p w14:paraId="6D77F5EB"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 xml:space="preserve">Other supporting documentation to substantiate the character of the nominee may also be submitted (testimonials, photos, newsletters, articles). </w:t>
      </w:r>
    </w:p>
    <w:p w14:paraId="2E2230EF"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It shall be the duty of the Awards Committee to act as the Screening Committee for all nominees.</w:t>
      </w:r>
    </w:p>
    <w:p w14:paraId="70BBFE56" w14:textId="77777777" w:rsidR="004B7B6A" w:rsidRPr="00273F47" w:rsidRDefault="004B7B6A" w:rsidP="00273F47">
      <w:pPr>
        <w:pStyle w:val="ListParagraph"/>
        <w:numPr>
          <w:ilvl w:val="0"/>
          <w:numId w:val="278"/>
        </w:numPr>
        <w:tabs>
          <w:tab w:val="left" w:pos="360"/>
        </w:tabs>
        <w:autoSpaceDE w:val="0"/>
        <w:autoSpaceDN w:val="0"/>
        <w:adjustRightInd w:val="0"/>
        <w:ind w:left="360"/>
        <w:contextualSpacing/>
        <w:rPr>
          <w:color w:val="000000"/>
          <w:sz w:val="22"/>
          <w:szCs w:val="22"/>
        </w:rPr>
      </w:pPr>
      <w:r w:rsidRPr="00273F47">
        <w:rPr>
          <w:color w:val="000000"/>
          <w:sz w:val="22"/>
          <w:szCs w:val="22"/>
        </w:rPr>
        <w:t>Staff will forward all nominations and supplemental materials to the Awards Committee for consideration.</w:t>
      </w:r>
    </w:p>
    <w:p w14:paraId="77192E50"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Each committee member will independently evaluate and select the individual nominee most deserving of the award.</w:t>
      </w:r>
    </w:p>
    <w:p w14:paraId="1C12A3AF"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lastRenderedPageBreak/>
        <w:t xml:space="preserve">The committee will submit a list of nominees to the Board to share any concerns. </w:t>
      </w:r>
    </w:p>
    <w:p w14:paraId="121E245A"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After the list of nominees have been vetted by the Board, the committee shall select the final award recipients to be ratified by the Board.</w:t>
      </w:r>
    </w:p>
    <w:p w14:paraId="296557E1"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Typically, only one award is granted annually. However, if the caliber of nominees is particularly outstanding, two awards may be granted.</w:t>
      </w:r>
    </w:p>
    <w:p w14:paraId="2FE91BA5"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Nominees not selected may be considered for the subsequent year.</w:t>
      </w:r>
    </w:p>
    <w:p w14:paraId="1CD658AB" w14:textId="77777777" w:rsidR="004B7B6A" w:rsidRPr="00273F47" w:rsidRDefault="004B7B6A" w:rsidP="00273F47">
      <w:pPr>
        <w:pStyle w:val="ListParagraph"/>
        <w:numPr>
          <w:ilvl w:val="0"/>
          <w:numId w:val="279"/>
        </w:numPr>
        <w:tabs>
          <w:tab w:val="left" w:pos="360"/>
        </w:tabs>
        <w:autoSpaceDE w:val="0"/>
        <w:autoSpaceDN w:val="0"/>
        <w:adjustRightInd w:val="0"/>
        <w:ind w:left="360"/>
        <w:contextualSpacing/>
        <w:rPr>
          <w:color w:val="000000"/>
          <w:sz w:val="22"/>
          <w:szCs w:val="22"/>
        </w:rPr>
      </w:pPr>
      <w:r w:rsidRPr="00273F47">
        <w:rPr>
          <w:color w:val="000000"/>
          <w:sz w:val="22"/>
          <w:szCs w:val="22"/>
        </w:rPr>
        <w:t>If any of the nominees do not meet the criteria, the Awards Committee has the option to forgo recommending a Humanitarian Award recipient to the AGD Board.</w:t>
      </w:r>
    </w:p>
    <w:p w14:paraId="661455C9" w14:textId="77777777" w:rsidR="004B7B6A" w:rsidRPr="00273F47" w:rsidRDefault="004B7B6A" w:rsidP="00273F47">
      <w:pPr>
        <w:autoSpaceDE w:val="0"/>
        <w:autoSpaceDN w:val="0"/>
        <w:adjustRightInd w:val="0"/>
        <w:rPr>
          <w:sz w:val="22"/>
          <w:szCs w:val="22"/>
        </w:rPr>
      </w:pPr>
    </w:p>
    <w:p w14:paraId="352BECAB" w14:textId="77777777" w:rsidR="004B7B6A" w:rsidRPr="00273F47" w:rsidRDefault="004B7B6A" w:rsidP="00273F47">
      <w:pPr>
        <w:autoSpaceDE w:val="0"/>
        <w:autoSpaceDN w:val="0"/>
        <w:adjustRightInd w:val="0"/>
        <w:rPr>
          <w:i/>
          <w:iCs/>
          <w:color w:val="000000"/>
          <w:sz w:val="22"/>
          <w:szCs w:val="22"/>
        </w:rPr>
      </w:pPr>
      <w:r w:rsidRPr="00273F47">
        <w:rPr>
          <w:b/>
          <w:bCs/>
          <w:i/>
          <w:iCs/>
          <w:color w:val="000000"/>
          <w:sz w:val="22"/>
          <w:szCs w:val="22"/>
        </w:rPr>
        <w:t>Award Presentation:</w:t>
      </w:r>
    </w:p>
    <w:p w14:paraId="71231E21" w14:textId="6EF2FA24" w:rsidR="004B7B6A" w:rsidRPr="00273F47" w:rsidRDefault="004B7B6A" w:rsidP="00273F47">
      <w:pPr>
        <w:pStyle w:val="ListParagraph"/>
        <w:numPr>
          <w:ilvl w:val="0"/>
          <w:numId w:val="280"/>
        </w:numPr>
        <w:tabs>
          <w:tab w:val="left" w:pos="360"/>
        </w:tabs>
        <w:ind w:left="360"/>
        <w:contextualSpacing/>
        <w:rPr>
          <w:color w:val="000000"/>
          <w:sz w:val="22"/>
          <w:szCs w:val="22"/>
        </w:rPr>
      </w:pPr>
      <w:r w:rsidRPr="00273F47">
        <w:rPr>
          <w:color w:val="000000"/>
          <w:sz w:val="22"/>
          <w:szCs w:val="22"/>
        </w:rPr>
        <w:t>The recipient will be presented with the Humanitarian Award during the Annual Meeting.</w:t>
      </w:r>
    </w:p>
    <w:p w14:paraId="362161EB" w14:textId="77777777" w:rsidR="00B10404" w:rsidRDefault="00B10404">
      <w:pPr>
        <w:rPr>
          <w:b/>
          <w:bCs/>
          <w:sz w:val="22"/>
          <w:szCs w:val="22"/>
        </w:rPr>
      </w:pPr>
    </w:p>
    <w:p w14:paraId="39B6496A" w14:textId="77777777" w:rsidR="00B10404" w:rsidRDefault="007B2221">
      <w:pPr>
        <w:rPr>
          <w:b/>
          <w:bCs/>
          <w:sz w:val="22"/>
          <w:szCs w:val="22"/>
        </w:rPr>
      </w:pPr>
      <w:r>
        <w:rPr>
          <w:b/>
          <w:bCs/>
          <w:sz w:val="22"/>
          <w:szCs w:val="22"/>
        </w:rPr>
        <w:t>Mark S. Ritz Advocate for Dentistry</w:t>
      </w:r>
      <w:r w:rsidRPr="00F33E5A">
        <w:rPr>
          <w:b/>
          <w:bCs/>
          <w:sz w:val="22"/>
          <w:szCs w:val="22"/>
        </w:rPr>
        <w:t xml:space="preserve"> Award</w:t>
      </w:r>
    </w:p>
    <w:p w14:paraId="212B4791" w14:textId="77777777" w:rsidR="00B10404" w:rsidRDefault="008C31F9">
      <w:pPr>
        <w:tabs>
          <w:tab w:val="decimal" w:pos="-144"/>
          <w:tab w:val="decimal" w:pos="1296"/>
          <w:tab w:val="decimal" w:pos="2016"/>
          <w:tab w:val="decimal" w:pos="2736"/>
          <w:tab w:val="decimal" w:pos="3456"/>
          <w:tab w:val="decimal" w:pos="4176"/>
        </w:tabs>
        <w:spacing w:line="240" w:lineRule="exact"/>
        <w:rPr>
          <w:sz w:val="22"/>
          <w:szCs w:val="22"/>
        </w:rPr>
      </w:pPr>
      <w:r>
        <w:rPr>
          <w:sz w:val="22"/>
          <w:szCs w:val="22"/>
        </w:rPr>
        <w:t xml:space="preserve">Dr. Mark S. Ritz was well known and respected in organized dentistry for his advocacy efforts. He was also an AGD leader. This is an award given to individuals when deserved and appropriate.  The individual must distinguish themselves with national level advocacy in an active, visible and successful manner, but not precluding state or local advocacy. </w:t>
      </w:r>
    </w:p>
    <w:p w14:paraId="14655A46"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0F44E5AE" w14:textId="77777777" w:rsidR="00B10404" w:rsidRDefault="007B2221">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t>Award Eligibility:</w:t>
      </w:r>
    </w:p>
    <w:p w14:paraId="612C0B2B" w14:textId="77777777" w:rsidR="00B10404" w:rsidRDefault="007B2221" w:rsidP="00020535">
      <w:pPr>
        <w:pStyle w:val="ResolutionTemplate"/>
        <w:numPr>
          <w:ilvl w:val="0"/>
          <w:numId w:val="16"/>
        </w:numPr>
        <w:pBdr>
          <w:top w:val="none" w:sz="0" w:space="0" w:color="auto"/>
          <w:left w:val="none" w:sz="0" w:space="0" w:color="auto"/>
          <w:bottom w:val="none" w:sz="0" w:space="0" w:color="auto"/>
          <w:right w:val="none" w:sz="0" w:space="0" w:color="auto"/>
        </w:pBdr>
        <w:rPr>
          <w:b w:val="0"/>
          <w:sz w:val="22"/>
          <w:szCs w:val="22"/>
        </w:rPr>
      </w:pPr>
      <w:r w:rsidRPr="007B2221">
        <w:rPr>
          <w:b w:val="0"/>
          <w:sz w:val="22"/>
          <w:szCs w:val="22"/>
        </w:rPr>
        <w:t>Awardees must be an AGD member.</w:t>
      </w:r>
    </w:p>
    <w:p w14:paraId="71B54AFB" w14:textId="77777777" w:rsidR="00B10404" w:rsidRDefault="00B10404">
      <w:pPr>
        <w:tabs>
          <w:tab w:val="decimal" w:pos="-144"/>
          <w:tab w:val="decimal" w:pos="1296"/>
          <w:tab w:val="decimal" w:pos="2016"/>
          <w:tab w:val="decimal" w:pos="2736"/>
          <w:tab w:val="decimal" w:pos="3456"/>
          <w:tab w:val="decimal" w:pos="4176"/>
        </w:tabs>
        <w:spacing w:line="240" w:lineRule="exact"/>
        <w:ind w:left="2010"/>
        <w:rPr>
          <w:i/>
          <w:iCs/>
          <w:sz w:val="22"/>
          <w:szCs w:val="22"/>
        </w:rPr>
      </w:pPr>
    </w:p>
    <w:p w14:paraId="530A81A2" w14:textId="77777777" w:rsidR="00B10404" w:rsidRDefault="007B2221">
      <w:pPr>
        <w:tabs>
          <w:tab w:val="decimal" w:pos="-144"/>
          <w:tab w:val="decimal" w:pos="1296"/>
          <w:tab w:val="decimal" w:pos="2016"/>
          <w:tab w:val="decimal" w:pos="2736"/>
          <w:tab w:val="decimal" w:pos="3456"/>
          <w:tab w:val="decimal" w:pos="4176"/>
        </w:tabs>
        <w:spacing w:line="240" w:lineRule="exact"/>
        <w:ind w:left="936"/>
        <w:rPr>
          <w:i/>
          <w:iCs/>
          <w:sz w:val="22"/>
          <w:szCs w:val="22"/>
        </w:rPr>
      </w:pPr>
      <w:r w:rsidRPr="00F33E5A">
        <w:rPr>
          <w:i/>
          <w:iCs/>
          <w:sz w:val="22"/>
          <w:szCs w:val="22"/>
        </w:rPr>
        <w:tab/>
      </w:r>
      <w:r w:rsidRPr="00F33E5A">
        <w:rPr>
          <w:i/>
          <w:iCs/>
          <w:sz w:val="22"/>
          <w:szCs w:val="22"/>
        </w:rPr>
        <w:tab/>
        <w:t>Nominations:</w:t>
      </w:r>
    </w:p>
    <w:p w14:paraId="551C06D5" w14:textId="77777777" w:rsidR="00B10404" w:rsidRDefault="00B10404">
      <w:pPr>
        <w:tabs>
          <w:tab w:val="decimal" w:pos="-144"/>
          <w:tab w:val="decimal" w:pos="1296"/>
          <w:tab w:val="decimal" w:pos="2016"/>
          <w:tab w:val="decimal" w:pos="2736"/>
          <w:tab w:val="decimal" w:pos="3456"/>
          <w:tab w:val="decimal" w:pos="4176"/>
        </w:tabs>
        <w:spacing w:line="240" w:lineRule="exact"/>
        <w:ind w:left="936"/>
        <w:rPr>
          <w:i/>
          <w:iCs/>
          <w:sz w:val="22"/>
          <w:szCs w:val="22"/>
        </w:rPr>
      </w:pPr>
    </w:p>
    <w:p w14:paraId="2F3EF132" w14:textId="77777777" w:rsidR="00B10404" w:rsidRDefault="006404F3" w:rsidP="007A2449">
      <w:pPr>
        <w:numPr>
          <w:ilvl w:val="0"/>
          <w:numId w:val="117"/>
        </w:numPr>
        <w:tabs>
          <w:tab w:val="decimal" w:pos="-144"/>
          <w:tab w:val="decimal" w:pos="1296"/>
          <w:tab w:val="decimal" w:pos="2736"/>
          <w:tab w:val="decimal" w:pos="3456"/>
          <w:tab w:val="decimal" w:pos="4176"/>
        </w:tabs>
        <w:spacing w:line="240" w:lineRule="exact"/>
        <w:ind w:left="1980"/>
        <w:rPr>
          <w:sz w:val="22"/>
          <w:szCs w:val="22"/>
        </w:rPr>
      </w:pPr>
      <w:r w:rsidRPr="006404F3">
        <w:rPr>
          <w:sz w:val="22"/>
          <w:szCs w:val="22"/>
        </w:rPr>
        <w:t>The Executive Committee, in consultation with a</w:t>
      </w:r>
      <w:r>
        <w:rPr>
          <w:sz w:val="22"/>
          <w:szCs w:val="22"/>
        </w:rPr>
        <w:t xml:space="preserve">ppropriate executive staff, may </w:t>
      </w:r>
      <w:r w:rsidRPr="006404F3">
        <w:rPr>
          <w:sz w:val="22"/>
          <w:szCs w:val="22"/>
        </w:rPr>
        <w:t>select an award</w:t>
      </w:r>
      <w:r w:rsidR="00827DE9">
        <w:rPr>
          <w:sz w:val="22"/>
          <w:szCs w:val="22"/>
        </w:rPr>
        <w:t xml:space="preserve"> recipient</w:t>
      </w:r>
      <w:r w:rsidRPr="006404F3">
        <w:rPr>
          <w:sz w:val="22"/>
          <w:szCs w:val="22"/>
        </w:rPr>
        <w:t>.</w:t>
      </w:r>
    </w:p>
    <w:p w14:paraId="1CB7E083" w14:textId="77777777" w:rsidR="00B10404" w:rsidRDefault="006404F3" w:rsidP="007A2449">
      <w:pPr>
        <w:numPr>
          <w:ilvl w:val="0"/>
          <w:numId w:val="117"/>
        </w:numPr>
        <w:tabs>
          <w:tab w:val="decimal" w:pos="-144"/>
          <w:tab w:val="decimal" w:pos="1296"/>
          <w:tab w:val="left" w:pos="1980"/>
          <w:tab w:val="decimal" w:pos="2736"/>
          <w:tab w:val="decimal" w:pos="3456"/>
          <w:tab w:val="decimal" w:pos="4176"/>
        </w:tabs>
        <w:spacing w:line="240" w:lineRule="exact"/>
        <w:ind w:left="1980"/>
        <w:rPr>
          <w:i/>
          <w:iCs/>
          <w:sz w:val="22"/>
          <w:szCs w:val="22"/>
        </w:rPr>
      </w:pPr>
      <w:r w:rsidRPr="006404F3">
        <w:rPr>
          <w:sz w:val="22"/>
          <w:szCs w:val="22"/>
        </w:rPr>
        <w:t xml:space="preserve">The </w:t>
      </w:r>
      <w:r w:rsidR="00061DB5" w:rsidRPr="006404F3">
        <w:rPr>
          <w:sz w:val="22"/>
          <w:szCs w:val="22"/>
        </w:rPr>
        <w:t>award needs</w:t>
      </w:r>
      <w:r w:rsidRPr="006404F3">
        <w:rPr>
          <w:sz w:val="22"/>
          <w:szCs w:val="22"/>
        </w:rPr>
        <w:t xml:space="preserve"> not be presented every year</w:t>
      </w:r>
      <w:r w:rsidR="00827DE9">
        <w:rPr>
          <w:sz w:val="22"/>
          <w:szCs w:val="22"/>
        </w:rPr>
        <w:t>—</w:t>
      </w:r>
      <w:r w:rsidRPr="006404F3">
        <w:rPr>
          <w:sz w:val="22"/>
          <w:szCs w:val="22"/>
        </w:rPr>
        <w:t>only when deserved and appropriate. However, funds would be budgeted each year.</w:t>
      </w:r>
    </w:p>
    <w:p w14:paraId="552CB0CB" w14:textId="77777777" w:rsidR="00B10404" w:rsidRDefault="006404F3" w:rsidP="007A2449">
      <w:pPr>
        <w:numPr>
          <w:ilvl w:val="0"/>
          <w:numId w:val="117"/>
        </w:numPr>
        <w:tabs>
          <w:tab w:val="decimal" w:pos="-144"/>
          <w:tab w:val="decimal" w:pos="1296"/>
          <w:tab w:val="decimal" w:pos="2736"/>
          <w:tab w:val="decimal" w:pos="3456"/>
          <w:tab w:val="decimal" w:pos="4176"/>
        </w:tabs>
        <w:spacing w:line="240" w:lineRule="exact"/>
        <w:ind w:left="1980"/>
        <w:rPr>
          <w:i/>
          <w:iCs/>
          <w:sz w:val="22"/>
          <w:szCs w:val="22"/>
        </w:rPr>
      </w:pPr>
      <w:r w:rsidRPr="006404F3">
        <w:rPr>
          <w:sz w:val="22"/>
          <w:szCs w:val="22"/>
        </w:rPr>
        <w:t xml:space="preserve">The award would be presented by the AGD </w:t>
      </w:r>
      <w:r w:rsidR="00927665">
        <w:rPr>
          <w:sz w:val="22"/>
          <w:szCs w:val="22"/>
        </w:rPr>
        <w:t>President</w:t>
      </w:r>
      <w:r w:rsidR="00827DE9" w:rsidRPr="006404F3">
        <w:rPr>
          <w:sz w:val="22"/>
          <w:szCs w:val="22"/>
        </w:rPr>
        <w:t xml:space="preserve"> </w:t>
      </w:r>
      <w:r w:rsidRPr="006404F3">
        <w:rPr>
          <w:sz w:val="22"/>
          <w:szCs w:val="22"/>
        </w:rPr>
        <w:t xml:space="preserve">to the </w:t>
      </w:r>
      <w:r w:rsidR="00827DE9" w:rsidRPr="006404F3">
        <w:rPr>
          <w:sz w:val="22"/>
          <w:szCs w:val="22"/>
        </w:rPr>
        <w:t>award</w:t>
      </w:r>
      <w:r w:rsidR="007049FD">
        <w:rPr>
          <w:sz w:val="22"/>
          <w:szCs w:val="22"/>
        </w:rPr>
        <w:t xml:space="preserve"> </w:t>
      </w:r>
      <w:r w:rsidR="00F174C0">
        <w:rPr>
          <w:sz w:val="22"/>
          <w:szCs w:val="22"/>
        </w:rPr>
        <w:t>recipient</w:t>
      </w:r>
      <w:r w:rsidR="00F174C0" w:rsidRPr="006404F3">
        <w:rPr>
          <w:sz w:val="22"/>
          <w:szCs w:val="22"/>
        </w:rPr>
        <w:t xml:space="preserve"> at</w:t>
      </w:r>
      <w:r w:rsidRPr="006404F3">
        <w:rPr>
          <w:sz w:val="22"/>
          <w:szCs w:val="22"/>
        </w:rPr>
        <w:t xml:space="preserve"> the </w:t>
      </w:r>
      <w:r w:rsidR="00827DE9">
        <w:rPr>
          <w:sz w:val="22"/>
          <w:szCs w:val="22"/>
        </w:rPr>
        <w:t>f</w:t>
      </w:r>
      <w:r w:rsidR="00827DE9" w:rsidRPr="006404F3">
        <w:rPr>
          <w:sz w:val="22"/>
          <w:szCs w:val="22"/>
        </w:rPr>
        <w:t xml:space="preserve">irst </w:t>
      </w:r>
      <w:r w:rsidR="00827DE9">
        <w:rPr>
          <w:sz w:val="22"/>
          <w:szCs w:val="22"/>
        </w:rPr>
        <w:t>s</w:t>
      </w:r>
      <w:r w:rsidR="00827DE9" w:rsidRPr="006404F3">
        <w:rPr>
          <w:sz w:val="22"/>
          <w:szCs w:val="22"/>
        </w:rPr>
        <w:t xml:space="preserve">ession </w:t>
      </w:r>
      <w:r w:rsidRPr="006404F3">
        <w:rPr>
          <w:sz w:val="22"/>
          <w:szCs w:val="22"/>
        </w:rPr>
        <w:t>of the HOD.</w:t>
      </w:r>
    </w:p>
    <w:p w14:paraId="2E874638"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169DB075" w14:textId="77777777" w:rsidR="00B10404" w:rsidRDefault="007B2221">
      <w:pPr>
        <w:tabs>
          <w:tab w:val="decimal" w:pos="-144"/>
          <w:tab w:val="left" w:pos="360"/>
          <w:tab w:val="decimal" w:pos="1260"/>
          <w:tab w:val="decimal" w:pos="2736"/>
          <w:tab w:val="decimal" w:pos="3456"/>
          <w:tab w:val="decimal" w:pos="4176"/>
        </w:tabs>
        <w:spacing w:line="240" w:lineRule="exact"/>
        <w:rPr>
          <w:sz w:val="22"/>
          <w:szCs w:val="22"/>
        </w:rPr>
      </w:pPr>
      <w:r w:rsidRPr="00F33E5A">
        <w:rPr>
          <w:i/>
          <w:iCs/>
          <w:sz w:val="22"/>
          <w:szCs w:val="22"/>
        </w:rPr>
        <w:tab/>
      </w:r>
      <w:r w:rsidRPr="00F33E5A">
        <w:rPr>
          <w:i/>
          <w:iCs/>
          <w:sz w:val="22"/>
          <w:szCs w:val="22"/>
        </w:rPr>
        <w:tab/>
      </w:r>
      <w:r w:rsidRPr="00F33E5A">
        <w:rPr>
          <w:i/>
          <w:iCs/>
          <w:sz w:val="22"/>
          <w:szCs w:val="22"/>
        </w:rPr>
        <w:tab/>
        <w:t xml:space="preserve">Selection criteria for the </w:t>
      </w:r>
      <w:r w:rsidR="006404F3" w:rsidRPr="006404F3">
        <w:rPr>
          <w:bCs/>
          <w:i/>
          <w:sz w:val="22"/>
          <w:szCs w:val="22"/>
        </w:rPr>
        <w:t>Mark S. Ritz Advocate for Dentistry</w:t>
      </w:r>
      <w:r w:rsidR="00F174C0">
        <w:rPr>
          <w:bCs/>
          <w:i/>
          <w:sz w:val="22"/>
          <w:szCs w:val="22"/>
        </w:rPr>
        <w:t xml:space="preserve"> </w:t>
      </w:r>
      <w:r w:rsidRPr="00F33E5A">
        <w:rPr>
          <w:i/>
          <w:iCs/>
          <w:sz w:val="22"/>
          <w:szCs w:val="22"/>
        </w:rPr>
        <w:t>Award:</w:t>
      </w:r>
    </w:p>
    <w:p w14:paraId="3A873160" w14:textId="77777777" w:rsidR="00B10404" w:rsidRDefault="006404F3" w:rsidP="00020535">
      <w:pPr>
        <w:pStyle w:val="ResolutionTemplate"/>
        <w:numPr>
          <w:ilvl w:val="0"/>
          <w:numId w:val="17"/>
        </w:numPr>
        <w:pBdr>
          <w:top w:val="none" w:sz="0" w:space="0" w:color="auto"/>
          <w:left w:val="none" w:sz="0" w:space="0" w:color="auto"/>
          <w:bottom w:val="none" w:sz="0" w:space="0" w:color="auto"/>
          <w:right w:val="none" w:sz="0" w:space="0" w:color="auto"/>
        </w:pBdr>
        <w:rPr>
          <w:b w:val="0"/>
          <w:sz w:val="22"/>
          <w:szCs w:val="22"/>
        </w:rPr>
      </w:pPr>
      <w:r w:rsidRPr="007B2221">
        <w:rPr>
          <w:b w:val="0"/>
          <w:sz w:val="22"/>
          <w:szCs w:val="22"/>
        </w:rPr>
        <w:t>Awardees must distinguish themselves primarily wit</w:t>
      </w:r>
      <w:r>
        <w:rPr>
          <w:b w:val="0"/>
          <w:sz w:val="22"/>
          <w:szCs w:val="22"/>
        </w:rPr>
        <w:t xml:space="preserve">h national level advocacy in an </w:t>
      </w:r>
      <w:r w:rsidRPr="007B2221">
        <w:rPr>
          <w:b w:val="0"/>
          <w:sz w:val="22"/>
          <w:szCs w:val="22"/>
        </w:rPr>
        <w:t>active, visible</w:t>
      </w:r>
      <w:r w:rsidR="00827DE9">
        <w:rPr>
          <w:b w:val="0"/>
          <w:sz w:val="22"/>
          <w:szCs w:val="22"/>
        </w:rPr>
        <w:t>,</w:t>
      </w:r>
      <w:r w:rsidRPr="007B2221">
        <w:rPr>
          <w:b w:val="0"/>
          <w:sz w:val="22"/>
          <w:szCs w:val="22"/>
        </w:rPr>
        <w:t xml:space="preserve"> and successful manner, but not precluding state or local advocacy.</w:t>
      </w:r>
    </w:p>
    <w:p w14:paraId="6F7E048B" w14:textId="77777777" w:rsidR="00B10404" w:rsidRDefault="00B10404">
      <w:pPr>
        <w:rPr>
          <w:b/>
          <w:bCs/>
          <w:sz w:val="22"/>
          <w:szCs w:val="22"/>
        </w:rPr>
      </w:pPr>
    </w:p>
    <w:p w14:paraId="50812C13" w14:textId="77777777" w:rsidR="00B10404" w:rsidRDefault="00990957">
      <w:pPr>
        <w:rPr>
          <w:b/>
          <w:bCs/>
          <w:i/>
          <w:iCs/>
          <w:sz w:val="22"/>
          <w:szCs w:val="22"/>
        </w:rPr>
      </w:pPr>
      <w:r w:rsidRPr="004671A1">
        <w:rPr>
          <w:b/>
          <w:bCs/>
          <w:iCs/>
          <w:sz w:val="22"/>
          <w:szCs w:val="22"/>
        </w:rPr>
        <w:t>Awards Timeline</w:t>
      </w:r>
      <w:r w:rsidRPr="00F33E5A">
        <w:rPr>
          <w:b/>
          <w:bCs/>
          <w:i/>
          <w:iCs/>
          <w:sz w:val="22"/>
          <w:szCs w:val="22"/>
        </w:rPr>
        <w:t>: (This is an example)</w:t>
      </w:r>
    </w:p>
    <w:p w14:paraId="0684BE2E" w14:textId="77777777" w:rsidR="00B10404" w:rsidRDefault="00B10404">
      <w:pPr>
        <w:rPr>
          <w:sz w:val="22"/>
          <w:szCs w:val="22"/>
        </w:rPr>
      </w:pPr>
    </w:p>
    <w:p w14:paraId="2D80A60E" w14:textId="77777777" w:rsidR="00B10404" w:rsidRDefault="00990957">
      <w:pPr>
        <w:ind w:left="2880" w:hanging="2880"/>
        <w:rPr>
          <w:sz w:val="22"/>
          <w:szCs w:val="22"/>
        </w:rPr>
      </w:pPr>
      <w:r w:rsidRPr="00F33E5A">
        <w:rPr>
          <w:sz w:val="22"/>
          <w:szCs w:val="22"/>
        </w:rPr>
        <w:t>Year round:</w:t>
      </w:r>
      <w:r w:rsidRPr="00F33E5A">
        <w:rPr>
          <w:sz w:val="22"/>
          <w:szCs w:val="22"/>
        </w:rPr>
        <w:tab/>
        <w:t xml:space="preserve">Information on </w:t>
      </w:r>
      <w:r w:rsidR="00827DE9">
        <w:rPr>
          <w:sz w:val="22"/>
          <w:szCs w:val="22"/>
        </w:rPr>
        <w:t>w</w:t>
      </w:r>
      <w:r w:rsidRPr="00F33E5A">
        <w:rPr>
          <w:sz w:val="22"/>
          <w:szCs w:val="22"/>
        </w:rPr>
        <w:t xml:space="preserve">ebsite about the </w:t>
      </w:r>
      <w:r w:rsidR="00196A16">
        <w:rPr>
          <w:sz w:val="22"/>
          <w:szCs w:val="22"/>
        </w:rPr>
        <w:t>four</w:t>
      </w:r>
      <w:r w:rsidR="00F174C0">
        <w:rPr>
          <w:sz w:val="22"/>
          <w:szCs w:val="22"/>
        </w:rPr>
        <w:t xml:space="preserve"> </w:t>
      </w:r>
      <w:r w:rsidR="00827DE9">
        <w:rPr>
          <w:sz w:val="22"/>
          <w:szCs w:val="22"/>
        </w:rPr>
        <w:t xml:space="preserve">(4) </w:t>
      </w:r>
      <w:r w:rsidRPr="00F33E5A">
        <w:rPr>
          <w:sz w:val="22"/>
          <w:szCs w:val="22"/>
        </w:rPr>
        <w:t xml:space="preserve">awards, </w:t>
      </w:r>
      <w:r w:rsidR="00827DE9">
        <w:rPr>
          <w:sz w:val="22"/>
          <w:szCs w:val="22"/>
        </w:rPr>
        <w:t>the person for whom the award is named,</w:t>
      </w:r>
      <w:r w:rsidRPr="00F33E5A">
        <w:rPr>
          <w:sz w:val="22"/>
          <w:szCs w:val="22"/>
        </w:rPr>
        <w:t xml:space="preserve"> and list of past recipients.</w:t>
      </w:r>
    </w:p>
    <w:p w14:paraId="3B6F3B88" w14:textId="77777777" w:rsidR="00B10404" w:rsidRDefault="00B10404">
      <w:pPr>
        <w:rPr>
          <w:sz w:val="22"/>
          <w:szCs w:val="22"/>
        </w:rPr>
      </w:pPr>
    </w:p>
    <w:p w14:paraId="354B9F15" w14:textId="77777777" w:rsidR="00B10404" w:rsidRDefault="00B10404">
      <w:pPr>
        <w:rPr>
          <w:sz w:val="22"/>
          <w:szCs w:val="22"/>
        </w:rPr>
      </w:pPr>
    </w:p>
    <w:p w14:paraId="3122B7D4" w14:textId="77777777" w:rsidR="00B10404" w:rsidRDefault="00990957">
      <w:pPr>
        <w:ind w:left="2880" w:hanging="2880"/>
        <w:rPr>
          <w:sz w:val="22"/>
          <w:szCs w:val="22"/>
        </w:rPr>
      </w:pPr>
      <w:r w:rsidRPr="00F33E5A">
        <w:rPr>
          <w:sz w:val="22"/>
          <w:szCs w:val="22"/>
        </w:rPr>
        <w:t>June 29, 2007</w:t>
      </w:r>
      <w:r w:rsidRPr="00F33E5A">
        <w:rPr>
          <w:sz w:val="22"/>
          <w:szCs w:val="22"/>
        </w:rPr>
        <w:tab/>
        <w:t xml:space="preserve">2007 </w:t>
      </w:r>
      <w:r w:rsidR="00827DE9">
        <w:rPr>
          <w:sz w:val="22"/>
          <w:szCs w:val="22"/>
        </w:rPr>
        <w:t>r</w:t>
      </w:r>
      <w:r w:rsidR="00827DE9" w:rsidRPr="00F33E5A">
        <w:rPr>
          <w:sz w:val="22"/>
          <w:szCs w:val="22"/>
        </w:rPr>
        <w:t xml:space="preserve">ecipients </w:t>
      </w:r>
      <w:r w:rsidRPr="00F33E5A">
        <w:rPr>
          <w:sz w:val="22"/>
          <w:szCs w:val="22"/>
        </w:rPr>
        <w:t>listed in onsite program with their picture</w:t>
      </w:r>
      <w:r w:rsidR="00827DE9">
        <w:rPr>
          <w:sz w:val="22"/>
          <w:szCs w:val="22"/>
        </w:rPr>
        <w:t>s</w:t>
      </w:r>
      <w:r w:rsidRPr="00F33E5A">
        <w:rPr>
          <w:sz w:val="22"/>
          <w:szCs w:val="22"/>
        </w:rPr>
        <w:t xml:space="preserve"> and </w:t>
      </w:r>
      <w:r w:rsidR="00827DE9" w:rsidRPr="00F33E5A">
        <w:rPr>
          <w:sz w:val="22"/>
          <w:szCs w:val="22"/>
        </w:rPr>
        <w:t>summar</w:t>
      </w:r>
      <w:r w:rsidR="00827DE9">
        <w:rPr>
          <w:sz w:val="22"/>
          <w:szCs w:val="22"/>
        </w:rPr>
        <w:t>ies</w:t>
      </w:r>
      <w:r w:rsidR="00F174C0">
        <w:rPr>
          <w:sz w:val="22"/>
          <w:szCs w:val="22"/>
        </w:rPr>
        <w:t xml:space="preserve"> </w:t>
      </w:r>
      <w:r w:rsidRPr="00F33E5A">
        <w:rPr>
          <w:sz w:val="22"/>
          <w:szCs w:val="22"/>
        </w:rPr>
        <w:t>of their achievements qualifying them for their particular award.</w:t>
      </w:r>
    </w:p>
    <w:p w14:paraId="1BF319A2" w14:textId="77777777" w:rsidR="00B10404" w:rsidRDefault="00B10404">
      <w:pPr>
        <w:ind w:left="2880"/>
        <w:rPr>
          <w:sz w:val="22"/>
          <w:szCs w:val="22"/>
        </w:rPr>
      </w:pPr>
    </w:p>
    <w:p w14:paraId="582B189E" w14:textId="77777777" w:rsidR="00B10404" w:rsidRDefault="00990957">
      <w:pPr>
        <w:ind w:left="2160" w:firstLine="720"/>
        <w:rPr>
          <w:sz w:val="22"/>
          <w:szCs w:val="22"/>
        </w:rPr>
      </w:pPr>
      <w:r w:rsidRPr="00F33E5A">
        <w:rPr>
          <w:sz w:val="22"/>
          <w:szCs w:val="22"/>
        </w:rPr>
        <w:t xml:space="preserve">All </w:t>
      </w:r>
      <w:r w:rsidR="00827DE9">
        <w:rPr>
          <w:sz w:val="22"/>
          <w:szCs w:val="22"/>
        </w:rPr>
        <w:t>r</w:t>
      </w:r>
      <w:r w:rsidR="00827DE9" w:rsidRPr="00F33E5A">
        <w:rPr>
          <w:sz w:val="22"/>
          <w:szCs w:val="22"/>
        </w:rPr>
        <w:t xml:space="preserve">ecipients </w:t>
      </w:r>
      <w:r w:rsidRPr="00F33E5A">
        <w:rPr>
          <w:sz w:val="22"/>
          <w:szCs w:val="22"/>
        </w:rPr>
        <w:t xml:space="preserve">displayed on </w:t>
      </w:r>
      <w:r w:rsidR="00827DE9">
        <w:rPr>
          <w:sz w:val="22"/>
          <w:szCs w:val="22"/>
        </w:rPr>
        <w:t>w</w:t>
      </w:r>
      <w:r w:rsidR="00827DE9" w:rsidRPr="00F33E5A">
        <w:rPr>
          <w:sz w:val="22"/>
          <w:szCs w:val="22"/>
        </w:rPr>
        <w:t>eb</w:t>
      </w:r>
      <w:r w:rsidRPr="00F33E5A">
        <w:rPr>
          <w:sz w:val="22"/>
          <w:szCs w:val="22"/>
        </w:rPr>
        <w:t>site.</w:t>
      </w:r>
    </w:p>
    <w:p w14:paraId="085C4B28" w14:textId="77777777" w:rsidR="00B10404" w:rsidRDefault="00B10404">
      <w:pPr>
        <w:ind w:left="2880"/>
        <w:rPr>
          <w:sz w:val="22"/>
          <w:szCs w:val="22"/>
        </w:rPr>
      </w:pPr>
    </w:p>
    <w:p w14:paraId="57BBE445" w14:textId="77777777" w:rsidR="00B10404" w:rsidRDefault="00990957">
      <w:pPr>
        <w:ind w:left="2880"/>
        <w:rPr>
          <w:sz w:val="22"/>
          <w:szCs w:val="22"/>
        </w:rPr>
      </w:pPr>
      <w:r w:rsidRPr="00F33E5A">
        <w:rPr>
          <w:sz w:val="22"/>
          <w:szCs w:val="22"/>
        </w:rPr>
        <w:t xml:space="preserve">Include 2008 </w:t>
      </w:r>
      <w:r w:rsidR="00827DE9">
        <w:rPr>
          <w:sz w:val="22"/>
          <w:szCs w:val="22"/>
        </w:rPr>
        <w:t>a</w:t>
      </w:r>
      <w:r w:rsidR="00827DE9" w:rsidRPr="00F33E5A">
        <w:rPr>
          <w:sz w:val="22"/>
          <w:szCs w:val="22"/>
        </w:rPr>
        <w:t xml:space="preserve">ward </w:t>
      </w:r>
      <w:r w:rsidR="00827DE9">
        <w:rPr>
          <w:sz w:val="22"/>
          <w:szCs w:val="22"/>
        </w:rPr>
        <w:t>n</w:t>
      </w:r>
      <w:r w:rsidR="00827DE9" w:rsidRPr="00F33E5A">
        <w:rPr>
          <w:sz w:val="22"/>
          <w:szCs w:val="22"/>
        </w:rPr>
        <w:t xml:space="preserve">omination </w:t>
      </w:r>
      <w:r w:rsidRPr="00F33E5A">
        <w:rPr>
          <w:sz w:val="22"/>
          <w:szCs w:val="22"/>
        </w:rPr>
        <w:t xml:space="preserve">information as a flyer in the </w:t>
      </w:r>
      <w:r w:rsidR="00B7344E">
        <w:rPr>
          <w:sz w:val="22"/>
          <w:szCs w:val="22"/>
        </w:rPr>
        <w:t>a</w:t>
      </w:r>
      <w:r w:rsidR="00B7344E" w:rsidRPr="00F33E5A">
        <w:rPr>
          <w:sz w:val="22"/>
          <w:szCs w:val="22"/>
        </w:rPr>
        <w:t xml:space="preserve">nnual </w:t>
      </w:r>
      <w:r w:rsidR="00B7344E">
        <w:rPr>
          <w:sz w:val="22"/>
          <w:szCs w:val="22"/>
        </w:rPr>
        <w:t>m</w:t>
      </w:r>
      <w:r w:rsidRPr="00F33E5A">
        <w:rPr>
          <w:sz w:val="22"/>
          <w:szCs w:val="22"/>
        </w:rPr>
        <w:t xml:space="preserve">eeting registration bag directing them to the </w:t>
      </w:r>
      <w:r w:rsidR="00827DE9">
        <w:rPr>
          <w:sz w:val="22"/>
          <w:szCs w:val="22"/>
        </w:rPr>
        <w:t>w</w:t>
      </w:r>
      <w:r w:rsidRPr="00F33E5A">
        <w:rPr>
          <w:sz w:val="22"/>
          <w:szCs w:val="22"/>
        </w:rPr>
        <w:t>ebsite for nomination.</w:t>
      </w:r>
    </w:p>
    <w:p w14:paraId="5E310162" w14:textId="77777777" w:rsidR="00B10404" w:rsidRDefault="00B10404">
      <w:pPr>
        <w:rPr>
          <w:sz w:val="22"/>
          <w:szCs w:val="22"/>
        </w:rPr>
      </w:pPr>
    </w:p>
    <w:p w14:paraId="190EF009" w14:textId="77777777" w:rsidR="00B10404" w:rsidRDefault="00B10404">
      <w:pPr>
        <w:rPr>
          <w:sz w:val="22"/>
          <w:szCs w:val="22"/>
        </w:rPr>
      </w:pPr>
    </w:p>
    <w:p w14:paraId="6D1B3E2B" w14:textId="77777777" w:rsidR="00B10404" w:rsidRDefault="00990957">
      <w:pPr>
        <w:tabs>
          <w:tab w:val="left" w:pos="2880"/>
        </w:tabs>
        <w:ind w:left="2880" w:hanging="2880"/>
        <w:rPr>
          <w:sz w:val="22"/>
          <w:szCs w:val="22"/>
        </w:rPr>
      </w:pPr>
      <w:r w:rsidRPr="00F33E5A">
        <w:rPr>
          <w:sz w:val="22"/>
          <w:szCs w:val="22"/>
        </w:rPr>
        <w:t>August 2007</w:t>
      </w:r>
      <w:r w:rsidRPr="00F33E5A">
        <w:rPr>
          <w:sz w:val="22"/>
          <w:szCs w:val="22"/>
        </w:rPr>
        <w:tab/>
      </w:r>
      <w:r w:rsidRPr="00F33E5A">
        <w:rPr>
          <w:i/>
          <w:iCs/>
          <w:sz w:val="22"/>
          <w:szCs w:val="22"/>
        </w:rPr>
        <w:t>AGD Impact</w:t>
      </w:r>
      <w:r w:rsidR="00F174C0">
        <w:rPr>
          <w:i/>
          <w:iCs/>
          <w:sz w:val="22"/>
          <w:szCs w:val="22"/>
        </w:rPr>
        <w:t xml:space="preserve"> </w:t>
      </w:r>
      <w:r w:rsidR="00827DE9">
        <w:rPr>
          <w:sz w:val="22"/>
          <w:szCs w:val="22"/>
        </w:rPr>
        <w:t>a</w:t>
      </w:r>
      <w:r w:rsidR="00827DE9" w:rsidRPr="00F33E5A">
        <w:rPr>
          <w:sz w:val="22"/>
          <w:szCs w:val="22"/>
        </w:rPr>
        <w:t xml:space="preserve">nnual </w:t>
      </w:r>
      <w:r w:rsidR="00827DE9">
        <w:rPr>
          <w:sz w:val="22"/>
          <w:szCs w:val="22"/>
        </w:rPr>
        <w:t>m</w:t>
      </w:r>
      <w:r w:rsidR="00827DE9" w:rsidRPr="00F33E5A">
        <w:rPr>
          <w:sz w:val="22"/>
          <w:szCs w:val="22"/>
        </w:rPr>
        <w:t xml:space="preserve">eeting </w:t>
      </w:r>
      <w:r w:rsidRPr="00F33E5A">
        <w:rPr>
          <w:sz w:val="22"/>
          <w:szCs w:val="22"/>
        </w:rPr>
        <w:t>wrap</w:t>
      </w:r>
      <w:r w:rsidR="00827DE9">
        <w:rPr>
          <w:sz w:val="22"/>
          <w:szCs w:val="22"/>
        </w:rPr>
        <w:t>-</w:t>
      </w:r>
      <w:r w:rsidRPr="00F33E5A">
        <w:rPr>
          <w:sz w:val="22"/>
          <w:szCs w:val="22"/>
        </w:rPr>
        <w:t>up issue to recognize 2007 recipients</w:t>
      </w:r>
      <w:r w:rsidR="00827DE9">
        <w:rPr>
          <w:sz w:val="22"/>
          <w:szCs w:val="22"/>
        </w:rPr>
        <w:t>.</w:t>
      </w:r>
    </w:p>
    <w:p w14:paraId="492CDA9A" w14:textId="77777777" w:rsidR="00B10404" w:rsidRDefault="00B10404">
      <w:pPr>
        <w:ind w:left="2880"/>
        <w:rPr>
          <w:sz w:val="22"/>
          <w:szCs w:val="22"/>
        </w:rPr>
      </w:pPr>
    </w:p>
    <w:p w14:paraId="58CB1DD6" w14:textId="77777777" w:rsidR="00B10404" w:rsidRDefault="00990957">
      <w:pPr>
        <w:ind w:left="2880"/>
        <w:rPr>
          <w:sz w:val="22"/>
          <w:szCs w:val="22"/>
        </w:rPr>
      </w:pPr>
      <w:r w:rsidRPr="00F33E5A">
        <w:rPr>
          <w:sz w:val="22"/>
          <w:szCs w:val="22"/>
        </w:rPr>
        <w:t>Call for nominations page for 2008 including description of each award.</w:t>
      </w:r>
    </w:p>
    <w:p w14:paraId="0344770F" w14:textId="77777777" w:rsidR="00B10404" w:rsidRDefault="00B10404">
      <w:pPr>
        <w:rPr>
          <w:sz w:val="22"/>
          <w:szCs w:val="22"/>
        </w:rPr>
      </w:pPr>
    </w:p>
    <w:p w14:paraId="74982588" w14:textId="77777777" w:rsidR="00B10404" w:rsidRDefault="00B10404">
      <w:pPr>
        <w:rPr>
          <w:sz w:val="22"/>
          <w:szCs w:val="22"/>
        </w:rPr>
      </w:pPr>
    </w:p>
    <w:p w14:paraId="0BE4BD43" w14:textId="77777777" w:rsidR="00B10404" w:rsidRDefault="00990957">
      <w:pPr>
        <w:rPr>
          <w:sz w:val="22"/>
          <w:szCs w:val="22"/>
        </w:rPr>
      </w:pPr>
      <w:r w:rsidRPr="00F33E5A">
        <w:rPr>
          <w:sz w:val="22"/>
          <w:szCs w:val="22"/>
        </w:rPr>
        <w:t>September and</w:t>
      </w:r>
      <w:r w:rsidRPr="00F33E5A">
        <w:rPr>
          <w:sz w:val="22"/>
          <w:szCs w:val="22"/>
        </w:rPr>
        <w:tab/>
      </w:r>
      <w:r w:rsidRPr="00F33E5A">
        <w:rPr>
          <w:sz w:val="22"/>
          <w:szCs w:val="22"/>
        </w:rPr>
        <w:tab/>
      </w:r>
      <w:r w:rsidRPr="00F33E5A">
        <w:rPr>
          <w:sz w:val="22"/>
          <w:szCs w:val="22"/>
        </w:rPr>
        <w:tab/>
        <w:t>Promotion of Call for Awards:</w:t>
      </w:r>
    </w:p>
    <w:p w14:paraId="613D5847" w14:textId="77777777" w:rsidR="00B10404" w:rsidRDefault="00990957">
      <w:pPr>
        <w:rPr>
          <w:sz w:val="22"/>
          <w:szCs w:val="22"/>
        </w:rPr>
      </w:pPr>
      <w:r w:rsidRPr="00F33E5A">
        <w:rPr>
          <w:sz w:val="22"/>
          <w:szCs w:val="22"/>
        </w:rPr>
        <w:t>October, 2007</w:t>
      </w:r>
      <w:r w:rsidRPr="00F33E5A">
        <w:rPr>
          <w:sz w:val="22"/>
          <w:szCs w:val="22"/>
        </w:rPr>
        <w:tab/>
      </w:r>
      <w:r w:rsidRPr="00F33E5A">
        <w:rPr>
          <w:sz w:val="22"/>
          <w:szCs w:val="22"/>
        </w:rPr>
        <w:tab/>
      </w:r>
      <w:r w:rsidRPr="00F33E5A">
        <w:rPr>
          <w:sz w:val="22"/>
          <w:szCs w:val="22"/>
        </w:rPr>
        <w:tab/>
      </w:r>
      <w:r w:rsidRPr="00F33E5A">
        <w:rPr>
          <w:sz w:val="22"/>
          <w:szCs w:val="22"/>
        </w:rPr>
        <w:tab/>
      </w:r>
      <w:r w:rsidRPr="00B7344E">
        <w:rPr>
          <w:i/>
          <w:sz w:val="22"/>
          <w:szCs w:val="22"/>
        </w:rPr>
        <w:t>AGD in Action</w:t>
      </w:r>
    </w:p>
    <w:p w14:paraId="09708AB1" w14:textId="77777777" w:rsidR="00B10404" w:rsidRDefault="00990957">
      <w:pPr>
        <w:rPr>
          <w:i/>
          <w:iCs/>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r>
      <w:r w:rsidRPr="00F33E5A">
        <w:rPr>
          <w:i/>
          <w:iCs/>
          <w:sz w:val="22"/>
          <w:szCs w:val="22"/>
        </w:rPr>
        <w:t>AGD Impact</w:t>
      </w:r>
    </w:p>
    <w:p w14:paraId="3D85552F"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t>Online</w:t>
      </w:r>
    </w:p>
    <w:p w14:paraId="3F21BE59" w14:textId="77777777" w:rsidR="00B10404" w:rsidRDefault="00990957">
      <w:pPr>
        <w:rPr>
          <w:i/>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r>
      <w:r w:rsidRPr="00B7344E">
        <w:rPr>
          <w:i/>
          <w:sz w:val="22"/>
          <w:szCs w:val="22"/>
        </w:rPr>
        <w:t>AGD Briefings</w:t>
      </w:r>
    </w:p>
    <w:p w14:paraId="0C9020BF"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t>Targeted e</w:t>
      </w:r>
      <w:r w:rsidR="00827DE9">
        <w:rPr>
          <w:sz w:val="22"/>
          <w:szCs w:val="22"/>
        </w:rPr>
        <w:t>-</w:t>
      </w:r>
      <w:r w:rsidRPr="00F33E5A">
        <w:rPr>
          <w:sz w:val="22"/>
          <w:szCs w:val="22"/>
        </w:rPr>
        <w:t>mail to leaders and volunteers</w:t>
      </w:r>
    </w:p>
    <w:p w14:paraId="1044ECA6" w14:textId="77777777" w:rsidR="00B10404" w:rsidRDefault="00B10404">
      <w:pPr>
        <w:rPr>
          <w:sz w:val="22"/>
          <w:szCs w:val="22"/>
        </w:rPr>
      </w:pPr>
    </w:p>
    <w:p w14:paraId="3F3744B1" w14:textId="77777777" w:rsidR="00B10404" w:rsidRDefault="00B10404">
      <w:pPr>
        <w:rPr>
          <w:sz w:val="22"/>
          <w:szCs w:val="22"/>
        </w:rPr>
      </w:pPr>
    </w:p>
    <w:p w14:paraId="46531078" w14:textId="77777777" w:rsidR="00B10404" w:rsidRDefault="00990957">
      <w:pPr>
        <w:rPr>
          <w:sz w:val="22"/>
          <w:szCs w:val="22"/>
        </w:rPr>
      </w:pPr>
      <w:r w:rsidRPr="00F33E5A">
        <w:rPr>
          <w:sz w:val="22"/>
          <w:szCs w:val="22"/>
        </w:rPr>
        <w:t>December 1, 2007</w:t>
      </w:r>
      <w:r w:rsidRPr="00F33E5A">
        <w:rPr>
          <w:sz w:val="22"/>
          <w:szCs w:val="22"/>
        </w:rPr>
        <w:tab/>
      </w:r>
      <w:r w:rsidRPr="00F33E5A">
        <w:rPr>
          <w:sz w:val="22"/>
          <w:szCs w:val="22"/>
        </w:rPr>
        <w:tab/>
        <w:t>Nominations submission deadline</w:t>
      </w:r>
    </w:p>
    <w:p w14:paraId="7BABA115" w14:textId="77777777" w:rsidR="00B10404" w:rsidRDefault="00B10404">
      <w:pPr>
        <w:rPr>
          <w:sz w:val="22"/>
          <w:szCs w:val="22"/>
        </w:rPr>
      </w:pPr>
    </w:p>
    <w:p w14:paraId="024FAC80" w14:textId="77777777" w:rsidR="00B10404" w:rsidRDefault="00B10404">
      <w:pPr>
        <w:rPr>
          <w:sz w:val="22"/>
          <w:szCs w:val="22"/>
        </w:rPr>
      </w:pPr>
    </w:p>
    <w:p w14:paraId="4599665E" w14:textId="77777777" w:rsidR="00B10404" w:rsidRDefault="00990957">
      <w:pPr>
        <w:rPr>
          <w:sz w:val="22"/>
          <w:szCs w:val="22"/>
        </w:rPr>
      </w:pPr>
      <w:r w:rsidRPr="00F33E5A">
        <w:rPr>
          <w:sz w:val="22"/>
          <w:szCs w:val="22"/>
        </w:rPr>
        <w:t>December 15, 2007</w:t>
      </w:r>
      <w:r w:rsidRPr="00F33E5A">
        <w:rPr>
          <w:sz w:val="22"/>
          <w:szCs w:val="22"/>
        </w:rPr>
        <w:tab/>
      </w:r>
      <w:r w:rsidRPr="00F33E5A">
        <w:rPr>
          <w:sz w:val="22"/>
          <w:szCs w:val="22"/>
        </w:rPr>
        <w:tab/>
        <w:t>Applications to Awards Committee for review</w:t>
      </w:r>
    </w:p>
    <w:p w14:paraId="28F90303" w14:textId="77777777" w:rsidR="00B10404" w:rsidRDefault="00B10404">
      <w:pPr>
        <w:rPr>
          <w:sz w:val="22"/>
          <w:szCs w:val="22"/>
        </w:rPr>
      </w:pPr>
    </w:p>
    <w:p w14:paraId="73F552EB" w14:textId="77777777" w:rsidR="00B10404" w:rsidRDefault="00B10404">
      <w:pPr>
        <w:rPr>
          <w:sz w:val="22"/>
          <w:szCs w:val="22"/>
        </w:rPr>
      </w:pPr>
    </w:p>
    <w:p w14:paraId="257AF07E" w14:textId="77777777" w:rsidR="00B10404" w:rsidRDefault="00990957">
      <w:pPr>
        <w:rPr>
          <w:sz w:val="22"/>
          <w:szCs w:val="22"/>
        </w:rPr>
      </w:pPr>
      <w:r w:rsidRPr="00F33E5A">
        <w:rPr>
          <w:sz w:val="22"/>
          <w:szCs w:val="22"/>
        </w:rPr>
        <w:t>January 15, 2008</w:t>
      </w:r>
      <w:r w:rsidRPr="00F33E5A">
        <w:rPr>
          <w:sz w:val="22"/>
          <w:szCs w:val="22"/>
        </w:rPr>
        <w:tab/>
      </w:r>
      <w:r w:rsidRPr="00F33E5A">
        <w:rPr>
          <w:sz w:val="22"/>
          <w:szCs w:val="22"/>
        </w:rPr>
        <w:tab/>
        <w:t xml:space="preserve">Awards Committee </w:t>
      </w:r>
      <w:r w:rsidR="00827DE9">
        <w:rPr>
          <w:sz w:val="22"/>
          <w:szCs w:val="22"/>
        </w:rPr>
        <w:t>c</w:t>
      </w:r>
      <w:r w:rsidR="00827DE9" w:rsidRPr="00F33E5A">
        <w:rPr>
          <w:sz w:val="22"/>
          <w:szCs w:val="22"/>
        </w:rPr>
        <w:t xml:space="preserve">onference </w:t>
      </w:r>
      <w:r w:rsidR="00827DE9">
        <w:rPr>
          <w:sz w:val="22"/>
          <w:szCs w:val="22"/>
        </w:rPr>
        <w:t>c</w:t>
      </w:r>
      <w:r w:rsidR="00827DE9" w:rsidRPr="00F33E5A">
        <w:rPr>
          <w:sz w:val="22"/>
          <w:szCs w:val="22"/>
        </w:rPr>
        <w:t xml:space="preserve">all </w:t>
      </w:r>
      <w:r w:rsidRPr="00F33E5A">
        <w:rPr>
          <w:sz w:val="22"/>
          <w:szCs w:val="22"/>
        </w:rPr>
        <w:t xml:space="preserve">to select </w:t>
      </w:r>
      <w:r w:rsidR="00827DE9">
        <w:rPr>
          <w:sz w:val="22"/>
          <w:szCs w:val="22"/>
        </w:rPr>
        <w:t>r</w:t>
      </w:r>
      <w:r w:rsidR="00827DE9" w:rsidRPr="00F33E5A">
        <w:rPr>
          <w:sz w:val="22"/>
          <w:szCs w:val="22"/>
        </w:rPr>
        <w:t>ecipients</w:t>
      </w:r>
    </w:p>
    <w:p w14:paraId="7868D3A2"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t xml:space="preserve">Notify </w:t>
      </w:r>
      <w:r w:rsidR="00827DE9">
        <w:rPr>
          <w:sz w:val="22"/>
          <w:szCs w:val="22"/>
        </w:rPr>
        <w:t>a</w:t>
      </w:r>
      <w:r w:rsidR="00827DE9" w:rsidRPr="00F33E5A">
        <w:rPr>
          <w:sz w:val="22"/>
          <w:szCs w:val="22"/>
        </w:rPr>
        <w:t xml:space="preserve">ward </w:t>
      </w:r>
      <w:r w:rsidRPr="00F33E5A">
        <w:rPr>
          <w:sz w:val="22"/>
          <w:szCs w:val="22"/>
        </w:rPr>
        <w:t>winners via phone call and official letter</w:t>
      </w:r>
    </w:p>
    <w:p w14:paraId="688BE117" w14:textId="77777777" w:rsidR="00B10404" w:rsidRDefault="00B10404">
      <w:pPr>
        <w:rPr>
          <w:sz w:val="22"/>
          <w:szCs w:val="22"/>
        </w:rPr>
      </w:pPr>
    </w:p>
    <w:p w14:paraId="59471748" w14:textId="77777777" w:rsidR="00B10404" w:rsidRDefault="00B10404">
      <w:pPr>
        <w:rPr>
          <w:sz w:val="22"/>
          <w:szCs w:val="22"/>
        </w:rPr>
      </w:pPr>
    </w:p>
    <w:p w14:paraId="1754FC87" w14:textId="77777777" w:rsidR="00B10404" w:rsidRDefault="00990957">
      <w:pPr>
        <w:rPr>
          <w:sz w:val="22"/>
          <w:szCs w:val="22"/>
        </w:rPr>
      </w:pPr>
      <w:r w:rsidRPr="00F33E5A">
        <w:rPr>
          <w:sz w:val="22"/>
          <w:szCs w:val="22"/>
        </w:rPr>
        <w:t>July 16</w:t>
      </w:r>
      <w:r w:rsidR="00827DE9">
        <w:rPr>
          <w:sz w:val="22"/>
          <w:szCs w:val="22"/>
        </w:rPr>
        <w:t xml:space="preserve"> to </w:t>
      </w:r>
      <w:r w:rsidRPr="00F33E5A">
        <w:rPr>
          <w:sz w:val="22"/>
          <w:szCs w:val="22"/>
        </w:rPr>
        <w:t>20, 2008</w:t>
      </w:r>
      <w:r w:rsidRPr="00F33E5A">
        <w:rPr>
          <w:sz w:val="22"/>
          <w:szCs w:val="22"/>
        </w:rPr>
        <w:tab/>
      </w:r>
      <w:r w:rsidRPr="00F33E5A">
        <w:rPr>
          <w:sz w:val="22"/>
          <w:szCs w:val="22"/>
        </w:rPr>
        <w:tab/>
        <w:t xml:space="preserve">Presentation of </w:t>
      </w:r>
      <w:r w:rsidR="00827DE9">
        <w:rPr>
          <w:sz w:val="22"/>
          <w:szCs w:val="22"/>
        </w:rPr>
        <w:t>a</w:t>
      </w:r>
      <w:r w:rsidR="00827DE9" w:rsidRPr="00F33E5A">
        <w:rPr>
          <w:sz w:val="22"/>
          <w:szCs w:val="22"/>
        </w:rPr>
        <w:t xml:space="preserve">ward </w:t>
      </w:r>
      <w:r w:rsidR="00827DE9">
        <w:rPr>
          <w:sz w:val="22"/>
          <w:szCs w:val="22"/>
        </w:rPr>
        <w:t>w</w:t>
      </w:r>
      <w:r w:rsidR="00827DE9" w:rsidRPr="00F33E5A">
        <w:rPr>
          <w:sz w:val="22"/>
          <w:szCs w:val="22"/>
        </w:rPr>
        <w:t xml:space="preserve">inners </w:t>
      </w:r>
      <w:r w:rsidRPr="00F33E5A">
        <w:rPr>
          <w:sz w:val="22"/>
          <w:szCs w:val="22"/>
        </w:rPr>
        <w:t xml:space="preserve">at </w:t>
      </w:r>
      <w:r w:rsidR="00827DE9">
        <w:rPr>
          <w:sz w:val="22"/>
          <w:szCs w:val="22"/>
        </w:rPr>
        <w:t>a</w:t>
      </w:r>
      <w:r w:rsidR="00827DE9" w:rsidRPr="00F33E5A">
        <w:rPr>
          <w:sz w:val="22"/>
          <w:szCs w:val="22"/>
        </w:rPr>
        <w:t xml:space="preserve">nnual </w:t>
      </w:r>
      <w:r w:rsidR="00827DE9">
        <w:rPr>
          <w:sz w:val="22"/>
          <w:szCs w:val="22"/>
        </w:rPr>
        <w:t>m</w:t>
      </w:r>
      <w:r w:rsidR="00827DE9" w:rsidRPr="00F33E5A">
        <w:rPr>
          <w:sz w:val="22"/>
          <w:szCs w:val="22"/>
        </w:rPr>
        <w:t>eeting</w:t>
      </w:r>
    </w:p>
    <w:p w14:paraId="32687294" w14:textId="77777777" w:rsidR="00B10404" w:rsidRDefault="00B10404">
      <w:pPr>
        <w:rPr>
          <w:b/>
          <w:bCs/>
          <w:sz w:val="22"/>
          <w:szCs w:val="22"/>
        </w:rPr>
      </w:pPr>
    </w:p>
    <w:p w14:paraId="6C005FB2" w14:textId="77777777" w:rsidR="00B10404" w:rsidRDefault="00B10404">
      <w:pPr>
        <w:rPr>
          <w:b/>
          <w:bCs/>
          <w:sz w:val="22"/>
          <w:szCs w:val="22"/>
        </w:rPr>
      </w:pPr>
    </w:p>
    <w:p w14:paraId="656417E3" w14:textId="77777777" w:rsidR="00B10404" w:rsidRDefault="00990957">
      <w:pPr>
        <w:tabs>
          <w:tab w:val="left" w:pos="994"/>
        </w:tabs>
        <w:rPr>
          <w:b/>
          <w:bCs/>
          <w:spacing w:val="-3"/>
          <w:sz w:val="22"/>
          <w:szCs w:val="22"/>
        </w:rPr>
      </w:pPr>
      <w:r w:rsidRPr="00482585">
        <w:rPr>
          <w:b/>
          <w:bCs/>
          <w:spacing w:val="-3"/>
          <w:sz w:val="22"/>
          <w:szCs w:val="22"/>
        </w:rPr>
        <w:t>Honorary Memberships</w:t>
      </w:r>
    </w:p>
    <w:p w14:paraId="4BF552C7"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rPr>
      </w:pPr>
      <w:r w:rsidRPr="00B7344E">
        <w:rPr>
          <w:i/>
          <w:iCs/>
          <w:sz w:val="22"/>
          <w:szCs w:val="22"/>
        </w:rPr>
        <w:t>E</w:t>
      </w:r>
      <w:r w:rsidR="00B7344E">
        <w:rPr>
          <w:i/>
          <w:iCs/>
          <w:sz w:val="22"/>
          <w:szCs w:val="22"/>
        </w:rPr>
        <w:t xml:space="preserve">ligibility for Nomination </w:t>
      </w:r>
    </w:p>
    <w:p w14:paraId="1D758B0A" w14:textId="77777777" w:rsidR="00B10404" w:rsidRDefault="00990957">
      <w:pPr>
        <w:rPr>
          <w:sz w:val="22"/>
          <w:szCs w:val="22"/>
        </w:rPr>
      </w:pPr>
      <w:r w:rsidRPr="00EE79F2">
        <w:rPr>
          <w:sz w:val="22"/>
          <w:szCs w:val="22"/>
        </w:rPr>
        <w:t xml:space="preserve">An </w:t>
      </w:r>
      <w:r w:rsidR="00827DE9">
        <w:rPr>
          <w:sz w:val="22"/>
          <w:szCs w:val="22"/>
        </w:rPr>
        <w:t>h</w:t>
      </w:r>
      <w:r w:rsidR="00827DE9" w:rsidRPr="00EE79F2">
        <w:rPr>
          <w:sz w:val="22"/>
          <w:szCs w:val="22"/>
        </w:rPr>
        <w:t xml:space="preserve">onorary </w:t>
      </w:r>
      <w:r w:rsidRPr="00EE79F2">
        <w:rPr>
          <w:sz w:val="22"/>
          <w:szCs w:val="22"/>
        </w:rPr>
        <w:t xml:space="preserve">member of the AGD is classified as a person of distinction who has rendered outstanding service to the dental profession. </w:t>
      </w:r>
    </w:p>
    <w:p w14:paraId="4163C3F1"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2B60CF11"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Anyone who has exhibited all of the following characteristics is eligible to be nominated for this award:</w:t>
      </w:r>
    </w:p>
    <w:p w14:paraId="3BF482D6"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2E4C2668"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1)</w:t>
      </w:r>
      <w:r w:rsidRPr="00EE79F2">
        <w:rPr>
          <w:sz w:val="22"/>
          <w:szCs w:val="22"/>
        </w:rPr>
        <w:tab/>
      </w:r>
      <w:r w:rsidRPr="00EE79F2">
        <w:rPr>
          <w:sz w:val="22"/>
          <w:szCs w:val="22"/>
        </w:rPr>
        <w:tab/>
        <w:t>Has provided outstanding service to the dental profession</w:t>
      </w:r>
    </w:p>
    <w:p w14:paraId="3A6A3561"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2)</w:t>
      </w:r>
      <w:r w:rsidRPr="00EE79F2">
        <w:rPr>
          <w:sz w:val="22"/>
          <w:szCs w:val="22"/>
        </w:rPr>
        <w:tab/>
      </w:r>
      <w:r w:rsidRPr="00EE79F2">
        <w:rPr>
          <w:sz w:val="22"/>
          <w:szCs w:val="22"/>
        </w:rPr>
        <w:tab/>
        <w:t>Has exemplified a commitment to the profession of dentistry through his or her activity or has supported and promoted dentistry to the public</w:t>
      </w:r>
    </w:p>
    <w:p w14:paraId="178E9CAA"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3)</w:t>
      </w:r>
      <w:r w:rsidRPr="00EE79F2">
        <w:rPr>
          <w:sz w:val="22"/>
          <w:szCs w:val="22"/>
        </w:rPr>
        <w:tab/>
      </w:r>
      <w:r w:rsidRPr="00EE79F2">
        <w:rPr>
          <w:sz w:val="22"/>
          <w:szCs w:val="22"/>
        </w:rPr>
        <w:tab/>
        <w:t>Has exemplified the vision, principles and goals of the AGD and has made exceptional efforts in promoting these ideals</w:t>
      </w:r>
    </w:p>
    <w:p w14:paraId="551CD1BD"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4DA73167"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u w:val="single"/>
        </w:rPr>
      </w:pPr>
    </w:p>
    <w:p w14:paraId="221F0BEB"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rPr>
      </w:pPr>
      <w:r w:rsidRPr="00B7344E">
        <w:rPr>
          <w:i/>
          <w:iCs/>
          <w:sz w:val="22"/>
          <w:szCs w:val="22"/>
        </w:rPr>
        <w:t>M</w:t>
      </w:r>
      <w:r w:rsidR="00B7344E">
        <w:rPr>
          <w:i/>
          <w:iCs/>
          <w:sz w:val="22"/>
          <w:szCs w:val="22"/>
        </w:rPr>
        <w:t xml:space="preserve">echanism for Nomination of Candidates </w:t>
      </w:r>
    </w:p>
    <w:p w14:paraId="1C19057F"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06F4ABC9" w14:textId="77777777" w:rsidR="00B10404" w:rsidRDefault="00990957" w:rsidP="007A2449">
      <w:pPr>
        <w:numPr>
          <w:ilvl w:val="0"/>
          <w:numId w:val="82"/>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Nominations must be received by the AGD Headquarters office before January 1 for consideration</w:t>
      </w:r>
    </w:p>
    <w:p w14:paraId="736EFEE8" w14:textId="58E42428"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at the meeting of the Membership</w:t>
      </w:r>
      <w:r w:rsidR="00990957">
        <w:rPr>
          <w:sz w:val="22"/>
          <w:szCs w:val="22"/>
        </w:rPr>
        <w:t xml:space="preserve"> Council</w:t>
      </w:r>
      <w:r w:rsidR="002B2B91">
        <w:rPr>
          <w:sz w:val="22"/>
          <w:szCs w:val="22"/>
        </w:rPr>
        <w:t xml:space="preserve"> at </w:t>
      </w:r>
      <w:r w:rsidR="0067725F">
        <w:rPr>
          <w:sz w:val="22"/>
          <w:szCs w:val="22"/>
        </w:rPr>
        <w:t>J</w:t>
      </w:r>
      <w:r w:rsidR="002B2B91">
        <w:rPr>
          <w:sz w:val="22"/>
          <w:szCs w:val="22"/>
        </w:rPr>
        <w:t>CM</w:t>
      </w:r>
      <w:r w:rsidR="0067725F">
        <w:rPr>
          <w:sz w:val="22"/>
          <w:szCs w:val="22"/>
        </w:rPr>
        <w:t>.</w:t>
      </w:r>
    </w:p>
    <w:p w14:paraId="0435EFAA"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p>
    <w:p w14:paraId="2437F718" w14:textId="77777777" w:rsidR="00B10404" w:rsidRDefault="00990957" w:rsidP="007A2449">
      <w:pPr>
        <w:numPr>
          <w:ilvl w:val="0"/>
          <w:numId w:val="82"/>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All nominations should verify that the recommendation was, in fact, voted on and approved by the</w:t>
      </w:r>
    </w:p>
    <w:p w14:paraId="120F1F40" w14:textId="77777777"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constituent board.</w:t>
      </w:r>
    </w:p>
    <w:p w14:paraId="692E9152"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3A89E409" w14:textId="77777777" w:rsidR="00B10404" w:rsidRDefault="00990957" w:rsidP="007A2449">
      <w:pPr>
        <w:numPr>
          <w:ilvl w:val="0"/>
          <w:numId w:val="82"/>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All nominations are presented to the</w:t>
      </w:r>
      <w:r w:rsidR="00F174C0">
        <w:rPr>
          <w:sz w:val="22"/>
          <w:szCs w:val="22"/>
        </w:rPr>
        <w:t xml:space="preserve"> </w:t>
      </w:r>
      <w:r w:rsidRPr="00EE79F2">
        <w:rPr>
          <w:sz w:val="22"/>
          <w:szCs w:val="22"/>
        </w:rPr>
        <w:t xml:space="preserve">Membership </w:t>
      </w:r>
      <w:r>
        <w:rPr>
          <w:sz w:val="22"/>
          <w:szCs w:val="22"/>
        </w:rPr>
        <w:t xml:space="preserve">Council </w:t>
      </w:r>
      <w:r w:rsidRPr="00EE79F2">
        <w:rPr>
          <w:sz w:val="22"/>
          <w:szCs w:val="22"/>
        </w:rPr>
        <w:t>for review. If approved, the</w:t>
      </w:r>
    </w:p>
    <w:p w14:paraId="56FE00AA" w14:textId="3D57555F"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 xml:space="preserve">recommendation will be presented to the </w:t>
      </w:r>
      <w:r>
        <w:rPr>
          <w:sz w:val="22"/>
          <w:szCs w:val="22"/>
        </w:rPr>
        <w:t>B</w:t>
      </w:r>
      <w:r w:rsidR="00990957" w:rsidRPr="00EE79F2">
        <w:rPr>
          <w:sz w:val="22"/>
          <w:szCs w:val="22"/>
        </w:rPr>
        <w:t>oard for vote at the</w:t>
      </w:r>
      <w:r w:rsidR="002B2B91">
        <w:rPr>
          <w:sz w:val="22"/>
          <w:szCs w:val="22"/>
        </w:rPr>
        <w:t xml:space="preserve"> </w:t>
      </w:r>
      <w:r w:rsidR="00656892">
        <w:rPr>
          <w:sz w:val="22"/>
          <w:szCs w:val="22"/>
        </w:rPr>
        <w:t xml:space="preserve">appropriate </w:t>
      </w:r>
      <w:r w:rsidR="002B2B91">
        <w:rPr>
          <w:sz w:val="22"/>
          <w:szCs w:val="22"/>
        </w:rPr>
        <w:t>Board</w:t>
      </w:r>
      <w:r w:rsidR="00990957" w:rsidRPr="00EE79F2">
        <w:rPr>
          <w:sz w:val="22"/>
          <w:szCs w:val="22"/>
        </w:rPr>
        <w:t xml:space="preserve"> </w:t>
      </w:r>
      <w:r w:rsidR="002B2B91">
        <w:rPr>
          <w:sz w:val="22"/>
          <w:szCs w:val="22"/>
        </w:rPr>
        <w:t>M</w:t>
      </w:r>
      <w:r w:rsidR="00990957" w:rsidRPr="00EE79F2">
        <w:rPr>
          <w:sz w:val="22"/>
          <w:szCs w:val="22"/>
        </w:rPr>
        <w:t>eeting.</w:t>
      </w:r>
    </w:p>
    <w:p w14:paraId="696C59F7" w14:textId="77777777" w:rsidR="00B10404" w:rsidRDefault="00B10404">
      <w:pPr>
        <w:tabs>
          <w:tab w:val="left" w:pos="994"/>
        </w:tabs>
        <w:rPr>
          <w:b/>
          <w:bCs/>
          <w:spacing w:val="-3"/>
          <w:sz w:val="22"/>
          <w:szCs w:val="22"/>
        </w:rPr>
      </w:pPr>
    </w:p>
    <w:p w14:paraId="7CC43B42" w14:textId="77777777" w:rsidR="00B10404" w:rsidRDefault="00990957">
      <w:pPr>
        <w:tabs>
          <w:tab w:val="left" w:pos="994"/>
        </w:tabs>
        <w:rPr>
          <w:b/>
          <w:bCs/>
          <w:spacing w:val="-3"/>
          <w:sz w:val="22"/>
          <w:szCs w:val="22"/>
        </w:rPr>
      </w:pPr>
      <w:r w:rsidRPr="00482585">
        <w:rPr>
          <w:b/>
          <w:bCs/>
          <w:spacing w:val="-3"/>
          <w:sz w:val="22"/>
          <w:szCs w:val="22"/>
        </w:rPr>
        <w:t xml:space="preserve">AGD Competition Awards </w:t>
      </w:r>
    </w:p>
    <w:p w14:paraId="0F224DB6" w14:textId="77777777" w:rsidR="00B10404" w:rsidRDefault="003160F4">
      <w:pPr>
        <w:rPr>
          <w:spacing w:val="-3"/>
          <w:sz w:val="22"/>
          <w:szCs w:val="22"/>
        </w:rPr>
      </w:pPr>
      <w:r w:rsidRPr="003160F4">
        <w:rPr>
          <w:spacing w:val="-3"/>
          <w:sz w:val="22"/>
          <w:szCs w:val="22"/>
        </w:rPr>
        <w:t>Purpose</w:t>
      </w:r>
      <w:r>
        <w:rPr>
          <w:spacing w:val="-3"/>
          <w:sz w:val="22"/>
          <w:szCs w:val="22"/>
        </w:rPr>
        <w:t xml:space="preserve">: </w:t>
      </w:r>
      <w:r w:rsidRPr="003160F4">
        <w:rPr>
          <w:spacing w:val="-3"/>
          <w:sz w:val="22"/>
          <w:szCs w:val="22"/>
        </w:rPr>
        <w:t>Those awards presented to the winners of a competition or contest, based upon established selection criteria</w:t>
      </w:r>
      <w:r w:rsidR="00CE48E9">
        <w:rPr>
          <w:spacing w:val="-3"/>
          <w:sz w:val="22"/>
          <w:szCs w:val="22"/>
        </w:rPr>
        <w:t>,</w:t>
      </w:r>
      <w:r w:rsidRPr="003160F4">
        <w:rPr>
          <w:spacing w:val="-3"/>
          <w:sz w:val="22"/>
          <w:szCs w:val="22"/>
        </w:rPr>
        <w:t xml:space="preserve"> and approved by an AGD council or committee</w:t>
      </w:r>
      <w:r w:rsidR="00CE48E9">
        <w:rPr>
          <w:spacing w:val="-3"/>
          <w:sz w:val="22"/>
          <w:szCs w:val="22"/>
        </w:rPr>
        <w:t>,</w:t>
      </w:r>
      <w:r w:rsidRPr="003160F4">
        <w:rPr>
          <w:spacing w:val="-3"/>
          <w:sz w:val="22"/>
          <w:szCs w:val="22"/>
        </w:rPr>
        <w:t xml:space="preserve"> and to be presented during the annual meeting.  The following awards fall into this category:</w:t>
      </w:r>
    </w:p>
    <w:p w14:paraId="320C06F9" w14:textId="77777777" w:rsidR="00B10404" w:rsidRDefault="00B10404">
      <w:pPr>
        <w:rPr>
          <w:spacing w:val="-3"/>
          <w:sz w:val="22"/>
          <w:szCs w:val="22"/>
        </w:rPr>
      </w:pPr>
    </w:p>
    <w:p w14:paraId="12745FB8" w14:textId="77777777" w:rsidR="00541540" w:rsidRDefault="003160F4" w:rsidP="007A2449">
      <w:pPr>
        <w:numPr>
          <w:ilvl w:val="4"/>
          <w:numId w:val="118"/>
        </w:numPr>
        <w:tabs>
          <w:tab w:val="clear" w:pos="3600"/>
          <w:tab w:val="num" w:pos="1080"/>
          <w:tab w:val="left" w:pos="3690"/>
        </w:tabs>
        <w:ind w:left="990" w:hanging="270"/>
        <w:rPr>
          <w:sz w:val="22"/>
          <w:szCs w:val="22"/>
        </w:rPr>
      </w:pPr>
      <w:r w:rsidRPr="003160F4">
        <w:rPr>
          <w:spacing w:val="-3"/>
          <w:sz w:val="22"/>
          <w:szCs w:val="22"/>
        </w:rPr>
        <w:t>Senior Student Award</w:t>
      </w:r>
    </w:p>
    <w:p w14:paraId="1588C07B" w14:textId="77777777" w:rsidR="00B10404" w:rsidRDefault="003160F4" w:rsidP="007A2449">
      <w:pPr>
        <w:numPr>
          <w:ilvl w:val="0"/>
          <w:numId w:val="119"/>
        </w:numPr>
        <w:ind w:left="1440"/>
        <w:rPr>
          <w:sz w:val="22"/>
          <w:szCs w:val="22"/>
        </w:rPr>
      </w:pPr>
      <w:r w:rsidRPr="003160F4">
        <w:rPr>
          <w:sz w:val="22"/>
          <w:szCs w:val="22"/>
        </w:rPr>
        <w:t>Purpose</w:t>
      </w:r>
    </w:p>
    <w:p w14:paraId="3A4CEFB9" w14:textId="77777777" w:rsidR="00B10404" w:rsidRDefault="003160F4" w:rsidP="007A2449">
      <w:pPr>
        <w:numPr>
          <w:ilvl w:val="1"/>
          <w:numId w:val="119"/>
        </w:numPr>
        <w:ind w:left="1800"/>
        <w:rPr>
          <w:sz w:val="22"/>
          <w:szCs w:val="22"/>
        </w:rPr>
      </w:pPr>
      <w:r w:rsidRPr="003160F4">
        <w:rPr>
          <w:sz w:val="22"/>
          <w:szCs w:val="22"/>
        </w:rPr>
        <w:lastRenderedPageBreak/>
        <w:t>This award has been established to recognize up to two</w:t>
      </w:r>
      <w:r w:rsidR="00F174C0">
        <w:rPr>
          <w:sz w:val="22"/>
          <w:szCs w:val="22"/>
        </w:rPr>
        <w:t xml:space="preserve"> </w:t>
      </w:r>
      <w:r w:rsidRPr="003160F4">
        <w:rPr>
          <w:sz w:val="22"/>
          <w:szCs w:val="22"/>
        </w:rPr>
        <w:t xml:space="preserve">senior dental students from each dental school in the United States, Canada, and Puerto Rico who exhibit potential for becoming outstanding general dentists. </w:t>
      </w:r>
    </w:p>
    <w:p w14:paraId="34955929" w14:textId="77777777" w:rsidR="00B10404" w:rsidRDefault="003160F4" w:rsidP="007A2449">
      <w:pPr>
        <w:numPr>
          <w:ilvl w:val="0"/>
          <w:numId w:val="119"/>
        </w:numPr>
        <w:ind w:left="1440"/>
        <w:rPr>
          <w:sz w:val="22"/>
          <w:szCs w:val="22"/>
        </w:rPr>
      </w:pPr>
      <w:r w:rsidRPr="003160F4">
        <w:rPr>
          <w:sz w:val="22"/>
          <w:szCs w:val="22"/>
        </w:rPr>
        <w:t>Criteria of award</w:t>
      </w:r>
    </w:p>
    <w:p w14:paraId="608A4246" w14:textId="77777777" w:rsidR="00B10404" w:rsidRDefault="003160F4" w:rsidP="007A2449">
      <w:pPr>
        <w:numPr>
          <w:ilvl w:val="0"/>
          <w:numId w:val="120"/>
        </w:numPr>
        <w:ind w:left="1800"/>
        <w:rPr>
          <w:sz w:val="22"/>
          <w:szCs w:val="22"/>
        </w:rPr>
      </w:pPr>
      <w:r w:rsidRPr="003160F4">
        <w:rPr>
          <w:sz w:val="22"/>
          <w:szCs w:val="22"/>
        </w:rPr>
        <w:t xml:space="preserve">AGD’s </w:t>
      </w:r>
      <w:r w:rsidR="00245126">
        <w:rPr>
          <w:sz w:val="22"/>
          <w:szCs w:val="22"/>
        </w:rPr>
        <w:t>c</w:t>
      </w:r>
      <w:r w:rsidR="00245126" w:rsidRPr="003160F4">
        <w:rPr>
          <w:sz w:val="22"/>
          <w:szCs w:val="22"/>
        </w:rPr>
        <w:t xml:space="preserve">onstituents </w:t>
      </w:r>
      <w:r w:rsidRPr="003160F4">
        <w:rPr>
          <w:sz w:val="22"/>
          <w:szCs w:val="22"/>
        </w:rPr>
        <w:t xml:space="preserve">will administer the selection of the award winner in collaboration with their local dental school. When constituent assistance is not available, the school of dentistry, through the </w:t>
      </w:r>
      <w:r w:rsidR="009D68ED">
        <w:rPr>
          <w:sz w:val="22"/>
          <w:szCs w:val="22"/>
        </w:rPr>
        <w:t>d</w:t>
      </w:r>
      <w:r w:rsidR="009D68ED" w:rsidRPr="003160F4">
        <w:rPr>
          <w:sz w:val="22"/>
          <w:szCs w:val="22"/>
        </w:rPr>
        <w:t>ean</w:t>
      </w:r>
      <w:r w:rsidRPr="003160F4">
        <w:rPr>
          <w:sz w:val="22"/>
          <w:szCs w:val="22"/>
        </w:rPr>
        <w:t>, faculty member</w:t>
      </w:r>
      <w:r w:rsidR="009D68ED">
        <w:rPr>
          <w:sz w:val="22"/>
          <w:szCs w:val="22"/>
        </w:rPr>
        <w:t>,</w:t>
      </w:r>
      <w:r w:rsidRPr="003160F4">
        <w:rPr>
          <w:sz w:val="22"/>
          <w:szCs w:val="22"/>
        </w:rPr>
        <w:t xml:space="preserve"> or faculty committee, should administer the final selection.</w:t>
      </w:r>
    </w:p>
    <w:p w14:paraId="331D631A" w14:textId="77777777" w:rsidR="00B10404" w:rsidRDefault="003160F4" w:rsidP="007A2449">
      <w:pPr>
        <w:numPr>
          <w:ilvl w:val="0"/>
          <w:numId w:val="120"/>
        </w:numPr>
        <w:ind w:left="1800"/>
        <w:rPr>
          <w:sz w:val="22"/>
          <w:szCs w:val="22"/>
        </w:rPr>
      </w:pPr>
      <w:r w:rsidRPr="003160F4">
        <w:rPr>
          <w:sz w:val="22"/>
          <w:szCs w:val="22"/>
        </w:rPr>
        <w:t>AGD student members in their senior year of dental school who have indicated a desire to practice general dentistry</w:t>
      </w:r>
      <w:r w:rsidR="009D68ED">
        <w:rPr>
          <w:sz w:val="22"/>
          <w:szCs w:val="22"/>
        </w:rPr>
        <w:t xml:space="preserve"> are eligible for this award</w:t>
      </w:r>
      <w:r w:rsidRPr="003160F4">
        <w:rPr>
          <w:sz w:val="22"/>
          <w:szCs w:val="22"/>
        </w:rPr>
        <w:t>.</w:t>
      </w:r>
    </w:p>
    <w:p w14:paraId="096FB6F6" w14:textId="77777777" w:rsidR="00B10404" w:rsidRDefault="003160F4" w:rsidP="007A2449">
      <w:pPr>
        <w:numPr>
          <w:ilvl w:val="0"/>
          <w:numId w:val="120"/>
        </w:numPr>
        <w:ind w:left="1800"/>
        <w:rPr>
          <w:sz w:val="22"/>
          <w:szCs w:val="22"/>
        </w:rPr>
      </w:pPr>
      <w:r w:rsidRPr="003160F4">
        <w:rPr>
          <w:sz w:val="22"/>
          <w:szCs w:val="22"/>
        </w:rPr>
        <w:t>The senior student shall have maintained an academic scholastic balance between his</w:t>
      </w:r>
      <w:r w:rsidR="009D68ED">
        <w:rPr>
          <w:sz w:val="22"/>
          <w:szCs w:val="22"/>
        </w:rPr>
        <w:t xml:space="preserve"> or </w:t>
      </w:r>
      <w:r w:rsidRPr="003160F4">
        <w:rPr>
          <w:sz w:val="22"/>
          <w:szCs w:val="22"/>
        </w:rPr>
        <w:t>her clinical and didactic basis courses of study.</w:t>
      </w:r>
    </w:p>
    <w:p w14:paraId="1DCABF08" w14:textId="77777777" w:rsidR="00B10404" w:rsidRDefault="003160F4" w:rsidP="007A2449">
      <w:pPr>
        <w:numPr>
          <w:ilvl w:val="0"/>
          <w:numId w:val="120"/>
        </w:numPr>
        <w:ind w:left="1800"/>
        <w:rPr>
          <w:sz w:val="22"/>
          <w:szCs w:val="22"/>
        </w:rPr>
      </w:pPr>
      <w:r w:rsidRPr="003160F4">
        <w:rPr>
          <w:sz w:val="22"/>
          <w:szCs w:val="22"/>
        </w:rPr>
        <w:t>The senior shall be considered in good academic standing with his</w:t>
      </w:r>
      <w:r w:rsidR="009D68ED">
        <w:rPr>
          <w:sz w:val="22"/>
          <w:szCs w:val="22"/>
        </w:rPr>
        <w:t xml:space="preserve"> or </w:t>
      </w:r>
      <w:r w:rsidRPr="003160F4">
        <w:rPr>
          <w:sz w:val="22"/>
          <w:szCs w:val="22"/>
        </w:rPr>
        <w:t>her graduating class.</w:t>
      </w:r>
    </w:p>
    <w:p w14:paraId="060F4A36" w14:textId="77777777" w:rsidR="00B10404" w:rsidRDefault="003160F4" w:rsidP="007A2449">
      <w:pPr>
        <w:numPr>
          <w:ilvl w:val="0"/>
          <w:numId w:val="120"/>
        </w:numPr>
        <w:ind w:left="1800"/>
        <w:rPr>
          <w:sz w:val="22"/>
          <w:szCs w:val="22"/>
        </w:rPr>
      </w:pPr>
      <w:r w:rsidRPr="003160F4">
        <w:rPr>
          <w:sz w:val="22"/>
          <w:szCs w:val="22"/>
        </w:rPr>
        <w:t>The senior student shall have demonstrated outstanding attributes conducive to exceptional doctor-patient relationships (i.e., a pleasant, outgoing personality).</w:t>
      </w:r>
    </w:p>
    <w:p w14:paraId="139EA4DB" w14:textId="77777777" w:rsidR="00B10404" w:rsidRDefault="003160F4" w:rsidP="007A2449">
      <w:pPr>
        <w:numPr>
          <w:ilvl w:val="0"/>
          <w:numId w:val="119"/>
        </w:numPr>
        <w:ind w:left="1440"/>
        <w:rPr>
          <w:sz w:val="22"/>
          <w:szCs w:val="22"/>
        </w:rPr>
      </w:pPr>
      <w:r w:rsidRPr="003160F4">
        <w:rPr>
          <w:sz w:val="22"/>
          <w:szCs w:val="22"/>
        </w:rPr>
        <w:t>Benefit of awardees</w:t>
      </w:r>
    </w:p>
    <w:p w14:paraId="4827119E" w14:textId="77777777" w:rsidR="00B10404" w:rsidRDefault="003160F4" w:rsidP="007A2449">
      <w:pPr>
        <w:numPr>
          <w:ilvl w:val="1"/>
          <w:numId w:val="119"/>
        </w:numPr>
        <w:ind w:left="1800"/>
        <w:rPr>
          <w:sz w:val="22"/>
          <w:szCs w:val="22"/>
        </w:rPr>
      </w:pPr>
      <w:r w:rsidRPr="003160F4">
        <w:rPr>
          <w:sz w:val="22"/>
          <w:szCs w:val="22"/>
        </w:rPr>
        <w:t>The award recipient will receive a complimentary one-year membership in the AGD.</w:t>
      </w:r>
    </w:p>
    <w:p w14:paraId="1DDBACBF" w14:textId="77777777" w:rsidR="00B10404" w:rsidRDefault="003160F4" w:rsidP="007A2449">
      <w:pPr>
        <w:numPr>
          <w:ilvl w:val="1"/>
          <w:numId w:val="119"/>
        </w:numPr>
        <w:ind w:left="1800"/>
        <w:rPr>
          <w:sz w:val="22"/>
          <w:szCs w:val="22"/>
        </w:rPr>
      </w:pPr>
      <w:r w:rsidRPr="003160F4">
        <w:rPr>
          <w:sz w:val="22"/>
          <w:szCs w:val="22"/>
        </w:rPr>
        <w:t xml:space="preserve">The AGD will provide the </w:t>
      </w:r>
      <w:r w:rsidR="009D68ED">
        <w:rPr>
          <w:sz w:val="22"/>
          <w:szCs w:val="22"/>
        </w:rPr>
        <w:t>d</w:t>
      </w:r>
      <w:r w:rsidR="009D68ED" w:rsidRPr="003160F4">
        <w:rPr>
          <w:sz w:val="22"/>
          <w:szCs w:val="22"/>
        </w:rPr>
        <w:t xml:space="preserve">ean </w:t>
      </w:r>
      <w:r w:rsidRPr="003160F4">
        <w:rPr>
          <w:sz w:val="22"/>
          <w:szCs w:val="22"/>
        </w:rPr>
        <w:t xml:space="preserve">with a certificate to be presented to the award winner. </w:t>
      </w:r>
    </w:p>
    <w:p w14:paraId="0F7EE6C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pPr>
    </w:p>
    <w:p w14:paraId="1267BCB5" w14:textId="77777777" w:rsidR="00B10404" w:rsidRDefault="00990957">
      <w:pPr>
        <w:rPr>
          <w:b/>
          <w:bCs/>
          <w:sz w:val="22"/>
          <w:szCs w:val="22"/>
        </w:rPr>
      </w:pPr>
      <w:r w:rsidRPr="00622629">
        <w:rPr>
          <w:b/>
          <w:bCs/>
          <w:sz w:val="22"/>
          <w:szCs w:val="22"/>
        </w:rPr>
        <w:t>AGD Universal Award Application (Constituent Awards)</w:t>
      </w:r>
    </w:p>
    <w:p w14:paraId="30BF1484" w14:textId="77777777" w:rsidR="00B10404" w:rsidRDefault="00990957">
      <w:pPr>
        <w:rPr>
          <w:sz w:val="22"/>
          <w:szCs w:val="22"/>
        </w:rPr>
      </w:pPr>
      <w:r w:rsidRPr="00622629">
        <w:rPr>
          <w:sz w:val="22"/>
          <w:szCs w:val="22"/>
        </w:rPr>
        <w:t xml:space="preserve">In an effort to simplify and standardize the award process for constituents, the </w:t>
      </w:r>
      <w:r w:rsidR="000867CC">
        <w:rPr>
          <w:sz w:val="22"/>
          <w:szCs w:val="22"/>
        </w:rPr>
        <w:t>Regional Director</w:t>
      </w:r>
      <w:r w:rsidR="00C75B84" w:rsidRPr="00622629">
        <w:rPr>
          <w:sz w:val="22"/>
          <w:szCs w:val="22"/>
        </w:rPr>
        <w:t xml:space="preserve">s </w:t>
      </w:r>
      <w:r w:rsidRPr="00622629">
        <w:rPr>
          <w:sz w:val="22"/>
          <w:szCs w:val="22"/>
        </w:rPr>
        <w:t xml:space="preserve">and AGD </w:t>
      </w:r>
      <w:r w:rsidR="000C3135">
        <w:rPr>
          <w:sz w:val="22"/>
          <w:szCs w:val="22"/>
        </w:rPr>
        <w:t>c</w:t>
      </w:r>
      <w:r w:rsidRPr="00622629">
        <w:rPr>
          <w:sz w:val="22"/>
          <w:szCs w:val="22"/>
        </w:rPr>
        <w:t xml:space="preserve">ouncils and </w:t>
      </w:r>
      <w:r w:rsidR="000C3135">
        <w:rPr>
          <w:sz w:val="22"/>
          <w:szCs w:val="22"/>
        </w:rPr>
        <w:t>c</w:t>
      </w:r>
      <w:r w:rsidRPr="00622629">
        <w:rPr>
          <w:sz w:val="22"/>
          <w:szCs w:val="22"/>
        </w:rPr>
        <w:t xml:space="preserve">ommittees requested that AGD create a universal application that would apply to all awards. </w:t>
      </w:r>
      <w:r w:rsidR="000867CC">
        <w:rPr>
          <w:sz w:val="22"/>
          <w:szCs w:val="22"/>
        </w:rPr>
        <w:t>Regional Director</w:t>
      </w:r>
      <w:r w:rsidR="00C75B84" w:rsidRPr="00622629">
        <w:rPr>
          <w:sz w:val="22"/>
          <w:szCs w:val="22"/>
        </w:rPr>
        <w:t xml:space="preserve">s </w:t>
      </w:r>
      <w:r w:rsidRPr="00622629">
        <w:rPr>
          <w:sz w:val="22"/>
          <w:szCs w:val="22"/>
        </w:rPr>
        <w:t xml:space="preserve">work with the </w:t>
      </w:r>
      <w:r w:rsidR="000C3135">
        <w:rPr>
          <w:sz w:val="22"/>
          <w:szCs w:val="22"/>
        </w:rPr>
        <w:t>c</w:t>
      </w:r>
      <w:r w:rsidRPr="00622629">
        <w:rPr>
          <w:sz w:val="22"/>
          <w:szCs w:val="22"/>
        </w:rPr>
        <w:t xml:space="preserve">hairs of the </w:t>
      </w:r>
      <w:r w:rsidR="004C5914">
        <w:rPr>
          <w:sz w:val="22"/>
          <w:szCs w:val="22"/>
        </w:rPr>
        <w:t>Communications</w:t>
      </w:r>
      <w:r w:rsidRPr="00622629">
        <w:rPr>
          <w:sz w:val="22"/>
          <w:szCs w:val="22"/>
        </w:rPr>
        <w:t xml:space="preserve">, Dental </w:t>
      </w:r>
      <w:r w:rsidR="000C3135">
        <w:rPr>
          <w:sz w:val="22"/>
          <w:szCs w:val="22"/>
        </w:rPr>
        <w:t>Practice</w:t>
      </w:r>
      <w:r w:rsidRPr="00622629">
        <w:rPr>
          <w:sz w:val="22"/>
          <w:szCs w:val="22"/>
        </w:rPr>
        <w:t>,</w:t>
      </w:r>
      <w:r w:rsidR="00F174C0">
        <w:rPr>
          <w:sz w:val="22"/>
          <w:szCs w:val="22"/>
        </w:rPr>
        <w:t xml:space="preserve"> </w:t>
      </w:r>
      <w:r w:rsidRPr="00622629">
        <w:rPr>
          <w:sz w:val="22"/>
          <w:szCs w:val="22"/>
        </w:rPr>
        <w:t>Dental Education, Legislative and Governmental Affairs,</w:t>
      </w:r>
      <w:r w:rsidR="00FF0283">
        <w:rPr>
          <w:sz w:val="22"/>
          <w:szCs w:val="22"/>
        </w:rPr>
        <w:t xml:space="preserve"> and</w:t>
      </w:r>
      <w:r w:rsidRPr="00622629">
        <w:rPr>
          <w:sz w:val="22"/>
          <w:szCs w:val="22"/>
        </w:rPr>
        <w:t xml:space="preserve"> Membership </w:t>
      </w:r>
      <w:r w:rsidR="00B60DEB">
        <w:rPr>
          <w:sz w:val="22"/>
          <w:szCs w:val="22"/>
        </w:rPr>
        <w:t>C</w:t>
      </w:r>
      <w:r w:rsidR="00C75B84" w:rsidRPr="00622629">
        <w:rPr>
          <w:sz w:val="22"/>
          <w:szCs w:val="22"/>
        </w:rPr>
        <w:t xml:space="preserve">ouncils </w:t>
      </w:r>
      <w:r w:rsidRPr="00622629">
        <w:rPr>
          <w:sz w:val="22"/>
          <w:szCs w:val="22"/>
        </w:rPr>
        <w:t xml:space="preserve">to review and continually improve this application. The universal award application streamlines the amount of paperwork needed and enables constituents to submit award documentation once. </w:t>
      </w:r>
      <w:r w:rsidR="00C75B84">
        <w:rPr>
          <w:sz w:val="22"/>
          <w:szCs w:val="22"/>
        </w:rPr>
        <w:t xml:space="preserve">Constituent leaders receive the applications annually. </w:t>
      </w:r>
      <w:r w:rsidRPr="00622629">
        <w:rPr>
          <w:sz w:val="22"/>
          <w:szCs w:val="22"/>
        </w:rPr>
        <w:t xml:space="preserve">They are asked to complete the necessary sections and provide documentation as requested by the deadline as determined for that year.  </w:t>
      </w:r>
    </w:p>
    <w:p w14:paraId="2D82DE9A" w14:textId="77777777" w:rsidR="00B10404" w:rsidRDefault="00B10404">
      <w:pPr>
        <w:rPr>
          <w:rFonts w:eastAsia="Arial Unicode MS"/>
          <w:b/>
          <w:bCs/>
          <w:sz w:val="22"/>
          <w:szCs w:val="22"/>
        </w:rPr>
      </w:pPr>
    </w:p>
    <w:p w14:paraId="10A27AD6" w14:textId="77777777" w:rsidR="00B10404" w:rsidRDefault="00990957">
      <w:pPr>
        <w:rPr>
          <w:rFonts w:eastAsia="Arial Unicode MS"/>
          <w:b/>
          <w:bCs/>
          <w:sz w:val="22"/>
          <w:szCs w:val="22"/>
        </w:rPr>
      </w:pPr>
      <w:r w:rsidRPr="00622629">
        <w:rPr>
          <w:rFonts w:eastAsia="Arial Unicode MS"/>
          <w:b/>
          <w:bCs/>
          <w:sz w:val="22"/>
          <w:szCs w:val="22"/>
        </w:rPr>
        <w:t>Award Descriptions</w:t>
      </w:r>
    </w:p>
    <w:p w14:paraId="444F22C2" w14:textId="77777777" w:rsidR="00B10404" w:rsidRDefault="00B10404">
      <w:pPr>
        <w:rPr>
          <w:b/>
          <w:bCs/>
          <w:sz w:val="22"/>
          <w:szCs w:val="22"/>
        </w:rPr>
      </w:pPr>
    </w:p>
    <w:p w14:paraId="2AF53D1A" w14:textId="77777777" w:rsidR="00B10404" w:rsidRDefault="00990957">
      <w:pPr>
        <w:rPr>
          <w:sz w:val="22"/>
          <w:szCs w:val="22"/>
        </w:rPr>
      </w:pPr>
      <w:r w:rsidRPr="00622629">
        <w:rPr>
          <w:b/>
          <w:bCs/>
          <w:sz w:val="22"/>
          <w:szCs w:val="22"/>
        </w:rPr>
        <w:t>Advocacy: </w:t>
      </w:r>
      <w:r w:rsidRPr="00622629">
        <w:rPr>
          <w:sz w:val="22"/>
          <w:szCs w:val="22"/>
        </w:rPr>
        <w:t xml:space="preserve">As </w:t>
      </w:r>
      <w:r w:rsidR="00C75B84">
        <w:rPr>
          <w:sz w:val="22"/>
          <w:szCs w:val="22"/>
        </w:rPr>
        <w:t xml:space="preserve">the </w:t>
      </w:r>
      <w:r w:rsidRPr="00622629">
        <w:rPr>
          <w:sz w:val="22"/>
          <w:szCs w:val="22"/>
        </w:rPr>
        <w:t xml:space="preserve">AGD solely represents the interests of the general dentist, it is vital that constituents are involved in this process as well. The activities listed on the application are some of the first steps constituents can take to become the voice of the general dentist. This award will not be given unless the council determines a constituent is truly deserving. Ties will be broken by </w:t>
      </w:r>
      <w:r w:rsidR="00C75B84">
        <w:rPr>
          <w:sz w:val="22"/>
          <w:szCs w:val="22"/>
        </w:rPr>
        <w:t xml:space="preserve">counting the </w:t>
      </w:r>
      <w:r w:rsidRPr="00622629">
        <w:rPr>
          <w:sz w:val="22"/>
          <w:szCs w:val="22"/>
        </w:rPr>
        <w:t xml:space="preserve">number of successful legislative/regulatory initiatives. Further ties will be broken by rating the successful initiative as matched to the </w:t>
      </w:r>
      <w:r w:rsidR="00B7344E">
        <w:rPr>
          <w:sz w:val="22"/>
          <w:szCs w:val="22"/>
        </w:rPr>
        <w:t>c</w:t>
      </w:r>
      <w:r w:rsidRPr="00622629">
        <w:rPr>
          <w:sz w:val="22"/>
          <w:szCs w:val="22"/>
        </w:rPr>
        <w:t>ouncil’s legislative/regulatory priorities. Please note points earned for the Advocacy Award will be determined by the Legislative and Governmental Affairs Council.</w:t>
      </w:r>
    </w:p>
    <w:p w14:paraId="1D35D302" w14:textId="77777777" w:rsidR="00B10404" w:rsidRDefault="00B10404">
      <w:pPr>
        <w:rPr>
          <w:sz w:val="22"/>
          <w:szCs w:val="22"/>
        </w:rPr>
      </w:pPr>
    </w:p>
    <w:p w14:paraId="34ECAEEC" w14:textId="77777777" w:rsidR="00B10404" w:rsidRDefault="00990957">
      <w:pPr>
        <w:rPr>
          <w:sz w:val="22"/>
          <w:szCs w:val="22"/>
        </w:rPr>
      </w:pPr>
      <w:r w:rsidRPr="00622629">
        <w:rPr>
          <w:b/>
          <w:bCs/>
          <w:sz w:val="22"/>
          <w:szCs w:val="22"/>
        </w:rPr>
        <w:t>ACE:</w:t>
      </w:r>
      <w:r w:rsidRPr="00622629">
        <w:rPr>
          <w:sz w:val="22"/>
          <w:szCs w:val="22"/>
        </w:rPr>
        <w:t xml:space="preserve">  The </w:t>
      </w:r>
      <w:r w:rsidR="00C75B84">
        <w:rPr>
          <w:sz w:val="22"/>
          <w:szCs w:val="22"/>
        </w:rPr>
        <w:t xml:space="preserve">publishing/production design </w:t>
      </w:r>
      <w:r w:rsidR="00C75B84" w:rsidRPr="00622629">
        <w:rPr>
          <w:sz w:val="22"/>
          <w:szCs w:val="22"/>
        </w:rPr>
        <w:t>department</w:t>
      </w:r>
      <w:r w:rsidRPr="00622629">
        <w:rPr>
          <w:sz w:val="22"/>
          <w:szCs w:val="22"/>
        </w:rPr>
        <w:t xml:space="preserve"> keeps members informed through two print publications, </w:t>
      </w:r>
      <w:r w:rsidRPr="00622629">
        <w:rPr>
          <w:i/>
          <w:iCs/>
          <w:sz w:val="22"/>
          <w:szCs w:val="22"/>
        </w:rPr>
        <w:t>AGD Impact</w:t>
      </w:r>
      <w:r w:rsidRPr="00622629">
        <w:rPr>
          <w:sz w:val="22"/>
          <w:szCs w:val="22"/>
        </w:rPr>
        <w:t xml:space="preserve"> and </w:t>
      </w:r>
      <w:r w:rsidRPr="00622629">
        <w:rPr>
          <w:i/>
          <w:iCs/>
          <w:sz w:val="22"/>
          <w:szCs w:val="22"/>
        </w:rPr>
        <w:t>General Dentistry,</w:t>
      </w:r>
      <w:r w:rsidRPr="00622629">
        <w:rPr>
          <w:sz w:val="22"/>
          <w:szCs w:val="22"/>
        </w:rPr>
        <w:t xml:space="preserve"> as well as through online newsletters, such as </w:t>
      </w:r>
      <w:r w:rsidRPr="00B7344E">
        <w:rPr>
          <w:i/>
          <w:sz w:val="22"/>
          <w:szCs w:val="22"/>
        </w:rPr>
        <w:t>AGD in Action.</w:t>
      </w:r>
      <w:r w:rsidRPr="00622629">
        <w:rPr>
          <w:sz w:val="22"/>
          <w:szCs w:val="22"/>
        </w:rPr>
        <w:t xml:space="preserve"> The Editors’ Program provides a forum for discourse </w:t>
      </w:r>
      <w:r w:rsidR="00C75B84">
        <w:rPr>
          <w:sz w:val="22"/>
          <w:szCs w:val="22"/>
        </w:rPr>
        <w:t>among</w:t>
      </w:r>
      <w:r w:rsidR="00F174C0">
        <w:rPr>
          <w:sz w:val="22"/>
          <w:szCs w:val="22"/>
        </w:rPr>
        <w:t xml:space="preserve"> </w:t>
      </w:r>
      <w:r w:rsidR="00C75B84">
        <w:rPr>
          <w:sz w:val="22"/>
          <w:szCs w:val="22"/>
        </w:rPr>
        <w:t>c</w:t>
      </w:r>
      <w:r w:rsidR="00C75B84" w:rsidRPr="00622629">
        <w:rPr>
          <w:sz w:val="22"/>
          <w:szCs w:val="22"/>
        </w:rPr>
        <w:t xml:space="preserve">onstituent </w:t>
      </w:r>
      <w:r w:rsidR="00C75B84">
        <w:rPr>
          <w:sz w:val="22"/>
          <w:szCs w:val="22"/>
        </w:rPr>
        <w:t>e</w:t>
      </w:r>
      <w:r w:rsidR="00C75B84" w:rsidRPr="00622629">
        <w:rPr>
          <w:sz w:val="22"/>
          <w:szCs w:val="22"/>
        </w:rPr>
        <w:t>ditors</w:t>
      </w:r>
      <w:r w:rsidRPr="00622629">
        <w:rPr>
          <w:sz w:val="22"/>
          <w:szCs w:val="22"/>
        </w:rPr>
        <w:t>, allowing them to trade useful information for constituent newsletters and information on ways to recruit, retain, and train new editors. This award recognizes excellence in newsletter publishing. Newsletters are evaluated by impartial judges who are not affiliated with the AGD. Please note</w:t>
      </w:r>
      <w:r w:rsidR="00B7344E">
        <w:rPr>
          <w:sz w:val="22"/>
          <w:szCs w:val="22"/>
        </w:rPr>
        <w:t xml:space="preserve"> p</w:t>
      </w:r>
      <w:r w:rsidRPr="00622629">
        <w:rPr>
          <w:sz w:val="22"/>
          <w:szCs w:val="22"/>
        </w:rPr>
        <w:t xml:space="preserve">oints earned for the ACE award will be determined by the </w:t>
      </w:r>
      <w:r w:rsidR="004C5914">
        <w:rPr>
          <w:sz w:val="22"/>
          <w:szCs w:val="22"/>
        </w:rPr>
        <w:t>Communications</w:t>
      </w:r>
      <w:r w:rsidR="00D86E6C">
        <w:rPr>
          <w:sz w:val="22"/>
          <w:szCs w:val="22"/>
        </w:rPr>
        <w:t xml:space="preserve"> Council</w:t>
      </w:r>
      <w:r w:rsidRPr="00622629">
        <w:rPr>
          <w:sz w:val="22"/>
          <w:szCs w:val="22"/>
        </w:rPr>
        <w:t>.</w:t>
      </w:r>
    </w:p>
    <w:p w14:paraId="76FF5A3D" w14:textId="77777777" w:rsidR="00B10404" w:rsidRDefault="00B10404">
      <w:pPr>
        <w:rPr>
          <w:sz w:val="22"/>
          <w:szCs w:val="22"/>
        </w:rPr>
      </w:pPr>
    </w:p>
    <w:p w14:paraId="3D35D371" w14:textId="3630B798" w:rsidR="00B10404" w:rsidRDefault="00CC6A7D">
      <w:pPr>
        <w:rPr>
          <w:sz w:val="22"/>
          <w:szCs w:val="22"/>
        </w:rPr>
      </w:pPr>
      <w:r>
        <w:rPr>
          <w:b/>
          <w:bCs/>
          <w:sz w:val="22"/>
          <w:szCs w:val="22"/>
        </w:rPr>
        <w:t xml:space="preserve">Richard D. Knowlton </w:t>
      </w:r>
      <w:r w:rsidR="00990957" w:rsidRPr="00622629">
        <w:rPr>
          <w:b/>
          <w:bCs/>
          <w:sz w:val="22"/>
          <w:szCs w:val="22"/>
        </w:rPr>
        <w:t>CE Award of Excellence:</w:t>
      </w:r>
      <w:r w:rsidR="00990957" w:rsidRPr="00622629">
        <w:rPr>
          <w:sz w:val="22"/>
          <w:szCs w:val="22"/>
        </w:rPr>
        <w:t xml:space="preserve"> The </w:t>
      </w:r>
      <w:r>
        <w:rPr>
          <w:sz w:val="22"/>
          <w:szCs w:val="22"/>
        </w:rPr>
        <w:t xml:space="preserve">Richard D. Knowlton </w:t>
      </w:r>
      <w:r w:rsidR="00990957" w:rsidRPr="00622629">
        <w:rPr>
          <w:sz w:val="22"/>
          <w:szCs w:val="22"/>
        </w:rPr>
        <w:t xml:space="preserve">Continuing Education (CE) Award of Excellence recognizes exemplary continuing dental education programs throughout a state. It acknowledges constituents who have provided multiple CE opportunities throughout their state through direct training or through approved local program providers and have encouraged participation in the </w:t>
      </w:r>
      <w:r w:rsidR="00990957" w:rsidRPr="00622629">
        <w:rPr>
          <w:sz w:val="22"/>
          <w:szCs w:val="22"/>
        </w:rPr>
        <w:lastRenderedPageBreak/>
        <w:t>Fellowship and Mastership Awards programs. Please note points earned for this award will be determined by the Dental Education</w:t>
      </w:r>
      <w:r w:rsidR="00990957">
        <w:rPr>
          <w:sz w:val="22"/>
          <w:szCs w:val="22"/>
        </w:rPr>
        <w:t xml:space="preserve"> Council</w:t>
      </w:r>
      <w:r w:rsidR="00990957" w:rsidRPr="00622629">
        <w:rPr>
          <w:sz w:val="22"/>
          <w:szCs w:val="22"/>
        </w:rPr>
        <w:t>.</w:t>
      </w:r>
    </w:p>
    <w:p w14:paraId="54FD6480" w14:textId="77777777" w:rsidR="00B10404" w:rsidRDefault="00B10404">
      <w:pPr>
        <w:rPr>
          <w:sz w:val="22"/>
          <w:szCs w:val="22"/>
        </w:rPr>
      </w:pPr>
    </w:p>
    <w:p w14:paraId="18056329" w14:textId="77777777" w:rsidR="00B10404" w:rsidRDefault="00990957">
      <w:pPr>
        <w:rPr>
          <w:sz w:val="22"/>
          <w:szCs w:val="22"/>
        </w:rPr>
      </w:pPr>
      <w:r w:rsidRPr="00622629">
        <w:rPr>
          <w:b/>
          <w:bCs/>
          <w:sz w:val="22"/>
          <w:szCs w:val="22"/>
        </w:rPr>
        <w:t>Membership: </w:t>
      </w:r>
      <w:r w:rsidRPr="00622629">
        <w:rPr>
          <w:sz w:val="22"/>
          <w:szCs w:val="22"/>
        </w:rPr>
        <w:t xml:space="preserve">The </w:t>
      </w:r>
      <w:r w:rsidR="00843088">
        <w:rPr>
          <w:sz w:val="22"/>
          <w:szCs w:val="22"/>
        </w:rPr>
        <w:t>m</w:t>
      </w:r>
      <w:r w:rsidR="00843088" w:rsidRPr="00622629">
        <w:rPr>
          <w:sz w:val="22"/>
          <w:szCs w:val="22"/>
        </w:rPr>
        <w:t xml:space="preserve">embership </w:t>
      </w:r>
      <w:r w:rsidRPr="00622629">
        <w:rPr>
          <w:sz w:val="22"/>
          <w:szCs w:val="22"/>
        </w:rPr>
        <w:t xml:space="preserve">department contributes to the growth and effectiveness of the AGD by continuing to improve our member service, building and maintaining a viable membership base, maintaining continuing dental education transcripts for members, and administering quality affinity programs for all member segments. This is accomplished by a combination of staff and volunteer efforts to energize and involve members in activities of the AGD, including the recruitment and retention of members. This award seeks to honor and reward constituents who have gone above and beyond </w:t>
      </w:r>
      <w:r w:rsidR="00843088">
        <w:rPr>
          <w:sz w:val="22"/>
          <w:szCs w:val="22"/>
        </w:rPr>
        <w:t xml:space="preserve">the call of duty </w:t>
      </w:r>
      <w:r w:rsidRPr="00622629">
        <w:rPr>
          <w:sz w:val="22"/>
          <w:szCs w:val="22"/>
        </w:rPr>
        <w:t>in their recruitment and retention efforts. Please note points earned for this award will be determined by the Membership Council.</w:t>
      </w:r>
    </w:p>
    <w:p w14:paraId="21B9DB83" w14:textId="77777777" w:rsidR="00B10404" w:rsidRDefault="00B10404">
      <w:pPr>
        <w:rPr>
          <w:sz w:val="22"/>
          <w:szCs w:val="22"/>
        </w:rPr>
      </w:pPr>
    </w:p>
    <w:p w14:paraId="7226EC3B" w14:textId="77777777" w:rsidR="00B10404" w:rsidRDefault="00990957">
      <w:pPr>
        <w:rPr>
          <w:sz w:val="22"/>
          <w:szCs w:val="22"/>
        </w:rPr>
      </w:pPr>
      <w:r w:rsidRPr="00622629">
        <w:rPr>
          <w:b/>
          <w:bCs/>
          <w:sz w:val="22"/>
          <w:szCs w:val="22"/>
        </w:rPr>
        <w:t>Public Information:</w:t>
      </w:r>
      <w:r w:rsidR="00F174C0">
        <w:rPr>
          <w:b/>
          <w:bCs/>
          <w:sz w:val="22"/>
          <w:szCs w:val="22"/>
        </w:rPr>
        <w:t xml:space="preserve"> </w:t>
      </w:r>
      <w:r w:rsidR="004E6850" w:rsidRPr="004E6850">
        <w:rPr>
          <w:sz w:val="22"/>
          <w:szCs w:val="22"/>
        </w:rPr>
        <w:t xml:space="preserve">The </w:t>
      </w:r>
      <w:r w:rsidR="00843088" w:rsidRPr="004E6850">
        <w:rPr>
          <w:sz w:val="22"/>
          <w:szCs w:val="22"/>
        </w:rPr>
        <w:t>publishing/production design department</w:t>
      </w:r>
      <w:r w:rsidR="004E6850" w:rsidRPr="004E6850">
        <w:rPr>
          <w:sz w:val="22"/>
          <w:szCs w:val="22"/>
        </w:rPr>
        <w:t xml:space="preserve"> keeps members informed through two print publications, </w:t>
      </w:r>
      <w:r w:rsidR="004E6850" w:rsidRPr="004E6850">
        <w:rPr>
          <w:i/>
          <w:iCs/>
          <w:sz w:val="22"/>
          <w:szCs w:val="22"/>
        </w:rPr>
        <w:t>AGD Impact</w:t>
      </w:r>
      <w:r w:rsidR="004E6850" w:rsidRPr="004E6850">
        <w:rPr>
          <w:sz w:val="22"/>
          <w:szCs w:val="22"/>
        </w:rPr>
        <w:t xml:space="preserve"> and </w:t>
      </w:r>
      <w:r w:rsidR="004E6850" w:rsidRPr="004E6850">
        <w:rPr>
          <w:i/>
          <w:iCs/>
          <w:sz w:val="22"/>
          <w:szCs w:val="22"/>
        </w:rPr>
        <w:t>General Dentistry,</w:t>
      </w:r>
      <w:r w:rsidR="004E6850" w:rsidRPr="004E6850">
        <w:rPr>
          <w:sz w:val="22"/>
          <w:szCs w:val="22"/>
        </w:rPr>
        <w:t xml:space="preserve"> as well as through online newsletters, such as </w:t>
      </w:r>
      <w:r w:rsidR="004E6850" w:rsidRPr="004E6850">
        <w:rPr>
          <w:i/>
          <w:iCs/>
          <w:sz w:val="22"/>
          <w:szCs w:val="22"/>
        </w:rPr>
        <w:t>AGD in Action.</w:t>
      </w:r>
      <w:r w:rsidR="004E6850" w:rsidRPr="004E6850">
        <w:rPr>
          <w:sz w:val="22"/>
          <w:szCs w:val="22"/>
        </w:rPr>
        <w:t xml:space="preserve"> The Editors’ Program provides a forum for discourse </w:t>
      </w:r>
      <w:r w:rsidR="00843088">
        <w:rPr>
          <w:sz w:val="22"/>
          <w:szCs w:val="22"/>
        </w:rPr>
        <w:t>among</w:t>
      </w:r>
      <w:r w:rsidR="00F174C0">
        <w:rPr>
          <w:sz w:val="22"/>
          <w:szCs w:val="22"/>
        </w:rPr>
        <w:t xml:space="preserve"> </w:t>
      </w:r>
      <w:r w:rsidR="00843088">
        <w:rPr>
          <w:sz w:val="22"/>
          <w:szCs w:val="22"/>
        </w:rPr>
        <w:t>c</w:t>
      </w:r>
      <w:r w:rsidR="00843088" w:rsidRPr="004E6850">
        <w:rPr>
          <w:sz w:val="22"/>
          <w:szCs w:val="22"/>
        </w:rPr>
        <w:t xml:space="preserve">onstituent </w:t>
      </w:r>
      <w:r w:rsidR="00843088">
        <w:rPr>
          <w:sz w:val="22"/>
          <w:szCs w:val="22"/>
        </w:rPr>
        <w:t>e</w:t>
      </w:r>
      <w:r w:rsidR="00843088" w:rsidRPr="004E6850">
        <w:rPr>
          <w:sz w:val="22"/>
          <w:szCs w:val="22"/>
        </w:rPr>
        <w:t>ditors</w:t>
      </w:r>
      <w:r w:rsidR="004E6850" w:rsidRPr="004E6850">
        <w:rPr>
          <w:sz w:val="22"/>
          <w:szCs w:val="22"/>
        </w:rPr>
        <w:t xml:space="preserve">, allowing them to trade useful information for constituent newsletters and information on ways to recruit, retain, and train new editors. This award recognizes excellence in newsletter publishing. </w:t>
      </w:r>
      <w:r w:rsidR="004E6850" w:rsidRPr="004E6850">
        <w:rPr>
          <w:color w:val="000000"/>
          <w:sz w:val="22"/>
          <w:szCs w:val="22"/>
        </w:rPr>
        <w:t>Please note impartial judges who are not affiliated with the AGD evaluate the newsletters and award points.</w:t>
      </w:r>
    </w:p>
    <w:p w14:paraId="5A4183C0" w14:textId="77777777" w:rsidR="00B10404" w:rsidRDefault="00B10404">
      <w:pPr>
        <w:rPr>
          <w:sz w:val="22"/>
          <w:szCs w:val="22"/>
        </w:rPr>
      </w:pPr>
    </w:p>
    <w:p w14:paraId="1E684162" w14:textId="299CB870" w:rsidR="00B10404" w:rsidRDefault="00990957">
      <w:pPr>
        <w:rPr>
          <w:sz w:val="22"/>
          <w:szCs w:val="22"/>
        </w:rPr>
      </w:pPr>
      <w:r w:rsidRPr="00622629">
        <w:rPr>
          <w:b/>
          <w:bCs/>
          <w:sz w:val="22"/>
          <w:szCs w:val="22"/>
        </w:rPr>
        <w:t>Constituent of the Year:</w:t>
      </w:r>
      <w:r w:rsidRPr="00622629">
        <w:rPr>
          <w:sz w:val="22"/>
          <w:szCs w:val="22"/>
        </w:rPr>
        <w:t xml:space="preserve"> The Constituent of the Year (COY) Award recognizes constituents who display strengths in every area of constituent activity representing; governance and administration, CE, communication, membership, and public information. Constituents seeking to earn the COY should complete all necessary sections of the UAA to be eligible. Please note points earned for the </w:t>
      </w:r>
      <w:r w:rsidR="00843088">
        <w:rPr>
          <w:sz w:val="22"/>
          <w:szCs w:val="22"/>
        </w:rPr>
        <w:t>COY</w:t>
      </w:r>
      <w:r w:rsidRPr="00622629">
        <w:rPr>
          <w:sz w:val="22"/>
          <w:szCs w:val="22"/>
        </w:rPr>
        <w:t xml:space="preserve"> award will be determined by the </w:t>
      </w:r>
      <w:r w:rsidR="000867CC">
        <w:rPr>
          <w:sz w:val="22"/>
          <w:szCs w:val="22"/>
        </w:rPr>
        <w:t>Regional Director</w:t>
      </w:r>
      <w:r w:rsidR="00843088" w:rsidRPr="00622629">
        <w:rPr>
          <w:sz w:val="22"/>
          <w:szCs w:val="22"/>
        </w:rPr>
        <w:t>s</w:t>
      </w:r>
      <w:r w:rsidRPr="00622629">
        <w:rPr>
          <w:sz w:val="22"/>
          <w:szCs w:val="22"/>
        </w:rPr>
        <w:t>.</w:t>
      </w:r>
    </w:p>
    <w:p w14:paraId="7C5C7AD3" w14:textId="1090F02B" w:rsidR="00F661DA" w:rsidRDefault="00F661DA">
      <w:pPr>
        <w:rPr>
          <w:sz w:val="22"/>
          <w:szCs w:val="22"/>
        </w:rPr>
      </w:pPr>
    </w:p>
    <w:p w14:paraId="4B7B36B6" w14:textId="77777777" w:rsidR="00F661DA" w:rsidRPr="00A8763A" w:rsidRDefault="00F661DA" w:rsidP="00F661DA">
      <w:pPr>
        <w:pStyle w:val="Title"/>
        <w:jc w:val="left"/>
        <w:rPr>
          <w:rFonts w:ascii="Times New Roman" w:hAnsi="Times New Roman" w:cs="Times New Roman"/>
          <w:b w:val="0"/>
          <w:sz w:val="22"/>
          <w:szCs w:val="22"/>
        </w:rPr>
      </w:pPr>
      <w:r>
        <w:rPr>
          <w:rFonts w:ascii="Times New Roman" w:hAnsi="Times New Roman" w:cs="Times New Roman"/>
          <w:b w:val="0"/>
          <w:sz w:val="22"/>
          <w:szCs w:val="22"/>
        </w:rPr>
        <w:t>Amended Board Zoom 6-29-21</w:t>
      </w:r>
    </w:p>
    <w:p w14:paraId="235A504E" w14:textId="77777777" w:rsidR="00F661DA" w:rsidRDefault="00F661DA">
      <w:pPr>
        <w:rPr>
          <w:sz w:val="22"/>
          <w:szCs w:val="22"/>
        </w:rPr>
      </w:pPr>
    </w:p>
    <w:p w14:paraId="20A0FDE8" w14:textId="77777777" w:rsidR="00B10404" w:rsidRDefault="0099095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2"/>
          <w:szCs w:val="22"/>
        </w:rPr>
        <w:br w:type="page"/>
      </w:r>
      <w:r w:rsidR="003A39A2" w:rsidRPr="005A4C58">
        <w:rPr>
          <w:rFonts w:ascii="Arial" w:hAnsi="Arial" w:cs="Arial"/>
          <w:b/>
          <w:bCs/>
          <w:i/>
          <w:iCs/>
          <w:spacing w:val="-3"/>
          <w:sz w:val="24"/>
          <w:szCs w:val="24"/>
        </w:rPr>
        <w:lastRenderedPageBreak/>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14:paraId="5B3974B0" w14:textId="77777777" w:rsidR="00CE29F3" w:rsidRPr="0065158A" w:rsidRDefault="00CE29F3" w:rsidP="00CE29F3">
      <w:pPr>
        <w:rPr>
          <w:rFonts w:ascii="Arial" w:hAnsi="Arial" w:cs="Arial"/>
          <w:b/>
          <w:i/>
          <w:iCs/>
          <w:spacing w:val="-2"/>
          <w:sz w:val="24"/>
          <w:szCs w:val="24"/>
        </w:rPr>
      </w:pPr>
    </w:p>
    <w:p w14:paraId="463E61BF"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69" w:name="_Toc441062918"/>
      <w:bookmarkStart w:id="170" w:name="_Toc441062989"/>
      <w:bookmarkStart w:id="171" w:name="_Toc116468820"/>
      <w:r>
        <w:rPr>
          <w:rFonts w:ascii="Arial" w:hAnsi="Arial" w:cs="Arial"/>
          <w:b/>
          <w:bCs/>
          <w:spacing w:val="-3"/>
          <w:sz w:val="40"/>
          <w:szCs w:val="40"/>
        </w:rPr>
        <w:t>E</w:t>
      </w:r>
      <w:r w:rsidR="008C3023" w:rsidRPr="005A4C58">
        <w:rPr>
          <w:rFonts w:ascii="Arial" w:hAnsi="Arial" w:cs="Arial"/>
          <w:b/>
          <w:bCs/>
          <w:spacing w:val="-3"/>
          <w:sz w:val="40"/>
          <w:szCs w:val="40"/>
        </w:rPr>
        <w:t xml:space="preserve">.  </w:t>
      </w:r>
      <w:r w:rsidR="008C3023">
        <w:rPr>
          <w:rFonts w:ascii="Arial" w:hAnsi="Arial" w:cs="Arial"/>
          <w:b/>
          <w:bCs/>
          <w:spacing w:val="-3"/>
          <w:sz w:val="40"/>
          <w:szCs w:val="40"/>
        </w:rPr>
        <w:t>Board Meetings</w:t>
      </w:r>
      <w:bookmarkEnd w:id="169"/>
      <w:bookmarkEnd w:id="170"/>
      <w:bookmarkEnd w:id="171"/>
    </w:p>
    <w:p w14:paraId="6238C61C"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1856" behindDoc="1" locked="0" layoutInCell="1" allowOverlap="1" wp14:anchorId="04E9324A" wp14:editId="013AF244">
                <wp:simplePos x="0" y="0"/>
                <wp:positionH relativeFrom="margin">
                  <wp:posOffset>-62865</wp:posOffset>
                </wp:positionH>
                <wp:positionV relativeFrom="paragraph">
                  <wp:posOffset>45720</wp:posOffset>
                </wp:positionV>
                <wp:extent cx="5943600" cy="45720"/>
                <wp:effectExtent l="0" t="0" r="0" b="0"/>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9F58B5B" id="Rectangle 45" o:spid="_x0000_s1026" style="position:absolute;margin-left:-4.95pt;margin-top:3.6pt;width:468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bZrvLv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37150553" w14:textId="77777777" w:rsidR="00E03BF9" w:rsidRDefault="00E03BF9" w:rsidP="001E61B5">
      <w:pPr>
        <w:rPr>
          <w:sz w:val="22"/>
          <w:szCs w:val="22"/>
        </w:rPr>
      </w:pPr>
    </w:p>
    <w:p w14:paraId="3C7A233C" w14:textId="77777777" w:rsidR="002150F2" w:rsidRPr="00792BC3" w:rsidRDefault="00864042" w:rsidP="001E61B5">
      <w:pPr>
        <w:rPr>
          <w:bCs/>
          <w:sz w:val="22"/>
          <w:szCs w:val="22"/>
        </w:rPr>
      </w:pPr>
      <w:r w:rsidRPr="00864042">
        <w:rPr>
          <w:sz w:val="22"/>
          <w:szCs w:val="22"/>
        </w:rPr>
        <w:t xml:space="preserve">The </w:t>
      </w:r>
      <w:r w:rsidR="009617AA">
        <w:rPr>
          <w:sz w:val="22"/>
          <w:szCs w:val="22"/>
        </w:rPr>
        <w:t>P</w:t>
      </w:r>
      <w:r w:rsidRPr="00864042">
        <w:rPr>
          <w:sz w:val="22"/>
          <w:szCs w:val="22"/>
        </w:rPr>
        <w:t>resident</w:t>
      </w:r>
      <w:r w:rsidR="009617AA">
        <w:rPr>
          <w:sz w:val="22"/>
          <w:szCs w:val="22"/>
        </w:rPr>
        <w:t>-Elect</w:t>
      </w:r>
      <w:r w:rsidRPr="00864042">
        <w:rPr>
          <w:sz w:val="22"/>
          <w:szCs w:val="22"/>
        </w:rPr>
        <w:t xml:space="preserve"> shall have the </w:t>
      </w:r>
      <w:r w:rsidR="00CF261B">
        <w:rPr>
          <w:sz w:val="22"/>
          <w:szCs w:val="22"/>
        </w:rPr>
        <w:t>prerogative</w:t>
      </w:r>
      <w:r w:rsidRPr="00864042">
        <w:rPr>
          <w:sz w:val="22"/>
          <w:szCs w:val="22"/>
        </w:rPr>
        <w:t xml:space="preserve"> to determine where </w:t>
      </w:r>
      <w:r w:rsidR="00CF261B">
        <w:rPr>
          <w:sz w:val="22"/>
          <w:szCs w:val="22"/>
        </w:rPr>
        <w:t xml:space="preserve">one meeting outside </w:t>
      </w:r>
      <w:r w:rsidR="00674FDD">
        <w:rPr>
          <w:sz w:val="22"/>
          <w:szCs w:val="22"/>
        </w:rPr>
        <w:t>o</w:t>
      </w:r>
      <w:r w:rsidR="00CF261B">
        <w:rPr>
          <w:sz w:val="22"/>
          <w:szCs w:val="22"/>
        </w:rPr>
        <w:t>f Chicago</w:t>
      </w:r>
      <w:r w:rsidRPr="00864042">
        <w:rPr>
          <w:sz w:val="22"/>
          <w:szCs w:val="22"/>
        </w:rPr>
        <w:t xml:space="preserve"> will be held</w:t>
      </w:r>
      <w:r w:rsidR="009617AA">
        <w:rPr>
          <w:bCs/>
          <w:sz w:val="22"/>
          <w:szCs w:val="22"/>
        </w:rPr>
        <w:t>. I</w:t>
      </w:r>
      <w:r w:rsidR="002150F2">
        <w:rPr>
          <w:bCs/>
          <w:sz w:val="22"/>
          <w:szCs w:val="22"/>
        </w:rPr>
        <w:t>f the costs of any of these meetings are in excess of $100,000 as per Policy Type IV.</w:t>
      </w:r>
      <w:r w:rsidR="00061DB5">
        <w:rPr>
          <w:bCs/>
          <w:sz w:val="22"/>
          <w:szCs w:val="22"/>
        </w:rPr>
        <w:t>,</w:t>
      </w:r>
      <w:r w:rsidR="002150F2">
        <w:rPr>
          <w:bCs/>
          <w:sz w:val="22"/>
          <w:szCs w:val="22"/>
        </w:rPr>
        <w:t xml:space="preserve"> Executive Limitations, A. Annual Executive </w:t>
      </w:r>
      <w:r w:rsidR="00F174C0">
        <w:rPr>
          <w:bCs/>
          <w:sz w:val="22"/>
          <w:szCs w:val="22"/>
        </w:rPr>
        <w:t>Constraint,</w:t>
      </w:r>
      <w:r w:rsidR="002150F2">
        <w:rPr>
          <w:bCs/>
          <w:sz w:val="22"/>
          <w:szCs w:val="22"/>
        </w:rPr>
        <w:t xml:space="preserve"> 9, then Board approval will be required prior to entering into </w:t>
      </w:r>
      <w:r w:rsidR="003366DB">
        <w:rPr>
          <w:bCs/>
          <w:sz w:val="22"/>
          <w:szCs w:val="22"/>
        </w:rPr>
        <w:t>that said</w:t>
      </w:r>
      <w:r w:rsidR="002150F2">
        <w:rPr>
          <w:bCs/>
          <w:sz w:val="22"/>
          <w:szCs w:val="22"/>
        </w:rPr>
        <w:t xml:space="preserve"> contract.</w:t>
      </w:r>
      <w:r w:rsidR="00CB6A82">
        <w:rPr>
          <w:bCs/>
          <w:sz w:val="22"/>
          <w:szCs w:val="22"/>
        </w:rPr>
        <w:t xml:space="preserve"> All off-site meetings of the Board should include an “outreach” event with the local, constituent, or regional component where the meeting is held.  Such event must fit with the cost parameters detail</w:t>
      </w:r>
      <w:r w:rsidR="00B65FC1">
        <w:rPr>
          <w:bCs/>
          <w:sz w:val="22"/>
          <w:szCs w:val="22"/>
        </w:rPr>
        <w:t>ed</w:t>
      </w:r>
      <w:r w:rsidR="00CB6A82">
        <w:rPr>
          <w:bCs/>
          <w:sz w:val="22"/>
          <w:szCs w:val="22"/>
        </w:rPr>
        <w:t xml:space="preserve"> above and cannot add to the length of the meeting.</w:t>
      </w:r>
    </w:p>
    <w:p w14:paraId="34A685B8" w14:textId="77777777" w:rsidR="0036033F" w:rsidRDefault="0036033F" w:rsidP="00800770">
      <w:pPr>
        <w:tabs>
          <w:tab w:val="left" w:pos="-1440"/>
          <w:tab w:val="left" w:pos="-720"/>
          <w:tab w:val="left" w:pos="0"/>
        </w:tabs>
        <w:suppressAutoHyphens/>
        <w:rPr>
          <w:sz w:val="22"/>
          <w:szCs w:val="22"/>
        </w:rPr>
      </w:pPr>
    </w:p>
    <w:p w14:paraId="7364C446" w14:textId="77777777" w:rsidR="001E61B5" w:rsidRDefault="001E61B5" w:rsidP="00800770">
      <w:pPr>
        <w:tabs>
          <w:tab w:val="left" w:pos="-1440"/>
          <w:tab w:val="left" w:pos="-720"/>
          <w:tab w:val="left" w:pos="0"/>
        </w:tabs>
        <w:suppressAutoHyphens/>
        <w:rPr>
          <w:sz w:val="22"/>
          <w:szCs w:val="22"/>
        </w:rPr>
      </w:pPr>
      <w:r>
        <w:rPr>
          <w:sz w:val="22"/>
          <w:szCs w:val="22"/>
        </w:rPr>
        <w:t>Approved 201</w:t>
      </w:r>
      <w:r w:rsidR="00A10397">
        <w:rPr>
          <w:sz w:val="22"/>
          <w:szCs w:val="22"/>
        </w:rPr>
        <w:t>7</w:t>
      </w:r>
      <w:r>
        <w:rPr>
          <w:sz w:val="22"/>
          <w:szCs w:val="22"/>
        </w:rPr>
        <w:t>-201</w:t>
      </w:r>
      <w:r w:rsidR="00A10397">
        <w:rPr>
          <w:sz w:val="22"/>
          <w:szCs w:val="22"/>
        </w:rPr>
        <w:t>8</w:t>
      </w:r>
      <w:r>
        <w:rPr>
          <w:sz w:val="22"/>
          <w:szCs w:val="22"/>
        </w:rPr>
        <w:t xml:space="preserve"> Board Meeting I</w:t>
      </w:r>
      <w:r w:rsidR="00A10397">
        <w:rPr>
          <w:sz w:val="22"/>
          <w:szCs w:val="22"/>
        </w:rPr>
        <w:t>II</w:t>
      </w:r>
    </w:p>
    <w:p w14:paraId="7BCAA8DD" w14:textId="77777777" w:rsidR="001E61B5" w:rsidRDefault="001E61B5" w:rsidP="00800770">
      <w:pPr>
        <w:tabs>
          <w:tab w:val="left" w:pos="-1440"/>
          <w:tab w:val="left" w:pos="-720"/>
          <w:tab w:val="left" w:pos="0"/>
        </w:tabs>
        <w:suppressAutoHyphens/>
        <w:rPr>
          <w:sz w:val="22"/>
          <w:szCs w:val="22"/>
        </w:rPr>
      </w:pPr>
    </w:p>
    <w:p w14:paraId="28BD14CE" w14:textId="77777777" w:rsidR="00416FB2" w:rsidRPr="0099570F" w:rsidRDefault="004C3969" w:rsidP="001E61B5">
      <w:pPr>
        <w:tabs>
          <w:tab w:val="left" w:pos="-1440"/>
          <w:tab w:val="left" w:pos="-720"/>
          <w:tab w:val="left" w:pos="0"/>
        </w:tabs>
        <w:suppressAutoHyphens/>
        <w:rPr>
          <w:sz w:val="22"/>
        </w:rPr>
      </w:pPr>
      <w:r w:rsidRPr="0099570F">
        <w:rPr>
          <w:sz w:val="22"/>
        </w:rPr>
        <w:t>HOD Policy 2009:103R-H-7</w:t>
      </w:r>
    </w:p>
    <w:p w14:paraId="78D3F9AD" w14:textId="77777777" w:rsidR="00FD1FEE" w:rsidRPr="0099570F" w:rsidRDefault="004C3969" w:rsidP="001E61B5">
      <w:pPr>
        <w:tabs>
          <w:tab w:val="left" w:pos="-1440"/>
          <w:tab w:val="left" w:pos="-720"/>
          <w:tab w:val="left" w:pos="0"/>
        </w:tabs>
        <w:suppressAutoHyphens/>
        <w:rPr>
          <w:sz w:val="22"/>
        </w:rPr>
      </w:pPr>
      <w:r w:rsidRPr="0099570F">
        <w:rPr>
          <w:sz w:val="22"/>
        </w:rPr>
        <w:t>“Resolved that the Board policy be amended that non-voting observers will be recognized based on parliamentary procedure.”</w:t>
      </w:r>
    </w:p>
    <w:p w14:paraId="771E4FB1" w14:textId="77777777" w:rsidR="00FD1FEE" w:rsidRPr="00792BC3" w:rsidRDefault="00FD1FEE" w:rsidP="001E61B5">
      <w:pPr>
        <w:tabs>
          <w:tab w:val="left" w:pos="-1440"/>
          <w:tab w:val="left" w:pos="-720"/>
          <w:tab w:val="left" w:pos="0"/>
        </w:tabs>
        <w:suppressAutoHyphens/>
        <w:ind w:left="270"/>
        <w:rPr>
          <w:sz w:val="22"/>
          <w:szCs w:val="22"/>
        </w:rPr>
      </w:pPr>
    </w:p>
    <w:p w14:paraId="60E41E3A" w14:textId="77777777" w:rsidR="00541540" w:rsidRDefault="0094545E" w:rsidP="001E61B5">
      <w:pPr>
        <w:numPr>
          <w:ilvl w:val="5"/>
          <w:numId w:val="10"/>
        </w:numPr>
        <w:tabs>
          <w:tab w:val="clear" w:pos="2880"/>
        </w:tabs>
        <w:ind w:left="360"/>
        <w:rPr>
          <w:bCs/>
          <w:sz w:val="22"/>
          <w:szCs w:val="22"/>
        </w:rPr>
      </w:pPr>
      <w:r w:rsidRPr="00A70BE7">
        <w:rPr>
          <w:bCs/>
          <w:sz w:val="22"/>
          <w:szCs w:val="22"/>
        </w:rPr>
        <w:t xml:space="preserve">That the following </w:t>
      </w:r>
      <w:r w:rsidR="00FB27F0" w:rsidRPr="00A70BE7">
        <w:rPr>
          <w:sz w:val="22"/>
          <w:szCs w:val="22"/>
        </w:rPr>
        <w:t>non-voting observers will be recognized based on parliamentary procedure</w:t>
      </w:r>
      <w:r w:rsidRPr="00A70BE7">
        <w:rPr>
          <w:bCs/>
          <w:sz w:val="22"/>
          <w:szCs w:val="22"/>
        </w:rPr>
        <w:t>:</w:t>
      </w:r>
    </w:p>
    <w:p w14:paraId="2A688AB0" w14:textId="77777777" w:rsidR="00B10404" w:rsidRDefault="000867CC" w:rsidP="007A2449">
      <w:pPr>
        <w:pStyle w:val="ListParagraph"/>
        <w:numPr>
          <w:ilvl w:val="0"/>
          <w:numId w:val="75"/>
        </w:numPr>
        <w:rPr>
          <w:bCs/>
          <w:sz w:val="22"/>
          <w:szCs w:val="22"/>
        </w:rPr>
      </w:pPr>
      <w:r>
        <w:rPr>
          <w:bCs/>
          <w:sz w:val="22"/>
          <w:szCs w:val="22"/>
        </w:rPr>
        <w:t>Regional Director</w:t>
      </w:r>
      <w:r w:rsidR="00963F2F" w:rsidRPr="00792BC3">
        <w:rPr>
          <w:bCs/>
          <w:sz w:val="22"/>
          <w:szCs w:val="22"/>
        </w:rPr>
        <w:t>s</w:t>
      </w:r>
    </w:p>
    <w:p w14:paraId="36A68334" w14:textId="77777777" w:rsidR="00B10404" w:rsidRDefault="0094545E" w:rsidP="007A2449">
      <w:pPr>
        <w:pStyle w:val="ListParagraph"/>
        <w:numPr>
          <w:ilvl w:val="0"/>
          <w:numId w:val="75"/>
        </w:numPr>
        <w:rPr>
          <w:bCs/>
          <w:sz w:val="22"/>
          <w:szCs w:val="22"/>
        </w:rPr>
      </w:pPr>
      <w:r w:rsidRPr="00792BC3">
        <w:rPr>
          <w:bCs/>
          <w:sz w:val="22"/>
          <w:szCs w:val="22"/>
        </w:rPr>
        <w:t>Council/</w:t>
      </w:r>
      <w:r w:rsidR="00963F2F">
        <w:rPr>
          <w:bCs/>
          <w:sz w:val="22"/>
          <w:szCs w:val="22"/>
        </w:rPr>
        <w:t>c</w:t>
      </w:r>
      <w:r w:rsidR="00963F2F" w:rsidRPr="00792BC3">
        <w:rPr>
          <w:bCs/>
          <w:sz w:val="22"/>
          <w:szCs w:val="22"/>
        </w:rPr>
        <w:t xml:space="preserve">ommittee </w:t>
      </w:r>
      <w:r w:rsidR="00963F2F">
        <w:rPr>
          <w:bCs/>
          <w:sz w:val="22"/>
          <w:szCs w:val="22"/>
        </w:rPr>
        <w:t>c</w:t>
      </w:r>
      <w:r w:rsidR="00963F2F" w:rsidRPr="00792BC3">
        <w:rPr>
          <w:bCs/>
          <w:sz w:val="22"/>
          <w:szCs w:val="22"/>
        </w:rPr>
        <w:t>hairs</w:t>
      </w:r>
    </w:p>
    <w:p w14:paraId="2D043DE7" w14:textId="77777777" w:rsidR="00B10404" w:rsidRDefault="0094545E" w:rsidP="007A2449">
      <w:pPr>
        <w:pStyle w:val="ListParagraph"/>
        <w:numPr>
          <w:ilvl w:val="0"/>
          <w:numId w:val="75"/>
        </w:numPr>
        <w:rPr>
          <w:bCs/>
          <w:sz w:val="22"/>
          <w:szCs w:val="22"/>
        </w:rPr>
      </w:pPr>
      <w:r w:rsidRPr="00792BC3">
        <w:rPr>
          <w:bCs/>
          <w:sz w:val="22"/>
          <w:szCs w:val="22"/>
        </w:rPr>
        <w:t xml:space="preserve">Any </w:t>
      </w:r>
      <w:r w:rsidR="00963F2F">
        <w:rPr>
          <w:bCs/>
          <w:sz w:val="22"/>
          <w:szCs w:val="22"/>
        </w:rPr>
        <w:t>c</w:t>
      </w:r>
      <w:r w:rsidR="00963F2F" w:rsidRPr="00792BC3">
        <w:rPr>
          <w:bCs/>
          <w:sz w:val="22"/>
          <w:szCs w:val="22"/>
        </w:rPr>
        <w:t xml:space="preserve">onstituent </w:t>
      </w:r>
      <w:r w:rsidRPr="00792BC3">
        <w:rPr>
          <w:bCs/>
          <w:sz w:val="22"/>
          <w:szCs w:val="22"/>
        </w:rPr>
        <w:t>officer</w:t>
      </w:r>
    </w:p>
    <w:p w14:paraId="16C7A2DC" w14:textId="77777777" w:rsidR="00B60DEB" w:rsidRDefault="00B60DEB" w:rsidP="001E61B5">
      <w:pPr>
        <w:pStyle w:val="ListParagraph"/>
        <w:ind w:left="270"/>
        <w:rPr>
          <w:bCs/>
          <w:sz w:val="22"/>
          <w:szCs w:val="22"/>
        </w:rPr>
      </w:pPr>
    </w:p>
    <w:p w14:paraId="03BF8088" w14:textId="77777777" w:rsidR="00B10404" w:rsidRDefault="0094545E">
      <w:pPr>
        <w:ind w:left="540"/>
        <w:rPr>
          <w:bCs/>
          <w:sz w:val="22"/>
          <w:szCs w:val="22"/>
        </w:rPr>
      </w:pPr>
      <w:r w:rsidRPr="00792BC3">
        <w:rPr>
          <w:bCs/>
          <w:sz w:val="22"/>
          <w:szCs w:val="22"/>
        </w:rPr>
        <w:t>And be it further resolved, that HOD Policy 76:57:H-11 be interpreted to exclude the two official RD representatives at the Board meeting as well as any RD who is observing the meeting when his or her region’s trustee is absent.</w:t>
      </w:r>
    </w:p>
    <w:p w14:paraId="64B29421" w14:textId="77777777" w:rsidR="00541540" w:rsidRDefault="00541540">
      <w:pPr>
        <w:rPr>
          <w:bCs/>
          <w:sz w:val="22"/>
          <w:szCs w:val="22"/>
        </w:rPr>
      </w:pPr>
    </w:p>
    <w:p w14:paraId="31E9B511" w14:textId="77777777" w:rsidR="00541540" w:rsidRDefault="000459EF" w:rsidP="000459EF">
      <w:pPr>
        <w:pStyle w:val="ListParagraph"/>
        <w:ind w:left="0"/>
        <w:rPr>
          <w:bCs/>
          <w:sz w:val="22"/>
          <w:szCs w:val="22"/>
        </w:rPr>
      </w:pPr>
      <w:r w:rsidRPr="000459EF">
        <w:rPr>
          <w:bCs/>
          <w:sz w:val="22"/>
          <w:szCs w:val="22"/>
        </w:rPr>
        <w:t>Resolved, that at every AGD Board meeting, after the initial discussion of the meeting’s agenda, the presiding officer call for an executive session, if necessary, to update the AGD Board of items discussed by the AGD Executive Committee in all executive sessions that have taken place between and at Board meetings.</w:t>
      </w:r>
    </w:p>
    <w:p w14:paraId="6DD42969" w14:textId="301D7C04" w:rsidR="001E61B5" w:rsidRDefault="001E61B5" w:rsidP="000459EF">
      <w:pPr>
        <w:pStyle w:val="ListParagraph"/>
        <w:ind w:left="0"/>
        <w:rPr>
          <w:bCs/>
          <w:sz w:val="22"/>
          <w:szCs w:val="22"/>
        </w:rPr>
      </w:pPr>
    </w:p>
    <w:p w14:paraId="3C357DAE" w14:textId="77777777" w:rsidR="00321FAF" w:rsidRPr="00321FAF" w:rsidRDefault="00321FAF" w:rsidP="007A2449">
      <w:pPr>
        <w:numPr>
          <w:ilvl w:val="0"/>
          <w:numId w:val="213"/>
        </w:numPr>
        <w:autoSpaceDE w:val="0"/>
        <w:autoSpaceDN w:val="0"/>
        <w:adjustRightInd w:val="0"/>
        <w:ind w:left="360"/>
        <w:rPr>
          <w:sz w:val="22"/>
          <w:szCs w:val="22"/>
        </w:rPr>
      </w:pPr>
      <w:r w:rsidRPr="00321FAF">
        <w:rPr>
          <w:sz w:val="22"/>
          <w:szCs w:val="22"/>
        </w:rPr>
        <w:t>Board Meeting Etiquette</w:t>
      </w:r>
    </w:p>
    <w:p w14:paraId="6B234065"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Always come prepared to contribute to achieving what is best for AGD</w:t>
      </w:r>
    </w:p>
    <w:p w14:paraId="426A47C5"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Attack the problem, not the person</w:t>
      </w:r>
    </w:p>
    <w:p w14:paraId="02502BC2"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Contribute to the meeting goals</w:t>
      </w:r>
    </w:p>
    <w:p w14:paraId="58AB6720"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Listen with an open mind</w:t>
      </w:r>
    </w:p>
    <w:p w14:paraId="42A01291"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Think before speaking on an agenda item or AIR</w:t>
      </w:r>
    </w:p>
    <w:p w14:paraId="11F50A4A"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Stay on point, do not advocate your own agenda or grievances</w:t>
      </w:r>
    </w:p>
    <w:p w14:paraId="0098628C"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Keep the meeting as efficient as possible</w:t>
      </w:r>
    </w:p>
    <w:p w14:paraId="71094808" w14:textId="77777777" w:rsidR="00321FAF" w:rsidRPr="00321FAF" w:rsidRDefault="00321FAF" w:rsidP="007A2449">
      <w:pPr>
        <w:numPr>
          <w:ilvl w:val="1"/>
          <w:numId w:val="213"/>
        </w:numPr>
        <w:autoSpaceDE w:val="0"/>
        <w:autoSpaceDN w:val="0"/>
        <w:adjustRightInd w:val="0"/>
        <w:ind w:left="720"/>
        <w:rPr>
          <w:sz w:val="22"/>
          <w:szCs w:val="22"/>
        </w:rPr>
      </w:pPr>
      <w:r w:rsidRPr="00321FAF">
        <w:rPr>
          <w:sz w:val="22"/>
          <w:szCs w:val="22"/>
        </w:rPr>
        <w:t>Respect the president or designated chairperson of the meeting</w:t>
      </w:r>
    </w:p>
    <w:p w14:paraId="762B69C9" w14:textId="77777777" w:rsidR="00321FAF" w:rsidRDefault="00321FAF" w:rsidP="000459EF">
      <w:pPr>
        <w:pStyle w:val="ListParagraph"/>
        <w:ind w:left="0"/>
        <w:rPr>
          <w:bCs/>
          <w:sz w:val="22"/>
          <w:szCs w:val="22"/>
        </w:rPr>
      </w:pPr>
    </w:p>
    <w:p w14:paraId="7F4591FC" w14:textId="16D7D1D2" w:rsidR="001E61B5" w:rsidRPr="000459EF" w:rsidRDefault="001E61B5" w:rsidP="001E61B5">
      <w:pPr>
        <w:pStyle w:val="ListParagraph"/>
        <w:ind w:left="0"/>
        <w:rPr>
          <w:bCs/>
          <w:sz w:val="22"/>
          <w:szCs w:val="22"/>
        </w:rPr>
      </w:pPr>
      <w:r w:rsidRPr="000459EF">
        <w:rPr>
          <w:bCs/>
          <w:sz w:val="22"/>
          <w:szCs w:val="22"/>
        </w:rPr>
        <w:t xml:space="preserve">Approved </w:t>
      </w:r>
      <w:r w:rsidR="00321FAF">
        <w:rPr>
          <w:bCs/>
          <w:sz w:val="22"/>
          <w:szCs w:val="22"/>
        </w:rPr>
        <w:t>Board Zoom 11-17-20</w:t>
      </w:r>
    </w:p>
    <w:p w14:paraId="2AFE5FAB" w14:textId="77777777" w:rsidR="001E61B5" w:rsidRDefault="001E61B5" w:rsidP="000459EF">
      <w:pPr>
        <w:pStyle w:val="ListParagraph"/>
        <w:ind w:left="0"/>
        <w:rPr>
          <w:bCs/>
          <w:sz w:val="22"/>
          <w:szCs w:val="22"/>
        </w:rPr>
      </w:pPr>
    </w:p>
    <w:p w14:paraId="7BA8E4FB" w14:textId="77777777" w:rsidR="00B10404" w:rsidRDefault="00B10404"/>
    <w:p w14:paraId="1965646D" w14:textId="77777777" w:rsidR="0094545E" w:rsidRDefault="0094545E" w:rsidP="00A739E3">
      <w:pPr>
        <w:sectPr w:rsidR="0094545E" w:rsidSect="00E25E94">
          <w:pgSz w:w="12240" w:h="15840" w:code="1"/>
          <w:pgMar w:top="1152" w:right="1440" w:bottom="1008" w:left="1440" w:header="720" w:footer="720" w:gutter="0"/>
          <w:lnNumType w:countBy="1"/>
          <w:cols w:space="720"/>
        </w:sectPr>
      </w:pPr>
    </w:p>
    <w:p w14:paraId="61CA6B28" w14:textId="77777777" w:rsidR="00B10404" w:rsidRDefault="006E586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2D7DDB43" w14:textId="77777777" w:rsidR="00CE29F3" w:rsidRPr="0065158A" w:rsidRDefault="00CE29F3" w:rsidP="00CE29F3">
      <w:pPr>
        <w:rPr>
          <w:rFonts w:ascii="Arial" w:hAnsi="Arial" w:cs="Arial"/>
          <w:b/>
          <w:i/>
          <w:iCs/>
          <w:spacing w:val="-2"/>
          <w:sz w:val="24"/>
          <w:szCs w:val="24"/>
        </w:rPr>
      </w:pPr>
    </w:p>
    <w:p w14:paraId="50516B3C"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2" w:name="_Toc441062919"/>
      <w:bookmarkStart w:id="173" w:name="_Toc441062990"/>
      <w:bookmarkStart w:id="174" w:name="_Toc116468821"/>
      <w:r>
        <w:rPr>
          <w:rFonts w:ascii="Arial" w:hAnsi="Arial" w:cs="Arial"/>
          <w:b/>
          <w:bCs/>
          <w:spacing w:val="-3"/>
          <w:sz w:val="40"/>
          <w:szCs w:val="40"/>
        </w:rPr>
        <w:t>F</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Dues Stabilization Policy</w:t>
      </w:r>
      <w:bookmarkEnd w:id="172"/>
      <w:bookmarkEnd w:id="173"/>
      <w:bookmarkEnd w:id="174"/>
    </w:p>
    <w:p w14:paraId="5E8BCB17" w14:textId="77777777" w:rsidR="00B10404" w:rsidRDefault="00D95F3C" w:rsidP="00FB04EE">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rPr>
          <w:sz w:val="22"/>
          <w:szCs w:val="22"/>
        </w:rPr>
      </w:pPr>
      <w:r>
        <w:rPr>
          <w:noProof/>
          <w:lang w:eastAsia="en-US"/>
        </w:rPr>
        <mc:AlternateContent>
          <mc:Choice Requires="wps">
            <w:drawing>
              <wp:anchor distT="0" distB="0" distL="114300" distR="114300" simplePos="0" relativeHeight="251646976" behindDoc="1" locked="0" layoutInCell="1" allowOverlap="1" wp14:anchorId="4D6CC2B7" wp14:editId="6076C02B">
                <wp:simplePos x="0" y="0"/>
                <wp:positionH relativeFrom="margin">
                  <wp:posOffset>-62865</wp:posOffset>
                </wp:positionH>
                <wp:positionV relativeFrom="paragraph">
                  <wp:posOffset>45720</wp:posOffset>
                </wp:positionV>
                <wp:extent cx="5943600" cy="45720"/>
                <wp:effectExtent l="0" t="0" r="0" b="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E3B552" id="Rectangle 51" o:spid="_x0000_s1026" style="position:absolute;margin-left:-4.95pt;margin-top:3.6pt;width:468pt;height: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Jhzq4v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33FB1995" w14:textId="77777777" w:rsidR="00B10404" w:rsidRPr="00FB04EE" w:rsidRDefault="00B10404" w:rsidP="00FB04EE">
      <w:pPr>
        <w:pStyle w:val="BodyText"/>
        <w:widowControl/>
        <w:spacing w:before="0" w:line="240" w:lineRule="auto"/>
        <w:ind w:left="360"/>
        <w:jc w:val="both"/>
        <w:rPr>
          <w:sz w:val="22"/>
          <w:szCs w:val="22"/>
        </w:rPr>
      </w:pPr>
    </w:p>
    <w:p w14:paraId="43113601" w14:textId="77777777" w:rsidR="00B10404" w:rsidRDefault="006E586E">
      <w:pPr>
        <w:pStyle w:val="BodyText"/>
        <w:tabs>
          <w:tab w:val="center" w:pos="4320"/>
        </w:tabs>
        <w:spacing w:before="0"/>
        <w:rPr>
          <w:bCs/>
          <w:sz w:val="22"/>
          <w:szCs w:val="22"/>
        </w:rPr>
      </w:pPr>
      <w:r w:rsidRPr="00792BC3">
        <w:rPr>
          <w:bCs/>
          <w:sz w:val="22"/>
          <w:szCs w:val="22"/>
        </w:rPr>
        <w:t>Dues Stabilization: The Board shall develop annual budgets and manage the AGD’s finances and reserves in accordance with the long-term financial strategy of dues stabilization. The dues stabilization strategy seeks to achieve long-term dues stability</w:t>
      </w:r>
      <w:r w:rsidR="00C0527F">
        <w:rPr>
          <w:bCs/>
          <w:sz w:val="22"/>
          <w:szCs w:val="22"/>
        </w:rPr>
        <w:t>.</w:t>
      </w:r>
      <w:r w:rsidRPr="00792BC3">
        <w:rPr>
          <w:bCs/>
          <w:sz w:val="22"/>
          <w:szCs w:val="22"/>
        </w:rPr>
        <w:t xml:space="preserve"> Stable dues are viewed to be supportive of the organizational objective to increase membership market share.</w:t>
      </w:r>
    </w:p>
    <w:p w14:paraId="0651AC25" w14:textId="77777777" w:rsidR="00B10404" w:rsidRDefault="00B10404">
      <w:pPr>
        <w:pStyle w:val="BodyText"/>
        <w:tabs>
          <w:tab w:val="center" w:pos="4320"/>
        </w:tabs>
        <w:spacing w:before="0"/>
        <w:rPr>
          <w:bCs/>
          <w:sz w:val="22"/>
          <w:szCs w:val="22"/>
        </w:rPr>
      </w:pPr>
    </w:p>
    <w:p w14:paraId="0645AA83" w14:textId="77777777" w:rsidR="00B10404" w:rsidRDefault="006E586E">
      <w:pPr>
        <w:pStyle w:val="BodyText"/>
        <w:tabs>
          <w:tab w:val="center" w:pos="4320"/>
        </w:tabs>
        <w:spacing w:before="0"/>
        <w:rPr>
          <w:bCs/>
          <w:sz w:val="22"/>
          <w:szCs w:val="22"/>
        </w:rPr>
      </w:pPr>
      <w:r w:rsidRPr="00792BC3">
        <w:rPr>
          <w:bCs/>
          <w:sz w:val="22"/>
          <w:szCs w:val="22"/>
        </w:rPr>
        <w:t xml:space="preserve">A key element of the dues stabilization strategy is a strong reserve position. Growth in non-dues revenue is required to make the AGD less dependent upon dues revenue. 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or below an inflationary level. </w:t>
      </w:r>
    </w:p>
    <w:p w14:paraId="39AB175E" w14:textId="77777777" w:rsidR="00B10404" w:rsidRDefault="00B10404">
      <w:pPr>
        <w:pStyle w:val="BodyText"/>
        <w:tabs>
          <w:tab w:val="center" w:pos="4320"/>
        </w:tabs>
        <w:spacing w:before="0"/>
        <w:rPr>
          <w:bCs/>
          <w:sz w:val="22"/>
          <w:szCs w:val="22"/>
          <w:vertAlign w:val="superscript"/>
        </w:rPr>
      </w:pPr>
    </w:p>
    <w:p w14:paraId="73AC3854" w14:textId="431066AE" w:rsidR="00C0527F"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 xml:space="preserve">Dues </w:t>
      </w:r>
      <w:r w:rsidR="004D440A">
        <w:rPr>
          <w:bCs/>
          <w:sz w:val="22"/>
          <w:szCs w:val="22"/>
        </w:rPr>
        <w:t xml:space="preserve">increases </w:t>
      </w:r>
      <w:r>
        <w:rPr>
          <w:bCs/>
          <w:sz w:val="22"/>
          <w:szCs w:val="22"/>
        </w:rPr>
        <w:t xml:space="preserve">for all categories of membership except students will be based on the previous 12 months’ CPI as of the </w:t>
      </w:r>
      <w:r w:rsidR="004D440A">
        <w:rPr>
          <w:bCs/>
          <w:sz w:val="22"/>
          <w:szCs w:val="22"/>
        </w:rPr>
        <w:t>June</w:t>
      </w:r>
      <w:r>
        <w:rPr>
          <w:bCs/>
          <w:sz w:val="22"/>
          <w:szCs w:val="22"/>
        </w:rPr>
        <w:t xml:space="preserve"> of the year the budget is being compiled.  </w:t>
      </w:r>
    </w:p>
    <w:p w14:paraId="30F9DDC9" w14:textId="77777777" w:rsidR="00C0527F"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p>
    <w:p w14:paraId="7CBE37D1" w14:textId="77777777" w:rsidR="000372F9"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Dues for students will be review</w:t>
      </w:r>
      <w:r w:rsidR="000372F9">
        <w:rPr>
          <w:bCs/>
          <w:sz w:val="22"/>
          <w:szCs w:val="22"/>
        </w:rPr>
        <w:t>ed every three years and be cons</w:t>
      </w:r>
      <w:r>
        <w:rPr>
          <w:bCs/>
          <w:sz w:val="22"/>
          <w:szCs w:val="22"/>
        </w:rPr>
        <w:t xml:space="preserve">idered for no more than a 5% increase of the </w:t>
      </w:r>
      <w:r w:rsidR="000372F9">
        <w:rPr>
          <w:bCs/>
          <w:sz w:val="22"/>
          <w:szCs w:val="22"/>
        </w:rPr>
        <w:t>current student dues rate.</w:t>
      </w:r>
    </w:p>
    <w:p w14:paraId="287037ED" w14:textId="77777777" w:rsidR="000372F9" w:rsidRDefault="000372F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p>
    <w:p w14:paraId="2D4F4B9E" w14:textId="7F18D69F" w:rsidR="00991C6D" w:rsidRDefault="000372F9" w:rsidP="00991C6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 xml:space="preserve">Approved </w:t>
      </w:r>
      <w:r w:rsidR="004D440A">
        <w:rPr>
          <w:bCs/>
          <w:sz w:val="22"/>
          <w:szCs w:val="22"/>
        </w:rPr>
        <w:t>Board Zoom 10-26-21</w:t>
      </w:r>
    </w:p>
    <w:p w14:paraId="47BA69BA" w14:textId="77777777" w:rsidR="00051D5F" w:rsidRDefault="00F52644">
      <w:pPr>
        <w:rPr>
          <w:b/>
          <w:bCs/>
        </w:rPr>
      </w:pPr>
      <w:r>
        <w:rPr>
          <w:b/>
          <w:bCs/>
        </w:rPr>
        <w:br w:type="page"/>
      </w:r>
    </w:p>
    <w:p w14:paraId="5576DC03" w14:textId="77777777"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bookmarkStart w:id="175" w:name="_Hlk108087059"/>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bookmarkEnd w:id="175"/>
    <w:p w14:paraId="4BE337F4" w14:textId="77777777" w:rsidR="00CE29F3" w:rsidRPr="0065158A" w:rsidRDefault="00CE29F3" w:rsidP="00CE29F3">
      <w:pPr>
        <w:rPr>
          <w:rFonts w:ascii="Arial" w:hAnsi="Arial" w:cs="Arial"/>
          <w:b/>
          <w:i/>
          <w:iCs/>
          <w:spacing w:val="-2"/>
          <w:sz w:val="24"/>
          <w:szCs w:val="24"/>
        </w:rPr>
      </w:pPr>
    </w:p>
    <w:p w14:paraId="66E675D0" w14:textId="77777777" w:rsidR="00051D5F" w:rsidRDefault="004933EA"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6" w:name="_Toc441062920"/>
      <w:bookmarkStart w:id="177" w:name="_Toc441062991"/>
      <w:bookmarkStart w:id="178" w:name="_Toc116468822"/>
      <w:r>
        <w:rPr>
          <w:rFonts w:ascii="Arial" w:hAnsi="Arial" w:cs="Arial"/>
          <w:b/>
          <w:bCs/>
          <w:spacing w:val="-3"/>
          <w:sz w:val="40"/>
          <w:szCs w:val="40"/>
        </w:rPr>
        <w:t>G</w:t>
      </w:r>
      <w:r w:rsidR="00051D5F" w:rsidRPr="005A4C58">
        <w:rPr>
          <w:rFonts w:ascii="Arial" w:hAnsi="Arial" w:cs="Arial"/>
          <w:b/>
          <w:bCs/>
          <w:spacing w:val="-3"/>
          <w:sz w:val="40"/>
          <w:szCs w:val="40"/>
        </w:rPr>
        <w:t xml:space="preserve">.  </w:t>
      </w:r>
      <w:r w:rsidR="00051D5F">
        <w:rPr>
          <w:rFonts w:ascii="Arial" w:hAnsi="Arial" w:cs="Arial"/>
          <w:b/>
          <w:bCs/>
          <w:spacing w:val="-3"/>
          <w:sz w:val="40"/>
          <w:szCs w:val="40"/>
        </w:rPr>
        <w:t>PACE Fees Stabilization Policy</w:t>
      </w:r>
      <w:bookmarkEnd w:id="176"/>
      <w:bookmarkEnd w:id="177"/>
      <w:bookmarkEnd w:id="178"/>
    </w:p>
    <w:p w14:paraId="3242952A" w14:textId="77777777" w:rsidR="00051D5F" w:rsidRDefault="00D95F3C" w:rsidP="00051D5F">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1008" behindDoc="1" locked="0" layoutInCell="1" allowOverlap="1" wp14:anchorId="46B7272F" wp14:editId="7B670FAF">
                <wp:simplePos x="0" y="0"/>
                <wp:positionH relativeFrom="margin">
                  <wp:posOffset>-62865</wp:posOffset>
                </wp:positionH>
                <wp:positionV relativeFrom="paragraph">
                  <wp:posOffset>45720</wp:posOffset>
                </wp:positionV>
                <wp:extent cx="5943600" cy="45720"/>
                <wp:effectExtent l="0" t="0" r="0" b="0"/>
                <wp:wrapNone/>
                <wp:docPr id="10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365F45" id="Rectangle 51" o:spid="_x0000_s1026" style="position:absolute;margin-left:-4.95pt;margin-top:3.6pt;width:468pt;height:3.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pGOIvvoBAADd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3F61359D" w14:textId="77777777" w:rsidR="00051D5F" w:rsidRPr="00FB04EE" w:rsidRDefault="00051D5F" w:rsidP="00FB04EE">
      <w:pPr>
        <w:pStyle w:val="BodyText"/>
        <w:widowControl/>
        <w:spacing w:before="0" w:line="240" w:lineRule="auto"/>
        <w:ind w:left="360"/>
        <w:jc w:val="both"/>
        <w:rPr>
          <w:sz w:val="22"/>
          <w:szCs w:val="22"/>
        </w:rPr>
      </w:pPr>
    </w:p>
    <w:p w14:paraId="0F529B35" w14:textId="4303C88F" w:rsidR="00051D5F" w:rsidRPr="002F11E6" w:rsidRDefault="00051D5F" w:rsidP="00051D5F">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bCs/>
          <w:sz w:val="22"/>
          <w:szCs w:val="22"/>
        </w:rPr>
      </w:pPr>
      <w:r w:rsidRPr="002F11E6">
        <w:rPr>
          <w:bCs/>
          <w:sz w:val="22"/>
          <w:szCs w:val="22"/>
        </w:rPr>
        <w:t xml:space="preserve">The Board shall develop annual budgets and manage the AGD’s finances and reserves in accordance with the long-term financial strategy of </w:t>
      </w:r>
      <w:r w:rsidR="00F93187">
        <w:rPr>
          <w:bCs/>
          <w:sz w:val="22"/>
          <w:szCs w:val="22"/>
        </w:rPr>
        <w:t xml:space="preserve">AGD </w:t>
      </w:r>
      <w:r w:rsidRPr="002F11E6">
        <w:rPr>
          <w:bCs/>
          <w:sz w:val="22"/>
          <w:szCs w:val="22"/>
        </w:rPr>
        <w:t xml:space="preserve">PACE application fees (PACE fees) stabilization.  The PACE fees stabilization strategy seeks to achieve long-term stability by keeping annual application fees increases at approximately </w:t>
      </w:r>
      <w:r w:rsidR="001516F4">
        <w:rPr>
          <w:bCs/>
          <w:sz w:val="22"/>
          <w:szCs w:val="22"/>
        </w:rPr>
        <w:t>five</w:t>
      </w:r>
      <w:r w:rsidRPr="002F11E6">
        <w:rPr>
          <w:bCs/>
          <w:sz w:val="22"/>
          <w:szCs w:val="22"/>
        </w:rPr>
        <w:t xml:space="preserve"> percent. </w:t>
      </w:r>
      <w:r w:rsidR="001556EC">
        <w:rPr>
          <w:bCs/>
          <w:sz w:val="22"/>
          <w:szCs w:val="22"/>
        </w:rPr>
        <w:t xml:space="preserve"> </w:t>
      </w:r>
      <w:r w:rsidRPr="002F11E6">
        <w:rPr>
          <w:bCs/>
          <w:sz w:val="22"/>
          <w:szCs w:val="22"/>
        </w:rPr>
        <w:t>Additionally, PACE annual maintenance fees shall increase approximately 10% every three years beginning January 1, 2017. Stable fees are viewed to be supportive of the organizational objective to increase non-dues revenue.</w:t>
      </w:r>
    </w:p>
    <w:p w14:paraId="6F190B8E" w14:textId="77777777" w:rsidR="00051D5F" w:rsidRPr="002F11E6" w:rsidRDefault="00051D5F" w:rsidP="00051D5F">
      <w:pPr>
        <w:rPr>
          <w:bCs/>
          <w:sz w:val="22"/>
          <w:szCs w:val="22"/>
        </w:rPr>
      </w:pPr>
    </w:p>
    <w:p w14:paraId="2EDD357B" w14:textId="18E35F46" w:rsidR="00051D5F" w:rsidRPr="002F11E6" w:rsidRDefault="00051D5F" w:rsidP="00051D5F">
      <w:pPr>
        <w:rPr>
          <w:bCs/>
          <w:sz w:val="22"/>
          <w:szCs w:val="22"/>
        </w:rPr>
      </w:pPr>
      <w:r w:rsidRPr="002F11E6">
        <w:rPr>
          <w:bCs/>
          <w:sz w:val="22"/>
          <w:szCs w:val="22"/>
        </w:rPr>
        <w:t xml:space="preserve">A key element of the PACE fee stabilization strategy is a strong reserve position.  Growth in non-dues revenue is required to make the AGD less dependent upon dues revenue. </w:t>
      </w:r>
      <w:r w:rsidR="001556EC">
        <w:rPr>
          <w:bCs/>
          <w:sz w:val="22"/>
          <w:szCs w:val="22"/>
        </w:rPr>
        <w:t xml:space="preserve"> </w:t>
      </w:r>
      <w:r w:rsidRPr="002F11E6">
        <w:rPr>
          <w:bCs/>
          <w:sz w:val="22"/>
          <w:szCs w:val="22"/>
        </w:rPr>
        <w:t>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or below an inflationary level.”</w:t>
      </w:r>
    </w:p>
    <w:p w14:paraId="775982ED" w14:textId="77777777" w:rsidR="00051D5F" w:rsidRDefault="00051D5F">
      <w:pPr>
        <w:rPr>
          <w:b/>
          <w:bCs/>
        </w:rPr>
      </w:pPr>
    </w:p>
    <w:p w14:paraId="4000B6BC" w14:textId="77777777" w:rsidR="00051D5F" w:rsidRDefault="00051D5F">
      <w:pPr>
        <w:rPr>
          <w:b/>
          <w:bCs/>
        </w:rPr>
      </w:pPr>
      <w:r>
        <w:rPr>
          <w:b/>
          <w:bCs/>
        </w:rPr>
        <w:br w:type="page"/>
      </w:r>
    </w:p>
    <w:p w14:paraId="1F936FA3" w14:textId="77777777" w:rsidR="004C1470" w:rsidRDefault="004C1470" w:rsidP="004C147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bookmarkStart w:id="179" w:name="_Hlk73697915"/>
      <w:bookmarkStart w:id="180" w:name="_Toc441062921"/>
      <w:bookmarkStart w:id="181" w:name="_Toc441062992"/>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7CDE9E9F" w14:textId="77777777" w:rsidR="007436CE" w:rsidRPr="001556EC" w:rsidRDefault="007436CE" w:rsidP="00355DA9">
      <w:pPr>
        <w:rPr>
          <w:rFonts w:ascii="Arial" w:hAnsi="Arial" w:cs="Arial"/>
          <w:spacing w:val="-3"/>
          <w:sz w:val="24"/>
          <w:szCs w:val="24"/>
        </w:rPr>
      </w:pPr>
      <w:bookmarkStart w:id="182" w:name="_Toc51755469"/>
    </w:p>
    <w:p w14:paraId="3C8EA269" w14:textId="6AE5619C" w:rsidR="003E6531" w:rsidRPr="004D1E35" w:rsidRDefault="003E6531" w:rsidP="00080938">
      <w:pPr>
        <w:pStyle w:val="Heading2"/>
        <w:numPr>
          <w:ilvl w:val="0"/>
          <w:numId w:val="0"/>
        </w:numPr>
        <w:rPr>
          <w:rFonts w:ascii="Arial" w:hAnsi="Arial" w:cs="Arial"/>
          <w:spacing w:val="-3"/>
          <w:sz w:val="40"/>
          <w:szCs w:val="40"/>
        </w:rPr>
      </w:pPr>
      <w:bookmarkStart w:id="183" w:name="_Toc116468823"/>
      <w:r w:rsidRPr="004D1E35">
        <w:rPr>
          <w:rFonts w:ascii="Arial" w:hAnsi="Arial" w:cs="Arial"/>
          <w:spacing w:val="-3"/>
          <w:sz w:val="40"/>
          <w:szCs w:val="40"/>
        </w:rPr>
        <w:t>H.  Investment Policy Statement</w:t>
      </w:r>
      <w:bookmarkEnd w:id="182"/>
      <w:bookmarkEnd w:id="183"/>
    </w:p>
    <w:p w14:paraId="46F95C6D" w14:textId="77777777" w:rsidR="003E6531" w:rsidRDefault="003E6531" w:rsidP="003E6531">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rPr>
      </w:pPr>
      <w:r>
        <w:rPr>
          <w:noProof/>
        </w:rPr>
        <mc:AlternateContent>
          <mc:Choice Requires="wps">
            <w:drawing>
              <wp:anchor distT="0" distB="0" distL="114300" distR="114300" simplePos="0" relativeHeight="251789312" behindDoc="1" locked="0" layoutInCell="1" allowOverlap="1" wp14:anchorId="7C1322C0" wp14:editId="05290CC6">
                <wp:simplePos x="0" y="0"/>
                <wp:positionH relativeFrom="margin">
                  <wp:posOffset>-62865</wp:posOffset>
                </wp:positionH>
                <wp:positionV relativeFrom="paragraph">
                  <wp:posOffset>45720</wp:posOffset>
                </wp:positionV>
                <wp:extent cx="5943600" cy="45720"/>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8DDDCE" id="Rectangle 129" o:spid="_x0000_s1026" style="position:absolute;margin-left:-4.95pt;margin-top:3.6pt;width:468pt;height:3.6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" fillcolor="black" stroked="f" strokeweight=".05pt">
                <w10:wrap anchorx="margin"/>
              </v:rect>
            </w:pict>
          </mc:Fallback>
        </mc:AlternateContent>
      </w:r>
    </w:p>
    <w:p w14:paraId="675BA9F8" w14:textId="77777777" w:rsidR="003E6531" w:rsidRDefault="003E6531" w:rsidP="003E6531">
      <w:pPr>
        <w:spacing w:before="100" w:beforeAutospacing="1"/>
        <w:ind w:left="634" w:hanging="58"/>
        <w:contextualSpacing/>
        <w:jc w:val="center"/>
        <w:rPr>
          <w:sz w:val="22"/>
        </w:rPr>
      </w:pPr>
    </w:p>
    <w:bookmarkEnd w:id="179"/>
    <w:p w14:paraId="45309986" w14:textId="77777777" w:rsidR="007060C5" w:rsidRPr="002A6944" w:rsidRDefault="007060C5" w:rsidP="007060C5">
      <w:pPr>
        <w:ind w:left="634" w:hanging="58"/>
        <w:contextualSpacing/>
        <w:jc w:val="center"/>
        <w:rPr>
          <w:rFonts w:ascii="Arial" w:hAnsi="Arial"/>
          <w:b/>
          <w:sz w:val="52"/>
          <w:szCs w:val="52"/>
        </w:rPr>
      </w:pPr>
      <w:r w:rsidRPr="002A6944">
        <w:rPr>
          <w:rFonts w:ascii="Arial" w:hAnsi="Arial"/>
          <w:b/>
          <w:sz w:val="52"/>
          <w:szCs w:val="52"/>
        </w:rPr>
        <w:t>Investment Policy Statement</w:t>
      </w:r>
    </w:p>
    <w:p w14:paraId="747E9559" w14:textId="77777777" w:rsidR="007060C5" w:rsidRPr="002A6944" w:rsidRDefault="007060C5" w:rsidP="007060C5">
      <w:pPr>
        <w:ind w:left="634" w:hanging="58"/>
        <w:jc w:val="center"/>
        <w:rPr>
          <w:rFonts w:ascii="Arial" w:hAnsi="Arial"/>
          <w:b/>
          <w:bCs/>
          <w:color w:val="000000" w:themeColor="text1"/>
          <w:sz w:val="40"/>
        </w:rPr>
      </w:pPr>
      <w:r w:rsidRPr="002A6944">
        <w:rPr>
          <w:rFonts w:ascii="Arial" w:hAnsi="Arial"/>
          <w:bCs/>
          <w:color w:val="000000" w:themeColor="text1"/>
          <w:sz w:val="40"/>
        </w:rPr>
        <w:t>Academy of General Dentistry</w:t>
      </w:r>
    </w:p>
    <w:p w14:paraId="37347836" w14:textId="77777777" w:rsidR="007060C5" w:rsidRPr="002A6944" w:rsidRDefault="007060C5" w:rsidP="007060C5">
      <w:pPr>
        <w:ind w:left="630" w:hanging="54"/>
        <w:jc w:val="center"/>
        <w:rPr>
          <w:rFonts w:ascii="Arial" w:hAnsi="Arial"/>
          <w:b/>
          <w:bCs/>
          <w:color w:val="000000" w:themeColor="text1"/>
          <w:sz w:val="28"/>
        </w:rPr>
      </w:pPr>
    </w:p>
    <w:p w14:paraId="72F47346" w14:textId="711D4F13" w:rsidR="007060C5" w:rsidRPr="00FD3C0A" w:rsidRDefault="007060C5" w:rsidP="007060C5">
      <w:pPr>
        <w:ind w:left="630" w:hanging="54"/>
        <w:jc w:val="center"/>
        <w:rPr>
          <w:rFonts w:ascii="Arial" w:hAnsi="Arial"/>
          <w:b/>
          <w:sz w:val="28"/>
        </w:rPr>
      </w:pPr>
      <w:r w:rsidRPr="00E311CA">
        <w:rPr>
          <w:rFonts w:ascii="Arial" w:hAnsi="Arial"/>
          <w:b/>
          <w:sz w:val="28"/>
        </w:rPr>
        <w:t xml:space="preserve">May </w:t>
      </w:r>
      <w:r w:rsidRPr="00FD3C0A">
        <w:rPr>
          <w:rFonts w:ascii="Arial" w:hAnsi="Arial"/>
          <w:b/>
          <w:sz w:val="28"/>
        </w:rPr>
        <w:t>2021</w:t>
      </w:r>
    </w:p>
    <w:p w14:paraId="26F74575" w14:textId="77777777" w:rsidR="007060C5" w:rsidRPr="002A6944" w:rsidRDefault="007060C5" w:rsidP="007060C5">
      <w:pPr>
        <w:ind w:left="630" w:hanging="54"/>
        <w:jc w:val="center"/>
        <w:rPr>
          <w:rFonts w:ascii="Arial" w:hAnsi="Arial"/>
          <w:b/>
          <w:bCs/>
          <w:color w:val="000000" w:themeColor="text1"/>
          <w:sz w:val="28"/>
        </w:rPr>
      </w:pPr>
    </w:p>
    <w:p w14:paraId="77306B3F" w14:textId="77777777" w:rsidR="007060C5" w:rsidRPr="002A6944" w:rsidRDefault="007060C5" w:rsidP="007060C5">
      <w:pPr>
        <w:ind w:left="630" w:hanging="54"/>
        <w:jc w:val="center"/>
        <w:rPr>
          <w:rFonts w:ascii="Arial" w:hAnsi="Arial"/>
          <w:b/>
          <w:bCs/>
          <w:color w:val="000000" w:themeColor="text1"/>
          <w:sz w:val="28"/>
        </w:rPr>
      </w:pPr>
      <w:r w:rsidRPr="002A6944">
        <w:rPr>
          <w:rFonts w:ascii="Arial" w:hAnsi="Arial"/>
          <w:b/>
          <w:bCs/>
          <w:color w:val="000000" w:themeColor="text1"/>
          <w:sz w:val="28"/>
        </w:rPr>
        <w:t>Prepared by the</w:t>
      </w:r>
    </w:p>
    <w:p w14:paraId="178F569C" w14:textId="77777777" w:rsidR="007060C5" w:rsidRPr="002A6944" w:rsidRDefault="007060C5" w:rsidP="007060C5">
      <w:pPr>
        <w:ind w:left="630" w:hanging="54"/>
        <w:jc w:val="center"/>
        <w:rPr>
          <w:rFonts w:ascii="Arial" w:hAnsi="Arial"/>
          <w:b/>
          <w:bCs/>
          <w:color w:val="000000" w:themeColor="text1"/>
          <w:sz w:val="28"/>
        </w:rPr>
      </w:pPr>
      <w:r w:rsidRPr="002A6944">
        <w:rPr>
          <w:rFonts w:ascii="Arial" w:hAnsi="Arial"/>
          <w:b/>
          <w:bCs/>
          <w:color w:val="000000" w:themeColor="text1"/>
          <w:sz w:val="28"/>
        </w:rPr>
        <w:t>Academy of General Dentistry Investment Committee</w:t>
      </w:r>
    </w:p>
    <w:p w14:paraId="70FA68EC" w14:textId="77777777" w:rsidR="007060C5" w:rsidRPr="002A6944" w:rsidRDefault="007060C5" w:rsidP="007060C5">
      <w:pPr>
        <w:ind w:left="630" w:hanging="54"/>
        <w:jc w:val="center"/>
        <w:rPr>
          <w:rFonts w:ascii="Arial" w:hAnsi="Arial"/>
          <w:b/>
          <w:bCs/>
          <w:color w:val="000000" w:themeColor="text1"/>
          <w:sz w:val="28"/>
        </w:rPr>
      </w:pPr>
    </w:p>
    <w:p w14:paraId="51982629" w14:textId="77777777" w:rsidR="007060C5" w:rsidRPr="002A6944" w:rsidRDefault="007060C5" w:rsidP="007060C5">
      <w:pPr>
        <w:ind w:left="630" w:hanging="54"/>
        <w:jc w:val="center"/>
        <w:rPr>
          <w:rFonts w:ascii="Arial" w:hAnsi="Arial"/>
          <w:b/>
          <w:bCs/>
          <w:color w:val="000000" w:themeColor="text1"/>
          <w:sz w:val="28"/>
        </w:rPr>
      </w:pPr>
    </w:p>
    <w:p w14:paraId="54FCD99F" w14:textId="77777777" w:rsidR="007060C5" w:rsidRPr="002A6944" w:rsidRDefault="007060C5" w:rsidP="007060C5">
      <w:pPr>
        <w:ind w:left="1353" w:hanging="86"/>
        <w:contextualSpacing/>
        <w:jc w:val="center"/>
        <w:rPr>
          <w:rFonts w:ascii="Arial" w:hAnsi="Arial"/>
          <w:b/>
          <w:bCs/>
          <w:color w:val="000000" w:themeColor="text1"/>
          <w:sz w:val="28"/>
        </w:rPr>
      </w:pPr>
      <w:r w:rsidRPr="002A6944">
        <w:rPr>
          <w:rFonts w:ascii="Arial" w:hAnsi="Arial"/>
          <w:b/>
          <w:bCs/>
          <w:color w:val="000000" w:themeColor="text1"/>
          <w:sz w:val="28"/>
        </w:rPr>
        <w:t>John W. Portwood, Jr., DDS, MS, MSF, CFP, ChFC, CLU, MAGD, Chair</w:t>
      </w:r>
    </w:p>
    <w:p w14:paraId="033583BB" w14:textId="77777777" w:rsidR="007060C5" w:rsidRPr="002A6944" w:rsidRDefault="007060C5" w:rsidP="007060C5">
      <w:pPr>
        <w:ind w:left="1353" w:hanging="86"/>
        <w:contextualSpacing/>
        <w:jc w:val="center"/>
        <w:rPr>
          <w:rFonts w:ascii="Arial" w:hAnsi="Arial"/>
          <w:b/>
          <w:bCs/>
          <w:color w:val="000000" w:themeColor="text1"/>
          <w:sz w:val="28"/>
        </w:rPr>
      </w:pPr>
      <w:r w:rsidRPr="002A6944">
        <w:rPr>
          <w:rFonts w:ascii="Arial" w:hAnsi="Arial"/>
          <w:b/>
          <w:bCs/>
          <w:color w:val="000000" w:themeColor="text1"/>
          <w:sz w:val="28"/>
        </w:rPr>
        <w:t>Bryan C. Edgar, DDS, MAGD</w:t>
      </w:r>
    </w:p>
    <w:p w14:paraId="370B3DAE" w14:textId="77777777" w:rsidR="007060C5" w:rsidRPr="002A6944" w:rsidRDefault="007060C5" w:rsidP="007060C5">
      <w:pPr>
        <w:ind w:left="1353" w:hanging="86"/>
        <w:contextualSpacing/>
        <w:jc w:val="center"/>
        <w:rPr>
          <w:rFonts w:ascii="Arial" w:hAnsi="Arial"/>
          <w:b/>
          <w:bCs/>
          <w:color w:val="000000" w:themeColor="text1"/>
          <w:sz w:val="28"/>
        </w:rPr>
      </w:pPr>
      <w:r w:rsidRPr="002A6944">
        <w:rPr>
          <w:rFonts w:ascii="Arial" w:hAnsi="Arial"/>
          <w:b/>
          <w:bCs/>
          <w:color w:val="000000" w:themeColor="text1"/>
          <w:sz w:val="28"/>
        </w:rPr>
        <w:t>Michael W. Lew, DMD, MAGD</w:t>
      </w:r>
    </w:p>
    <w:p w14:paraId="4549FE26" w14:textId="77777777" w:rsidR="007060C5" w:rsidRPr="00FD3C0A" w:rsidRDefault="007060C5" w:rsidP="007060C5">
      <w:pPr>
        <w:ind w:left="1353" w:hanging="86"/>
        <w:contextualSpacing/>
        <w:jc w:val="center"/>
        <w:rPr>
          <w:rFonts w:ascii="Arial" w:hAnsi="Arial"/>
          <w:b/>
          <w:bCs/>
          <w:color w:val="000000" w:themeColor="text1"/>
          <w:sz w:val="28"/>
        </w:rPr>
      </w:pPr>
      <w:r w:rsidRPr="00FD3C0A">
        <w:rPr>
          <w:rFonts w:ascii="Arial" w:hAnsi="Arial"/>
          <w:b/>
          <w:bCs/>
          <w:color w:val="000000" w:themeColor="text1"/>
          <w:sz w:val="28"/>
        </w:rPr>
        <w:t>Donald A. Worm, Jr., DDS, MAGD, ABGD, Consultant, Treasurer</w:t>
      </w:r>
    </w:p>
    <w:p w14:paraId="42A7E2A7" w14:textId="77777777" w:rsidR="007060C5" w:rsidRPr="002A6944" w:rsidRDefault="007060C5" w:rsidP="007060C5">
      <w:pPr>
        <w:rPr>
          <w:rFonts w:ascii="Arial" w:hAnsi="Arial"/>
          <w:b/>
          <w:bCs/>
          <w:color w:val="000000" w:themeColor="text1"/>
          <w:sz w:val="28"/>
        </w:rPr>
      </w:pPr>
    </w:p>
    <w:p w14:paraId="3DAEFB42" w14:textId="77777777" w:rsidR="007060C5" w:rsidRPr="002A6944" w:rsidRDefault="007060C5" w:rsidP="007060C5">
      <w:pPr>
        <w:contextualSpacing/>
        <w:rPr>
          <w:rFonts w:ascii="Arial" w:hAnsi="Arial"/>
          <w:b/>
          <w:bCs/>
          <w:color w:val="000000" w:themeColor="text1"/>
          <w:sz w:val="28"/>
        </w:rPr>
      </w:pPr>
    </w:p>
    <w:p w14:paraId="7CE9DD9A" w14:textId="59AF05F0" w:rsidR="007060C5" w:rsidRPr="002A6944" w:rsidRDefault="007060C5" w:rsidP="007060C5">
      <w:pPr>
        <w:contextualSpacing/>
        <w:jc w:val="center"/>
        <w:rPr>
          <w:color w:val="000000" w:themeColor="text1"/>
        </w:rPr>
      </w:pPr>
      <w:r w:rsidRPr="002A6944">
        <w:rPr>
          <w:rFonts w:ascii="Arial" w:hAnsi="Arial"/>
          <w:b/>
          <w:bCs/>
          <w:color w:val="000000" w:themeColor="text1"/>
          <w:sz w:val="28"/>
        </w:rPr>
        <w:t xml:space="preserve">As amended and approved at the Board </w:t>
      </w:r>
      <w:r w:rsidRPr="00FD3C0A">
        <w:rPr>
          <w:rFonts w:ascii="Arial" w:hAnsi="Arial"/>
          <w:b/>
          <w:bCs/>
          <w:color w:val="000000" w:themeColor="text1"/>
          <w:sz w:val="28"/>
        </w:rPr>
        <w:t>Zoom</w:t>
      </w:r>
      <w:r>
        <w:rPr>
          <w:rFonts w:ascii="Arial" w:hAnsi="Arial"/>
          <w:b/>
          <w:bCs/>
          <w:color w:val="000000" w:themeColor="text1"/>
          <w:sz w:val="28"/>
        </w:rPr>
        <w:t xml:space="preserve"> </w:t>
      </w:r>
      <w:r w:rsidR="00141DB3">
        <w:rPr>
          <w:rFonts w:ascii="Arial" w:hAnsi="Arial"/>
          <w:b/>
          <w:bCs/>
          <w:color w:val="000000" w:themeColor="text1"/>
          <w:sz w:val="28"/>
        </w:rPr>
        <w:t>8-27-22</w:t>
      </w:r>
    </w:p>
    <w:p w14:paraId="32E759DA" w14:textId="77777777" w:rsidR="007060C5" w:rsidRPr="002A6944" w:rsidRDefault="007060C5" w:rsidP="007060C5">
      <w:pPr>
        <w:contextualSpacing/>
      </w:pPr>
    </w:p>
    <w:p w14:paraId="706ED23D" w14:textId="77777777" w:rsidR="007060C5" w:rsidRPr="002A6944" w:rsidRDefault="007060C5" w:rsidP="007060C5">
      <w:pPr>
        <w:keepNext/>
        <w:pageBreakBefore/>
        <w:shd w:val="solid" w:color="auto" w:fill="auto"/>
        <w:tabs>
          <w:tab w:val="right" w:pos="10080"/>
        </w:tabs>
        <w:suppressAutoHyphens/>
        <w:spacing w:before="100" w:beforeAutospacing="1"/>
        <w:rPr>
          <w:rFonts w:ascii="Arial" w:hAnsi="Arial"/>
          <w:b/>
          <w:smallCaps/>
          <w:sz w:val="36"/>
        </w:rPr>
      </w:pPr>
      <w:r w:rsidRPr="002A6944">
        <w:rPr>
          <w:rFonts w:ascii="Arial" w:hAnsi="Arial"/>
          <w:b/>
          <w:smallCaps/>
          <w:sz w:val="36"/>
        </w:rPr>
        <w:lastRenderedPageBreak/>
        <w:t>Table of Contents</w:t>
      </w:r>
      <w:r w:rsidRPr="002A6944">
        <w:rPr>
          <w:rFonts w:ascii="Arial" w:hAnsi="Arial"/>
          <w:b/>
          <w:smallCaps/>
          <w:sz w:val="36"/>
        </w:rPr>
        <w:tab/>
      </w:r>
      <w:r w:rsidRPr="002A6944">
        <w:rPr>
          <w:rFonts w:ascii="Arial" w:hAnsi="Arial"/>
          <w:b/>
          <w:smallCaps/>
          <w:noProof/>
          <w:vanish/>
        </w:rPr>
        <w:drawing>
          <wp:inline distT="0" distB="0" distL="0" distR="0" wp14:anchorId="49B2F0B9" wp14:editId="70C9CBF6">
            <wp:extent cx="151130" cy="142875"/>
            <wp:effectExtent l="19050" t="0" r="127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66846A64"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Investment Policy Discussion</w:t>
      </w:r>
      <w:r w:rsidRPr="002A6944">
        <w:rPr>
          <w:b/>
          <w:bCs/>
          <w:i/>
          <w:iCs/>
          <w:noProof/>
          <w:spacing w:val="-3"/>
        </w:rPr>
        <w:tab/>
      </w:r>
    </w:p>
    <w:p w14:paraId="00F25E77" w14:textId="77777777" w:rsidR="007060C5" w:rsidRPr="002A6944" w:rsidRDefault="007060C5" w:rsidP="007060C5">
      <w:pPr>
        <w:tabs>
          <w:tab w:val="right" w:leader="dot" w:pos="9350"/>
        </w:tabs>
        <w:ind w:left="200"/>
        <w:rPr>
          <w:noProof/>
          <w:spacing w:val="-3"/>
        </w:rPr>
      </w:pPr>
      <w:r w:rsidRPr="002A6944">
        <w:rPr>
          <w:noProof/>
          <w:spacing w:val="-3"/>
        </w:rPr>
        <w:t>What Is an Investment Policy Statement?</w:t>
      </w:r>
      <w:r w:rsidRPr="002A6944">
        <w:rPr>
          <w:noProof/>
          <w:spacing w:val="-3"/>
        </w:rPr>
        <w:tab/>
      </w:r>
    </w:p>
    <w:p w14:paraId="6D1EB06D" w14:textId="77777777" w:rsidR="007060C5" w:rsidRPr="002A6944" w:rsidRDefault="007060C5" w:rsidP="007060C5">
      <w:pPr>
        <w:tabs>
          <w:tab w:val="right" w:leader="dot" w:pos="9350"/>
        </w:tabs>
        <w:ind w:left="200"/>
        <w:rPr>
          <w:rFonts w:eastAsiaTheme="minorEastAsia"/>
          <w:noProof/>
        </w:rPr>
      </w:pPr>
      <w:r w:rsidRPr="002A6944">
        <w:rPr>
          <w:noProof/>
          <w:spacing w:val="-3"/>
        </w:rPr>
        <w:t>The Need for a Written Policy</w:t>
      </w:r>
      <w:r w:rsidRPr="002A6944">
        <w:rPr>
          <w:noProof/>
          <w:spacing w:val="-3"/>
        </w:rPr>
        <w:tab/>
      </w:r>
    </w:p>
    <w:p w14:paraId="4D634474" w14:textId="77777777" w:rsidR="007060C5" w:rsidRPr="002A6944" w:rsidRDefault="007060C5" w:rsidP="007060C5">
      <w:pPr>
        <w:tabs>
          <w:tab w:val="right" w:leader="dot" w:pos="9350"/>
        </w:tabs>
        <w:ind w:left="200"/>
        <w:rPr>
          <w:rFonts w:eastAsiaTheme="minorEastAsia"/>
          <w:noProof/>
        </w:rPr>
      </w:pPr>
      <w:r w:rsidRPr="002A6944">
        <w:rPr>
          <w:noProof/>
          <w:spacing w:val="-3"/>
        </w:rPr>
        <w:t>Steps to Take to Establish an Investment Policy</w:t>
      </w:r>
      <w:r w:rsidRPr="002A6944">
        <w:rPr>
          <w:noProof/>
          <w:spacing w:val="-3"/>
        </w:rPr>
        <w:tab/>
      </w:r>
    </w:p>
    <w:p w14:paraId="7445E915" w14:textId="77777777" w:rsidR="007060C5" w:rsidRPr="002A6944" w:rsidRDefault="007060C5" w:rsidP="007060C5">
      <w:pPr>
        <w:tabs>
          <w:tab w:val="right" w:leader="dot" w:pos="9350"/>
        </w:tabs>
        <w:ind w:left="200"/>
        <w:rPr>
          <w:rFonts w:eastAsiaTheme="minorEastAsia"/>
          <w:noProof/>
        </w:rPr>
      </w:pPr>
      <w:r w:rsidRPr="002A6944">
        <w:rPr>
          <w:noProof/>
          <w:spacing w:val="-3"/>
        </w:rPr>
        <w:t>Investment Committee Appointment</w:t>
      </w:r>
      <w:r w:rsidRPr="002A6944">
        <w:rPr>
          <w:noProof/>
          <w:spacing w:val="-3"/>
        </w:rPr>
        <w:tab/>
      </w:r>
    </w:p>
    <w:p w14:paraId="390BCDC1"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Introduction</w:t>
      </w:r>
      <w:r w:rsidRPr="002A6944">
        <w:rPr>
          <w:b/>
          <w:bCs/>
          <w:i/>
          <w:iCs/>
          <w:noProof/>
          <w:spacing w:val="-3"/>
        </w:rPr>
        <w:tab/>
      </w:r>
    </w:p>
    <w:p w14:paraId="14E13A29" w14:textId="77777777" w:rsidR="007060C5" w:rsidRPr="002A6944" w:rsidRDefault="007060C5" w:rsidP="007060C5">
      <w:pPr>
        <w:tabs>
          <w:tab w:val="right" w:leader="dot" w:pos="9350"/>
        </w:tabs>
        <w:ind w:left="200"/>
        <w:rPr>
          <w:rFonts w:eastAsiaTheme="minorEastAsia"/>
          <w:noProof/>
        </w:rPr>
      </w:pPr>
      <w:r w:rsidRPr="002A6944">
        <w:rPr>
          <w:noProof/>
          <w:spacing w:val="-3"/>
        </w:rPr>
        <w:t>Key Contacts for the IPS</w:t>
      </w:r>
      <w:r w:rsidRPr="002A6944">
        <w:rPr>
          <w:noProof/>
          <w:spacing w:val="-3"/>
        </w:rPr>
        <w:tab/>
      </w:r>
    </w:p>
    <w:p w14:paraId="1F80F097"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Overview Commentary</w:t>
      </w:r>
      <w:r w:rsidRPr="002A6944">
        <w:rPr>
          <w:b/>
          <w:bCs/>
          <w:i/>
          <w:iCs/>
          <w:noProof/>
          <w:spacing w:val="-3"/>
        </w:rPr>
        <w:tab/>
      </w:r>
    </w:p>
    <w:p w14:paraId="309AA573" w14:textId="77777777" w:rsidR="007060C5" w:rsidRPr="002A6944" w:rsidRDefault="007060C5" w:rsidP="007060C5">
      <w:pPr>
        <w:tabs>
          <w:tab w:val="right" w:leader="dot" w:pos="9350"/>
        </w:tabs>
        <w:ind w:left="200"/>
        <w:rPr>
          <w:rFonts w:eastAsiaTheme="minorEastAsia"/>
          <w:b/>
          <w:noProof/>
        </w:rPr>
      </w:pPr>
      <w:r w:rsidRPr="002A6944">
        <w:rPr>
          <w:noProof/>
          <w:spacing w:val="-3"/>
        </w:rPr>
        <w:t xml:space="preserve">Long-Term </w:t>
      </w:r>
      <w:r w:rsidRPr="00FD3C0A">
        <w:rPr>
          <w:noProof/>
          <w:spacing w:val="-3"/>
        </w:rPr>
        <w:t>Investment</w:t>
      </w:r>
      <w:r w:rsidRPr="002A6944">
        <w:rPr>
          <w:noProof/>
          <w:color w:val="FF0000"/>
          <w:spacing w:val="-3"/>
        </w:rPr>
        <w:t xml:space="preserve"> </w:t>
      </w:r>
      <w:r w:rsidRPr="002A6944">
        <w:rPr>
          <w:noProof/>
          <w:spacing w:val="-3"/>
        </w:rPr>
        <w:t>Objectives for the AGD</w:t>
      </w:r>
      <w:r w:rsidRPr="002A6944">
        <w:rPr>
          <w:noProof/>
          <w:spacing w:val="-3"/>
        </w:rPr>
        <w:tab/>
      </w:r>
    </w:p>
    <w:p w14:paraId="37CA0964" w14:textId="77777777" w:rsidR="007060C5" w:rsidRPr="00D14569" w:rsidRDefault="007060C5" w:rsidP="007060C5">
      <w:pPr>
        <w:tabs>
          <w:tab w:val="right" w:leader="dot" w:pos="9350"/>
        </w:tabs>
        <w:ind w:left="200"/>
        <w:rPr>
          <w:rFonts w:eastAsiaTheme="minorEastAsia"/>
          <w:b/>
          <w:strike/>
          <w:noProof/>
        </w:rPr>
      </w:pPr>
      <w:r w:rsidRPr="00FD3C0A">
        <w:rPr>
          <w:noProof/>
          <w:spacing w:val="-3"/>
        </w:rPr>
        <w:t>Guiding Principles for Assets as Established by this IPS</w:t>
      </w:r>
      <w:r w:rsidRPr="00D14569">
        <w:rPr>
          <w:noProof/>
          <w:spacing w:val="-3"/>
        </w:rPr>
        <w:tab/>
      </w:r>
    </w:p>
    <w:p w14:paraId="5CD70849"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Investment Objectives</w:t>
      </w:r>
      <w:r w:rsidRPr="002A6944">
        <w:rPr>
          <w:b/>
          <w:bCs/>
          <w:i/>
          <w:iCs/>
          <w:noProof/>
          <w:spacing w:val="-3"/>
        </w:rPr>
        <w:tab/>
      </w:r>
    </w:p>
    <w:p w14:paraId="4065B2E2"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Time Horizon</w:t>
      </w:r>
      <w:r w:rsidRPr="002A6944">
        <w:rPr>
          <w:b/>
          <w:bCs/>
          <w:i/>
          <w:iCs/>
          <w:noProof/>
          <w:spacing w:val="-3"/>
        </w:rPr>
        <w:tab/>
      </w:r>
    </w:p>
    <w:p w14:paraId="188C6431"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Tax Policy</w:t>
      </w:r>
      <w:r w:rsidRPr="002A6944">
        <w:rPr>
          <w:b/>
          <w:bCs/>
          <w:i/>
          <w:iCs/>
          <w:noProof/>
          <w:spacing w:val="-3"/>
        </w:rPr>
        <w:tab/>
      </w:r>
    </w:p>
    <w:p w14:paraId="5CEC6857"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Risk Tolerance</w:t>
      </w:r>
      <w:r w:rsidRPr="002A6944">
        <w:rPr>
          <w:b/>
          <w:bCs/>
          <w:i/>
          <w:iCs/>
          <w:noProof/>
          <w:spacing w:val="-3"/>
        </w:rPr>
        <w:tab/>
      </w:r>
    </w:p>
    <w:p w14:paraId="746BC8D0"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Asset Class Selection</w:t>
      </w:r>
      <w:r w:rsidRPr="002A6944">
        <w:rPr>
          <w:b/>
          <w:bCs/>
          <w:i/>
          <w:iCs/>
          <w:noProof/>
          <w:spacing w:val="-3"/>
        </w:rPr>
        <w:tab/>
      </w:r>
    </w:p>
    <w:p w14:paraId="6603D363" w14:textId="77777777" w:rsidR="007060C5" w:rsidRPr="002A6944" w:rsidRDefault="007060C5" w:rsidP="007060C5">
      <w:pPr>
        <w:tabs>
          <w:tab w:val="right" w:leader="dot" w:pos="9350"/>
        </w:tabs>
        <w:ind w:left="200"/>
        <w:rPr>
          <w:rFonts w:eastAsiaTheme="minorEastAsia"/>
          <w:b/>
          <w:noProof/>
        </w:rPr>
      </w:pPr>
      <w:r w:rsidRPr="002A6944">
        <w:rPr>
          <w:noProof/>
          <w:spacing w:val="-3"/>
        </w:rPr>
        <w:t>Assumptions Used to Calculate Expected Returns</w:t>
      </w:r>
      <w:r w:rsidRPr="002A6944">
        <w:rPr>
          <w:noProof/>
          <w:spacing w:val="-3"/>
        </w:rPr>
        <w:tab/>
      </w:r>
    </w:p>
    <w:p w14:paraId="3BD178AC" w14:textId="77777777" w:rsidR="007060C5" w:rsidRPr="002A6944" w:rsidRDefault="007060C5" w:rsidP="007060C5">
      <w:pPr>
        <w:tabs>
          <w:tab w:val="right" w:leader="dot" w:pos="9350"/>
        </w:tabs>
        <w:ind w:left="200"/>
        <w:rPr>
          <w:rFonts w:eastAsiaTheme="minorEastAsia"/>
          <w:b/>
          <w:noProof/>
        </w:rPr>
      </w:pPr>
      <w:r w:rsidRPr="002A6944">
        <w:rPr>
          <w:noProof/>
          <w:spacing w:val="-3"/>
        </w:rPr>
        <w:t>Based on Historical Assumptions</w:t>
      </w:r>
      <w:r w:rsidRPr="002A6944">
        <w:rPr>
          <w:noProof/>
          <w:spacing w:val="-3"/>
        </w:rPr>
        <w:tab/>
      </w:r>
    </w:p>
    <w:p w14:paraId="6E0F340D" w14:textId="77777777" w:rsidR="007060C5" w:rsidRPr="002A6944" w:rsidRDefault="007060C5" w:rsidP="007060C5">
      <w:pPr>
        <w:tabs>
          <w:tab w:val="right" w:leader="dot" w:pos="9350"/>
        </w:tabs>
        <w:ind w:left="200"/>
        <w:rPr>
          <w:rFonts w:eastAsiaTheme="minorEastAsia"/>
          <w:b/>
          <w:noProof/>
        </w:rPr>
      </w:pPr>
      <w:r w:rsidRPr="002A6944">
        <w:rPr>
          <w:noProof/>
          <w:spacing w:val="-3"/>
        </w:rPr>
        <w:t>Updated Allocations</w:t>
      </w:r>
      <w:r w:rsidRPr="002A6944">
        <w:rPr>
          <w:noProof/>
          <w:spacing w:val="-3"/>
        </w:rPr>
        <w:tab/>
      </w:r>
    </w:p>
    <w:p w14:paraId="584CC132" w14:textId="77777777" w:rsidR="007060C5" w:rsidRPr="002A6944" w:rsidRDefault="007060C5" w:rsidP="007060C5">
      <w:pPr>
        <w:tabs>
          <w:tab w:val="right" w:leader="dot" w:pos="9350"/>
        </w:tabs>
        <w:ind w:left="200"/>
        <w:rPr>
          <w:rFonts w:eastAsiaTheme="minorEastAsia"/>
          <w:b/>
          <w:noProof/>
        </w:rPr>
      </w:pPr>
      <w:r w:rsidRPr="002A6944">
        <w:rPr>
          <w:noProof/>
          <w:spacing w:val="-3"/>
        </w:rPr>
        <w:t>Rebalancing Procedures</w:t>
      </w:r>
      <w:r w:rsidRPr="002A6944">
        <w:rPr>
          <w:noProof/>
          <w:spacing w:val="-3"/>
        </w:rPr>
        <w:tab/>
      </w:r>
    </w:p>
    <w:p w14:paraId="139C795A" w14:textId="77777777" w:rsidR="007060C5" w:rsidRPr="002A6944" w:rsidRDefault="007060C5" w:rsidP="007060C5">
      <w:pPr>
        <w:tabs>
          <w:tab w:val="right" w:leader="dot" w:pos="9350"/>
        </w:tabs>
        <w:ind w:left="200"/>
        <w:rPr>
          <w:rFonts w:eastAsiaTheme="minorEastAsia"/>
          <w:b/>
          <w:noProof/>
        </w:rPr>
      </w:pPr>
      <w:r w:rsidRPr="002A6944">
        <w:rPr>
          <w:noProof/>
          <w:spacing w:val="-3"/>
        </w:rPr>
        <w:t>Adjustment in the Targeted Asset Allocation</w:t>
      </w:r>
      <w:r w:rsidRPr="002A6944">
        <w:rPr>
          <w:noProof/>
          <w:spacing w:val="-3"/>
        </w:rPr>
        <w:tab/>
      </w:r>
    </w:p>
    <w:p w14:paraId="74E83188"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Frequency of Review</w:t>
      </w:r>
      <w:r w:rsidRPr="002A6944">
        <w:rPr>
          <w:b/>
          <w:bCs/>
          <w:i/>
          <w:iCs/>
          <w:noProof/>
          <w:spacing w:val="-3"/>
        </w:rPr>
        <w:tab/>
      </w:r>
    </w:p>
    <w:p w14:paraId="0AC12552"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Liquidity</w:t>
      </w:r>
      <w:r w:rsidRPr="002A6944">
        <w:rPr>
          <w:b/>
          <w:bCs/>
          <w:i/>
          <w:iCs/>
          <w:noProof/>
          <w:spacing w:val="-3"/>
        </w:rPr>
        <w:tab/>
      </w:r>
    </w:p>
    <w:p w14:paraId="2EC17875"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Marketability of Assets</w:t>
      </w:r>
      <w:r w:rsidRPr="002A6944">
        <w:rPr>
          <w:b/>
          <w:bCs/>
          <w:i/>
          <w:iCs/>
          <w:noProof/>
          <w:spacing w:val="-3"/>
        </w:rPr>
        <w:tab/>
      </w:r>
    </w:p>
    <w:p w14:paraId="4F36E6C9"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Diversification</w:t>
      </w:r>
      <w:r w:rsidRPr="002A6944">
        <w:rPr>
          <w:b/>
          <w:bCs/>
          <w:i/>
          <w:iCs/>
          <w:noProof/>
          <w:spacing w:val="-3"/>
        </w:rPr>
        <w:tab/>
      </w:r>
    </w:p>
    <w:p w14:paraId="08409566" w14:textId="77777777" w:rsidR="007060C5" w:rsidRPr="002A6944" w:rsidRDefault="007060C5" w:rsidP="007060C5">
      <w:pPr>
        <w:tabs>
          <w:tab w:val="right" w:leader="dot" w:pos="9350"/>
        </w:tabs>
        <w:ind w:left="200"/>
        <w:rPr>
          <w:rFonts w:eastAsiaTheme="minorEastAsia"/>
          <w:b/>
          <w:noProof/>
        </w:rPr>
      </w:pPr>
      <w:r w:rsidRPr="002A6944">
        <w:rPr>
          <w:noProof/>
          <w:spacing w:val="-3"/>
        </w:rPr>
        <w:t>Permitted Security Types</w:t>
      </w:r>
      <w:r w:rsidRPr="002A6944">
        <w:rPr>
          <w:noProof/>
          <w:spacing w:val="-3"/>
        </w:rPr>
        <w:tab/>
      </w:r>
    </w:p>
    <w:p w14:paraId="30B01E81"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Selection/Retention Criteria for Investments</w:t>
      </w:r>
      <w:r w:rsidRPr="002A6944">
        <w:rPr>
          <w:b/>
          <w:bCs/>
          <w:i/>
          <w:iCs/>
          <w:noProof/>
          <w:spacing w:val="-3"/>
        </w:rPr>
        <w:tab/>
      </w:r>
    </w:p>
    <w:p w14:paraId="6F8F1A65" w14:textId="77777777" w:rsidR="007060C5" w:rsidRPr="002A6944" w:rsidRDefault="007060C5" w:rsidP="007060C5">
      <w:pPr>
        <w:tabs>
          <w:tab w:val="right" w:leader="dot" w:pos="9350"/>
        </w:tabs>
        <w:ind w:left="200"/>
        <w:rPr>
          <w:rFonts w:eastAsiaTheme="minorEastAsia"/>
          <w:b/>
          <w:noProof/>
        </w:rPr>
      </w:pPr>
      <w:r w:rsidRPr="002A6944">
        <w:rPr>
          <w:noProof/>
          <w:spacing w:val="-3"/>
        </w:rPr>
        <w:t>Mutual Fund Investment Management Selection</w:t>
      </w:r>
      <w:r w:rsidRPr="002A6944">
        <w:rPr>
          <w:noProof/>
          <w:spacing w:val="-3"/>
        </w:rPr>
        <w:tab/>
      </w:r>
    </w:p>
    <w:p w14:paraId="5FF4853B" w14:textId="77777777" w:rsidR="007060C5" w:rsidRPr="002A6944" w:rsidRDefault="007060C5" w:rsidP="007060C5">
      <w:pPr>
        <w:tabs>
          <w:tab w:val="right" w:leader="dot" w:pos="9350"/>
        </w:tabs>
        <w:ind w:left="200"/>
        <w:rPr>
          <w:rFonts w:eastAsiaTheme="minorEastAsia"/>
          <w:b/>
          <w:noProof/>
        </w:rPr>
      </w:pPr>
      <w:r w:rsidRPr="002A6944">
        <w:rPr>
          <w:noProof/>
          <w:spacing w:val="-3"/>
        </w:rPr>
        <w:t>Cash Equivalent Vehicles</w:t>
      </w:r>
      <w:r w:rsidRPr="002A6944">
        <w:rPr>
          <w:noProof/>
          <w:spacing w:val="-3"/>
        </w:rPr>
        <w:tab/>
      </w:r>
    </w:p>
    <w:p w14:paraId="42A8220B" w14:textId="77777777" w:rsidR="007060C5" w:rsidRPr="002A6944" w:rsidRDefault="007060C5" w:rsidP="007060C5">
      <w:pPr>
        <w:tabs>
          <w:tab w:val="right" w:leader="dot" w:pos="9350"/>
        </w:tabs>
        <w:ind w:left="200"/>
        <w:rPr>
          <w:rFonts w:eastAsiaTheme="minorEastAsia"/>
          <w:b/>
          <w:noProof/>
        </w:rPr>
      </w:pPr>
      <w:r w:rsidRPr="002A6944">
        <w:rPr>
          <w:noProof/>
          <w:spacing w:val="-3"/>
        </w:rPr>
        <w:t>Common Stocks</w:t>
      </w:r>
      <w:r w:rsidRPr="002A6944">
        <w:rPr>
          <w:noProof/>
          <w:spacing w:val="-3"/>
        </w:rPr>
        <w:tab/>
      </w:r>
    </w:p>
    <w:p w14:paraId="472ED244" w14:textId="77777777" w:rsidR="007060C5" w:rsidRPr="002A6944" w:rsidRDefault="007060C5" w:rsidP="007060C5">
      <w:pPr>
        <w:tabs>
          <w:tab w:val="right" w:leader="dot" w:pos="9350"/>
        </w:tabs>
        <w:ind w:left="200"/>
        <w:rPr>
          <w:rFonts w:eastAsiaTheme="minorEastAsia"/>
          <w:b/>
          <w:noProof/>
        </w:rPr>
      </w:pPr>
      <w:r w:rsidRPr="002A6944">
        <w:rPr>
          <w:noProof/>
          <w:spacing w:val="-3"/>
        </w:rPr>
        <w:t>Mutual Funds</w:t>
      </w:r>
      <w:r w:rsidRPr="002A6944">
        <w:rPr>
          <w:noProof/>
          <w:spacing w:val="-3"/>
        </w:rPr>
        <w:tab/>
      </w:r>
    </w:p>
    <w:p w14:paraId="6A456579" w14:textId="77777777" w:rsidR="007060C5" w:rsidRPr="002A6944" w:rsidRDefault="007060C5" w:rsidP="007060C5">
      <w:pPr>
        <w:tabs>
          <w:tab w:val="right" w:leader="dot" w:pos="9350"/>
        </w:tabs>
        <w:ind w:left="200"/>
        <w:rPr>
          <w:rFonts w:eastAsiaTheme="minorEastAsia"/>
          <w:b/>
          <w:noProof/>
        </w:rPr>
      </w:pPr>
      <w:r w:rsidRPr="002A6944">
        <w:rPr>
          <w:noProof/>
          <w:spacing w:val="-3"/>
        </w:rPr>
        <w:t>Exchange Traded Funds</w:t>
      </w:r>
      <w:r w:rsidRPr="002A6944">
        <w:rPr>
          <w:noProof/>
          <w:spacing w:val="-3"/>
        </w:rPr>
        <w:tab/>
      </w:r>
    </w:p>
    <w:p w14:paraId="0352CCF2" w14:textId="77777777" w:rsidR="007060C5" w:rsidRPr="002A6944" w:rsidRDefault="007060C5" w:rsidP="007060C5">
      <w:pPr>
        <w:tabs>
          <w:tab w:val="right" w:leader="dot" w:pos="9350"/>
        </w:tabs>
        <w:ind w:left="200"/>
        <w:rPr>
          <w:rFonts w:eastAsiaTheme="minorEastAsia"/>
          <w:b/>
          <w:noProof/>
        </w:rPr>
      </w:pPr>
      <w:r w:rsidRPr="002A6944">
        <w:rPr>
          <w:noProof/>
          <w:spacing w:val="-3"/>
        </w:rPr>
        <w:t>Bonds and Other Fixed Income Vehicles</w:t>
      </w:r>
      <w:r w:rsidRPr="002A6944">
        <w:rPr>
          <w:noProof/>
          <w:spacing w:val="-3"/>
        </w:rPr>
        <w:tab/>
      </w:r>
    </w:p>
    <w:p w14:paraId="1A8D084E" w14:textId="77777777" w:rsidR="007060C5" w:rsidRPr="002A6944" w:rsidRDefault="007060C5" w:rsidP="007060C5">
      <w:pPr>
        <w:tabs>
          <w:tab w:val="right" w:leader="dot" w:pos="9350"/>
        </w:tabs>
        <w:ind w:left="200"/>
        <w:rPr>
          <w:rFonts w:eastAsiaTheme="minorEastAsia"/>
          <w:b/>
          <w:noProof/>
        </w:rPr>
      </w:pPr>
      <w:r w:rsidRPr="002A6944">
        <w:rPr>
          <w:noProof/>
          <w:spacing w:val="-3"/>
        </w:rPr>
        <w:t>Mutual Funds</w:t>
      </w:r>
      <w:r w:rsidRPr="002A6944">
        <w:rPr>
          <w:noProof/>
          <w:spacing w:val="-3"/>
        </w:rPr>
        <w:tab/>
      </w:r>
    </w:p>
    <w:p w14:paraId="2F844825" w14:textId="77777777" w:rsidR="007060C5" w:rsidRPr="002A6944" w:rsidRDefault="007060C5" w:rsidP="007060C5">
      <w:pPr>
        <w:tabs>
          <w:tab w:val="right" w:leader="dot" w:pos="9350"/>
        </w:tabs>
        <w:ind w:left="200"/>
        <w:rPr>
          <w:rFonts w:eastAsiaTheme="minorEastAsia"/>
          <w:b/>
          <w:noProof/>
        </w:rPr>
      </w:pPr>
      <w:r w:rsidRPr="002A6944">
        <w:rPr>
          <w:noProof/>
          <w:spacing w:val="-3"/>
        </w:rPr>
        <w:t>Balanced Funds/Managers</w:t>
      </w:r>
      <w:r w:rsidRPr="002A6944">
        <w:rPr>
          <w:noProof/>
          <w:spacing w:val="-3"/>
        </w:rPr>
        <w:tab/>
      </w:r>
    </w:p>
    <w:p w14:paraId="00D07994" w14:textId="77777777" w:rsidR="007060C5" w:rsidRPr="002A6944" w:rsidRDefault="007060C5" w:rsidP="007060C5">
      <w:pPr>
        <w:tabs>
          <w:tab w:val="right" w:leader="dot" w:pos="9350"/>
        </w:tabs>
        <w:ind w:left="200"/>
        <w:rPr>
          <w:rFonts w:eastAsiaTheme="minorEastAsia"/>
          <w:b/>
          <w:noProof/>
        </w:rPr>
      </w:pPr>
      <w:r w:rsidRPr="002A6944">
        <w:rPr>
          <w:noProof/>
          <w:spacing w:val="-3"/>
        </w:rPr>
        <w:t>Alternative Investments</w:t>
      </w:r>
      <w:r w:rsidRPr="002A6944">
        <w:rPr>
          <w:noProof/>
          <w:spacing w:val="-3"/>
        </w:rPr>
        <w:tab/>
      </w:r>
    </w:p>
    <w:p w14:paraId="58D4D6D7" w14:textId="77777777" w:rsidR="007060C5" w:rsidRPr="002A6944" w:rsidRDefault="007060C5" w:rsidP="007060C5">
      <w:pPr>
        <w:tabs>
          <w:tab w:val="right" w:leader="dot" w:pos="9350"/>
        </w:tabs>
        <w:ind w:left="200"/>
        <w:rPr>
          <w:rFonts w:eastAsiaTheme="minorEastAsia"/>
          <w:b/>
          <w:noProof/>
        </w:rPr>
      </w:pPr>
      <w:r w:rsidRPr="002A6944">
        <w:rPr>
          <w:noProof/>
          <w:spacing w:val="-3"/>
        </w:rPr>
        <w:t>Real Estate</w:t>
      </w:r>
      <w:r w:rsidRPr="002A6944">
        <w:rPr>
          <w:noProof/>
          <w:spacing w:val="-3"/>
        </w:rPr>
        <w:tab/>
      </w:r>
    </w:p>
    <w:p w14:paraId="7842D929"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Investment Monitoring and Control Procedures</w:t>
      </w:r>
      <w:r w:rsidRPr="002A6944">
        <w:rPr>
          <w:b/>
          <w:bCs/>
          <w:i/>
          <w:iCs/>
          <w:noProof/>
          <w:spacing w:val="-3"/>
        </w:rPr>
        <w:tab/>
      </w:r>
    </w:p>
    <w:p w14:paraId="3791E425" w14:textId="77777777" w:rsidR="007060C5" w:rsidRPr="002A6944" w:rsidRDefault="007060C5" w:rsidP="007060C5">
      <w:pPr>
        <w:tabs>
          <w:tab w:val="right" w:leader="dot" w:pos="9350"/>
        </w:tabs>
        <w:ind w:left="200"/>
        <w:rPr>
          <w:rFonts w:eastAsiaTheme="minorEastAsia"/>
          <w:b/>
          <w:noProof/>
        </w:rPr>
      </w:pPr>
      <w:r w:rsidRPr="002A6944">
        <w:rPr>
          <w:noProof/>
          <w:spacing w:val="-3"/>
        </w:rPr>
        <w:t>Investment Monitoring</w:t>
      </w:r>
      <w:r w:rsidRPr="002A6944">
        <w:rPr>
          <w:noProof/>
          <w:spacing w:val="-3"/>
        </w:rPr>
        <w:tab/>
      </w:r>
    </w:p>
    <w:p w14:paraId="72EA28CB" w14:textId="77777777" w:rsidR="007060C5" w:rsidRPr="002A6944" w:rsidRDefault="007060C5" w:rsidP="007060C5">
      <w:pPr>
        <w:tabs>
          <w:tab w:val="right" w:leader="dot" w:pos="9350"/>
        </w:tabs>
        <w:ind w:left="200"/>
        <w:rPr>
          <w:rFonts w:eastAsiaTheme="minorEastAsia"/>
          <w:b/>
          <w:noProof/>
        </w:rPr>
      </w:pPr>
      <w:r w:rsidRPr="002A6944">
        <w:rPr>
          <w:noProof/>
          <w:spacing w:val="-3"/>
        </w:rPr>
        <w:t>Reports</w:t>
      </w:r>
      <w:r w:rsidRPr="002A6944">
        <w:rPr>
          <w:noProof/>
          <w:spacing w:val="-3"/>
        </w:rPr>
        <w:tab/>
      </w:r>
    </w:p>
    <w:p w14:paraId="1C2BED48"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Duties and Responsibilities</w:t>
      </w:r>
      <w:r w:rsidRPr="002A6944">
        <w:rPr>
          <w:b/>
          <w:bCs/>
          <w:i/>
          <w:iCs/>
          <w:noProof/>
          <w:spacing w:val="-3"/>
        </w:rPr>
        <w:tab/>
      </w:r>
    </w:p>
    <w:p w14:paraId="5C3AAE9C" w14:textId="77777777" w:rsidR="007060C5" w:rsidRPr="002A6944" w:rsidRDefault="007060C5" w:rsidP="007060C5">
      <w:pPr>
        <w:tabs>
          <w:tab w:val="right" w:leader="dot" w:pos="9350"/>
        </w:tabs>
        <w:ind w:left="200"/>
        <w:rPr>
          <w:rFonts w:eastAsiaTheme="minorEastAsia"/>
          <w:b/>
          <w:noProof/>
        </w:rPr>
      </w:pPr>
      <w:r w:rsidRPr="002A6944">
        <w:rPr>
          <w:noProof/>
          <w:spacing w:val="-3"/>
        </w:rPr>
        <w:t>The Investment Committee</w:t>
      </w:r>
      <w:r w:rsidRPr="002A6944">
        <w:rPr>
          <w:noProof/>
          <w:spacing w:val="-3"/>
        </w:rPr>
        <w:tab/>
      </w:r>
    </w:p>
    <w:p w14:paraId="52496D23" w14:textId="77777777" w:rsidR="007060C5" w:rsidRPr="002A6944" w:rsidRDefault="007060C5" w:rsidP="007060C5">
      <w:pPr>
        <w:tabs>
          <w:tab w:val="right" w:leader="dot" w:pos="9350"/>
        </w:tabs>
        <w:ind w:left="200"/>
        <w:rPr>
          <w:rFonts w:eastAsiaTheme="minorEastAsia"/>
          <w:b/>
          <w:noProof/>
        </w:rPr>
      </w:pPr>
      <w:r w:rsidRPr="002A6944">
        <w:rPr>
          <w:noProof/>
          <w:spacing w:val="-3"/>
        </w:rPr>
        <w:t>The Board</w:t>
      </w:r>
      <w:r w:rsidRPr="002A6944">
        <w:rPr>
          <w:noProof/>
          <w:spacing w:val="-3"/>
        </w:rPr>
        <w:tab/>
      </w:r>
    </w:p>
    <w:p w14:paraId="65ECC914"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Disclosure</w:t>
      </w:r>
      <w:r w:rsidRPr="002A6944">
        <w:rPr>
          <w:b/>
          <w:bCs/>
          <w:i/>
          <w:iCs/>
          <w:noProof/>
          <w:spacing w:val="-3"/>
        </w:rPr>
        <w:tab/>
      </w:r>
    </w:p>
    <w:p w14:paraId="47EAFDA6"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Adoption</w:t>
      </w:r>
      <w:r w:rsidRPr="002A6944">
        <w:rPr>
          <w:b/>
          <w:bCs/>
          <w:i/>
          <w:iCs/>
          <w:noProof/>
          <w:spacing w:val="-3"/>
        </w:rPr>
        <w:tab/>
      </w:r>
    </w:p>
    <w:p w14:paraId="1D11AD09" w14:textId="77777777" w:rsidR="007060C5" w:rsidRPr="002A6944" w:rsidRDefault="007060C5" w:rsidP="007060C5">
      <w:pPr>
        <w:tabs>
          <w:tab w:val="right" w:leader="dot" w:pos="9350"/>
        </w:tabs>
        <w:rPr>
          <w:rFonts w:eastAsiaTheme="minorEastAsia"/>
          <w:b/>
          <w:bCs/>
          <w:i/>
          <w:iCs/>
          <w:noProof/>
          <w:spacing w:val="-3"/>
        </w:rPr>
      </w:pPr>
      <w:r w:rsidRPr="002A6944">
        <w:rPr>
          <w:b/>
          <w:bCs/>
          <w:i/>
          <w:iCs/>
          <w:noProof/>
          <w:spacing w:val="-3"/>
        </w:rPr>
        <w:t>Acknowledgement</w:t>
      </w:r>
      <w:r w:rsidRPr="002A6944">
        <w:rPr>
          <w:b/>
          <w:bCs/>
          <w:i/>
          <w:iCs/>
          <w:noProof/>
          <w:spacing w:val="-3"/>
        </w:rPr>
        <w:tab/>
      </w:r>
    </w:p>
    <w:p w14:paraId="4A28030B" w14:textId="77777777" w:rsidR="007060C5" w:rsidRPr="002A6944" w:rsidRDefault="007060C5" w:rsidP="007060C5">
      <w:pPr>
        <w:tabs>
          <w:tab w:val="left" w:pos="-180"/>
          <w:tab w:val="left" w:pos="0"/>
          <w:tab w:val="left" w:pos="720"/>
        </w:tabs>
        <w:spacing w:before="100" w:beforeAutospacing="1"/>
        <w:ind w:firstLine="90"/>
        <w:contextualSpacing/>
        <w:jc w:val="both"/>
        <w:rPr>
          <w:b/>
          <w:smallCaps/>
          <w:noProof/>
          <w:sz w:val="22"/>
          <w:u w:val="single"/>
        </w:rPr>
        <w:sectPr w:rsidR="007060C5" w:rsidRPr="002A6944" w:rsidSect="00E25E94">
          <w:pgSz w:w="12240" w:h="15840"/>
          <w:pgMar w:top="1440" w:right="1440" w:bottom="1440" w:left="1440" w:header="720" w:footer="720" w:gutter="0"/>
          <w:lnNumType w:countBy="1"/>
          <w:cols w:space="720"/>
          <w:docGrid w:linePitch="360"/>
        </w:sectPr>
      </w:pPr>
    </w:p>
    <w:p w14:paraId="7C098F7D" w14:textId="77777777" w:rsidR="007060C5" w:rsidRPr="002A6944" w:rsidRDefault="007060C5" w:rsidP="007060C5">
      <w:pPr>
        <w:keepNext/>
        <w:shd w:val="solid" w:color="auto" w:fill="auto"/>
        <w:tabs>
          <w:tab w:val="left" w:pos="720"/>
          <w:tab w:val="right" w:pos="10080"/>
        </w:tabs>
        <w:suppressAutoHyphens/>
        <w:spacing w:before="100" w:beforeAutospacing="1"/>
        <w:ind w:firstLine="540"/>
        <w:rPr>
          <w:rFonts w:ascii="Arial" w:hAnsi="Arial"/>
          <w:b/>
          <w:smallCaps/>
          <w:sz w:val="36"/>
        </w:rPr>
      </w:pPr>
      <w:r w:rsidRPr="002A6944">
        <w:rPr>
          <w:rFonts w:ascii="Arial" w:hAnsi="Arial"/>
          <w:b/>
          <w:smallCaps/>
          <w:sz w:val="36"/>
        </w:rPr>
        <w:lastRenderedPageBreak/>
        <w:t>Investment Policy Discussion</w:t>
      </w:r>
      <w:r w:rsidRPr="002A6944">
        <w:rPr>
          <w:rFonts w:ascii="Arial" w:hAnsi="Arial"/>
          <w:b/>
          <w:smallCaps/>
          <w:sz w:val="36"/>
        </w:rPr>
        <w:tab/>
      </w:r>
      <w:r w:rsidRPr="002A6944">
        <w:rPr>
          <w:rFonts w:ascii="Arial" w:hAnsi="Arial"/>
          <w:b/>
          <w:smallCaps/>
          <w:noProof/>
          <w:vanish/>
        </w:rPr>
        <w:drawing>
          <wp:inline distT="0" distB="0" distL="0" distR="0" wp14:anchorId="08A285A5" wp14:editId="5DEDC65C">
            <wp:extent cx="151130" cy="142875"/>
            <wp:effectExtent l="19050" t="0" r="127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5D2AE17"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r w:rsidRPr="002A6944">
        <w:rPr>
          <w:rFonts w:ascii="Arial" w:hAnsi="Arial"/>
          <w:b/>
          <w:i/>
          <w:sz w:val="28"/>
        </w:rPr>
        <w:t>What Is an Investment Policy Statement?</w:t>
      </w:r>
    </w:p>
    <w:p w14:paraId="4E6D6F9D" w14:textId="77777777" w:rsidR="007060C5" w:rsidRPr="002A6944" w:rsidRDefault="007060C5" w:rsidP="007060C5">
      <w:pPr>
        <w:tabs>
          <w:tab w:val="left" w:pos="720"/>
        </w:tabs>
        <w:spacing w:before="100" w:beforeAutospacing="1"/>
        <w:ind w:left="720"/>
        <w:contextualSpacing/>
        <w:jc w:val="both"/>
      </w:pPr>
      <w:r w:rsidRPr="002A6944">
        <w:t>An investment policy outlines and prescribes a prudent and acceptable investment philosophy and defines the investment management procedures and long-term goals for the Academy of General Dentistry (AGD).</w:t>
      </w:r>
    </w:p>
    <w:p w14:paraId="575FA9E8"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p>
    <w:p w14:paraId="0C061B40"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r w:rsidRPr="002A6944">
        <w:rPr>
          <w:rFonts w:ascii="Arial" w:hAnsi="Arial"/>
          <w:b/>
          <w:i/>
          <w:sz w:val="28"/>
        </w:rPr>
        <w:t>The Need for a Written Policy</w:t>
      </w:r>
      <w:r w:rsidRPr="002A6944">
        <w:rPr>
          <w:rFonts w:ascii="Arial" w:hAnsi="Arial"/>
          <w:b/>
          <w:i/>
          <w:sz w:val="28"/>
        </w:rPr>
        <w:tab/>
      </w:r>
      <w:r w:rsidRPr="002A6944">
        <w:rPr>
          <w:rFonts w:ascii="Arial" w:hAnsi="Arial"/>
          <w:b/>
          <w:i/>
          <w:noProof/>
          <w:vanish/>
        </w:rPr>
        <w:drawing>
          <wp:inline distT="0" distB="0" distL="0" distR="0" wp14:anchorId="05DF92D7" wp14:editId="6D10E64B">
            <wp:extent cx="151130" cy="142875"/>
            <wp:effectExtent l="19050" t="0" r="1270"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6150244A" w14:textId="77777777" w:rsidR="007060C5" w:rsidRDefault="007060C5" w:rsidP="007060C5">
      <w:pPr>
        <w:tabs>
          <w:tab w:val="left" w:pos="720"/>
        </w:tabs>
        <w:spacing w:before="100" w:beforeAutospacing="1"/>
        <w:ind w:left="720"/>
        <w:contextualSpacing/>
        <w:jc w:val="both"/>
      </w:pPr>
      <w:r w:rsidRPr="002A6944">
        <w:t xml:space="preserve">The principal reason for developing a long-term investment policy and for putting it in writing is to protect the organization’s portfolio from </w:t>
      </w:r>
      <w:r w:rsidRPr="002A6944">
        <w:rPr>
          <w:i/>
        </w:rPr>
        <w:t xml:space="preserve">ad hoc </w:t>
      </w:r>
      <w:r w:rsidRPr="002A6944">
        <w:t>revisions of sound long-term policy. The written investment policy will help the organization maintain a long-term policy when short-term market movements may be distressing, and the policy is in doubt.</w:t>
      </w:r>
    </w:p>
    <w:p w14:paraId="5A8D1402" w14:textId="77777777" w:rsidR="007060C5" w:rsidRPr="002A6944" w:rsidRDefault="007060C5" w:rsidP="007060C5">
      <w:pPr>
        <w:tabs>
          <w:tab w:val="left" w:pos="720"/>
        </w:tabs>
        <w:spacing w:before="100" w:beforeAutospacing="1"/>
        <w:ind w:left="720"/>
        <w:contextualSpacing/>
        <w:jc w:val="both"/>
      </w:pPr>
    </w:p>
    <w:p w14:paraId="7145647E" w14:textId="77777777" w:rsidR="007060C5" w:rsidRPr="002A6944" w:rsidRDefault="007060C5" w:rsidP="007060C5">
      <w:pPr>
        <w:tabs>
          <w:tab w:val="left" w:pos="720"/>
        </w:tabs>
        <w:spacing w:before="100" w:beforeAutospacing="1"/>
        <w:ind w:left="720"/>
        <w:contextualSpacing/>
        <w:jc w:val="both"/>
      </w:pPr>
      <w:r w:rsidRPr="002A6944">
        <w:t>The development of an investment policy follows the basic approach underlying financial planning: assessing one’s financial condition, setting goals, developing a strategy to meet the goals, implementing the strategy, regularly reviewing the results and adjusting the strategy or the implementation as circumstances dictate. Using an investment policy encourages the organization to become more disciplined and systematic, thus improving the probability of achieving its investment goals and thereby meeting the financial needs of the organization.</w:t>
      </w:r>
    </w:p>
    <w:p w14:paraId="0E2D38D4" w14:textId="77777777" w:rsidR="007060C5" w:rsidRPr="002A6944" w:rsidRDefault="007060C5" w:rsidP="007060C5">
      <w:pPr>
        <w:tabs>
          <w:tab w:val="left" w:pos="720"/>
        </w:tabs>
        <w:spacing w:before="100" w:beforeAutospacing="1"/>
        <w:contextualSpacing/>
        <w:rPr>
          <w:highlight w:val="yellow"/>
        </w:rPr>
      </w:pPr>
    </w:p>
    <w:p w14:paraId="77E9C4A6"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r w:rsidRPr="002A6944">
        <w:rPr>
          <w:rFonts w:ascii="Arial" w:hAnsi="Arial"/>
          <w:b/>
          <w:i/>
          <w:sz w:val="28"/>
        </w:rPr>
        <w:t>Steps to Take to Establish an Investment Policy</w:t>
      </w:r>
      <w:r w:rsidRPr="002A6944">
        <w:rPr>
          <w:rFonts w:ascii="Arial" w:hAnsi="Arial"/>
          <w:b/>
          <w:i/>
          <w:sz w:val="28"/>
        </w:rPr>
        <w:tab/>
      </w:r>
      <w:r w:rsidRPr="002A6944">
        <w:rPr>
          <w:rFonts w:ascii="Arial" w:hAnsi="Arial"/>
          <w:b/>
          <w:i/>
          <w:noProof/>
          <w:vanish/>
        </w:rPr>
        <w:drawing>
          <wp:inline distT="0" distB="0" distL="0" distR="0" wp14:anchorId="3C5FC12F" wp14:editId="4082FE51">
            <wp:extent cx="151130" cy="142875"/>
            <wp:effectExtent l="19050" t="0" r="127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E2A17E1"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Assess the financial situation—identify goals and needs.</w:t>
      </w:r>
    </w:p>
    <w:p w14:paraId="0FE2EB15"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Determine the tolerance for risk and the time horizon.</w:t>
      </w:r>
    </w:p>
    <w:p w14:paraId="0F613E07"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Set long-term investment objectives.</w:t>
      </w:r>
    </w:p>
    <w:p w14:paraId="20954B44"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Identify restrictions on the portfolio and its assets.</w:t>
      </w:r>
    </w:p>
    <w:p w14:paraId="1A753670" w14:textId="77777777" w:rsidR="007060C5" w:rsidRPr="00E004FB" w:rsidRDefault="007060C5" w:rsidP="007060C5">
      <w:pPr>
        <w:numPr>
          <w:ilvl w:val="0"/>
          <w:numId w:val="87"/>
        </w:numPr>
        <w:tabs>
          <w:tab w:val="left" w:pos="720"/>
          <w:tab w:val="right" w:pos="10080"/>
        </w:tabs>
        <w:spacing w:before="100" w:beforeAutospacing="1"/>
        <w:ind w:left="1080"/>
        <w:contextualSpacing/>
      </w:pPr>
      <w:r w:rsidRPr="00E004FB">
        <w:t>Determine the asset classes and appropriate mix (the “Asset Allocation”) to maximize the likelihood of achieving the investment objectives at the lowest level of risk.</w:t>
      </w:r>
    </w:p>
    <w:p w14:paraId="1DB62C26" w14:textId="77777777" w:rsidR="007060C5" w:rsidRPr="00E004FB" w:rsidRDefault="007060C5" w:rsidP="007060C5">
      <w:pPr>
        <w:numPr>
          <w:ilvl w:val="0"/>
          <w:numId w:val="87"/>
        </w:numPr>
        <w:tabs>
          <w:tab w:val="left" w:pos="720"/>
          <w:tab w:val="right" w:pos="10080"/>
        </w:tabs>
        <w:spacing w:before="100" w:beforeAutospacing="1"/>
        <w:ind w:left="1080"/>
        <w:contextualSpacing/>
      </w:pPr>
      <w:r w:rsidRPr="00E004FB">
        <w:t>Determine the investment methodology for investment (manager) selection, rebalancing, buy-sell disciplines, portfolio reviews and reporting, etc.</w:t>
      </w:r>
    </w:p>
    <w:p w14:paraId="70C86FE4"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Implement the decisions.</w:t>
      </w:r>
    </w:p>
    <w:p w14:paraId="54795F9C" w14:textId="77777777" w:rsidR="007060C5" w:rsidRPr="00E004FB" w:rsidRDefault="007060C5" w:rsidP="007060C5">
      <w:pPr>
        <w:numPr>
          <w:ilvl w:val="0"/>
          <w:numId w:val="87"/>
        </w:numPr>
        <w:tabs>
          <w:tab w:val="left" w:pos="720"/>
          <w:tab w:val="right" w:pos="10080"/>
        </w:tabs>
        <w:spacing w:before="100" w:beforeAutospacing="1"/>
        <w:ind w:left="0" w:firstLine="720"/>
        <w:contextualSpacing/>
      </w:pPr>
      <w:r w:rsidRPr="00E004FB">
        <w:t>Evaluate performance on a regular basis.</w:t>
      </w:r>
    </w:p>
    <w:p w14:paraId="4F55BF29"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p>
    <w:p w14:paraId="2793596B"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r w:rsidRPr="002A6944">
        <w:rPr>
          <w:rFonts w:ascii="Arial" w:hAnsi="Arial"/>
          <w:b/>
          <w:i/>
          <w:sz w:val="28"/>
        </w:rPr>
        <w:t>Investment Committee Appointment</w:t>
      </w:r>
      <w:r w:rsidRPr="002A6944">
        <w:rPr>
          <w:rFonts w:ascii="Arial" w:hAnsi="Arial"/>
          <w:b/>
          <w:i/>
          <w:sz w:val="28"/>
        </w:rPr>
        <w:tab/>
      </w:r>
      <w:r w:rsidRPr="002A6944">
        <w:rPr>
          <w:rFonts w:ascii="Arial" w:hAnsi="Arial"/>
          <w:b/>
          <w:i/>
          <w:noProof/>
          <w:vanish/>
        </w:rPr>
        <w:drawing>
          <wp:inline distT="0" distB="0" distL="0" distR="0" wp14:anchorId="7C6345E2" wp14:editId="077CF4DA">
            <wp:extent cx="151130" cy="142875"/>
            <wp:effectExtent l="19050" t="0" r="127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ADA2953" w14:textId="77777777" w:rsidR="007060C5" w:rsidRPr="002A6944" w:rsidRDefault="007060C5" w:rsidP="007060C5">
      <w:pPr>
        <w:tabs>
          <w:tab w:val="left" w:pos="720"/>
        </w:tabs>
        <w:spacing w:before="100" w:beforeAutospacing="1"/>
        <w:ind w:left="720"/>
        <w:contextualSpacing/>
        <w:jc w:val="both"/>
      </w:pPr>
      <w:r w:rsidRPr="002A6944">
        <w:t>The Investment Committee’s role in this relationship is that of consultant to the AGD.  The Board has delegated decision-making on investments to the Committee as defined in this IPS.  The Committee will operate under the auspices of the Board.</w:t>
      </w:r>
    </w:p>
    <w:p w14:paraId="7E702B9E" w14:textId="77777777" w:rsidR="007060C5" w:rsidRPr="002A6944" w:rsidRDefault="007060C5" w:rsidP="007060C5">
      <w:pPr>
        <w:tabs>
          <w:tab w:val="left" w:pos="720"/>
        </w:tabs>
        <w:spacing w:before="100" w:beforeAutospacing="1"/>
        <w:ind w:left="720"/>
        <w:contextualSpacing/>
        <w:jc w:val="both"/>
      </w:pPr>
    </w:p>
    <w:p w14:paraId="30463DC4" w14:textId="77777777" w:rsidR="007060C5" w:rsidRPr="002A6944" w:rsidRDefault="007060C5" w:rsidP="007060C5">
      <w:pPr>
        <w:spacing w:before="240"/>
        <w:ind w:left="720"/>
        <w:contextualSpacing/>
        <w:jc w:val="both"/>
      </w:pPr>
      <w:r w:rsidRPr="002A6944">
        <w:t>The Investment Committee shall meet face-to-face, at a minimum, twice annually, with other meetings by conference call or electronic means to review investments as to their applicability to the plan. If the Investment Committee feels that another face-to-face meeting is necessary, it will be at the most economical site considering travel and lodging expenses. The Executive Director or the Board must approve additional meetings and conference calls if they are necessary.</w:t>
      </w:r>
    </w:p>
    <w:p w14:paraId="11BC5B4D" w14:textId="77777777" w:rsidR="007060C5" w:rsidRPr="002A6944" w:rsidRDefault="007060C5" w:rsidP="007060C5">
      <w:pPr>
        <w:spacing w:before="100" w:beforeAutospacing="1"/>
        <w:ind w:left="720"/>
        <w:contextualSpacing/>
        <w:jc w:val="both"/>
      </w:pPr>
    </w:p>
    <w:p w14:paraId="02075D50" w14:textId="77777777" w:rsidR="007060C5" w:rsidRPr="002A6944" w:rsidRDefault="007060C5" w:rsidP="007060C5">
      <w:pPr>
        <w:keepNext/>
        <w:tabs>
          <w:tab w:val="left" w:pos="720"/>
          <w:tab w:val="right" w:pos="10080"/>
        </w:tabs>
        <w:suppressAutoHyphens/>
        <w:spacing w:before="100" w:beforeAutospacing="1"/>
        <w:ind w:firstLine="540"/>
        <w:contextualSpacing/>
        <w:rPr>
          <w:rFonts w:ascii="Arial" w:hAnsi="Arial"/>
          <w:b/>
          <w:i/>
          <w:sz w:val="28"/>
        </w:rPr>
      </w:pPr>
      <w:r w:rsidRPr="002A6944">
        <w:rPr>
          <w:rFonts w:ascii="Arial" w:hAnsi="Arial"/>
          <w:b/>
          <w:i/>
          <w:sz w:val="28"/>
        </w:rPr>
        <w:t>Investment Committee Charge</w:t>
      </w:r>
    </w:p>
    <w:p w14:paraId="6F936C59" w14:textId="77777777" w:rsidR="007060C5" w:rsidRPr="002A6944" w:rsidRDefault="007060C5" w:rsidP="007060C5">
      <w:pPr>
        <w:spacing w:before="100" w:beforeAutospacing="1"/>
        <w:ind w:left="720"/>
        <w:contextualSpacing/>
        <w:jc w:val="both"/>
      </w:pPr>
      <w:r w:rsidRPr="002A6944">
        <w:t xml:space="preserve">The Investment Committee charge is listed within the Board Policy Manal, Policy Type:  II.  Governance Process, </w:t>
      </w:r>
      <w:r w:rsidRPr="00FD3C0A">
        <w:t>M.</w:t>
      </w:r>
      <w:r w:rsidRPr="002A6944">
        <w:rPr>
          <w:color w:val="FF0000"/>
        </w:rPr>
        <w:t xml:space="preserve"> </w:t>
      </w:r>
      <w:r w:rsidRPr="002A6944">
        <w:t>Charges of Council and Committees.</w:t>
      </w:r>
    </w:p>
    <w:p w14:paraId="05B08B92" w14:textId="77777777" w:rsidR="007060C5" w:rsidRPr="002A6944" w:rsidRDefault="007060C5" w:rsidP="007060C5">
      <w:pPr>
        <w:spacing w:before="100" w:beforeAutospacing="1"/>
        <w:ind w:left="720"/>
        <w:contextualSpacing/>
        <w:jc w:val="both"/>
      </w:pPr>
    </w:p>
    <w:p w14:paraId="60E7268B" w14:textId="77777777" w:rsidR="007060C5" w:rsidRPr="002A6944" w:rsidRDefault="007060C5" w:rsidP="007060C5">
      <w:pPr>
        <w:spacing w:before="100" w:beforeAutospacing="1"/>
        <w:ind w:left="720"/>
        <w:contextualSpacing/>
        <w:jc w:val="both"/>
      </w:pPr>
      <w:r w:rsidRPr="002A6944">
        <w:t xml:space="preserve">There may also be an Investment Advisory Group consisting of an unlimited number of people who shall serve in an advisory function to the Investment Committee as needed.  These members are non-voting and do not </w:t>
      </w:r>
      <w:r w:rsidRPr="002A6944">
        <w:rPr>
          <w:color w:val="000000" w:themeColor="text1"/>
        </w:rPr>
        <w:t xml:space="preserve">mandatorily attend the Investment Committee meetings.  They may, however, be allowed to attend the investment committee meetings with approval of the Chair and under the condition that they are not reimbursed by the AGD for attending the meeting. The purpose of this group is to develop </w:t>
      </w:r>
      <w:r w:rsidRPr="002A6944">
        <w:t>future members of the Investment Committee.</w:t>
      </w:r>
    </w:p>
    <w:p w14:paraId="1EBE9FC7" w14:textId="77777777" w:rsidR="007060C5" w:rsidRPr="002A6944" w:rsidRDefault="007060C5" w:rsidP="007060C5">
      <w:pPr>
        <w:spacing w:before="100" w:beforeAutospacing="1"/>
        <w:ind w:left="720"/>
        <w:contextualSpacing/>
        <w:jc w:val="both"/>
      </w:pPr>
    </w:p>
    <w:p w14:paraId="120463BF" w14:textId="77777777" w:rsidR="007060C5" w:rsidRPr="002A6944" w:rsidRDefault="007060C5" w:rsidP="007060C5">
      <w:pPr>
        <w:spacing w:before="100" w:beforeAutospacing="1"/>
        <w:ind w:left="720"/>
        <w:contextualSpacing/>
        <w:jc w:val="both"/>
      </w:pPr>
      <w:r w:rsidRPr="002A6944">
        <w:t>The Investment Committee shall, through its Chair, also have the ability to invite other potential members, or advisors, to its meetings. If the funds are not in the budget, then approval of these funds by the Executive Director, or the Board, must be obtained. Although these attendees will not have voting privileges, they, through discretion of the Chair, can contribute to the deliberations.</w:t>
      </w:r>
    </w:p>
    <w:p w14:paraId="4D7350AE" w14:textId="77777777" w:rsidR="007060C5" w:rsidRPr="002A6944" w:rsidRDefault="007060C5" w:rsidP="007060C5">
      <w:pPr>
        <w:spacing w:before="100" w:beforeAutospacing="1"/>
        <w:ind w:left="720"/>
        <w:contextualSpacing/>
        <w:jc w:val="both"/>
      </w:pPr>
    </w:p>
    <w:p w14:paraId="5BEB0930" w14:textId="77777777" w:rsidR="007060C5" w:rsidRPr="002A6944" w:rsidRDefault="007060C5" w:rsidP="007060C5">
      <w:pPr>
        <w:spacing w:before="240"/>
        <w:ind w:left="720"/>
        <w:contextualSpacing/>
        <w:jc w:val="both"/>
        <w:rPr>
          <w:u w:val="single"/>
        </w:rPr>
      </w:pPr>
      <w:r w:rsidRPr="002A6944">
        <w:t>The Investment Committee may occasionally need to consult with specialists in a particular area of investing. These meetings can occur by phone, meeting at the specialist’s site, or at the Investment Committee’s meetings. These meetings must be budgeted for and pre-approved by the Executive Director or the Board.</w:t>
      </w:r>
    </w:p>
    <w:p w14:paraId="62CC5871" w14:textId="77777777" w:rsidR="007060C5" w:rsidRPr="002A6944" w:rsidRDefault="007060C5" w:rsidP="007060C5">
      <w:pPr>
        <w:spacing w:before="240"/>
        <w:ind w:left="3600"/>
        <w:contextualSpacing/>
      </w:pPr>
    </w:p>
    <w:p w14:paraId="5469D75E"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Introduction</w:t>
      </w:r>
      <w:r w:rsidRPr="002A6944">
        <w:rPr>
          <w:rFonts w:ascii="Arial" w:hAnsi="Arial"/>
          <w:b/>
          <w:smallCaps/>
          <w:sz w:val="36"/>
        </w:rPr>
        <w:tab/>
      </w:r>
      <w:r w:rsidRPr="002A6944">
        <w:rPr>
          <w:rFonts w:ascii="Arial" w:hAnsi="Arial"/>
          <w:b/>
          <w:smallCaps/>
          <w:noProof/>
          <w:vanish/>
        </w:rPr>
        <w:drawing>
          <wp:inline distT="0" distB="0" distL="0" distR="0" wp14:anchorId="5FCA0B83" wp14:editId="652882E5">
            <wp:extent cx="151130" cy="142875"/>
            <wp:effectExtent l="19050" t="0" r="1270" b="0"/>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7B7815B3" w14:textId="77777777" w:rsidR="007060C5" w:rsidRPr="002A6944" w:rsidRDefault="007060C5" w:rsidP="007060C5">
      <w:pPr>
        <w:spacing w:before="100" w:beforeAutospacing="1"/>
        <w:ind w:left="720"/>
        <w:contextualSpacing/>
        <w:jc w:val="both"/>
      </w:pPr>
      <w:r w:rsidRPr="002A6944">
        <w:t>The purpose of this Investment Policy Statement (IPS) is to establish a clear understanding between the AGD</w:t>
      </w:r>
      <w:r w:rsidRPr="002A6944">
        <w:rPr>
          <w:b/>
          <w:bCs/>
          <w:color w:val="000080"/>
        </w:rPr>
        <w:t>,</w:t>
      </w:r>
      <w:r w:rsidRPr="002A6944">
        <w:t xml:space="preserve"> the Board, and </w:t>
      </w:r>
      <w:r w:rsidRPr="002A6944">
        <w:rPr>
          <w:bCs/>
          <w:color w:val="000000" w:themeColor="text1"/>
        </w:rPr>
        <w:t>the Investment Committee</w:t>
      </w:r>
      <w:r w:rsidRPr="002A6944">
        <w:rPr>
          <w:b/>
          <w:bCs/>
          <w:color w:val="000000" w:themeColor="text1"/>
        </w:rPr>
        <w:t xml:space="preserve"> </w:t>
      </w:r>
      <w:r w:rsidRPr="002A6944">
        <w:t>as to the investment goals, objectives, and management policies applicable to the AGD’s investments (defined later). This IPS will:</w:t>
      </w:r>
    </w:p>
    <w:p w14:paraId="48E56B17" w14:textId="77777777" w:rsidR="007060C5" w:rsidRPr="002A6944" w:rsidRDefault="007060C5" w:rsidP="007060C5">
      <w:pPr>
        <w:numPr>
          <w:ilvl w:val="0"/>
          <w:numId w:val="101"/>
        </w:numPr>
        <w:tabs>
          <w:tab w:val="num" w:pos="1620"/>
          <w:tab w:val="right" w:pos="10080"/>
        </w:tabs>
        <w:spacing w:before="100" w:beforeAutospacing="1"/>
        <w:ind w:left="1620"/>
        <w:contextualSpacing/>
        <w:jc w:val="both"/>
      </w:pPr>
      <w:r w:rsidRPr="002A6944">
        <w:t>Establish reasonable expectations, objectives, and guidelines in the investments.</w:t>
      </w:r>
    </w:p>
    <w:p w14:paraId="244A1CF6" w14:textId="77777777" w:rsidR="007060C5" w:rsidRPr="002A6944" w:rsidRDefault="007060C5" w:rsidP="007060C5">
      <w:pPr>
        <w:numPr>
          <w:ilvl w:val="0"/>
          <w:numId w:val="101"/>
        </w:numPr>
        <w:tabs>
          <w:tab w:val="num" w:pos="1620"/>
          <w:tab w:val="right" w:pos="10080"/>
        </w:tabs>
        <w:spacing w:before="100" w:beforeAutospacing="1"/>
        <w:ind w:left="1620"/>
        <w:contextualSpacing/>
        <w:jc w:val="both"/>
      </w:pPr>
      <w:r w:rsidRPr="002A6944">
        <w:t>Create the framework for an asset mix to generate acceptable long-term returns at a level of risk suitable to the organization to include:</w:t>
      </w:r>
    </w:p>
    <w:p w14:paraId="4A45C768" w14:textId="77777777" w:rsidR="007060C5" w:rsidRPr="00186816" w:rsidRDefault="007060C5" w:rsidP="00D6046A">
      <w:pPr>
        <w:numPr>
          <w:ilvl w:val="0"/>
          <w:numId w:val="289"/>
        </w:numPr>
        <w:tabs>
          <w:tab w:val="clear" w:pos="1080"/>
          <w:tab w:val="num" w:pos="1980"/>
          <w:tab w:val="right" w:pos="10080"/>
        </w:tabs>
        <w:spacing w:before="100" w:beforeAutospacing="1"/>
        <w:ind w:left="1980"/>
        <w:contextualSpacing/>
        <w:jc w:val="both"/>
      </w:pPr>
      <w:r w:rsidRPr="00186816">
        <w:t>A description of an appropriate risk posture for the investment of the organization’s Investment Fund.</w:t>
      </w:r>
    </w:p>
    <w:p w14:paraId="71FFC9E7" w14:textId="77777777" w:rsidR="007060C5" w:rsidRPr="00186816" w:rsidRDefault="007060C5" w:rsidP="00D6046A">
      <w:pPr>
        <w:numPr>
          <w:ilvl w:val="0"/>
          <w:numId w:val="289"/>
        </w:numPr>
        <w:tabs>
          <w:tab w:val="clear" w:pos="1080"/>
          <w:tab w:val="num" w:pos="1980"/>
          <w:tab w:val="right" w:pos="10080"/>
        </w:tabs>
        <w:spacing w:before="100" w:beforeAutospacing="1"/>
        <w:ind w:left="1980"/>
        <w:contextualSpacing/>
        <w:jc w:val="both"/>
      </w:pPr>
      <w:r w:rsidRPr="00186816">
        <w:t>The establishment of target ranges of the asset allocation policy.</w:t>
      </w:r>
    </w:p>
    <w:p w14:paraId="7CF19D0C" w14:textId="77777777" w:rsidR="007060C5" w:rsidRPr="002A6944" w:rsidRDefault="007060C5" w:rsidP="007060C5">
      <w:pPr>
        <w:numPr>
          <w:ilvl w:val="0"/>
          <w:numId w:val="101"/>
        </w:numPr>
        <w:tabs>
          <w:tab w:val="num" w:pos="1620"/>
          <w:tab w:val="right" w:pos="10080"/>
        </w:tabs>
        <w:spacing w:before="100" w:beforeAutospacing="1"/>
        <w:ind w:left="1620"/>
        <w:contextualSpacing/>
        <w:jc w:val="both"/>
      </w:pPr>
      <w:r w:rsidRPr="002A6944">
        <w:t>Establish investment guidelines for selecting investment managers, permissible securities, and diversification of assets.</w:t>
      </w:r>
    </w:p>
    <w:p w14:paraId="5C22D88F" w14:textId="77777777" w:rsidR="007060C5" w:rsidRPr="002A6944" w:rsidRDefault="007060C5" w:rsidP="007060C5">
      <w:pPr>
        <w:numPr>
          <w:ilvl w:val="0"/>
          <w:numId w:val="101"/>
        </w:numPr>
        <w:tabs>
          <w:tab w:val="num" w:pos="1620"/>
          <w:tab w:val="right" w:pos="10080"/>
        </w:tabs>
        <w:spacing w:before="100" w:beforeAutospacing="1"/>
        <w:ind w:left="1620"/>
        <w:contextualSpacing/>
        <w:jc w:val="both"/>
      </w:pPr>
      <w:r w:rsidRPr="002A6944">
        <w:t>Specify criteria for evaluating asset performance.</w:t>
      </w:r>
    </w:p>
    <w:p w14:paraId="3FDAC1E3" w14:textId="77777777" w:rsidR="007060C5" w:rsidRPr="002A6944" w:rsidRDefault="007060C5" w:rsidP="007060C5">
      <w:pPr>
        <w:numPr>
          <w:ilvl w:val="0"/>
          <w:numId w:val="101"/>
        </w:numPr>
        <w:tabs>
          <w:tab w:val="num" w:pos="1620"/>
          <w:tab w:val="right" w:pos="10080"/>
        </w:tabs>
        <w:spacing w:before="100" w:beforeAutospacing="1"/>
        <w:ind w:left="1620"/>
        <w:contextualSpacing/>
      </w:pPr>
      <w:r w:rsidRPr="002A6944">
        <w:t>Define the responsibilities of the Board, and the Investment Committee.</w:t>
      </w:r>
    </w:p>
    <w:p w14:paraId="464CF66F" w14:textId="77777777" w:rsidR="007060C5" w:rsidRPr="002A6944" w:rsidRDefault="007060C5" w:rsidP="007060C5">
      <w:pPr>
        <w:numPr>
          <w:ilvl w:val="0"/>
          <w:numId w:val="101"/>
        </w:numPr>
        <w:tabs>
          <w:tab w:val="num" w:pos="1620"/>
          <w:tab w:val="right" w:pos="10080"/>
        </w:tabs>
        <w:spacing w:before="100" w:beforeAutospacing="1"/>
        <w:ind w:left="1620"/>
        <w:contextualSpacing/>
      </w:pPr>
      <w:r w:rsidRPr="002A6944">
        <w:t>Encourage effective communication between the investment manager(s) and the Board.</w:t>
      </w:r>
    </w:p>
    <w:p w14:paraId="1196D96B" w14:textId="77777777" w:rsidR="007060C5" w:rsidRPr="002A6944" w:rsidRDefault="007060C5" w:rsidP="007060C5">
      <w:pPr>
        <w:spacing w:before="100" w:beforeAutospacing="1"/>
        <w:ind w:left="720"/>
        <w:contextualSpacing/>
        <w:jc w:val="both"/>
      </w:pPr>
      <w:r w:rsidRPr="002A6944">
        <w:t>This IPS is not a binding contract. The Board uses it at its own discretion. This IPS is intended to be a summary of an investment philosophy and the procedures that provide guidance for the Board. The investment policies described in this IPS should be dynamic. These policies should reflect the AGD’s current status and philosophy regarding its investments. These policies will be reviewed and revised periodically to ensure that they adequately reflect any changes related to the investments, the AGD, or the capital markets.</w:t>
      </w:r>
    </w:p>
    <w:p w14:paraId="631F9039" w14:textId="77777777" w:rsidR="007060C5" w:rsidRPr="002A6944" w:rsidRDefault="007060C5" w:rsidP="007060C5">
      <w:pPr>
        <w:spacing w:before="100" w:beforeAutospacing="1"/>
        <w:ind w:left="720"/>
        <w:contextualSpacing/>
        <w:jc w:val="both"/>
      </w:pPr>
    </w:p>
    <w:p w14:paraId="4CECB6F1" w14:textId="7297BEA2" w:rsidR="007060C5" w:rsidRPr="002A6944" w:rsidRDefault="007060C5" w:rsidP="007060C5">
      <w:pPr>
        <w:spacing w:before="100" w:beforeAutospacing="1"/>
        <w:ind w:left="720"/>
        <w:contextualSpacing/>
        <w:jc w:val="both"/>
        <w:rPr>
          <w:rFonts w:eastAsia="Arial Unicode MS"/>
          <w:b/>
          <w:highlight w:val="green"/>
        </w:rPr>
      </w:pPr>
      <w:r w:rsidRPr="002A6944">
        <w:t>It is understood there can be no guarantee about the attainment of the investment goals or objectives outlined herein. The Board</w:t>
      </w:r>
      <w:r w:rsidRPr="002A6944">
        <w:rPr>
          <w:rFonts w:eastAsia="Arial Unicode MS"/>
        </w:rPr>
        <w:t xml:space="preserve"> requested that the attorney research the liability of the Investment Committee, the </w:t>
      </w:r>
      <w:r w:rsidR="00141DB3">
        <w:rPr>
          <w:rFonts w:eastAsia="Arial Unicode MS"/>
        </w:rPr>
        <w:t>Executive Director,</w:t>
      </w:r>
      <w:r w:rsidRPr="002A6944">
        <w:rPr>
          <w:rFonts w:eastAsia="Arial Unicode MS"/>
        </w:rPr>
        <w:t xml:space="preserve"> and the Board in making investment decisions. The attorney concluded that they were clearly included and covered in the Bylaws under the Indemnification Chapter XVIII. </w:t>
      </w:r>
    </w:p>
    <w:p w14:paraId="30332C65" w14:textId="77777777" w:rsidR="007060C5" w:rsidRPr="002A6944" w:rsidRDefault="007060C5" w:rsidP="007060C5">
      <w:pPr>
        <w:spacing w:before="100" w:beforeAutospacing="1"/>
        <w:ind w:left="720"/>
        <w:contextualSpacing/>
        <w:rPr>
          <w:rFonts w:eastAsia="Arial Unicode MS"/>
          <w:b/>
          <w:highlight w:val="green"/>
        </w:rPr>
      </w:pPr>
    </w:p>
    <w:p w14:paraId="363AE74C"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Key Contacts for the IPS</w:t>
      </w:r>
      <w:r w:rsidRPr="002A6944">
        <w:rPr>
          <w:rFonts w:ascii="Arial" w:hAnsi="Arial"/>
          <w:b/>
          <w:i/>
          <w:sz w:val="28"/>
        </w:rPr>
        <w:tab/>
      </w:r>
      <w:r w:rsidRPr="002A6944">
        <w:rPr>
          <w:rFonts w:ascii="Arial" w:hAnsi="Arial"/>
          <w:b/>
          <w:i/>
          <w:noProof/>
          <w:vanish/>
        </w:rPr>
        <w:drawing>
          <wp:inline distT="0" distB="0" distL="0" distR="0" wp14:anchorId="5E327104" wp14:editId="5026A0E3">
            <wp:extent cx="151130" cy="142875"/>
            <wp:effectExtent l="19050" t="0" r="127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0CC828D4" w14:textId="77777777" w:rsidR="007060C5" w:rsidRPr="002A6944" w:rsidRDefault="007060C5" w:rsidP="007060C5">
      <w:pPr>
        <w:spacing w:before="100" w:beforeAutospacing="1"/>
        <w:ind w:left="1260"/>
        <w:contextualSpacing/>
      </w:pPr>
      <w:r w:rsidRPr="002A6944">
        <w:t>John W. Portwood, Jr., DDS, MS, MSF, CFP, ChFC, CLU, MAGD of Baton Rouge, LA</w:t>
      </w:r>
    </w:p>
    <w:p w14:paraId="75D2F4CD" w14:textId="77777777" w:rsidR="007060C5" w:rsidRPr="002A6944" w:rsidRDefault="007060C5" w:rsidP="007060C5">
      <w:pPr>
        <w:spacing w:before="100" w:beforeAutospacing="1"/>
        <w:ind w:left="1260"/>
        <w:contextualSpacing/>
      </w:pPr>
      <w:r w:rsidRPr="002A6944">
        <w:t>Investment Committee Chair</w:t>
      </w:r>
    </w:p>
    <w:p w14:paraId="3906479F" w14:textId="77777777" w:rsidR="007060C5" w:rsidRPr="002A6944" w:rsidRDefault="007060C5" w:rsidP="007060C5">
      <w:pPr>
        <w:spacing w:before="100" w:beforeAutospacing="1"/>
        <w:ind w:left="1260"/>
        <w:contextualSpacing/>
      </w:pPr>
    </w:p>
    <w:p w14:paraId="490D8E2C" w14:textId="481F6FAB" w:rsidR="007060C5" w:rsidRPr="002A6944" w:rsidRDefault="00141DB3" w:rsidP="007060C5">
      <w:pPr>
        <w:spacing w:before="100" w:beforeAutospacing="1"/>
        <w:ind w:left="1260"/>
        <w:contextualSpacing/>
      </w:pPr>
      <w:r>
        <w:t>Executive Director</w:t>
      </w:r>
    </w:p>
    <w:p w14:paraId="2813FDC9" w14:textId="77777777" w:rsidR="007060C5" w:rsidRPr="002A6944" w:rsidRDefault="007060C5" w:rsidP="007060C5">
      <w:pPr>
        <w:ind w:left="720"/>
      </w:pPr>
    </w:p>
    <w:p w14:paraId="21FBCCA8"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Overview Commentary</w:t>
      </w:r>
      <w:r w:rsidRPr="002A6944">
        <w:rPr>
          <w:rFonts w:ascii="Arial" w:hAnsi="Arial"/>
          <w:b/>
          <w:smallCaps/>
          <w:sz w:val="36"/>
        </w:rPr>
        <w:tab/>
      </w:r>
      <w:r w:rsidRPr="002A6944">
        <w:rPr>
          <w:rFonts w:ascii="Arial" w:hAnsi="Arial"/>
          <w:b/>
          <w:smallCaps/>
          <w:noProof/>
          <w:vanish/>
        </w:rPr>
        <w:drawing>
          <wp:inline distT="0" distB="0" distL="0" distR="0" wp14:anchorId="74F6F6A9" wp14:editId="41619533">
            <wp:extent cx="151130" cy="142875"/>
            <wp:effectExtent l="19050" t="0" r="1270" b="0"/>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3E70B31"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 xml:space="preserve">Long-Term </w:t>
      </w:r>
      <w:r w:rsidRPr="00FD3C0A">
        <w:rPr>
          <w:rFonts w:ascii="Arial" w:hAnsi="Arial"/>
          <w:b/>
          <w:iCs/>
          <w:sz w:val="28"/>
        </w:rPr>
        <w:t>Investment</w:t>
      </w:r>
      <w:r w:rsidRPr="002A6944">
        <w:rPr>
          <w:rFonts w:ascii="Arial" w:hAnsi="Arial"/>
          <w:b/>
          <w:i/>
          <w:color w:val="FF0000"/>
          <w:sz w:val="28"/>
        </w:rPr>
        <w:t xml:space="preserve"> </w:t>
      </w:r>
      <w:r w:rsidRPr="002A6944">
        <w:rPr>
          <w:rFonts w:ascii="Arial" w:hAnsi="Arial"/>
          <w:b/>
          <w:i/>
          <w:sz w:val="28"/>
        </w:rPr>
        <w:t>Objectives for the AGD</w:t>
      </w:r>
    </w:p>
    <w:p w14:paraId="61A53F8C" w14:textId="77777777" w:rsidR="007060C5" w:rsidRPr="00240592" w:rsidRDefault="007060C5" w:rsidP="007060C5">
      <w:pPr>
        <w:spacing w:before="240"/>
        <w:ind w:left="720"/>
        <w:contextualSpacing/>
        <w:jc w:val="both"/>
        <w:rPr>
          <w:strike/>
        </w:rPr>
      </w:pPr>
    </w:p>
    <w:p w14:paraId="1B83DB84" w14:textId="77777777" w:rsidR="007060C5" w:rsidRPr="00FD3C0A" w:rsidRDefault="007060C5" w:rsidP="007060C5">
      <w:pPr>
        <w:ind w:left="720"/>
        <w:contextualSpacing/>
      </w:pPr>
      <w:r w:rsidRPr="00FD3C0A">
        <w:t>The long-term investment objectives of the AGD will be served by the Investment Fund. The Investment Fund will consist of the following accounts:</w:t>
      </w:r>
    </w:p>
    <w:p w14:paraId="2C8921E2" w14:textId="77777777" w:rsidR="007060C5" w:rsidRPr="00FD3C0A" w:rsidRDefault="007060C5" w:rsidP="007060C5">
      <w:pPr>
        <w:numPr>
          <w:ilvl w:val="0"/>
          <w:numId w:val="245"/>
        </w:numPr>
        <w:ind w:left="1170"/>
        <w:contextualSpacing/>
      </w:pPr>
      <w:r w:rsidRPr="00FD3C0A">
        <w:t>Reserve Account: This account will provide a safety net for the operation of the organization and will be maintained at a minimum of 55% of budgeted expenditures for the current fiscal year.</w:t>
      </w:r>
    </w:p>
    <w:p w14:paraId="23E5A728" w14:textId="77777777" w:rsidR="007060C5" w:rsidRPr="00FD3C0A" w:rsidRDefault="007060C5" w:rsidP="007060C5">
      <w:pPr>
        <w:numPr>
          <w:ilvl w:val="0"/>
          <w:numId w:val="245"/>
        </w:numPr>
        <w:spacing w:before="240"/>
        <w:ind w:left="1170"/>
        <w:contextualSpacing/>
      </w:pPr>
      <w:r w:rsidRPr="00FD3C0A">
        <w:t>Building Account: This account will provide for capital expenditures related to improvements of the building and will be maintained with a balance of up to $1,500,000.</w:t>
      </w:r>
    </w:p>
    <w:p w14:paraId="3C4A6B05" w14:textId="1BE70764" w:rsidR="007060C5" w:rsidRPr="00FD3C0A" w:rsidRDefault="007060C5" w:rsidP="007060C5">
      <w:pPr>
        <w:numPr>
          <w:ilvl w:val="0"/>
          <w:numId w:val="245"/>
        </w:numPr>
        <w:spacing w:before="240"/>
        <w:ind w:left="1170"/>
        <w:contextualSpacing/>
      </w:pPr>
      <w:r w:rsidRPr="00FD3C0A">
        <w:lastRenderedPageBreak/>
        <w:t xml:space="preserve">Competitive Advantage Account (CAA) will provide funding for AGD-wide initiatives that are not currently budgeted in the annual operating </w:t>
      </w:r>
      <w:r w:rsidRPr="00C01F1D">
        <w:t xml:space="preserve">budget. </w:t>
      </w:r>
      <w:r w:rsidRPr="00E311CA">
        <w:t>The CAA will have a balance cap of $3 million.</w:t>
      </w:r>
    </w:p>
    <w:p w14:paraId="0DF86F38" w14:textId="77777777" w:rsidR="007060C5" w:rsidRPr="002A6944" w:rsidRDefault="007060C5" w:rsidP="007060C5">
      <w:pPr>
        <w:spacing w:before="240"/>
        <w:ind w:left="720"/>
        <w:contextualSpacing/>
      </w:pPr>
    </w:p>
    <w:p w14:paraId="0ECF6700" w14:textId="77777777" w:rsidR="007060C5" w:rsidRPr="00240592" w:rsidRDefault="007060C5" w:rsidP="007060C5">
      <w:pPr>
        <w:keepNext/>
        <w:tabs>
          <w:tab w:val="right" w:pos="10080"/>
        </w:tabs>
        <w:suppressAutoHyphens/>
        <w:spacing w:before="100" w:beforeAutospacing="1"/>
        <w:ind w:firstLine="540"/>
        <w:contextualSpacing/>
        <w:rPr>
          <w:rFonts w:ascii="Arial" w:hAnsi="Arial"/>
          <w:b/>
          <w:i/>
          <w:sz w:val="28"/>
          <w:u w:val="single"/>
        </w:rPr>
      </w:pPr>
      <w:r w:rsidRPr="002A6944">
        <w:rPr>
          <w:rFonts w:ascii="Arial" w:hAnsi="Arial"/>
          <w:b/>
          <w:i/>
          <w:sz w:val="28"/>
          <w:u w:val="single"/>
        </w:rPr>
        <w:t>Guiding Principles for Assets as Established by this IPS</w:t>
      </w:r>
    </w:p>
    <w:p w14:paraId="45AF328E" w14:textId="77777777" w:rsidR="007060C5" w:rsidRPr="002A6944" w:rsidRDefault="007060C5" w:rsidP="007060C5">
      <w:pPr>
        <w:spacing w:before="240"/>
        <w:ind w:left="720"/>
        <w:contextualSpacing/>
      </w:pPr>
    </w:p>
    <w:p w14:paraId="6D335D55" w14:textId="178A12C1" w:rsidR="007060C5" w:rsidRPr="002A6944" w:rsidRDefault="007060C5" w:rsidP="007060C5">
      <w:pPr>
        <w:spacing w:before="100" w:beforeAutospacing="1"/>
        <w:ind w:left="720"/>
        <w:contextualSpacing/>
        <w:jc w:val="both"/>
        <w:rPr>
          <w:color w:val="000000" w:themeColor="text1"/>
        </w:rPr>
      </w:pPr>
      <w:r w:rsidRPr="002A6944">
        <w:rPr>
          <w:b/>
        </w:rPr>
        <w:t>Operations Account:</w:t>
      </w:r>
      <w:r w:rsidRPr="002A6944">
        <w:t xml:space="preserve"> This fund will maintain an amount deemed to be essential to meet the ongoing operational needs of the AGD.  </w:t>
      </w:r>
      <w:r w:rsidRPr="002A6944">
        <w:rPr>
          <w:color w:val="000000" w:themeColor="text1"/>
        </w:rPr>
        <w:t>While the Operations Account is not part of the Investment Fund as per AGD Bylaws, Chapter XVII, Section 2, it is included in the IPS for clarity of the overall finances of the Academy.  These funds are under the purview of the</w:t>
      </w:r>
      <w:r w:rsidRPr="002A6944">
        <w:t xml:space="preserve"> </w:t>
      </w:r>
      <w:r w:rsidR="009A7501">
        <w:t>Executive Director</w:t>
      </w:r>
      <w:r w:rsidRPr="002A6944">
        <w:rPr>
          <w:color w:val="000000" w:themeColor="text1"/>
        </w:rPr>
        <w:t xml:space="preserve"> and will be invested in cash and cash equivalents. </w:t>
      </w:r>
      <w:r w:rsidR="006C634C">
        <w:rPr>
          <w:color w:val="000000" w:themeColor="text1"/>
        </w:rPr>
        <w:t>Allocations of surpluses, if present from operations at the close of the fiscal year and following completion of the audit, is delineated in the Distributions section below. If the end of the fiscal ye</w:t>
      </w:r>
      <w:r w:rsidR="00FD031A">
        <w:rPr>
          <w:color w:val="000000" w:themeColor="text1"/>
        </w:rPr>
        <w:t>ar</w:t>
      </w:r>
      <w:r w:rsidR="006C634C">
        <w:rPr>
          <w:color w:val="000000" w:themeColor="text1"/>
        </w:rPr>
        <w:t xml:space="preserve"> results in a deficit that cannot be covered, it shall be corrected using funds as designated in sections a)ii and a)iii below. </w:t>
      </w:r>
    </w:p>
    <w:p w14:paraId="6690675C" w14:textId="77777777" w:rsidR="007060C5" w:rsidRPr="002A6944" w:rsidRDefault="007060C5" w:rsidP="007060C5">
      <w:pPr>
        <w:spacing w:before="100" w:beforeAutospacing="1"/>
        <w:ind w:left="720"/>
        <w:contextualSpacing/>
      </w:pPr>
    </w:p>
    <w:p w14:paraId="4CDA1A66" w14:textId="77777777" w:rsidR="007060C5" w:rsidRPr="002A6944" w:rsidRDefault="007060C5" w:rsidP="007060C5">
      <w:pPr>
        <w:spacing w:before="100" w:beforeAutospacing="1"/>
        <w:ind w:left="720"/>
        <w:contextualSpacing/>
        <w:jc w:val="both"/>
        <w:rPr>
          <w:strike/>
        </w:rPr>
      </w:pPr>
      <w:r w:rsidRPr="002A6944">
        <w:rPr>
          <w:b/>
        </w:rPr>
        <w:t>Investment Fund:</w:t>
      </w:r>
      <w:r w:rsidRPr="002A6944">
        <w:t xml:space="preserve">  </w:t>
      </w:r>
    </w:p>
    <w:p w14:paraId="66339D0F" w14:textId="77777777" w:rsidR="007060C5" w:rsidRPr="00FD3C0A" w:rsidRDefault="007060C5" w:rsidP="007060C5">
      <w:pPr>
        <w:spacing w:before="100" w:beforeAutospacing="1"/>
        <w:ind w:left="720"/>
        <w:contextualSpacing/>
      </w:pPr>
      <w:r w:rsidRPr="00FD3C0A">
        <w:t xml:space="preserve">The primary function of this fund is to provide financial stability for the organization and allow achievement of long-term objectives. This will require funds to be dedicated for the stipulated investment time horizon and maintained at levels as prescribed by the Board. Any removal of funds prematurely will compromise accomplishment of the stated objectives. However, it is recognized that circumstances may occur that exceed the funds available for normal operations, and Investment Fund accounts can be accessed to ensure continued operation of the AGD. Access and use of the funds are stipulated in the following sections. Access to any accounts within the Investment Fund will require the Treasurer’s and President’s signatures following the required approvals by the Board. </w:t>
      </w:r>
    </w:p>
    <w:p w14:paraId="651D38C4" w14:textId="77777777" w:rsidR="007060C5" w:rsidRDefault="007060C5" w:rsidP="007060C5">
      <w:pPr>
        <w:spacing w:before="100" w:beforeAutospacing="1"/>
        <w:ind w:left="720"/>
        <w:contextualSpacing/>
        <w:rPr>
          <w:u w:val="single"/>
        </w:rPr>
      </w:pPr>
    </w:p>
    <w:p w14:paraId="2D179BC2" w14:textId="77777777" w:rsidR="007060C5" w:rsidRPr="00A363CD" w:rsidRDefault="007060C5" w:rsidP="007060C5">
      <w:pPr>
        <w:spacing w:before="100" w:beforeAutospacing="1"/>
        <w:ind w:left="720"/>
        <w:contextualSpacing/>
        <w:jc w:val="both"/>
      </w:pPr>
      <w:r w:rsidRPr="00A363CD">
        <w:t>The Investment Fund shall consist of three accounts, each of which shall retain its own characteristics, principal, and returns:</w:t>
      </w:r>
    </w:p>
    <w:p w14:paraId="7DBF322C" w14:textId="77777777" w:rsidR="007060C5" w:rsidRPr="002A6944" w:rsidRDefault="007060C5" w:rsidP="007060C5">
      <w:pPr>
        <w:spacing w:before="100" w:beforeAutospacing="1"/>
        <w:ind w:left="720"/>
        <w:contextualSpacing/>
        <w:rPr>
          <w:u w:val="single"/>
        </w:rPr>
      </w:pPr>
    </w:p>
    <w:p w14:paraId="2AF4B3E1" w14:textId="77777777" w:rsidR="007060C5" w:rsidRPr="002A6944" w:rsidRDefault="007060C5" w:rsidP="007060C5">
      <w:pPr>
        <w:numPr>
          <w:ilvl w:val="0"/>
          <w:numId w:val="135"/>
        </w:numPr>
        <w:contextualSpacing/>
        <w:jc w:val="both"/>
        <w:rPr>
          <w:u w:val="single"/>
        </w:rPr>
      </w:pPr>
      <w:r w:rsidRPr="002A6944">
        <w:rPr>
          <w:b/>
          <w:u w:val="single"/>
        </w:rPr>
        <w:t>Reserve Account.</w:t>
      </w:r>
      <w:r w:rsidRPr="002A6944">
        <w:rPr>
          <w:u w:val="single"/>
        </w:rPr>
        <w:t xml:space="preserve"> </w:t>
      </w:r>
      <w:r w:rsidRPr="002A6944">
        <w:rPr>
          <w:bCs/>
          <w:iCs/>
          <w:u w:val="single"/>
        </w:rPr>
        <w:t xml:space="preserve"> </w:t>
      </w:r>
    </w:p>
    <w:p w14:paraId="08A575D0" w14:textId="77777777" w:rsidR="007060C5" w:rsidRPr="00BD6E18" w:rsidRDefault="007060C5" w:rsidP="007060C5">
      <w:pPr>
        <w:contextualSpacing/>
        <w:jc w:val="both"/>
      </w:pPr>
    </w:p>
    <w:p w14:paraId="4EA57372" w14:textId="77777777" w:rsidR="007060C5" w:rsidRPr="00FD3C0A" w:rsidRDefault="007060C5" w:rsidP="007060C5">
      <w:pPr>
        <w:ind w:left="2340" w:hanging="180"/>
        <w:contextualSpacing/>
        <w:rPr>
          <w:bCs/>
          <w:iCs/>
        </w:rPr>
      </w:pPr>
      <w:proofErr w:type="spellStart"/>
      <w:r w:rsidRPr="00FD3C0A">
        <w:rPr>
          <w:bCs/>
          <w:iCs/>
        </w:rPr>
        <w:t>i</w:t>
      </w:r>
      <w:proofErr w:type="spellEnd"/>
      <w:r>
        <w:rPr>
          <w:bCs/>
          <w:iCs/>
        </w:rPr>
        <w:t>.</w:t>
      </w:r>
      <w:r w:rsidRPr="00FD3C0A">
        <w:rPr>
          <w:bCs/>
          <w:iCs/>
        </w:rPr>
        <w:t xml:space="preserve"> The reserve account is designed to protect the organization from unforeseen occurrences that could cause financial hardships. It is to serve as an account of last resort. This account is designed to maintain a reserve of a minimum of 55% and a maximum of 100% of budgeted operational expenditures for the current fiscal year. For example, for the year 2022, the budgeted operational expenditures would be based on the budget adopted by the House of Delegates at the 2021 Annual Meeting for 2022.  </w:t>
      </w:r>
    </w:p>
    <w:p w14:paraId="3C4AAFCF" w14:textId="77777777" w:rsidR="007060C5" w:rsidRPr="00FD3C0A" w:rsidRDefault="007060C5" w:rsidP="007060C5">
      <w:pPr>
        <w:ind w:left="2340" w:hanging="180"/>
        <w:contextualSpacing/>
      </w:pPr>
    </w:p>
    <w:p w14:paraId="18477869" w14:textId="090FCBDC" w:rsidR="007060C5" w:rsidRDefault="007613C6" w:rsidP="00DF3228">
      <w:pPr>
        <w:pStyle w:val="ListParagraph"/>
        <w:numPr>
          <w:ilvl w:val="2"/>
          <w:numId w:val="10"/>
        </w:numPr>
        <w:contextualSpacing/>
      </w:pPr>
      <w:r>
        <w:t>An Emergency Fund is established by the Constitution and Bylaws Chapter XVII Section 4. While this fund does not fall under the p</w:t>
      </w:r>
      <w:r w:rsidR="007A4DE3">
        <w:t>u</w:t>
      </w:r>
      <w:r>
        <w:t>rview of the IPS, i</w:t>
      </w:r>
      <w:r w:rsidR="007A4DE3">
        <w:t xml:space="preserve">t is included here for clarification of the process when financial shortfall situations </w:t>
      </w:r>
      <w:r w:rsidR="001752A2">
        <w:t>occur</w:t>
      </w:r>
      <w:r w:rsidR="00DF3228">
        <w:t>s</w:t>
      </w:r>
      <w:r w:rsidR="00D23CAD">
        <w:t>.</w:t>
      </w:r>
      <w:r w:rsidR="007A4DE3">
        <w:t xml:space="preserve"> This fund is an operations account</w:t>
      </w:r>
      <w:r w:rsidR="00D23CAD">
        <w:t xml:space="preserve">. In the event that a financial </w:t>
      </w:r>
      <w:r w:rsidR="001752A2">
        <w:t xml:space="preserve">crisis has caused the operations account to fall below acceptable levels, the Emergency Fund shall be utilized to cover for any shortfalls in </w:t>
      </w:r>
      <w:r w:rsidR="00BD5034">
        <w:t>finances</w:t>
      </w:r>
      <w:r w:rsidR="001752A2">
        <w:t xml:space="preserve"> before any funds are requested from the Reserve Account. Access to the Emergency Account will require both the Treasurer’s and President’s </w:t>
      </w:r>
      <w:r w:rsidR="00DF3228">
        <w:t>signatures</w:t>
      </w:r>
      <w:r w:rsidR="001752A2">
        <w:t xml:space="preserve">. </w:t>
      </w:r>
    </w:p>
    <w:p w14:paraId="2175B2DC" w14:textId="77777777" w:rsidR="00B7076B" w:rsidRDefault="00B7076B" w:rsidP="00240592">
      <w:pPr>
        <w:pStyle w:val="ListParagraph"/>
        <w:ind w:left="2160"/>
        <w:contextualSpacing/>
      </w:pPr>
    </w:p>
    <w:p w14:paraId="23683BCC" w14:textId="5BF490AF" w:rsidR="00DF3228" w:rsidRDefault="00DF3228" w:rsidP="00DF3228">
      <w:pPr>
        <w:pStyle w:val="ListParagraph"/>
        <w:numPr>
          <w:ilvl w:val="2"/>
          <w:numId w:val="10"/>
        </w:numPr>
        <w:contextualSpacing/>
      </w:pPr>
      <w:r>
        <w:t xml:space="preserve">If the Emergency Fund has been depleted and additional shortfalls needs to be covered, funds would then be requested from the Reserve Account. Access to funds from the Reserve Account must have ¾ approval vote of the </w:t>
      </w:r>
      <w:r w:rsidR="00E6033E">
        <w:t xml:space="preserve">voting members of the </w:t>
      </w:r>
      <w:r>
        <w:t xml:space="preserve">Board. In the event this reduces the Reserve Account below </w:t>
      </w:r>
      <w:r w:rsidR="00B7076B">
        <w:t>the 55% threshold of the Operating Account, the Reserve Account shall be replenished back to 55% threshold as soon as possible, but no later than 3 years from the date the funds were withdrawn.</w:t>
      </w:r>
    </w:p>
    <w:p w14:paraId="5A5F5B25" w14:textId="77777777" w:rsidR="00BD5034" w:rsidRDefault="00BD5034" w:rsidP="00240592">
      <w:pPr>
        <w:pStyle w:val="ListParagraph"/>
      </w:pPr>
    </w:p>
    <w:p w14:paraId="2E9C622E" w14:textId="4D08A3AC" w:rsidR="00BD5034" w:rsidRDefault="00BD5034" w:rsidP="004B6A7A">
      <w:pPr>
        <w:pStyle w:val="ListParagraph"/>
        <w:numPr>
          <w:ilvl w:val="2"/>
          <w:numId w:val="10"/>
        </w:numPr>
        <w:contextualSpacing/>
      </w:pPr>
      <w:r>
        <w:t>Once that 55% threshold for the Reserve Account has been achieved, the Emergency Fund will then need to be replenished before the end of the FY.</w:t>
      </w:r>
    </w:p>
    <w:p w14:paraId="33CA7B7C" w14:textId="77777777" w:rsidR="00436371" w:rsidRDefault="00436371" w:rsidP="00240592">
      <w:pPr>
        <w:pStyle w:val="ListParagraph"/>
      </w:pPr>
    </w:p>
    <w:p w14:paraId="4BDE06C8" w14:textId="4DDA960F" w:rsidR="00436371" w:rsidRDefault="00436371" w:rsidP="004B6A7A">
      <w:pPr>
        <w:pStyle w:val="ListParagraph"/>
        <w:numPr>
          <w:ilvl w:val="2"/>
          <w:numId w:val="10"/>
        </w:numPr>
        <w:contextualSpacing/>
      </w:pPr>
      <w:r w:rsidRPr="00FD3C0A">
        <w:lastRenderedPageBreak/>
        <w:t>If the balance in the Reserve Account falls below 55% of budgeted operational expenditures for the current fiscal year, any and all distributions from the Reserve Account will be suspended</w:t>
      </w:r>
      <w:r w:rsidR="002B7227">
        <w:t>. Any operating surplus will be directed to replenish the Reserve Account to minimum 55% of the operating budget for the following fiscal year.</w:t>
      </w:r>
    </w:p>
    <w:p w14:paraId="55BB8DEC" w14:textId="77777777" w:rsidR="002B7227" w:rsidRPr="008E5D04" w:rsidRDefault="002B7227" w:rsidP="00240592">
      <w:pPr>
        <w:contextualSpacing/>
      </w:pPr>
    </w:p>
    <w:p w14:paraId="5F7BDB85" w14:textId="75376133" w:rsidR="00436371" w:rsidRPr="00FD3C0A" w:rsidRDefault="002B7227" w:rsidP="004B6A7A">
      <w:pPr>
        <w:pStyle w:val="ListParagraph"/>
        <w:numPr>
          <w:ilvl w:val="2"/>
          <w:numId w:val="10"/>
        </w:numPr>
        <w:contextualSpacing/>
      </w:pPr>
      <w:r w:rsidRPr="00E311CA">
        <w:t>The balance in the Reserve Account, while designed to not be higher than 100% of budgeted operational expenditures, can go above 100% if the scheduled transfers out of the Reserve Account are suspended, or if the stock market performance and activities of the Investment Committee have resulted in the balance exceeding that 100% target</w:t>
      </w:r>
    </w:p>
    <w:p w14:paraId="74AC8CA2" w14:textId="77777777" w:rsidR="007060C5" w:rsidRPr="00E311CA" w:rsidRDefault="007060C5" w:rsidP="00240592">
      <w:pPr>
        <w:contextualSpacing/>
      </w:pPr>
    </w:p>
    <w:p w14:paraId="1A9C0D08" w14:textId="77777777" w:rsidR="007060C5" w:rsidRPr="00FD3C0A" w:rsidRDefault="007060C5" w:rsidP="007060C5">
      <w:pPr>
        <w:numPr>
          <w:ilvl w:val="0"/>
          <w:numId w:val="135"/>
        </w:numPr>
        <w:jc w:val="both"/>
      </w:pPr>
      <w:r w:rsidRPr="00FD3C0A">
        <w:rPr>
          <w:b/>
        </w:rPr>
        <w:t>Competitive Advantage Account (CAA)</w:t>
      </w:r>
      <w:r w:rsidRPr="00FD3C0A">
        <w:t xml:space="preserve">: </w:t>
      </w:r>
    </w:p>
    <w:p w14:paraId="6FAC9EC8" w14:textId="77777777" w:rsidR="007060C5" w:rsidRDefault="007060C5" w:rsidP="007060C5">
      <w:pPr>
        <w:contextualSpacing/>
        <w:jc w:val="both"/>
        <w:rPr>
          <w:u w:val="single"/>
        </w:rPr>
      </w:pPr>
    </w:p>
    <w:p w14:paraId="4C54454F" w14:textId="77777777" w:rsidR="007060C5" w:rsidRPr="00FD3C0A" w:rsidRDefault="007060C5" w:rsidP="007060C5">
      <w:pPr>
        <w:spacing w:before="100" w:beforeAutospacing="1"/>
        <w:ind w:left="2160"/>
        <w:contextualSpacing/>
      </w:pPr>
      <w:proofErr w:type="spellStart"/>
      <w:r w:rsidRPr="00FD3C0A">
        <w:t>i</w:t>
      </w:r>
      <w:proofErr w:type="spellEnd"/>
      <w:r w:rsidRPr="00FD3C0A">
        <w:t xml:space="preserve">. This account is designated to fund AGD-wide initiatives. </w:t>
      </w:r>
    </w:p>
    <w:p w14:paraId="57F3BBD8" w14:textId="77777777" w:rsidR="007060C5" w:rsidRPr="00FD3C0A" w:rsidRDefault="007060C5" w:rsidP="007060C5">
      <w:pPr>
        <w:spacing w:before="100" w:beforeAutospacing="1"/>
        <w:ind w:left="2160"/>
        <w:contextualSpacing/>
      </w:pPr>
    </w:p>
    <w:p w14:paraId="3C7A26A2" w14:textId="77777777" w:rsidR="007060C5" w:rsidRPr="00FD3C0A" w:rsidRDefault="007060C5" w:rsidP="007060C5">
      <w:pPr>
        <w:spacing w:before="100" w:beforeAutospacing="1"/>
        <w:ind w:left="2430" w:hanging="270"/>
        <w:contextualSpacing/>
      </w:pPr>
      <w:r w:rsidRPr="00FD3C0A">
        <w:t xml:space="preserve">ii. A CAA request can be made regardless of amount requested.  However, a Business Plan will be required if requested amount of CAA funding is for $50,000 or more. </w:t>
      </w:r>
    </w:p>
    <w:p w14:paraId="3528F489" w14:textId="77777777" w:rsidR="007060C5" w:rsidRPr="00FD3C0A" w:rsidRDefault="007060C5" w:rsidP="007060C5">
      <w:pPr>
        <w:spacing w:before="100" w:beforeAutospacing="1"/>
        <w:ind w:left="1440" w:firstLine="720"/>
        <w:contextualSpacing/>
      </w:pPr>
    </w:p>
    <w:p w14:paraId="7F3A03E2" w14:textId="77777777" w:rsidR="007060C5" w:rsidRPr="00FD3C0A" w:rsidRDefault="007060C5" w:rsidP="007060C5">
      <w:pPr>
        <w:spacing w:before="100" w:beforeAutospacing="1"/>
        <w:ind w:left="1440" w:firstLine="720"/>
        <w:contextualSpacing/>
      </w:pPr>
      <w:r w:rsidRPr="00FD3C0A">
        <w:t>iii. Regardless of amount requested, a CAA request must be for:</w:t>
      </w:r>
    </w:p>
    <w:p w14:paraId="6FB3E651" w14:textId="77777777" w:rsidR="007060C5" w:rsidRPr="00FD3C0A" w:rsidRDefault="007060C5" w:rsidP="007060C5">
      <w:pPr>
        <w:spacing w:before="100" w:beforeAutospacing="1"/>
        <w:ind w:left="2520"/>
        <w:contextualSpacing/>
      </w:pPr>
      <w:r w:rsidRPr="00FD3C0A">
        <w:t>o</w:t>
      </w:r>
      <w:r w:rsidRPr="00FD3C0A">
        <w:tab/>
        <w:t>A new program or the expansion of an existing program</w:t>
      </w:r>
    </w:p>
    <w:p w14:paraId="63979CF2" w14:textId="77777777" w:rsidR="007060C5" w:rsidRPr="00FD3C0A" w:rsidRDefault="007060C5" w:rsidP="007060C5">
      <w:pPr>
        <w:spacing w:before="100" w:beforeAutospacing="1"/>
        <w:ind w:left="2880" w:hanging="360"/>
        <w:contextualSpacing/>
      </w:pPr>
      <w:r w:rsidRPr="00FD3C0A">
        <w:t>o</w:t>
      </w:r>
      <w:r w:rsidRPr="00FD3C0A">
        <w:tab/>
        <w:t>Must be self-sustainable or supported by the AGD operations budget after</w:t>
      </w:r>
      <w:r w:rsidRPr="00C72296">
        <w:t xml:space="preserve"> </w:t>
      </w:r>
      <w:r w:rsidRPr="00FD3C0A">
        <w:t xml:space="preserve">no more than 24 months after the funds are first dispersed from the CAA account for the program </w:t>
      </w:r>
    </w:p>
    <w:p w14:paraId="4A6CE2EE" w14:textId="77777777" w:rsidR="007060C5" w:rsidRPr="00FD3C0A" w:rsidRDefault="007060C5" w:rsidP="007060C5">
      <w:pPr>
        <w:spacing w:before="100" w:beforeAutospacing="1"/>
        <w:ind w:left="2160"/>
        <w:contextualSpacing/>
      </w:pPr>
    </w:p>
    <w:p w14:paraId="4E4A9755" w14:textId="77777777" w:rsidR="007060C5" w:rsidRPr="00FD3C0A" w:rsidRDefault="007060C5" w:rsidP="007060C5">
      <w:pPr>
        <w:spacing w:before="100" w:beforeAutospacing="1"/>
        <w:ind w:left="2430" w:hanging="270"/>
        <w:contextualSpacing/>
      </w:pPr>
      <w:r w:rsidRPr="00FD3C0A">
        <w:t xml:space="preserve">iv. </w:t>
      </w:r>
      <w:bookmarkStart w:id="184" w:name="_Hlk59618045"/>
      <w:r w:rsidRPr="00FD3C0A">
        <w:t>The Business Plan template has been included as an addendum to the Action Item Report</w:t>
      </w:r>
      <w:bookmarkEnd w:id="184"/>
      <w:r w:rsidRPr="00FD3C0A">
        <w:t>.</w:t>
      </w:r>
    </w:p>
    <w:p w14:paraId="1E9C6DAD" w14:textId="77777777" w:rsidR="007060C5" w:rsidRPr="00FD3C0A" w:rsidRDefault="007060C5" w:rsidP="007060C5">
      <w:pPr>
        <w:spacing w:before="100" w:beforeAutospacing="1"/>
        <w:ind w:left="2430" w:hanging="270"/>
        <w:contextualSpacing/>
      </w:pPr>
    </w:p>
    <w:p w14:paraId="7228387F" w14:textId="77777777" w:rsidR="007060C5" w:rsidRPr="00FD3C0A" w:rsidRDefault="007060C5" w:rsidP="007060C5">
      <w:pPr>
        <w:spacing w:before="100" w:beforeAutospacing="1"/>
        <w:ind w:left="2430" w:hanging="270"/>
        <w:contextualSpacing/>
      </w:pPr>
      <w:r w:rsidRPr="00FD3C0A">
        <w:t>v. If no Business Plan is required, a CAA request can still be made by submitting an AIR to the Board.  All requirements for obtaining CAA funding must be complied with exception of the submission of a Business Plan.</w:t>
      </w:r>
    </w:p>
    <w:p w14:paraId="0C0C5840" w14:textId="77777777" w:rsidR="007060C5" w:rsidRPr="00FD3C0A" w:rsidRDefault="007060C5" w:rsidP="007060C5">
      <w:pPr>
        <w:spacing w:before="100" w:beforeAutospacing="1"/>
        <w:ind w:left="2430" w:hanging="270"/>
        <w:contextualSpacing/>
      </w:pPr>
    </w:p>
    <w:p w14:paraId="50A24952" w14:textId="77777777" w:rsidR="007060C5" w:rsidRPr="00FD3C0A" w:rsidRDefault="007060C5" w:rsidP="007060C5">
      <w:pPr>
        <w:spacing w:before="100" w:beforeAutospacing="1"/>
        <w:ind w:left="2430" w:hanging="270"/>
        <w:contextualSpacing/>
      </w:pPr>
      <w:r w:rsidRPr="00FD3C0A">
        <w:t>vi. Any request for CAA funding must be provided to the Investment Committee at least four weeks prior to the deadline outlined in Policy Type:  II.  Governance Process, P.  Board Processes.</w:t>
      </w:r>
    </w:p>
    <w:p w14:paraId="7CE39FDC" w14:textId="77777777" w:rsidR="007060C5" w:rsidRPr="00FD3C0A" w:rsidRDefault="007060C5" w:rsidP="007060C5">
      <w:pPr>
        <w:spacing w:before="100" w:beforeAutospacing="1"/>
        <w:ind w:left="2430" w:hanging="270"/>
        <w:contextualSpacing/>
      </w:pPr>
    </w:p>
    <w:p w14:paraId="4378A94B" w14:textId="77777777" w:rsidR="007060C5" w:rsidRPr="00FD3C0A" w:rsidRDefault="007060C5" w:rsidP="007060C5">
      <w:pPr>
        <w:spacing w:before="100" w:beforeAutospacing="1"/>
        <w:ind w:left="2430" w:hanging="270"/>
        <w:contextualSpacing/>
      </w:pPr>
      <w:r w:rsidRPr="00FD3C0A">
        <w:t>vii. Documented review by the Budget and Finance Committee and the Investment Committee must be included in the AIR.</w:t>
      </w:r>
    </w:p>
    <w:p w14:paraId="07036B28" w14:textId="77777777" w:rsidR="007060C5" w:rsidRPr="00FD3C0A" w:rsidRDefault="007060C5" w:rsidP="007060C5">
      <w:pPr>
        <w:spacing w:before="100" w:beforeAutospacing="1"/>
        <w:ind w:left="2430" w:hanging="270"/>
        <w:contextualSpacing/>
      </w:pPr>
    </w:p>
    <w:p w14:paraId="293286E5" w14:textId="0AFCC855" w:rsidR="007060C5" w:rsidRPr="00FD3C0A" w:rsidRDefault="007060C5" w:rsidP="007060C5">
      <w:pPr>
        <w:spacing w:before="100" w:beforeAutospacing="1"/>
        <w:ind w:left="2430" w:hanging="270"/>
        <w:contextualSpacing/>
      </w:pPr>
      <w:r w:rsidRPr="00FD3C0A">
        <w:t xml:space="preserve">viii. Approval to utilize Competitive Advantage Account (CAA) must </w:t>
      </w:r>
      <w:proofErr w:type="spellStart"/>
      <w:r w:rsidRPr="00FD3C0A">
        <w:t>by</w:t>
      </w:r>
      <w:proofErr w:type="spellEnd"/>
      <w:r w:rsidRPr="00FD3C0A">
        <w:t xml:space="preserve"> given by a super-majority (60%) vote of the </w:t>
      </w:r>
      <w:r w:rsidR="00E6033E">
        <w:t xml:space="preserve">voting members of the </w:t>
      </w:r>
      <w:r w:rsidRPr="00FD3C0A">
        <w:t>Board</w:t>
      </w:r>
      <w:r w:rsidR="001F51CD">
        <w:t>.</w:t>
      </w:r>
    </w:p>
    <w:p w14:paraId="126DBCDC" w14:textId="77777777" w:rsidR="007060C5" w:rsidRPr="00FD3C0A" w:rsidRDefault="007060C5" w:rsidP="007060C5">
      <w:pPr>
        <w:spacing w:before="100" w:beforeAutospacing="1"/>
        <w:ind w:left="2430" w:hanging="270"/>
        <w:contextualSpacing/>
      </w:pPr>
    </w:p>
    <w:p w14:paraId="11286E24" w14:textId="53F81374" w:rsidR="002B7227" w:rsidRPr="00FD3C0A" w:rsidRDefault="007060C5" w:rsidP="007060C5">
      <w:pPr>
        <w:ind w:left="2430" w:hanging="270"/>
        <w:contextualSpacing/>
      </w:pPr>
      <w:r w:rsidRPr="00FD3C0A">
        <w:t xml:space="preserve">ix. This account will be funded by Reserve distributions as described in the Reserve Account definition </w:t>
      </w:r>
      <w:r w:rsidR="008E5D04" w:rsidRPr="008E5D04">
        <w:t>above and</w:t>
      </w:r>
      <w:r w:rsidRPr="00E311CA">
        <w:t xml:space="preserve"> will be capped at $3 million</w:t>
      </w:r>
      <w:r w:rsidRPr="008E5D04">
        <w:t xml:space="preserve">. </w:t>
      </w:r>
    </w:p>
    <w:p w14:paraId="04DB5545" w14:textId="77777777" w:rsidR="007060C5" w:rsidRPr="002A6944" w:rsidRDefault="007060C5" w:rsidP="007060C5">
      <w:pPr>
        <w:contextualSpacing/>
      </w:pPr>
    </w:p>
    <w:p w14:paraId="6D62EC84" w14:textId="77777777" w:rsidR="007060C5" w:rsidRPr="002A6944" w:rsidRDefault="007060C5" w:rsidP="007060C5">
      <w:pPr>
        <w:ind w:left="1800"/>
        <w:contextualSpacing/>
        <w:rPr>
          <w:strike/>
        </w:rPr>
      </w:pPr>
      <w:r w:rsidRPr="002A6944">
        <w:t xml:space="preserve">c) </w:t>
      </w:r>
      <w:r w:rsidRPr="002A6944">
        <w:rPr>
          <w:b/>
          <w:color w:val="000000" w:themeColor="text1"/>
        </w:rPr>
        <w:t>Building Account</w:t>
      </w:r>
      <w:r w:rsidRPr="002A6944">
        <w:rPr>
          <w:color w:val="000000" w:themeColor="text1"/>
        </w:rPr>
        <w:t xml:space="preserve">: </w:t>
      </w:r>
    </w:p>
    <w:p w14:paraId="0718637E" w14:textId="77777777" w:rsidR="007060C5" w:rsidRPr="002A6944" w:rsidRDefault="007060C5" w:rsidP="007060C5">
      <w:pPr>
        <w:contextualSpacing/>
        <w:jc w:val="both"/>
        <w:rPr>
          <w:color w:val="000000" w:themeColor="text1"/>
        </w:rPr>
      </w:pPr>
    </w:p>
    <w:p w14:paraId="47833CA4" w14:textId="613DBC26" w:rsidR="00144D11" w:rsidRDefault="007060C5" w:rsidP="00144D11">
      <w:pPr>
        <w:pStyle w:val="ListParagraph"/>
        <w:numPr>
          <w:ilvl w:val="0"/>
          <w:numId w:val="295"/>
        </w:numPr>
        <w:ind w:left="2430"/>
        <w:contextualSpacing/>
      </w:pPr>
      <w:r w:rsidRPr="00FD3C0A">
        <w:t xml:space="preserve">This account is designated to fund capital expenditures related to improvement of the building.  If funding is needed for capital improvements, then the request will go to the Investment Committee for initial review and approval. Final approval is then given by simple majority vote of the </w:t>
      </w:r>
      <w:r w:rsidR="00E6033E">
        <w:t xml:space="preserve">voting members of the </w:t>
      </w:r>
      <w:r w:rsidRPr="00FD3C0A">
        <w:t>Board.</w:t>
      </w:r>
    </w:p>
    <w:p w14:paraId="0382056E" w14:textId="77777777" w:rsidR="00144D11" w:rsidRDefault="00144D11" w:rsidP="00144D11">
      <w:pPr>
        <w:pStyle w:val="ListParagraph"/>
        <w:ind w:left="2430"/>
        <w:contextualSpacing/>
      </w:pPr>
    </w:p>
    <w:p w14:paraId="23C29233" w14:textId="13AA3362" w:rsidR="007060C5" w:rsidRPr="00FD3C0A" w:rsidRDefault="007060C5" w:rsidP="00144D11">
      <w:pPr>
        <w:pStyle w:val="ListParagraph"/>
        <w:numPr>
          <w:ilvl w:val="0"/>
          <w:numId w:val="295"/>
        </w:numPr>
        <w:ind w:left="2430"/>
        <w:contextualSpacing/>
      </w:pPr>
      <w:r w:rsidRPr="00FD3C0A">
        <w:t xml:space="preserve">This account shall be moderate in risk. </w:t>
      </w:r>
    </w:p>
    <w:p w14:paraId="7A6F6FB6" w14:textId="77777777" w:rsidR="007060C5" w:rsidRPr="002A6944" w:rsidRDefault="007060C5" w:rsidP="00144D11">
      <w:pPr>
        <w:contextualSpacing/>
      </w:pPr>
    </w:p>
    <w:p w14:paraId="71EDE734" w14:textId="3E302343" w:rsidR="00726490" w:rsidRDefault="00726490" w:rsidP="00144D11">
      <w:pPr>
        <w:ind w:left="720"/>
        <w:contextualSpacing/>
        <w:jc w:val="both"/>
        <w:rPr>
          <w:bCs/>
        </w:rPr>
      </w:pPr>
      <w:r>
        <w:rPr>
          <w:b/>
        </w:rPr>
        <w:t xml:space="preserve">Distributions: </w:t>
      </w:r>
      <w:r>
        <w:rPr>
          <w:bCs/>
        </w:rPr>
        <w:t xml:space="preserve">Distributions </w:t>
      </w:r>
      <w:r w:rsidR="006479AB">
        <w:rPr>
          <w:bCs/>
        </w:rPr>
        <w:t>shall</w:t>
      </w:r>
      <w:r>
        <w:rPr>
          <w:bCs/>
        </w:rPr>
        <w:t xml:space="preserve"> be made within the Investment Fund</w:t>
      </w:r>
      <w:r w:rsidR="00901A38">
        <w:rPr>
          <w:bCs/>
        </w:rPr>
        <w:t xml:space="preserve"> </w:t>
      </w:r>
      <w:r>
        <w:rPr>
          <w:bCs/>
        </w:rPr>
        <w:t xml:space="preserve">Accounts and Operating Account to </w:t>
      </w:r>
      <w:r w:rsidR="008647E2">
        <w:rPr>
          <w:bCs/>
        </w:rPr>
        <w:t>ensure</w:t>
      </w:r>
      <w:r>
        <w:rPr>
          <w:bCs/>
        </w:rPr>
        <w:t xml:space="preserve"> the Reserve Account maintains a at</w:t>
      </w:r>
      <w:r w:rsidR="006479AB">
        <w:rPr>
          <w:bCs/>
        </w:rPr>
        <w:t xml:space="preserve"> </w:t>
      </w:r>
      <w:r>
        <w:rPr>
          <w:bCs/>
        </w:rPr>
        <w:t>least a minimum 55% or</w:t>
      </w:r>
      <w:r w:rsidR="006479AB">
        <w:rPr>
          <w:bCs/>
        </w:rPr>
        <w:t xml:space="preserve"> </w:t>
      </w:r>
      <w:r>
        <w:rPr>
          <w:bCs/>
        </w:rPr>
        <w:t>maximum 100% of the Operating Budget, the CAA has a its maximum $3 million, and</w:t>
      </w:r>
      <w:r w:rsidR="006479AB">
        <w:rPr>
          <w:bCs/>
        </w:rPr>
        <w:t xml:space="preserve"> the Building Ac</w:t>
      </w:r>
      <w:r w:rsidR="00D65F50">
        <w:rPr>
          <w:bCs/>
        </w:rPr>
        <w:t xml:space="preserve">count has its maximum $1.5 </w:t>
      </w:r>
      <w:r w:rsidR="008647E2">
        <w:rPr>
          <w:bCs/>
        </w:rPr>
        <w:t xml:space="preserve">million. When all three </w:t>
      </w:r>
      <w:r w:rsidR="00887ED6">
        <w:rPr>
          <w:bCs/>
        </w:rPr>
        <w:t>I</w:t>
      </w:r>
      <w:r w:rsidR="00DA0D66">
        <w:rPr>
          <w:bCs/>
        </w:rPr>
        <w:t>nvestment</w:t>
      </w:r>
      <w:r w:rsidR="008647E2">
        <w:rPr>
          <w:bCs/>
        </w:rPr>
        <w:t xml:space="preserve"> Fund Accounts have met or exceed their cap, excess funds will be transferred into </w:t>
      </w:r>
      <w:r w:rsidR="00DA0D66">
        <w:rPr>
          <w:bCs/>
        </w:rPr>
        <w:lastRenderedPageBreak/>
        <w:t>Operations</w:t>
      </w:r>
      <w:r w:rsidR="008647E2">
        <w:rPr>
          <w:bCs/>
        </w:rPr>
        <w:t xml:space="preserve">. Distributions shall be made in the </w:t>
      </w:r>
      <w:r w:rsidR="006912D5">
        <w:rPr>
          <w:bCs/>
        </w:rPr>
        <w:t>following order after completion of the audited financial report for the most recently completed fiscal year:</w:t>
      </w:r>
    </w:p>
    <w:p w14:paraId="02C6D350" w14:textId="607E35B6" w:rsidR="006912D5" w:rsidRDefault="00344AE2" w:rsidP="004B6A7A">
      <w:pPr>
        <w:pStyle w:val="ListParagraph"/>
        <w:numPr>
          <w:ilvl w:val="0"/>
          <w:numId w:val="292"/>
        </w:numPr>
        <w:contextualSpacing/>
        <w:jc w:val="both"/>
        <w:rPr>
          <w:bCs/>
        </w:rPr>
      </w:pPr>
      <w:r>
        <w:rPr>
          <w:bCs/>
        </w:rPr>
        <w:t>If the balance of the Reserve Account is less tha</w:t>
      </w:r>
      <w:r w:rsidR="000A252B">
        <w:rPr>
          <w:bCs/>
        </w:rPr>
        <w:t>n</w:t>
      </w:r>
      <w:r>
        <w:rPr>
          <w:bCs/>
        </w:rPr>
        <w:t xml:space="preserve"> 55% of the Operating Budget, any surplus in the Operating Budget at the end of the FY will be transferred to the Reserve Account to bring it to the minimum 55%</w:t>
      </w:r>
      <w:r w:rsidR="007F0A5A">
        <w:rPr>
          <w:bCs/>
        </w:rPr>
        <w:t>.</w:t>
      </w:r>
    </w:p>
    <w:p w14:paraId="69FA273A" w14:textId="3CE3C72B" w:rsidR="007F0A5A" w:rsidRDefault="007F0A5A" w:rsidP="004B6A7A">
      <w:pPr>
        <w:pStyle w:val="ListParagraph"/>
        <w:numPr>
          <w:ilvl w:val="0"/>
          <w:numId w:val="292"/>
        </w:numPr>
        <w:contextualSpacing/>
        <w:jc w:val="both"/>
        <w:rPr>
          <w:bCs/>
        </w:rPr>
      </w:pPr>
      <w:r>
        <w:rPr>
          <w:bCs/>
        </w:rPr>
        <w:t xml:space="preserve">An annual distribution of 2.5% based on the ending balance </w:t>
      </w:r>
      <w:r w:rsidR="005F1E91">
        <w:rPr>
          <w:bCs/>
        </w:rPr>
        <w:t>o</w:t>
      </w:r>
      <w:r>
        <w:rPr>
          <w:bCs/>
        </w:rPr>
        <w:t xml:space="preserve">f the most recently concluded fiscal year, known as the Investment Fund Dividend, shall be allocated from the Reserve Account to the </w:t>
      </w:r>
      <w:r w:rsidR="007F1822">
        <w:rPr>
          <w:bCs/>
        </w:rPr>
        <w:t>Competitive</w:t>
      </w:r>
      <w:r>
        <w:rPr>
          <w:bCs/>
        </w:rPr>
        <w:t xml:space="preserve"> Advantage Account (CAA). Any residuals </w:t>
      </w:r>
      <w:r w:rsidR="000A252B">
        <w:rPr>
          <w:bCs/>
        </w:rPr>
        <w:t>funds after the CAA</w:t>
      </w:r>
      <w:r w:rsidR="004043D7">
        <w:rPr>
          <w:bCs/>
        </w:rPr>
        <w:t xml:space="preserve"> </w:t>
      </w:r>
      <w:r w:rsidR="000A252B">
        <w:rPr>
          <w:bCs/>
        </w:rPr>
        <w:t xml:space="preserve">is at or exceed its $3 million cap shall be </w:t>
      </w:r>
      <w:r w:rsidR="007F1822">
        <w:rPr>
          <w:bCs/>
        </w:rPr>
        <w:t>transferred to the Building Account. If the Building Account is at its or exceed</w:t>
      </w:r>
      <w:r w:rsidR="00435448">
        <w:rPr>
          <w:bCs/>
        </w:rPr>
        <w:t xml:space="preserve"> </w:t>
      </w:r>
      <w:r w:rsidR="007F1822">
        <w:rPr>
          <w:bCs/>
        </w:rPr>
        <w:t xml:space="preserve">its $1.5 million cap, the </w:t>
      </w:r>
      <w:r w:rsidR="00DA0D66">
        <w:rPr>
          <w:bCs/>
        </w:rPr>
        <w:t xml:space="preserve">residual funds will be returned to the </w:t>
      </w:r>
      <w:r w:rsidR="00435448">
        <w:rPr>
          <w:bCs/>
        </w:rPr>
        <w:t>R</w:t>
      </w:r>
      <w:r w:rsidR="0079573D">
        <w:rPr>
          <w:bCs/>
        </w:rPr>
        <w:t>eserve</w:t>
      </w:r>
      <w:r w:rsidR="00DA0D66">
        <w:rPr>
          <w:bCs/>
        </w:rPr>
        <w:t xml:space="preserve"> Account. If the </w:t>
      </w:r>
      <w:r w:rsidR="0079573D">
        <w:rPr>
          <w:bCs/>
        </w:rPr>
        <w:t>Reserve</w:t>
      </w:r>
      <w:r w:rsidR="00DA0D66">
        <w:rPr>
          <w:bCs/>
        </w:rPr>
        <w:t xml:space="preserve"> Account is at 100% of the budgeted operational </w:t>
      </w:r>
      <w:r w:rsidR="0079573D">
        <w:rPr>
          <w:bCs/>
        </w:rPr>
        <w:t>expenditures</w:t>
      </w:r>
      <w:r w:rsidR="00DA0D66">
        <w:rPr>
          <w:bCs/>
        </w:rPr>
        <w:t xml:space="preserve"> for the current fiscal year, the excess will be move</w:t>
      </w:r>
      <w:r w:rsidR="00435448">
        <w:rPr>
          <w:bCs/>
        </w:rPr>
        <w:t xml:space="preserve">d </w:t>
      </w:r>
      <w:r w:rsidR="00DA0D66">
        <w:rPr>
          <w:bCs/>
        </w:rPr>
        <w:t>into the Operations A</w:t>
      </w:r>
      <w:r w:rsidR="0079573D">
        <w:rPr>
          <w:bCs/>
        </w:rPr>
        <w:t>ccount.</w:t>
      </w:r>
    </w:p>
    <w:p w14:paraId="09EDA469" w14:textId="591789A4" w:rsidR="00BB63C0" w:rsidRDefault="00BB63C0" w:rsidP="004B6A7A">
      <w:pPr>
        <w:pStyle w:val="ListParagraph"/>
        <w:numPr>
          <w:ilvl w:val="0"/>
          <w:numId w:val="292"/>
        </w:numPr>
        <w:contextualSpacing/>
        <w:jc w:val="both"/>
        <w:rPr>
          <w:bCs/>
        </w:rPr>
      </w:pPr>
      <w:r>
        <w:rPr>
          <w:bCs/>
        </w:rPr>
        <w:t xml:space="preserve">If the balance in the Reserve Account, after the distribution of the </w:t>
      </w:r>
      <w:r w:rsidR="001658F1">
        <w:rPr>
          <w:bCs/>
        </w:rPr>
        <w:t>Investment</w:t>
      </w:r>
      <w:r>
        <w:rPr>
          <w:bCs/>
        </w:rPr>
        <w:t xml:space="preserve"> Fund Dividend exceeds 100% of the budgeted operational </w:t>
      </w:r>
      <w:r w:rsidR="001658F1">
        <w:rPr>
          <w:bCs/>
        </w:rPr>
        <w:t>expenditures</w:t>
      </w:r>
      <w:r>
        <w:rPr>
          <w:bCs/>
        </w:rPr>
        <w:t xml:space="preserve"> for the current fiscal year, the excess will be moved </w:t>
      </w:r>
      <w:r w:rsidR="001658F1">
        <w:rPr>
          <w:bCs/>
        </w:rPr>
        <w:t xml:space="preserve">into the Competitive Advantage Account. If the CAA is already at or exceeds its $3 million cap, the excess funds will be moved into the Building Account, If the Building Account is at or exceeds its $1.5 million cap, then the funds will be transferred to the Operating Budget. </w:t>
      </w:r>
    </w:p>
    <w:p w14:paraId="77083B55" w14:textId="18BDC07A" w:rsidR="00226585" w:rsidRDefault="00226585" w:rsidP="004B6A7A">
      <w:pPr>
        <w:pStyle w:val="ListParagraph"/>
        <w:numPr>
          <w:ilvl w:val="0"/>
          <w:numId w:val="292"/>
        </w:numPr>
        <w:contextualSpacing/>
        <w:jc w:val="both"/>
        <w:rPr>
          <w:bCs/>
        </w:rPr>
      </w:pPr>
      <w:r>
        <w:rPr>
          <w:bCs/>
        </w:rPr>
        <w:t xml:space="preserve">If the balance of the CAA is over the $3M cap, that overage will be transferred into Building Account. If the Building Account is at its or exceeds its $1.5 million cap, the residual funds </w:t>
      </w:r>
      <w:r w:rsidR="00316CFA">
        <w:rPr>
          <w:bCs/>
        </w:rPr>
        <w:t xml:space="preserve">will be returned to the Reserve Account. If the Reserve Account is at 100% if the budgeted operational </w:t>
      </w:r>
      <w:r w:rsidR="004043D7">
        <w:rPr>
          <w:bCs/>
        </w:rPr>
        <w:t>expenditures</w:t>
      </w:r>
      <w:r w:rsidR="00316CFA">
        <w:rPr>
          <w:bCs/>
        </w:rPr>
        <w:t xml:space="preserve"> for the current fiscal year, the excess wil</w:t>
      </w:r>
      <w:r w:rsidR="004043D7">
        <w:rPr>
          <w:bCs/>
        </w:rPr>
        <w:t>l</w:t>
      </w:r>
      <w:r w:rsidR="00316CFA">
        <w:rPr>
          <w:bCs/>
        </w:rPr>
        <w:t xml:space="preserve"> </w:t>
      </w:r>
      <w:r w:rsidR="004043D7">
        <w:rPr>
          <w:bCs/>
        </w:rPr>
        <w:t>b</w:t>
      </w:r>
      <w:r w:rsidR="00316CFA">
        <w:rPr>
          <w:bCs/>
        </w:rPr>
        <w:t xml:space="preserve">e moved into the Operations Account. </w:t>
      </w:r>
    </w:p>
    <w:p w14:paraId="47AAD3B9" w14:textId="14A24916" w:rsidR="00316CFA" w:rsidRPr="004B6A7A" w:rsidRDefault="00316CFA" w:rsidP="004B6A7A">
      <w:pPr>
        <w:pStyle w:val="ListParagraph"/>
        <w:numPr>
          <w:ilvl w:val="0"/>
          <w:numId w:val="292"/>
        </w:numPr>
        <w:contextualSpacing/>
        <w:jc w:val="both"/>
        <w:rPr>
          <w:bCs/>
        </w:rPr>
      </w:pPr>
      <w:r>
        <w:rPr>
          <w:bCs/>
        </w:rPr>
        <w:t xml:space="preserve">When there is a surplus of operating income from the previous fiscal year, 50% of this excess will be transferred into the Building Account. If the Building Account is at or exceeds its $1.5 million cap, the residual funds will be returned to </w:t>
      </w:r>
      <w:r w:rsidR="004043D7">
        <w:rPr>
          <w:bCs/>
        </w:rPr>
        <w:t>the Reserve Account. If the Reserve Account is at 100% of the budgeted operational expenditures for the current fiscal year, the excess will be moved into the Operations Account.</w:t>
      </w:r>
    </w:p>
    <w:p w14:paraId="2AB7EEBA" w14:textId="77777777" w:rsidR="007060C5" w:rsidRPr="002A6944" w:rsidRDefault="007060C5" w:rsidP="004B6A7A">
      <w:pPr>
        <w:ind w:left="720"/>
        <w:contextualSpacing/>
      </w:pPr>
    </w:p>
    <w:p w14:paraId="6D4E2298" w14:textId="77777777" w:rsidR="007060C5" w:rsidRPr="002A6944" w:rsidRDefault="007060C5" w:rsidP="004B6A7A">
      <w:pPr>
        <w:ind w:left="720"/>
        <w:contextualSpacing/>
        <w:jc w:val="both"/>
      </w:pPr>
      <w:r w:rsidRPr="002A6944">
        <w:rPr>
          <w:b/>
        </w:rPr>
        <w:t>Advocacy Fund:</w:t>
      </w:r>
      <w:r w:rsidRPr="002A6944">
        <w:t xml:space="preserve">  This fund shall be funded through contributions made for its specific use. It will not fall under the auspices of the Investment Committee to monitor this account, nor to invest the funds. These funds will be kept separate from the general operating account for the uses for which they are intended.</w:t>
      </w:r>
    </w:p>
    <w:p w14:paraId="699216EE" w14:textId="77777777" w:rsidR="007060C5" w:rsidRPr="002A6944" w:rsidRDefault="007060C5" w:rsidP="007060C5">
      <w:pPr>
        <w:tabs>
          <w:tab w:val="right" w:pos="10080"/>
        </w:tabs>
        <w:spacing w:before="100" w:beforeAutospacing="1"/>
        <w:ind w:firstLine="720"/>
        <w:contextualSpacing/>
        <w:jc w:val="right"/>
        <w:rPr>
          <w:rFonts w:ascii="Arial" w:hAnsi="Arial" w:cs="Arial"/>
          <w:b/>
          <w:i/>
          <w:sz w:val="28"/>
          <w:szCs w:val="28"/>
        </w:rPr>
      </w:pPr>
    </w:p>
    <w:p w14:paraId="24869017" w14:textId="77777777" w:rsidR="007060C5" w:rsidRPr="002A6944" w:rsidRDefault="007060C5" w:rsidP="007060C5">
      <w:pPr>
        <w:tabs>
          <w:tab w:val="right" w:pos="10080"/>
        </w:tabs>
        <w:spacing w:before="100" w:beforeAutospacing="1"/>
        <w:ind w:firstLine="720"/>
        <w:contextualSpacing/>
        <w:jc w:val="right"/>
        <w:rPr>
          <w:rFonts w:ascii="Arial" w:hAnsi="Arial" w:cs="Arial"/>
          <w:b/>
          <w:i/>
          <w:sz w:val="28"/>
          <w:szCs w:val="28"/>
        </w:rPr>
      </w:pPr>
      <w:r w:rsidRPr="002A6944">
        <w:rPr>
          <w:rFonts w:ascii="Arial" w:hAnsi="Arial" w:cs="Arial"/>
          <w:b/>
          <w:i/>
          <w:sz w:val="28"/>
          <w:szCs w:val="28"/>
        </w:rPr>
        <w:t xml:space="preserve">Investment Fund </w:t>
      </w:r>
      <w:r w:rsidRPr="00FD3C0A">
        <w:rPr>
          <w:rFonts w:ascii="Arial" w:hAnsi="Arial" w:cs="Arial"/>
          <w:b/>
          <w:i/>
          <w:sz w:val="28"/>
          <w:szCs w:val="28"/>
        </w:rPr>
        <w:t>Approvals</w:t>
      </w:r>
      <w:r w:rsidRPr="002A6944">
        <w:rPr>
          <w:rFonts w:ascii="Arial" w:hAnsi="Arial" w:cs="Arial"/>
          <w:b/>
          <w:i/>
          <w:sz w:val="28"/>
          <w:szCs w:val="28"/>
        </w:rPr>
        <w:tab/>
      </w:r>
      <w:r w:rsidRPr="002A6944">
        <w:rPr>
          <w:rFonts w:ascii="Arial" w:hAnsi="Arial" w:cs="Arial"/>
          <w:b/>
          <w:i/>
          <w:noProof/>
          <w:vanish/>
          <w:sz w:val="28"/>
          <w:szCs w:val="28"/>
        </w:rPr>
        <w:drawing>
          <wp:inline distT="0" distB="0" distL="0" distR="0" wp14:anchorId="57A59D44" wp14:editId="078F2E72">
            <wp:extent cx="151130" cy="142875"/>
            <wp:effectExtent l="19050" t="0" r="127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9527DD9" w14:textId="77777777" w:rsidR="007060C5" w:rsidRPr="002A6944" w:rsidRDefault="007060C5" w:rsidP="007060C5">
      <w:pPr>
        <w:tabs>
          <w:tab w:val="right" w:pos="10080"/>
        </w:tabs>
        <w:spacing w:before="60"/>
        <w:ind w:left="2160"/>
        <w:contextualSpacing/>
        <w:rPr>
          <w:b/>
          <w:bCs/>
          <w:color w:val="000080"/>
          <w:sz w:val="22"/>
        </w:rPr>
      </w:pPr>
      <w:r w:rsidRPr="002A6944">
        <w:rPr>
          <w:sz w:val="22"/>
        </w:rPr>
        <w:tab/>
      </w:r>
    </w:p>
    <w:p w14:paraId="4CB2D036" w14:textId="77777777" w:rsidR="007060C5" w:rsidRPr="002A6944" w:rsidRDefault="007060C5" w:rsidP="007060C5">
      <w:pPr>
        <w:tabs>
          <w:tab w:val="right" w:pos="10080"/>
        </w:tabs>
        <w:spacing w:before="60"/>
        <w:ind w:left="810"/>
        <w:contextualSpacing/>
        <w:rPr>
          <w:b/>
          <w:bCs/>
          <w:color w:val="000080"/>
        </w:rPr>
      </w:pPr>
      <w:r w:rsidRPr="002A6944">
        <w:t>Authorized Decision Maker</w:t>
      </w:r>
      <w:r w:rsidRPr="002A6944">
        <w:tab/>
      </w:r>
      <w:r w:rsidRPr="002A6944">
        <w:rPr>
          <w:b/>
          <w:bCs/>
          <w:color w:val="000000" w:themeColor="text1"/>
        </w:rPr>
        <w:t>Board</w:t>
      </w:r>
      <w:r w:rsidRPr="002A6944">
        <w:rPr>
          <w:b/>
          <w:bCs/>
          <w:color w:val="000080"/>
        </w:rPr>
        <w:t xml:space="preserve"> </w:t>
      </w:r>
    </w:p>
    <w:p w14:paraId="02EA946B" w14:textId="77777777" w:rsidR="007060C5" w:rsidRPr="002A6944" w:rsidRDefault="007060C5" w:rsidP="007060C5">
      <w:pPr>
        <w:tabs>
          <w:tab w:val="right" w:pos="10080"/>
        </w:tabs>
        <w:spacing w:before="60"/>
        <w:ind w:left="810"/>
        <w:contextualSpacing/>
        <w:jc w:val="right"/>
      </w:pPr>
      <w:r w:rsidRPr="002A6944">
        <w:t>Investment Advisor</w:t>
      </w:r>
      <w:r w:rsidRPr="002A6944">
        <w:tab/>
      </w:r>
      <w:r w:rsidRPr="002A6944">
        <w:rPr>
          <w:b/>
        </w:rPr>
        <w:t>Investment Committee</w:t>
      </w:r>
    </w:p>
    <w:p w14:paraId="7C4C7674" w14:textId="77777777" w:rsidR="007060C5" w:rsidRPr="002A6944" w:rsidRDefault="007060C5" w:rsidP="007060C5">
      <w:pPr>
        <w:tabs>
          <w:tab w:val="right" w:pos="10080"/>
        </w:tabs>
        <w:spacing w:before="100" w:beforeAutospacing="1"/>
        <w:ind w:firstLine="720"/>
        <w:jc w:val="right"/>
        <w:rPr>
          <w:b/>
          <w:sz w:val="22"/>
        </w:rPr>
      </w:pPr>
    </w:p>
    <w:p w14:paraId="1C693914" w14:textId="77777777" w:rsidR="007060C5" w:rsidRPr="002A6944" w:rsidRDefault="007060C5" w:rsidP="007060C5">
      <w:pPr>
        <w:keepNext/>
        <w:shd w:val="solid" w:color="auto" w:fill="auto"/>
        <w:tabs>
          <w:tab w:val="right" w:pos="10080"/>
        </w:tabs>
        <w:suppressAutoHyphens/>
        <w:spacing w:before="100" w:beforeAutospacing="1"/>
        <w:ind w:firstLine="720"/>
        <w:rPr>
          <w:rFonts w:ascii="Arial" w:hAnsi="Arial"/>
          <w:b/>
          <w:smallCaps/>
          <w:sz w:val="36"/>
        </w:rPr>
      </w:pPr>
      <w:r w:rsidRPr="002A6944">
        <w:rPr>
          <w:rFonts w:ascii="Arial" w:hAnsi="Arial"/>
          <w:b/>
          <w:smallCaps/>
          <w:sz w:val="36"/>
        </w:rPr>
        <w:t>Investment Objectives</w:t>
      </w:r>
      <w:r w:rsidRPr="002A6944">
        <w:rPr>
          <w:rFonts w:ascii="Arial" w:hAnsi="Arial"/>
          <w:b/>
          <w:smallCaps/>
          <w:sz w:val="36"/>
        </w:rPr>
        <w:tab/>
      </w:r>
      <w:r w:rsidRPr="002A6944">
        <w:rPr>
          <w:rFonts w:ascii="Arial" w:hAnsi="Arial"/>
          <w:b/>
          <w:smallCaps/>
          <w:noProof/>
          <w:vanish/>
        </w:rPr>
        <w:drawing>
          <wp:inline distT="0" distB="0" distL="0" distR="0" wp14:anchorId="1AF57EBE" wp14:editId="570C02C2">
            <wp:extent cx="151130" cy="142875"/>
            <wp:effectExtent l="19050" t="0" r="1270" b="0"/>
            <wp:docPr id="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0BBF8544" w14:textId="1D3AD719" w:rsidR="007060C5" w:rsidRPr="002A6944" w:rsidRDefault="007060C5" w:rsidP="007060C5">
      <w:pPr>
        <w:spacing w:before="240"/>
        <w:ind w:left="810"/>
        <w:contextualSpacing/>
        <w:jc w:val="both"/>
      </w:pPr>
      <w:r w:rsidRPr="002A6944">
        <w:t xml:space="preserve">The specific investment objectives for the Reserve Account assets shall be to achieve </w:t>
      </w:r>
      <w:r w:rsidRPr="002A6944">
        <w:rPr>
          <w:color w:val="000000" w:themeColor="text1"/>
        </w:rPr>
        <w:t xml:space="preserve">a maximum return while maintaining diversification for safety. The assets in this account shall be designed to achieve an average annual rate of return of 5.0%. For those assets in the Building Account, the desired annual rate of return will be 6.0%. For those assets in the Competitive Advantage Account (CAA) the funds should be kept in </w:t>
      </w:r>
      <w:r>
        <w:rPr>
          <w:color w:val="000000" w:themeColor="text1"/>
        </w:rPr>
        <w:t>a combination of broad market stock index fund, a fixed income fund and cash as determined by the Investment Committee</w:t>
      </w:r>
      <w:r w:rsidRPr="002A6944">
        <w:rPr>
          <w:color w:val="000000" w:themeColor="text1"/>
        </w:rPr>
        <w:t xml:space="preserve">. The objectives of these funds differ from each other due to the </w:t>
      </w:r>
      <w:r w:rsidRPr="002A6944">
        <w:t xml:space="preserve">different risk levels accepted for these accounts. </w:t>
      </w:r>
    </w:p>
    <w:p w14:paraId="4D6842BE" w14:textId="77777777" w:rsidR="007060C5" w:rsidRPr="002A6944" w:rsidRDefault="007060C5" w:rsidP="007060C5">
      <w:pPr>
        <w:spacing w:before="100" w:beforeAutospacing="1"/>
        <w:ind w:firstLine="720"/>
        <w:contextualSpacing/>
        <w:rPr>
          <w:highlight w:val="yellow"/>
        </w:rPr>
      </w:pPr>
    </w:p>
    <w:p w14:paraId="33D53FFA"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Time Horizon</w:t>
      </w:r>
      <w:r w:rsidRPr="002A6944">
        <w:rPr>
          <w:rFonts w:ascii="Arial" w:hAnsi="Arial"/>
          <w:b/>
          <w:smallCaps/>
          <w:sz w:val="36"/>
        </w:rPr>
        <w:tab/>
      </w:r>
      <w:r w:rsidRPr="002A6944">
        <w:rPr>
          <w:rFonts w:ascii="Arial" w:hAnsi="Arial"/>
          <w:b/>
          <w:smallCaps/>
          <w:noProof/>
          <w:vanish/>
        </w:rPr>
        <w:drawing>
          <wp:inline distT="0" distB="0" distL="0" distR="0" wp14:anchorId="02D2AE1D" wp14:editId="676E35A5">
            <wp:extent cx="151130" cy="142875"/>
            <wp:effectExtent l="19050" t="0" r="1270" b="0"/>
            <wp:docPr id="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7042234" w14:textId="77777777" w:rsidR="007060C5" w:rsidRPr="002A6944" w:rsidRDefault="007060C5" w:rsidP="007060C5">
      <w:pPr>
        <w:spacing w:before="100" w:beforeAutospacing="1"/>
        <w:ind w:left="720"/>
        <w:contextualSpacing/>
        <w:jc w:val="both"/>
      </w:pPr>
      <w:r w:rsidRPr="002A6944">
        <w:t>Capital values do fluctuate over short</w:t>
      </w:r>
      <w:r w:rsidRPr="002A6944">
        <w:rPr>
          <w:strike/>
        </w:rPr>
        <w:t>er</w:t>
      </w:r>
      <w:r w:rsidRPr="002A6944">
        <w:t xml:space="preserve"> periods and the Board should recognize that the possibility of capital loss does exist.  However, historical asset class return data suggests that the risk of principal loss over a holding period of at least three to five years can be minimized with the long-term investment mix and style employed under this IPS.</w:t>
      </w:r>
    </w:p>
    <w:p w14:paraId="14A0EA34" w14:textId="77777777" w:rsidR="007060C5" w:rsidRPr="002A6944" w:rsidRDefault="007060C5" w:rsidP="007060C5">
      <w:pPr>
        <w:spacing w:before="240"/>
        <w:ind w:left="3600"/>
        <w:contextualSpacing/>
      </w:pPr>
    </w:p>
    <w:p w14:paraId="7C45810A" w14:textId="77777777" w:rsidR="007060C5" w:rsidRPr="002A6944" w:rsidRDefault="007060C5" w:rsidP="007060C5">
      <w:pPr>
        <w:keepNext/>
        <w:shd w:val="solid" w:color="auto" w:fill="auto"/>
        <w:tabs>
          <w:tab w:val="right" w:pos="10080"/>
        </w:tabs>
        <w:suppressAutoHyphens/>
        <w:spacing w:before="100" w:beforeAutospacing="1"/>
        <w:ind w:firstLine="540"/>
        <w:contextualSpacing/>
        <w:rPr>
          <w:rFonts w:ascii="Arial" w:hAnsi="Arial"/>
          <w:b/>
          <w:smallCaps/>
          <w:sz w:val="36"/>
        </w:rPr>
      </w:pPr>
      <w:r w:rsidRPr="002A6944">
        <w:rPr>
          <w:rFonts w:ascii="Arial" w:hAnsi="Arial"/>
          <w:b/>
          <w:smallCaps/>
          <w:sz w:val="36"/>
        </w:rPr>
        <w:t>Tax Policy</w:t>
      </w:r>
      <w:r w:rsidRPr="002A6944">
        <w:rPr>
          <w:rFonts w:ascii="Arial" w:hAnsi="Arial"/>
          <w:b/>
          <w:smallCaps/>
          <w:sz w:val="36"/>
        </w:rPr>
        <w:tab/>
      </w:r>
      <w:r w:rsidRPr="002A6944">
        <w:rPr>
          <w:rFonts w:ascii="Arial" w:hAnsi="Arial"/>
          <w:b/>
          <w:smallCaps/>
          <w:noProof/>
          <w:vanish/>
        </w:rPr>
        <w:drawing>
          <wp:inline distT="0" distB="0" distL="0" distR="0" wp14:anchorId="0A0CF41B" wp14:editId="2DFD6F46">
            <wp:extent cx="151130" cy="142875"/>
            <wp:effectExtent l="19050" t="0" r="1270" b="0"/>
            <wp:docPr id="1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17446A9" w14:textId="77777777" w:rsidR="007060C5" w:rsidRPr="002A6944" w:rsidRDefault="007060C5" w:rsidP="007060C5">
      <w:pPr>
        <w:spacing w:before="100" w:beforeAutospacing="1"/>
        <w:ind w:left="720"/>
        <w:contextualSpacing/>
        <w:jc w:val="both"/>
      </w:pPr>
      <w:r w:rsidRPr="002A6944">
        <w:t>Taxes can affect the investment policy in several ways:</w:t>
      </w:r>
    </w:p>
    <w:p w14:paraId="34C775C5" w14:textId="77777777" w:rsidR="007060C5" w:rsidRPr="002A6944" w:rsidRDefault="007060C5" w:rsidP="007060C5">
      <w:pPr>
        <w:numPr>
          <w:ilvl w:val="0"/>
          <w:numId w:val="102"/>
        </w:numPr>
        <w:tabs>
          <w:tab w:val="num" w:pos="1620"/>
          <w:tab w:val="right" w:pos="10080"/>
        </w:tabs>
        <w:spacing w:before="100" w:beforeAutospacing="1"/>
        <w:ind w:left="1620"/>
        <w:contextualSpacing/>
        <w:jc w:val="both"/>
      </w:pPr>
      <w:r w:rsidRPr="002A6944">
        <w:t>The determination of the appropriate investment vehicles for a portfolio, either taxable or tax-free, and/or income producing or growth through capital appreciation.</w:t>
      </w:r>
    </w:p>
    <w:p w14:paraId="62FDDF21" w14:textId="77777777" w:rsidR="007060C5" w:rsidRPr="002A6944" w:rsidRDefault="007060C5" w:rsidP="007060C5">
      <w:pPr>
        <w:numPr>
          <w:ilvl w:val="0"/>
          <w:numId w:val="102"/>
        </w:numPr>
        <w:tabs>
          <w:tab w:val="num" w:pos="1620"/>
          <w:tab w:val="right" w:pos="10080"/>
        </w:tabs>
        <w:spacing w:before="100" w:beforeAutospacing="1"/>
        <w:ind w:left="1620"/>
        <w:contextualSpacing/>
        <w:jc w:val="both"/>
      </w:pPr>
      <w:r w:rsidRPr="002A6944">
        <w:t>The selection of either an active or passive strategy to be employed by the money manager for a particular asset class. There is currently an ongoing debate in the financial world as to the pros and cons of active versus passive management. It is not our intention to add to this debate, but to identify that this is an issue that must be addressed in the IPS.</w:t>
      </w:r>
    </w:p>
    <w:p w14:paraId="4065E9A7" w14:textId="77777777" w:rsidR="007060C5" w:rsidRPr="002A6944" w:rsidRDefault="007060C5" w:rsidP="007060C5">
      <w:pPr>
        <w:spacing w:before="100" w:beforeAutospacing="1"/>
        <w:ind w:left="720"/>
        <w:contextualSpacing/>
        <w:jc w:val="both"/>
      </w:pPr>
      <w:r w:rsidRPr="002A6944">
        <w:t>The AGD is exempt from taxes since it is a non-profit organization. Therefore, there will be no further discussion of the tax policy.</w:t>
      </w:r>
    </w:p>
    <w:p w14:paraId="20C17E64" w14:textId="77777777" w:rsidR="007060C5" w:rsidRPr="002A6944" w:rsidRDefault="007060C5" w:rsidP="007060C5">
      <w:pPr>
        <w:spacing w:before="100" w:beforeAutospacing="1"/>
        <w:ind w:left="720"/>
        <w:contextualSpacing/>
      </w:pPr>
    </w:p>
    <w:p w14:paraId="3A1A8A2F"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Risk Tolerance</w:t>
      </w:r>
      <w:r w:rsidRPr="002A6944">
        <w:rPr>
          <w:rFonts w:ascii="Arial" w:hAnsi="Arial"/>
          <w:b/>
          <w:smallCaps/>
          <w:sz w:val="36"/>
        </w:rPr>
        <w:tab/>
      </w:r>
      <w:r w:rsidRPr="002A6944">
        <w:rPr>
          <w:rFonts w:ascii="Arial" w:hAnsi="Arial"/>
          <w:b/>
          <w:smallCaps/>
          <w:noProof/>
          <w:vanish/>
        </w:rPr>
        <w:drawing>
          <wp:inline distT="0" distB="0" distL="0" distR="0" wp14:anchorId="6EA2A47F" wp14:editId="708D94B2">
            <wp:extent cx="151130" cy="142875"/>
            <wp:effectExtent l="19050" t="0" r="1270" b="0"/>
            <wp:docPr id="1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7340E55" w14:textId="77777777" w:rsidR="007060C5" w:rsidRPr="002A6944" w:rsidRDefault="007060C5" w:rsidP="007060C5">
      <w:pPr>
        <w:spacing w:before="100" w:beforeAutospacing="1"/>
        <w:ind w:left="720"/>
        <w:contextualSpacing/>
        <w:jc w:val="both"/>
      </w:pPr>
      <w:r w:rsidRPr="002A6944">
        <w:t xml:space="preserve">Investment theory and historical capital market return data suggest that over the long term there is a direct relationship between risk (e.g. volatility of return) and return. </w:t>
      </w:r>
    </w:p>
    <w:p w14:paraId="1316A3E1" w14:textId="77777777" w:rsidR="007060C5" w:rsidRPr="002A6944" w:rsidRDefault="007060C5" w:rsidP="007060C5">
      <w:pPr>
        <w:spacing w:before="100" w:beforeAutospacing="1"/>
        <w:ind w:left="720"/>
        <w:contextualSpacing/>
        <w:jc w:val="both"/>
        <w:rPr>
          <w:strike/>
        </w:rPr>
      </w:pPr>
    </w:p>
    <w:p w14:paraId="6699AFC6" w14:textId="77777777" w:rsidR="007060C5" w:rsidRPr="002A6944" w:rsidRDefault="007060C5" w:rsidP="007060C5">
      <w:pPr>
        <w:spacing w:before="100" w:beforeAutospacing="1"/>
        <w:ind w:left="720"/>
        <w:contextualSpacing/>
        <w:jc w:val="both"/>
      </w:pPr>
      <w:r w:rsidRPr="002A6944">
        <w:t>Value investing requires researching and evaluating securities that are, for a correctable reason, below their true value.  Although, in an ideal world, the Investment Committee would purchase these securities at their lowest value, this is not an exact science and sometimes a security’s price may decrease further.  The security was purchased at a discount and is a good value – it just isn’t at its lowest price.  This may transpire over a variable period of time and is a possible consequence of the process.</w:t>
      </w:r>
    </w:p>
    <w:p w14:paraId="30F9323F" w14:textId="77777777" w:rsidR="007060C5" w:rsidRPr="002A6944" w:rsidRDefault="007060C5" w:rsidP="007060C5">
      <w:pPr>
        <w:spacing w:before="100" w:beforeAutospacing="1"/>
        <w:ind w:left="720"/>
        <w:contextualSpacing/>
        <w:jc w:val="both"/>
      </w:pPr>
    </w:p>
    <w:p w14:paraId="63096344" w14:textId="77777777" w:rsidR="007060C5" w:rsidRPr="002A6944" w:rsidRDefault="007060C5" w:rsidP="007060C5">
      <w:pPr>
        <w:spacing w:before="100" w:beforeAutospacing="1"/>
        <w:ind w:left="720"/>
        <w:contextualSpacing/>
        <w:jc w:val="both"/>
      </w:pPr>
      <w:r w:rsidRPr="002A6944">
        <w:t xml:space="preserve">The Investment Committee uses a combination of individual securities and professionally managed securities, for their long-term investments. Mutual funds, REITs and ETFs are used since they are professionally managed, are diversified, and have low costs. Risk for the long-term investments shall be measured by the Beta of the funds, standard deviation of the individual stocks, and duration of individual bonds. </w:t>
      </w:r>
    </w:p>
    <w:p w14:paraId="7A32135F" w14:textId="77777777" w:rsidR="007060C5" w:rsidRPr="002A6944" w:rsidRDefault="007060C5" w:rsidP="007060C5">
      <w:pPr>
        <w:spacing w:before="100" w:beforeAutospacing="1"/>
        <w:ind w:firstLine="720"/>
        <w:contextualSpacing/>
      </w:pPr>
    </w:p>
    <w:p w14:paraId="6E1E2463"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Asset Class Selection</w:t>
      </w:r>
      <w:r w:rsidRPr="002A6944">
        <w:rPr>
          <w:rFonts w:ascii="Arial" w:hAnsi="Arial"/>
          <w:b/>
          <w:smallCaps/>
          <w:sz w:val="36"/>
        </w:rPr>
        <w:tab/>
      </w:r>
      <w:r w:rsidRPr="002A6944">
        <w:rPr>
          <w:rFonts w:ascii="Arial" w:hAnsi="Arial"/>
          <w:b/>
          <w:smallCaps/>
          <w:noProof/>
          <w:vanish/>
        </w:rPr>
        <w:drawing>
          <wp:inline distT="0" distB="0" distL="0" distR="0" wp14:anchorId="028E548C" wp14:editId="294E3748">
            <wp:extent cx="151130" cy="142875"/>
            <wp:effectExtent l="19050" t="0" r="1270" b="0"/>
            <wp:docPr id="1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566D3FE" w14:textId="77777777" w:rsidR="007060C5" w:rsidRPr="002A6944" w:rsidRDefault="007060C5" w:rsidP="007060C5">
      <w:pPr>
        <w:spacing w:before="100" w:beforeAutospacing="1"/>
        <w:ind w:left="720"/>
        <w:contextualSpacing/>
      </w:pPr>
      <w:r w:rsidRPr="002A6944">
        <w:t>The Investment Committee will select its investment assets by using the following criteria:</w:t>
      </w:r>
    </w:p>
    <w:p w14:paraId="24DF6BA6" w14:textId="77777777" w:rsidR="007060C5" w:rsidRPr="002A6944" w:rsidRDefault="007060C5" w:rsidP="007060C5">
      <w:pPr>
        <w:spacing w:before="100" w:beforeAutospacing="1"/>
        <w:ind w:left="720"/>
        <w:contextualSpacing/>
      </w:pPr>
    </w:p>
    <w:p w14:paraId="2A3197DF" w14:textId="77777777" w:rsidR="007060C5" w:rsidRPr="002A6944" w:rsidRDefault="007060C5" w:rsidP="007060C5">
      <w:pPr>
        <w:numPr>
          <w:ilvl w:val="0"/>
          <w:numId w:val="100"/>
        </w:numPr>
        <w:spacing w:before="100" w:beforeAutospacing="1"/>
        <w:ind w:firstLine="90"/>
        <w:contextualSpacing/>
      </w:pPr>
      <w:r w:rsidRPr="002A6944">
        <w:t>Adequate diversification</w:t>
      </w:r>
    </w:p>
    <w:p w14:paraId="4B9C1450" w14:textId="77777777" w:rsidR="007060C5" w:rsidRPr="002A6944" w:rsidRDefault="007060C5" w:rsidP="007060C5">
      <w:pPr>
        <w:numPr>
          <w:ilvl w:val="0"/>
          <w:numId w:val="100"/>
        </w:numPr>
        <w:spacing w:before="100" w:beforeAutospacing="1"/>
        <w:ind w:firstLine="90"/>
        <w:contextualSpacing/>
      </w:pPr>
      <w:r w:rsidRPr="002A6944">
        <w:t>Conservative selections</w:t>
      </w:r>
    </w:p>
    <w:p w14:paraId="3DC413C9" w14:textId="77777777" w:rsidR="007060C5" w:rsidRPr="002A6944" w:rsidRDefault="007060C5" w:rsidP="007060C5">
      <w:pPr>
        <w:numPr>
          <w:ilvl w:val="0"/>
          <w:numId w:val="100"/>
        </w:numPr>
        <w:spacing w:before="100" w:beforeAutospacing="1"/>
        <w:ind w:firstLine="90"/>
        <w:contextualSpacing/>
      </w:pPr>
      <w:r w:rsidRPr="002A6944">
        <w:t>Flexibility in the decision-making process</w:t>
      </w:r>
    </w:p>
    <w:p w14:paraId="2637CDE1" w14:textId="77777777" w:rsidR="007060C5" w:rsidRPr="002A6944" w:rsidRDefault="007060C5" w:rsidP="007060C5">
      <w:pPr>
        <w:numPr>
          <w:ilvl w:val="0"/>
          <w:numId w:val="100"/>
        </w:numPr>
        <w:spacing w:before="100" w:beforeAutospacing="1"/>
        <w:ind w:firstLine="90"/>
        <w:contextualSpacing/>
      </w:pPr>
      <w:r w:rsidRPr="002A6944">
        <w:t>Low cost</w:t>
      </w:r>
    </w:p>
    <w:p w14:paraId="45E1EBA2" w14:textId="77777777" w:rsidR="007060C5" w:rsidRPr="002A6944" w:rsidRDefault="007060C5" w:rsidP="007060C5">
      <w:pPr>
        <w:numPr>
          <w:ilvl w:val="0"/>
          <w:numId w:val="100"/>
        </w:numPr>
        <w:spacing w:before="100" w:beforeAutospacing="1"/>
        <w:ind w:firstLine="90"/>
        <w:contextualSpacing/>
      </w:pPr>
      <w:r w:rsidRPr="002A6944">
        <w:t>Ease of implementation and continuity</w:t>
      </w:r>
    </w:p>
    <w:p w14:paraId="071976DA" w14:textId="77777777" w:rsidR="007060C5" w:rsidRPr="002A6944" w:rsidRDefault="007060C5" w:rsidP="007060C5">
      <w:pPr>
        <w:numPr>
          <w:ilvl w:val="0"/>
          <w:numId w:val="100"/>
        </w:numPr>
        <w:spacing w:before="100" w:beforeAutospacing="1"/>
        <w:ind w:firstLine="90"/>
        <w:contextualSpacing/>
      </w:pPr>
      <w:r w:rsidRPr="002A6944">
        <w:t>Ease of understanding</w:t>
      </w:r>
    </w:p>
    <w:p w14:paraId="76F14A3B" w14:textId="77777777" w:rsidR="007060C5" w:rsidRPr="002A6944" w:rsidRDefault="007060C5" w:rsidP="007060C5">
      <w:pPr>
        <w:numPr>
          <w:ilvl w:val="0"/>
          <w:numId w:val="100"/>
        </w:numPr>
        <w:spacing w:before="100" w:beforeAutospacing="1"/>
        <w:ind w:firstLine="90"/>
        <w:contextualSpacing/>
      </w:pPr>
      <w:r w:rsidRPr="002A6944">
        <w:t>Acceptable liquidity</w:t>
      </w:r>
    </w:p>
    <w:p w14:paraId="21B9ACC0" w14:textId="77777777" w:rsidR="007060C5" w:rsidRPr="002A6944" w:rsidRDefault="007060C5" w:rsidP="007060C5">
      <w:pPr>
        <w:spacing w:before="100" w:beforeAutospacing="1"/>
        <w:ind w:left="1170"/>
        <w:contextualSpacing/>
      </w:pPr>
    </w:p>
    <w:p w14:paraId="6B250A34" w14:textId="77777777" w:rsidR="007060C5" w:rsidRPr="002A6944" w:rsidRDefault="007060C5" w:rsidP="007060C5">
      <w:pPr>
        <w:spacing w:before="100" w:beforeAutospacing="1"/>
        <w:ind w:left="720"/>
        <w:contextualSpacing/>
        <w:jc w:val="both"/>
      </w:pPr>
      <w:r w:rsidRPr="002A6944">
        <w:t xml:space="preserve">Academic research supports allocating total assets among various asset classes, which will outweigh individual security selection and other decisions that impact portfolio performance. Although the Investment Committee believes in asset allocation for diversification needs, it also recognizes that there are times the </w:t>
      </w:r>
      <w:r w:rsidRPr="002A6944">
        <w:rPr>
          <w:color w:val="000000" w:themeColor="text1"/>
        </w:rPr>
        <w:t>Investment Committee needs to be flexible in its decision-making process as “windows of opportunity” become available. The Investment Committee needs to be positi</w:t>
      </w:r>
      <w:r w:rsidRPr="002A6944">
        <w:t>oned to take advantage of these opportunities. Therefore, allocation models will be expressed in ranges, rather than absolutes.</w:t>
      </w:r>
    </w:p>
    <w:p w14:paraId="07055F89" w14:textId="77777777" w:rsidR="007060C5" w:rsidRPr="002A6944" w:rsidRDefault="007060C5" w:rsidP="007060C5">
      <w:pPr>
        <w:spacing w:before="100" w:beforeAutospacing="1"/>
        <w:ind w:left="720"/>
        <w:contextualSpacing/>
        <w:jc w:val="both"/>
      </w:pPr>
    </w:p>
    <w:p w14:paraId="742EBAF2" w14:textId="77777777" w:rsidR="007060C5" w:rsidRPr="002A6944" w:rsidRDefault="007060C5" w:rsidP="007060C5">
      <w:pPr>
        <w:spacing w:before="100" w:beforeAutospacing="1"/>
        <w:ind w:left="720"/>
        <w:contextualSpacing/>
        <w:jc w:val="both"/>
      </w:pPr>
      <w:r w:rsidRPr="002A6944">
        <w:t>The Investment Committee has chosen, and the Board has agreed to incorporate a value-driven model in its investment philosophy and will primarily use this technique in choosing individual securities. This technique is designed to produce superior results over extended periods. Specific details of this technique will be explained further in this document.</w:t>
      </w:r>
    </w:p>
    <w:p w14:paraId="3FC6CE40" w14:textId="77777777" w:rsidR="007060C5" w:rsidRPr="002A6944" w:rsidRDefault="007060C5" w:rsidP="007060C5">
      <w:pPr>
        <w:spacing w:before="100" w:beforeAutospacing="1"/>
        <w:ind w:left="720"/>
        <w:contextualSpacing/>
      </w:pPr>
    </w:p>
    <w:p w14:paraId="48E33C4D" w14:textId="77777777" w:rsidR="007060C5" w:rsidRPr="002A6944" w:rsidRDefault="007060C5" w:rsidP="007060C5">
      <w:pPr>
        <w:spacing w:before="100" w:beforeAutospacing="1"/>
        <w:ind w:left="720"/>
        <w:contextualSpacing/>
        <w:jc w:val="both"/>
        <w:rPr>
          <w:color w:val="000000" w:themeColor="text1"/>
        </w:rPr>
      </w:pPr>
      <w:r w:rsidRPr="002A6944">
        <w:rPr>
          <w:color w:val="000000" w:themeColor="text1"/>
        </w:rPr>
        <w:lastRenderedPageBreak/>
        <w:t>If appropriate, the Investment Committee may utilize a passive, instead of active, strategy using dollar-cost averaging techniques. Research indicates that this approach can also achieve the AGD’s objectives while returning above-average earnings over the long-term. Although the Investment Committee recognizes the benefits of passive investing and utilizes the technique for a percentage of its portfolio, it does not presently use this approach for the entire portfolio.</w:t>
      </w:r>
    </w:p>
    <w:p w14:paraId="508D21A6" w14:textId="77777777" w:rsidR="007060C5" w:rsidRPr="002A6944" w:rsidRDefault="007060C5" w:rsidP="007060C5">
      <w:pPr>
        <w:spacing w:before="100" w:beforeAutospacing="1"/>
        <w:ind w:left="720"/>
        <w:contextualSpacing/>
      </w:pPr>
    </w:p>
    <w:p w14:paraId="5150C8AD" w14:textId="77777777" w:rsidR="007060C5" w:rsidRPr="002A6944" w:rsidRDefault="007060C5" w:rsidP="007060C5">
      <w:pPr>
        <w:spacing w:before="100" w:beforeAutospacing="1"/>
        <w:ind w:left="720"/>
        <w:contextualSpacing/>
        <w:jc w:val="both"/>
        <w:rPr>
          <w:color w:val="000000" w:themeColor="text1"/>
        </w:rPr>
      </w:pPr>
      <w:r w:rsidRPr="002A6944">
        <w:rPr>
          <w:color w:val="000000" w:themeColor="text1"/>
        </w:rPr>
        <w:t>At present, the Investment Committee utilizes a core and satellite philosophy, combining both a passive component (core), as well as an active component (satellites) to achieve an excess return above that of an average passive portfolio.</w:t>
      </w:r>
    </w:p>
    <w:p w14:paraId="232F79DA" w14:textId="77777777" w:rsidR="007060C5" w:rsidRPr="002A6944" w:rsidRDefault="007060C5" w:rsidP="007060C5">
      <w:pPr>
        <w:spacing w:before="100" w:beforeAutospacing="1"/>
        <w:ind w:left="720"/>
        <w:contextualSpacing/>
      </w:pPr>
    </w:p>
    <w:p w14:paraId="6F627456" w14:textId="77777777" w:rsidR="007060C5" w:rsidRPr="002A6944" w:rsidRDefault="007060C5" w:rsidP="007060C5">
      <w:pPr>
        <w:spacing w:before="100" w:beforeAutospacing="1"/>
        <w:ind w:left="720"/>
        <w:contextualSpacing/>
        <w:jc w:val="both"/>
      </w:pPr>
      <w:r w:rsidRPr="002A6944">
        <w:t xml:space="preserve">The Investment Committee recognizes the need for international investment </w:t>
      </w:r>
      <w:r w:rsidRPr="002A6944">
        <w:rPr>
          <w:color w:val="000000" w:themeColor="text1"/>
        </w:rPr>
        <w:t>approximately</w:t>
      </w:r>
      <w:r w:rsidRPr="002A6944">
        <w:t xml:space="preserve"> 50% of global assets are in other countries. Because these assets may not move in the same direction as domestic assets, they can increase return while lowering overall risk. Mutual funds, REITs, and ETFs shall be used primarily for this category, but in the event of a compelling opportunity, an individual security may be selected.</w:t>
      </w:r>
    </w:p>
    <w:p w14:paraId="2F1606C6" w14:textId="77777777" w:rsidR="007060C5" w:rsidRPr="002A6944" w:rsidRDefault="007060C5" w:rsidP="007060C5">
      <w:pPr>
        <w:spacing w:before="100" w:beforeAutospacing="1"/>
        <w:ind w:left="720"/>
        <w:contextualSpacing/>
      </w:pPr>
    </w:p>
    <w:p w14:paraId="7B0E9365" w14:textId="77777777" w:rsidR="007060C5" w:rsidRPr="002A6944" w:rsidRDefault="007060C5" w:rsidP="007060C5">
      <w:pPr>
        <w:spacing w:before="100" w:beforeAutospacing="1"/>
        <w:ind w:left="720"/>
        <w:contextualSpacing/>
        <w:jc w:val="both"/>
        <w:rPr>
          <w:color w:val="000000" w:themeColor="text1"/>
        </w:rPr>
      </w:pPr>
      <w:r w:rsidRPr="002A6944">
        <w:rPr>
          <w:color w:val="000000" w:themeColor="text1"/>
        </w:rPr>
        <w:t>The need for flexibility in this IPS is evident in bond investments. As rates rise, the value of bonds normally decreases. TIPS (Treasury inflation protected securities) can protect against these interest rate changes to some degree. The Investment Committee recommends that the AGD refrain from long-term bonds until the rate of these bonds exceeds 6.0% and/or interest rates are anticipated to significantly decline. Short-term and intermediate-term bonds can be used when needed for return or for diversification needs. Although mutual funds are professionally managed, the expense ratio for bond funds makes them impractical for use as the annual fee structure diminishes the return significantly. Individual securities or ETFs are therefore the preferred vehicles for these securities.</w:t>
      </w:r>
    </w:p>
    <w:p w14:paraId="7939961B" w14:textId="77777777" w:rsidR="007060C5" w:rsidRPr="002A6944" w:rsidRDefault="007060C5" w:rsidP="007060C5">
      <w:pPr>
        <w:spacing w:before="100" w:beforeAutospacing="1"/>
        <w:contextualSpacing/>
      </w:pPr>
    </w:p>
    <w:p w14:paraId="314072EF" w14:textId="77777777" w:rsidR="007060C5" w:rsidRPr="002A6944" w:rsidRDefault="007060C5" w:rsidP="007060C5">
      <w:pPr>
        <w:spacing w:before="100" w:beforeAutospacing="1"/>
        <w:ind w:left="720"/>
        <w:contextualSpacing/>
        <w:jc w:val="both"/>
        <w:rPr>
          <w:color w:val="000000" w:themeColor="text1"/>
        </w:rPr>
      </w:pPr>
      <w:r w:rsidRPr="002A6944">
        <w:t xml:space="preserve">Real estate investment shall be entered into only on a case-by-case basis at the appropriate time when significant value exists. </w:t>
      </w:r>
      <w:r w:rsidRPr="002A6944">
        <w:rPr>
          <w:color w:val="000000" w:themeColor="text1"/>
        </w:rPr>
        <w:t>In the case of real estate, mutual funds or REITs are the preferred vehicles.</w:t>
      </w:r>
    </w:p>
    <w:p w14:paraId="10860EAC" w14:textId="77777777" w:rsidR="007060C5" w:rsidRPr="002A6944" w:rsidRDefault="007060C5" w:rsidP="007060C5">
      <w:pPr>
        <w:spacing w:before="100" w:beforeAutospacing="1"/>
        <w:ind w:left="720"/>
        <w:contextualSpacing/>
      </w:pPr>
    </w:p>
    <w:p w14:paraId="01ED99C8" w14:textId="477A5CE7" w:rsidR="007060C5" w:rsidRPr="002A6944" w:rsidRDefault="007060C5" w:rsidP="007060C5">
      <w:pPr>
        <w:spacing w:before="100" w:beforeAutospacing="1"/>
        <w:ind w:left="720"/>
        <w:contextualSpacing/>
        <w:jc w:val="both"/>
      </w:pPr>
      <w:r w:rsidRPr="002A6944">
        <w:t>The Investment Committee requires unanimous, or a ¾ majority vote if fourth voting members is present, approval to recommend purchasing or selling any individual security or mutual fund. However, if a member is unavailable by phone or e-mail for three days, the other members will be permitted to make investments decisions in the member’s absence. If the member in question has given specific written instructions to the Investment Committee Chairperson, or the</w:t>
      </w:r>
      <w:r w:rsidR="006465C4">
        <w:t xml:space="preserve"> Executive Director</w:t>
      </w:r>
      <w:r w:rsidRPr="002A6944">
        <w:t>, as to his or her intentions, these instructions shall stand as their recommendation on the issue.</w:t>
      </w:r>
    </w:p>
    <w:p w14:paraId="1331311A" w14:textId="77777777" w:rsidR="007060C5" w:rsidRPr="002A6944" w:rsidRDefault="007060C5" w:rsidP="007060C5">
      <w:pPr>
        <w:spacing w:before="100" w:beforeAutospacing="1"/>
        <w:ind w:left="720"/>
        <w:contextualSpacing/>
      </w:pPr>
    </w:p>
    <w:p w14:paraId="613562B3" w14:textId="34670ECE" w:rsidR="007060C5" w:rsidRPr="002A6944" w:rsidRDefault="007060C5" w:rsidP="007060C5">
      <w:pPr>
        <w:spacing w:before="100" w:beforeAutospacing="1"/>
        <w:ind w:left="720"/>
        <w:contextualSpacing/>
        <w:jc w:val="both"/>
      </w:pPr>
      <w:r w:rsidRPr="002A6944">
        <w:t xml:space="preserve">Should the </w:t>
      </w:r>
      <w:r w:rsidR="006465C4">
        <w:t>Executive Director</w:t>
      </w:r>
      <w:r w:rsidRPr="002A6944">
        <w:t xml:space="preserve"> discover a deviation from this stated investment policy, </w:t>
      </w:r>
      <w:r w:rsidRPr="002A6944">
        <w:rPr>
          <w:color w:val="000000" w:themeColor="text1"/>
        </w:rPr>
        <w:t>they</w:t>
      </w:r>
      <w:r w:rsidRPr="002A6944">
        <w:rPr>
          <w:color w:val="FF0000"/>
        </w:rPr>
        <w:t xml:space="preserve"> </w:t>
      </w:r>
      <w:r w:rsidRPr="002A6944">
        <w:t xml:space="preserve">shall contact the Investment Committee Chairperson for clarification. If the issue remains unresolved, the </w:t>
      </w:r>
      <w:r w:rsidR="006465C4">
        <w:t>Executive Director</w:t>
      </w:r>
      <w:r w:rsidRPr="002A6944">
        <w:t xml:space="preserve"> is directed to contact the Treasurer regarding the deviation. The Treasurer, with Board approval, may direct the </w:t>
      </w:r>
      <w:r w:rsidR="006465C4">
        <w:t xml:space="preserve">Executive Director </w:t>
      </w:r>
      <w:r w:rsidRPr="002A6944">
        <w:t>to correct any deviation from this stated policy.</w:t>
      </w:r>
    </w:p>
    <w:p w14:paraId="58185CF8" w14:textId="77777777" w:rsidR="007060C5" w:rsidRPr="002A6944" w:rsidRDefault="007060C5" w:rsidP="007060C5">
      <w:pPr>
        <w:spacing w:before="100" w:beforeAutospacing="1"/>
        <w:ind w:left="720"/>
        <w:contextualSpacing/>
      </w:pPr>
    </w:p>
    <w:p w14:paraId="39B37E2B" w14:textId="77777777" w:rsidR="007060C5" w:rsidRPr="002A6944" w:rsidRDefault="007060C5" w:rsidP="007060C5">
      <w:pPr>
        <w:spacing w:before="100" w:beforeAutospacing="1"/>
        <w:ind w:firstLine="540"/>
        <w:contextualSpacing/>
        <w:rPr>
          <w:rFonts w:ascii="Arial" w:hAnsi="Arial" w:cs="Arial"/>
          <w:b/>
          <w:i/>
          <w:sz w:val="16"/>
          <w:szCs w:val="32"/>
        </w:rPr>
      </w:pPr>
      <w:r w:rsidRPr="002A6944">
        <w:rPr>
          <w:rFonts w:ascii="Arial" w:hAnsi="Arial" w:cs="Arial"/>
          <w:b/>
          <w:i/>
          <w:sz w:val="32"/>
          <w:szCs w:val="32"/>
        </w:rPr>
        <w:t>Asset Categories and Ranges</w:t>
      </w:r>
    </w:p>
    <w:p w14:paraId="35FC1CED" w14:textId="77777777" w:rsidR="007060C5" w:rsidRPr="002A6944" w:rsidRDefault="007060C5" w:rsidP="007060C5">
      <w:pPr>
        <w:spacing w:before="100" w:beforeAutospacing="1"/>
        <w:ind w:firstLine="720"/>
        <w:rPr>
          <w:rFonts w:ascii="Arial" w:hAnsi="Arial" w:cs="Arial"/>
          <w:b/>
          <w:i/>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2506"/>
        <w:gridCol w:w="1600"/>
        <w:gridCol w:w="1185"/>
      </w:tblGrid>
      <w:tr w:rsidR="007060C5" w:rsidRPr="002A6944" w14:paraId="0DDCC3F0" w14:textId="77777777" w:rsidTr="00064092">
        <w:trPr>
          <w:cantSplit/>
          <w:trHeight w:val="288"/>
          <w:jc w:val="center"/>
        </w:trPr>
        <w:tc>
          <w:tcPr>
            <w:tcW w:w="1638" w:type="dxa"/>
            <w:tcBorders>
              <w:bottom w:val="single" w:sz="4" w:space="0" w:color="auto"/>
            </w:tcBorders>
            <w:shd w:val="clear" w:color="auto" w:fill="C0C0C0"/>
          </w:tcPr>
          <w:p w14:paraId="23EE79C1" w14:textId="129E6F2D" w:rsidR="007060C5" w:rsidRPr="002A6944" w:rsidRDefault="007060C5" w:rsidP="00064092">
            <w:pPr>
              <w:spacing w:before="100" w:beforeAutospacing="1"/>
              <w:jc w:val="center"/>
              <w:rPr>
                <w:rFonts w:ascii="Arial" w:hAnsi="Arial"/>
                <w:b/>
                <w:bCs/>
              </w:rPr>
            </w:pPr>
            <w:r w:rsidRPr="002A6944">
              <w:rPr>
                <w:rFonts w:ascii="Arial" w:hAnsi="Arial"/>
                <w:b/>
                <w:bCs/>
              </w:rPr>
              <w:t>Asset Category</w:t>
            </w:r>
          </w:p>
        </w:tc>
        <w:tc>
          <w:tcPr>
            <w:tcW w:w="2506" w:type="dxa"/>
            <w:tcBorders>
              <w:bottom w:val="single" w:sz="4" w:space="0" w:color="auto"/>
            </w:tcBorders>
            <w:shd w:val="clear" w:color="auto" w:fill="C0C0C0"/>
          </w:tcPr>
          <w:p w14:paraId="0EC1A9CC" w14:textId="77777777" w:rsidR="007060C5" w:rsidRPr="002A6944" w:rsidRDefault="007060C5" w:rsidP="00064092">
            <w:pPr>
              <w:spacing w:before="100" w:beforeAutospacing="1"/>
              <w:jc w:val="center"/>
              <w:rPr>
                <w:rFonts w:ascii="Arial" w:hAnsi="Arial"/>
                <w:b/>
                <w:bCs/>
              </w:rPr>
            </w:pPr>
            <w:r w:rsidRPr="002A6944">
              <w:rPr>
                <w:rFonts w:ascii="Arial" w:hAnsi="Arial"/>
                <w:b/>
                <w:bCs/>
              </w:rPr>
              <w:t>Holdings</w:t>
            </w:r>
          </w:p>
        </w:tc>
        <w:tc>
          <w:tcPr>
            <w:tcW w:w="1600" w:type="dxa"/>
            <w:tcBorders>
              <w:bottom w:val="single" w:sz="4" w:space="0" w:color="auto"/>
            </w:tcBorders>
            <w:shd w:val="clear" w:color="auto" w:fill="C0C0C0"/>
          </w:tcPr>
          <w:p w14:paraId="369BB1EE" w14:textId="77777777" w:rsidR="007060C5" w:rsidRPr="002A6944" w:rsidRDefault="007060C5" w:rsidP="00064092">
            <w:pPr>
              <w:spacing w:before="100" w:beforeAutospacing="1"/>
              <w:jc w:val="center"/>
              <w:rPr>
                <w:rFonts w:ascii="Arial" w:hAnsi="Arial"/>
                <w:b/>
                <w:bCs/>
              </w:rPr>
            </w:pPr>
            <w:r w:rsidRPr="002A6944">
              <w:rPr>
                <w:rFonts w:ascii="Arial" w:hAnsi="Arial"/>
                <w:b/>
                <w:bCs/>
              </w:rPr>
              <w:t>Percentage Range</w:t>
            </w:r>
          </w:p>
        </w:tc>
        <w:tc>
          <w:tcPr>
            <w:tcW w:w="1185" w:type="dxa"/>
            <w:tcBorders>
              <w:bottom w:val="single" w:sz="4" w:space="0" w:color="auto"/>
            </w:tcBorders>
            <w:shd w:val="clear" w:color="auto" w:fill="C0C0C0"/>
          </w:tcPr>
          <w:p w14:paraId="0E05C17E" w14:textId="77777777" w:rsidR="007060C5" w:rsidRPr="002A6944" w:rsidRDefault="007060C5" w:rsidP="00064092">
            <w:pPr>
              <w:spacing w:before="100" w:beforeAutospacing="1"/>
              <w:jc w:val="center"/>
              <w:rPr>
                <w:rFonts w:ascii="Arial" w:hAnsi="Arial"/>
                <w:b/>
                <w:bCs/>
              </w:rPr>
            </w:pPr>
            <w:r w:rsidRPr="002A6944">
              <w:rPr>
                <w:rFonts w:ascii="Arial" w:hAnsi="Arial"/>
                <w:b/>
                <w:bCs/>
              </w:rPr>
              <w:t>Total</w:t>
            </w:r>
          </w:p>
        </w:tc>
      </w:tr>
      <w:tr w:rsidR="007060C5" w:rsidRPr="002A6944" w14:paraId="6B59A83F" w14:textId="77777777" w:rsidTr="00064092">
        <w:trPr>
          <w:cantSplit/>
          <w:trHeight w:val="275"/>
          <w:jc w:val="center"/>
        </w:trPr>
        <w:tc>
          <w:tcPr>
            <w:tcW w:w="1638" w:type="dxa"/>
            <w:tcBorders>
              <w:bottom w:val="single" w:sz="4" w:space="0" w:color="auto"/>
            </w:tcBorders>
            <w:shd w:val="clear" w:color="auto" w:fill="E0E0E0"/>
          </w:tcPr>
          <w:p w14:paraId="69557466"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Cash</w:t>
            </w:r>
          </w:p>
        </w:tc>
        <w:tc>
          <w:tcPr>
            <w:tcW w:w="2506" w:type="dxa"/>
            <w:tcBorders>
              <w:bottom w:val="single" w:sz="4" w:space="0" w:color="auto"/>
            </w:tcBorders>
            <w:shd w:val="clear" w:color="auto" w:fill="E0E0E0"/>
          </w:tcPr>
          <w:p w14:paraId="0E5F5F53" w14:textId="77777777" w:rsidR="007060C5" w:rsidRPr="002A6944" w:rsidRDefault="007060C5" w:rsidP="00064092">
            <w:pPr>
              <w:spacing w:before="100" w:beforeAutospacing="1"/>
              <w:jc w:val="center"/>
              <w:rPr>
                <w:rFonts w:ascii="Arial" w:hAnsi="Arial"/>
                <w:b/>
                <w:bCs/>
                <w:sz w:val="18"/>
              </w:rPr>
            </w:pPr>
          </w:p>
        </w:tc>
        <w:tc>
          <w:tcPr>
            <w:tcW w:w="1600" w:type="dxa"/>
            <w:tcBorders>
              <w:bottom w:val="single" w:sz="4" w:space="0" w:color="auto"/>
            </w:tcBorders>
            <w:shd w:val="clear" w:color="auto" w:fill="E0E0E0"/>
          </w:tcPr>
          <w:p w14:paraId="7BD8A6B3" w14:textId="77777777" w:rsidR="007060C5" w:rsidRPr="002A6944" w:rsidRDefault="007060C5" w:rsidP="00064092">
            <w:pPr>
              <w:spacing w:before="100" w:beforeAutospacing="1"/>
              <w:jc w:val="center"/>
              <w:rPr>
                <w:rFonts w:ascii="Arial" w:hAnsi="Arial"/>
                <w:b/>
                <w:bCs/>
                <w:sz w:val="18"/>
              </w:rPr>
            </w:pPr>
          </w:p>
        </w:tc>
        <w:tc>
          <w:tcPr>
            <w:tcW w:w="1185" w:type="dxa"/>
            <w:tcBorders>
              <w:bottom w:val="single" w:sz="4" w:space="0" w:color="auto"/>
            </w:tcBorders>
            <w:shd w:val="clear" w:color="auto" w:fill="E0E0E0"/>
          </w:tcPr>
          <w:p w14:paraId="41802008"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0-100%</w:t>
            </w:r>
          </w:p>
        </w:tc>
      </w:tr>
      <w:tr w:rsidR="007060C5" w:rsidRPr="002A6944" w14:paraId="11B017DA" w14:textId="77777777" w:rsidTr="00064092">
        <w:trPr>
          <w:cantSplit/>
          <w:trHeight w:val="144"/>
          <w:jc w:val="center"/>
        </w:trPr>
        <w:tc>
          <w:tcPr>
            <w:tcW w:w="1638" w:type="dxa"/>
            <w:shd w:val="clear" w:color="auto" w:fill="D9D9D9"/>
          </w:tcPr>
          <w:p w14:paraId="699874D1"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Bonds</w:t>
            </w:r>
          </w:p>
        </w:tc>
        <w:tc>
          <w:tcPr>
            <w:tcW w:w="2506" w:type="dxa"/>
            <w:shd w:val="clear" w:color="auto" w:fill="D9D9D9"/>
          </w:tcPr>
          <w:p w14:paraId="18C6608D" w14:textId="77777777" w:rsidR="007060C5" w:rsidRPr="002A6944" w:rsidRDefault="007060C5" w:rsidP="00064092">
            <w:pPr>
              <w:spacing w:before="100" w:beforeAutospacing="1"/>
              <w:jc w:val="center"/>
              <w:rPr>
                <w:rFonts w:ascii="Arial" w:hAnsi="Arial"/>
                <w:b/>
                <w:bCs/>
                <w:sz w:val="18"/>
              </w:rPr>
            </w:pPr>
          </w:p>
        </w:tc>
        <w:tc>
          <w:tcPr>
            <w:tcW w:w="1600" w:type="dxa"/>
            <w:shd w:val="clear" w:color="auto" w:fill="D9D9D9"/>
          </w:tcPr>
          <w:p w14:paraId="0D72C6E9" w14:textId="77777777" w:rsidR="007060C5" w:rsidRPr="002A6944" w:rsidRDefault="007060C5" w:rsidP="00064092">
            <w:pPr>
              <w:spacing w:before="100" w:beforeAutospacing="1"/>
              <w:jc w:val="center"/>
              <w:rPr>
                <w:rFonts w:ascii="Arial" w:hAnsi="Arial"/>
                <w:b/>
                <w:bCs/>
                <w:sz w:val="18"/>
              </w:rPr>
            </w:pPr>
          </w:p>
        </w:tc>
        <w:tc>
          <w:tcPr>
            <w:tcW w:w="1185" w:type="dxa"/>
            <w:shd w:val="clear" w:color="auto" w:fill="D9D9D9"/>
          </w:tcPr>
          <w:p w14:paraId="07458947"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0-70%</w:t>
            </w:r>
          </w:p>
        </w:tc>
      </w:tr>
      <w:tr w:rsidR="007060C5" w:rsidRPr="002A6944" w14:paraId="1E7D6168" w14:textId="77777777" w:rsidTr="00064092">
        <w:trPr>
          <w:cantSplit/>
          <w:trHeight w:val="144"/>
          <w:jc w:val="center"/>
        </w:trPr>
        <w:tc>
          <w:tcPr>
            <w:tcW w:w="1638" w:type="dxa"/>
          </w:tcPr>
          <w:p w14:paraId="2B8FBC5F" w14:textId="77777777" w:rsidR="007060C5" w:rsidRPr="002A6944" w:rsidRDefault="007060C5" w:rsidP="00064092">
            <w:pPr>
              <w:spacing w:before="100" w:beforeAutospacing="1"/>
              <w:jc w:val="center"/>
              <w:rPr>
                <w:rFonts w:ascii="Arial" w:hAnsi="Arial"/>
                <w:b/>
                <w:bCs/>
                <w:sz w:val="18"/>
              </w:rPr>
            </w:pPr>
          </w:p>
        </w:tc>
        <w:tc>
          <w:tcPr>
            <w:tcW w:w="2506" w:type="dxa"/>
          </w:tcPr>
          <w:p w14:paraId="443A4880"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Treasury</w:t>
            </w:r>
          </w:p>
        </w:tc>
        <w:tc>
          <w:tcPr>
            <w:tcW w:w="1600" w:type="dxa"/>
          </w:tcPr>
          <w:p w14:paraId="0AFC34FD"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0-70%</w:t>
            </w:r>
          </w:p>
        </w:tc>
        <w:tc>
          <w:tcPr>
            <w:tcW w:w="1185" w:type="dxa"/>
          </w:tcPr>
          <w:p w14:paraId="08898343" w14:textId="77777777" w:rsidR="007060C5" w:rsidRPr="002A6944" w:rsidRDefault="007060C5" w:rsidP="00064092">
            <w:pPr>
              <w:spacing w:before="100" w:beforeAutospacing="1"/>
              <w:jc w:val="center"/>
              <w:rPr>
                <w:rFonts w:ascii="Arial" w:hAnsi="Arial"/>
                <w:b/>
                <w:bCs/>
                <w:sz w:val="18"/>
              </w:rPr>
            </w:pPr>
          </w:p>
        </w:tc>
      </w:tr>
      <w:tr w:rsidR="007060C5" w:rsidRPr="002A6944" w14:paraId="5BD6DEC6" w14:textId="77777777" w:rsidTr="00064092">
        <w:trPr>
          <w:cantSplit/>
          <w:trHeight w:val="144"/>
          <w:jc w:val="center"/>
        </w:trPr>
        <w:tc>
          <w:tcPr>
            <w:tcW w:w="1638" w:type="dxa"/>
          </w:tcPr>
          <w:p w14:paraId="4B0E91DF" w14:textId="77777777" w:rsidR="007060C5" w:rsidRPr="002A6944" w:rsidRDefault="007060C5" w:rsidP="00064092">
            <w:pPr>
              <w:spacing w:before="100" w:beforeAutospacing="1"/>
              <w:jc w:val="center"/>
              <w:rPr>
                <w:rFonts w:ascii="Arial" w:hAnsi="Arial"/>
                <w:b/>
                <w:bCs/>
                <w:sz w:val="18"/>
              </w:rPr>
            </w:pPr>
          </w:p>
        </w:tc>
        <w:tc>
          <w:tcPr>
            <w:tcW w:w="2506" w:type="dxa"/>
          </w:tcPr>
          <w:p w14:paraId="08FEEF9B"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Corporate</w:t>
            </w:r>
          </w:p>
        </w:tc>
        <w:tc>
          <w:tcPr>
            <w:tcW w:w="1600" w:type="dxa"/>
          </w:tcPr>
          <w:p w14:paraId="373ACDBF"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0-70%</w:t>
            </w:r>
          </w:p>
        </w:tc>
        <w:tc>
          <w:tcPr>
            <w:tcW w:w="1185" w:type="dxa"/>
          </w:tcPr>
          <w:p w14:paraId="65F3FA51" w14:textId="77777777" w:rsidR="007060C5" w:rsidRPr="002A6944" w:rsidRDefault="007060C5" w:rsidP="00064092">
            <w:pPr>
              <w:spacing w:before="100" w:beforeAutospacing="1"/>
              <w:jc w:val="center"/>
              <w:rPr>
                <w:rFonts w:ascii="Arial" w:hAnsi="Arial"/>
                <w:b/>
                <w:bCs/>
                <w:sz w:val="18"/>
              </w:rPr>
            </w:pPr>
          </w:p>
        </w:tc>
      </w:tr>
      <w:tr w:rsidR="007060C5" w:rsidRPr="002A6944" w14:paraId="5257E097" w14:textId="77777777" w:rsidTr="00064092">
        <w:trPr>
          <w:cantSplit/>
          <w:trHeight w:val="144"/>
          <w:jc w:val="center"/>
        </w:trPr>
        <w:tc>
          <w:tcPr>
            <w:tcW w:w="1638" w:type="dxa"/>
            <w:tcBorders>
              <w:bottom w:val="single" w:sz="4" w:space="0" w:color="auto"/>
            </w:tcBorders>
          </w:tcPr>
          <w:p w14:paraId="5D2D3A9A" w14:textId="77777777" w:rsidR="007060C5" w:rsidRPr="002A6944" w:rsidRDefault="007060C5" w:rsidP="00064092">
            <w:pPr>
              <w:spacing w:before="100" w:beforeAutospacing="1"/>
              <w:jc w:val="center"/>
              <w:rPr>
                <w:rFonts w:ascii="Arial" w:hAnsi="Arial"/>
                <w:b/>
                <w:bCs/>
                <w:sz w:val="18"/>
              </w:rPr>
            </w:pPr>
          </w:p>
        </w:tc>
        <w:tc>
          <w:tcPr>
            <w:tcW w:w="2506" w:type="dxa"/>
            <w:tcBorders>
              <w:bottom w:val="single" w:sz="4" w:space="0" w:color="auto"/>
            </w:tcBorders>
          </w:tcPr>
          <w:p w14:paraId="2B2E1CA2"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Government Agency</w:t>
            </w:r>
          </w:p>
        </w:tc>
        <w:tc>
          <w:tcPr>
            <w:tcW w:w="1600" w:type="dxa"/>
            <w:tcBorders>
              <w:bottom w:val="single" w:sz="4" w:space="0" w:color="auto"/>
            </w:tcBorders>
          </w:tcPr>
          <w:p w14:paraId="230D41E7"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0-70%</w:t>
            </w:r>
          </w:p>
        </w:tc>
        <w:tc>
          <w:tcPr>
            <w:tcW w:w="1185" w:type="dxa"/>
            <w:tcBorders>
              <w:bottom w:val="single" w:sz="4" w:space="0" w:color="auto"/>
            </w:tcBorders>
          </w:tcPr>
          <w:p w14:paraId="4EA60698" w14:textId="77777777" w:rsidR="007060C5" w:rsidRPr="002A6944" w:rsidRDefault="007060C5" w:rsidP="00064092">
            <w:pPr>
              <w:spacing w:before="100" w:beforeAutospacing="1"/>
              <w:jc w:val="center"/>
              <w:rPr>
                <w:rFonts w:ascii="Arial" w:hAnsi="Arial"/>
                <w:b/>
                <w:bCs/>
                <w:sz w:val="18"/>
              </w:rPr>
            </w:pPr>
          </w:p>
        </w:tc>
      </w:tr>
      <w:tr w:rsidR="007060C5" w:rsidRPr="002A6944" w14:paraId="4D60D213" w14:textId="77777777" w:rsidTr="00064092">
        <w:trPr>
          <w:cantSplit/>
          <w:trHeight w:val="144"/>
          <w:jc w:val="center"/>
        </w:trPr>
        <w:tc>
          <w:tcPr>
            <w:tcW w:w="1638" w:type="dxa"/>
            <w:shd w:val="clear" w:color="auto" w:fill="D9D9D9"/>
          </w:tcPr>
          <w:p w14:paraId="104FE5DD"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Stocks</w:t>
            </w:r>
          </w:p>
        </w:tc>
        <w:tc>
          <w:tcPr>
            <w:tcW w:w="2506" w:type="dxa"/>
            <w:shd w:val="clear" w:color="auto" w:fill="D9D9D9"/>
          </w:tcPr>
          <w:p w14:paraId="6431FD11" w14:textId="77777777" w:rsidR="007060C5" w:rsidRPr="002A6944" w:rsidRDefault="007060C5" w:rsidP="00064092">
            <w:pPr>
              <w:spacing w:before="100" w:beforeAutospacing="1"/>
              <w:jc w:val="center"/>
              <w:rPr>
                <w:rFonts w:ascii="Arial" w:hAnsi="Arial"/>
                <w:b/>
                <w:bCs/>
                <w:sz w:val="18"/>
              </w:rPr>
            </w:pPr>
          </w:p>
        </w:tc>
        <w:tc>
          <w:tcPr>
            <w:tcW w:w="1600" w:type="dxa"/>
            <w:shd w:val="clear" w:color="auto" w:fill="D9D9D9"/>
          </w:tcPr>
          <w:p w14:paraId="6CC64E57" w14:textId="77777777" w:rsidR="007060C5" w:rsidRPr="002A6944" w:rsidRDefault="007060C5" w:rsidP="00064092">
            <w:pPr>
              <w:spacing w:before="100" w:beforeAutospacing="1"/>
              <w:jc w:val="center"/>
              <w:rPr>
                <w:rFonts w:ascii="Arial" w:hAnsi="Arial"/>
                <w:b/>
                <w:bCs/>
                <w:sz w:val="18"/>
              </w:rPr>
            </w:pPr>
          </w:p>
        </w:tc>
        <w:tc>
          <w:tcPr>
            <w:tcW w:w="1185" w:type="dxa"/>
            <w:shd w:val="clear" w:color="auto" w:fill="D9D9D9"/>
          </w:tcPr>
          <w:p w14:paraId="0EB83F4B"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0-90%</w:t>
            </w:r>
          </w:p>
        </w:tc>
      </w:tr>
      <w:tr w:rsidR="007060C5" w:rsidRPr="002A6944" w14:paraId="43701355" w14:textId="77777777" w:rsidTr="00064092">
        <w:trPr>
          <w:cantSplit/>
          <w:trHeight w:val="144"/>
          <w:jc w:val="center"/>
        </w:trPr>
        <w:tc>
          <w:tcPr>
            <w:tcW w:w="1638" w:type="dxa"/>
          </w:tcPr>
          <w:p w14:paraId="1667F4BA" w14:textId="77777777" w:rsidR="007060C5" w:rsidRPr="002A6944" w:rsidRDefault="007060C5" w:rsidP="00064092">
            <w:pPr>
              <w:spacing w:before="100" w:beforeAutospacing="1"/>
              <w:jc w:val="center"/>
              <w:rPr>
                <w:rFonts w:ascii="Arial" w:hAnsi="Arial"/>
                <w:b/>
                <w:bCs/>
                <w:sz w:val="18"/>
              </w:rPr>
            </w:pPr>
          </w:p>
        </w:tc>
        <w:tc>
          <w:tcPr>
            <w:tcW w:w="2506" w:type="dxa"/>
          </w:tcPr>
          <w:p w14:paraId="2D244489"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Large-Cap</w:t>
            </w:r>
          </w:p>
        </w:tc>
        <w:tc>
          <w:tcPr>
            <w:tcW w:w="1600" w:type="dxa"/>
          </w:tcPr>
          <w:p w14:paraId="636601C0"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0-90%</w:t>
            </w:r>
          </w:p>
        </w:tc>
        <w:tc>
          <w:tcPr>
            <w:tcW w:w="1185" w:type="dxa"/>
          </w:tcPr>
          <w:p w14:paraId="5B5E159D" w14:textId="77777777" w:rsidR="007060C5" w:rsidRPr="002A6944" w:rsidRDefault="007060C5" w:rsidP="00064092">
            <w:pPr>
              <w:spacing w:before="100" w:beforeAutospacing="1"/>
              <w:jc w:val="center"/>
              <w:rPr>
                <w:rFonts w:ascii="Arial" w:hAnsi="Arial"/>
                <w:b/>
                <w:bCs/>
                <w:sz w:val="18"/>
              </w:rPr>
            </w:pPr>
          </w:p>
        </w:tc>
      </w:tr>
      <w:tr w:rsidR="007060C5" w:rsidRPr="002A6944" w14:paraId="18C11695" w14:textId="77777777" w:rsidTr="00064092">
        <w:trPr>
          <w:cantSplit/>
          <w:trHeight w:val="144"/>
          <w:jc w:val="center"/>
        </w:trPr>
        <w:tc>
          <w:tcPr>
            <w:tcW w:w="1638" w:type="dxa"/>
          </w:tcPr>
          <w:p w14:paraId="3DA281EA" w14:textId="77777777" w:rsidR="007060C5" w:rsidRPr="002A6944" w:rsidRDefault="007060C5" w:rsidP="00064092">
            <w:pPr>
              <w:spacing w:before="100" w:beforeAutospacing="1"/>
              <w:jc w:val="center"/>
              <w:rPr>
                <w:rFonts w:ascii="Arial" w:hAnsi="Arial"/>
                <w:b/>
                <w:bCs/>
                <w:sz w:val="18"/>
              </w:rPr>
            </w:pPr>
          </w:p>
        </w:tc>
        <w:tc>
          <w:tcPr>
            <w:tcW w:w="2506" w:type="dxa"/>
          </w:tcPr>
          <w:p w14:paraId="1E5EC647"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Mid-Cap</w:t>
            </w:r>
          </w:p>
        </w:tc>
        <w:tc>
          <w:tcPr>
            <w:tcW w:w="1600" w:type="dxa"/>
          </w:tcPr>
          <w:p w14:paraId="34E94439"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0-90%</w:t>
            </w:r>
          </w:p>
        </w:tc>
        <w:tc>
          <w:tcPr>
            <w:tcW w:w="1185" w:type="dxa"/>
          </w:tcPr>
          <w:p w14:paraId="73EAFB8C" w14:textId="77777777" w:rsidR="007060C5" w:rsidRPr="002A6944" w:rsidRDefault="007060C5" w:rsidP="00064092">
            <w:pPr>
              <w:spacing w:before="100" w:beforeAutospacing="1"/>
              <w:jc w:val="center"/>
              <w:rPr>
                <w:rFonts w:ascii="Arial" w:hAnsi="Arial"/>
                <w:b/>
                <w:bCs/>
                <w:sz w:val="18"/>
              </w:rPr>
            </w:pPr>
          </w:p>
        </w:tc>
      </w:tr>
      <w:tr w:rsidR="007060C5" w:rsidRPr="002A6944" w14:paraId="48B88983" w14:textId="77777777" w:rsidTr="00064092">
        <w:trPr>
          <w:cantSplit/>
          <w:trHeight w:val="144"/>
          <w:jc w:val="center"/>
        </w:trPr>
        <w:tc>
          <w:tcPr>
            <w:tcW w:w="1638" w:type="dxa"/>
          </w:tcPr>
          <w:p w14:paraId="428C1B2F" w14:textId="77777777" w:rsidR="007060C5" w:rsidRPr="002A6944" w:rsidRDefault="007060C5" w:rsidP="00064092">
            <w:pPr>
              <w:spacing w:before="100" w:beforeAutospacing="1"/>
              <w:jc w:val="center"/>
              <w:rPr>
                <w:rFonts w:ascii="Arial" w:hAnsi="Arial"/>
                <w:b/>
                <w:bCs/>
                <w:sz w:val="18"/>
              </w:rPr>
            </w:pPr>
          </w:p>
        </w:tc>
        <w:tc>
          <w:tcPr>
            <w:tcW w:w="2506" w:type="dxa"/>
          </w:tcPr>
          <w:p w14:paraId="13FBB7BD"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Small-Cap</w:t>
            </w:r>
          </w:p>
        </w:tc>
        <w:tc>
          <w:tcPr>
            <w:tcW w:w="1600" w:type="dxa"/>
          </w:tcPr>
          <w:p w14:paraId="3AC48316"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0-90%</w:t>
            </w:r>
          </w:p>
        </w:tc>
        <w:tc>
          <w:tcPr>
            <w:tcW w:w="1185" w:type="dxa"/>
          </w:tcPr>
          <w:p w14:paraId="1FE5AA07" w14:textId="77777777" w:rsidR="007060C5" w:rsidRPr="002A6944" w:rsidRDefault="007060C5" w:rsidP="00064092">
            <w:pPr>
              <w:spacing w:before="100" w:beforeAutospacing="1"/>
              <w:jc w:val="center"/>
              <w:rPr>
                <w:rFonts w:ascii="Arial" w:hAnsi="Arial"/>
                <w:b/>
                <w:bCs/>
                <w:sz w:val="18"/>
              </w:rPr>
            </w:pPr>
          </w:p>
        </w:tc>
      </w:tr>
      <w:tr w:rsidR="007060C5" w:rsidRPr="002A6944" w14:paraId="1C002248" w14:textId="77777777" w:rsidTr="00064092">
        <w:trPr>
          <w:cantSplit/>
          <w:trHeight w:val="144"/>
          <w:jc w:val="center"/>
        </w:trPr>
        <w:tc>
          <w:tcPr>
            <w:tcW w:w="1638" w:type="dxa"/>
            <w:tcBorders>
              <w:bottom w:val="single" w:sz="4" w:space="0" w:color="auto"/>
            </w:tcBorders>
          </w:tcPr>
          <w:p w14:paraId="6A803E8E" w14:textId="77777777" w:rsidR="007060C5" w:rsidRPr="002A6944" w:rsidRDefault="007060C5" w:rsidP="00064092">
            <w:pPr>
              <w:spacing w:before="100" w:beforeAutospacing="1"/>
              <w:jc w:val="center"/>
              <w:rPr>
                <w:rFonts w:ascii="Arial" w:hAnsi="Arial"/>
                <w:b/>
                <w:bCs/>
                <w:sz w:val="18"/>
              </w:rPr>
            </w:pPr>
          </w:p>
        </w:tc>
        <w:tc>
          <w:tcPr>
            <w:tcW w:w="2506" w:type="dxa"/>
            <w:tcBorders>
              <w:bottom w:val="single" w:sz="4" w:space="0" w:color="auto"/>
            </w:tcBorders>
          </w:tcPr>
          <w:p w14:paraId="54ECB0DD"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International</w:t>
            </w:r>
          </w:p>
        </w:tc>
        <w:tc>
          <w:tcPr>
            <w:tcW w:w="1600" w:type="dxa"/>
            <w:tcBorders>
              <w:bottom w:val="single" w:sz="4" w:space="0" w:color="auto"/>
            </w:tcBorders>
          </w:tcPr>
          <w:p w14:paraId="174A01FA"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0-25%</w:t>
            </w:r>
          </w:p>
        </w:tc>
        <w:tc>
          <w:tcPr>
            <w:tcW w:w="1185" w:type="dxa"/>
            <w:tcBorders>
              <w:bottom w:val="single" w:sz="4" w:space="0" w:color="auto"/>
            </w:tcBorders>
          </w:tcPr>
          <w:p w14:paraId="0D3A98AF" w14:textId="77777777" w:rsidR="007060C5" w:rsidRPr="002A6944" w:rsidRDefault="007060C5" w:rsidP="00064092">
            <w:pPr>
              <w:spacing w:before="100" w:beforeAutospacing="1"/>
              <w:jc w:val="center"/>
              <w:rPr>
                <w:rFonts w:ascii="Arial" w:hAnsi="Arial"/>
                <w:b/>
                <w:bCs/>
                <w:sz w:val="18"/>
              </w:rPr>
            </w:pPr>
          </w:p>
        </w:tc>
      </w:tr>
      <w:tr w:rsidR="007060C5" w:rsidRPr="002A6944" w14:paraId="69C22280" w14:textId="77777777" w:rsidTr="00064092">
        <w:trPr>
          <w:cantSplit/>
          <w:trHeight w:val="144"/>
          <w:jc w:val="center"/>
        </w:trPr>
        <w:tc>
          <w:tcPr>
            <w:tcW w:w="1638" w:type="dxa"/>
            <w:shd w:val="clear" w:color="auto" w:fill="D9D9D9"/>
          </w:tcPr>
          <w:p w14:paraId="4C2FDA2E"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Alternative</w:t>
            </w:r>
          </w:p>
        </w:tc>
        <w:tc>
          <w:tcPr>
            <w:tcW w:w="2506" w:type="dxa"/>
            <w:shd w:val="clear" w:color="auto" w:fill="D9D9D9"/>
          </w:tcPr>
          <w:p w14:paraId="62D1EF20" w14:textId="77777777" w:rsidR="007060C5" w:rsidRPr="002A6944" w:rsidRDefault="007060C5" w:rsidP="00064092">
            <w:pPr>
              <w:spacing w:before="100" w:beforeAutospacing="1"/>
              <w:jc w:val="center"/>
              <w:rPr>
                <w:rFonts w:ascii="Arial" w:hAnsi="Arial"/>
                <w:b/>
                <w:bCs/>
                <w:sz w:val="18"/>
              </w:rPr>
            </w:pPr>
          </w:p>
        </w:tc>
        <w:tc>
          <w:tcPr>
            <w:tcW w:w="1600" w:type="dxa"/>
            <w:shd w:val="clear" w:color="auto" w:fill="D9D9D9"/>
          </w:tcPr>
          <w:p w14:paraId="2ACF855A" w14:textId="77777777" w:rsidR="007060C5" w:rsidRPr="002A6944" w:rsidRDefault="007060C5" w:rsidP="00064092">
            <w:pPr>
              <w:spacing w:before="100" w:beforeAutospacing="1"/>
              <w:jc w:val="center"/>
              <w:rPr>
                <w:rFonts w:ascii="Arial" w:hAnsi="Arial"/>
                <w:b/>
                <w:bCs/>
                <w:sz w:val="18"/>
              </w:rPr>
            </w:pPr>
          </w:p>
        </w:tc>
        <w:tc>
          <w:tcPr>
            <w:tcW w:w="1185" w:type="dxa"/>
            <w:shd w:val="clear" w:color="auto" w:fill="D9D9D9"/>
          </w:tcPr>
          <w:p w14:paraId="763BA8A8"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0-10%</w:t>
            </w:r>
          </w:p>
        </w:tc>
      </w:tr>
      <w:tr w:rsidR="007060C5" w:rsidRPr="002A6944" w14:paraId="22CDAE2F" w14:textId="77777777" w:rsidTr="00064092">
        <w:trPr>
          <w:cantSplit/>
          <w:trHeight w:val="144"/>
          <w:jc w:val="center"/>
        </w:trPr>
        <w:tc>
          <w:tcPr>
            <w:tcW w:w="1638" w:type="dxa"/>
          </w:tcPr>
          <w:p w14:paraId="57B270E0" w14:textId="77777777" w:rsidR="007060C5" w:rsidRPr="002A6944" w:rsidRDefault="007060C5" w:rsidP="00064092">
            <w:pPr>
              <w:spacing w:before="100" w:beforeAutospacing="1"/>
              <w:jc w:val="center"/>
              <w:rPr>
                <w:rFonts w:ascii="Arial" w:hAnsi="Arial"/>
                <w:b/>
                <w:bCs/>
                <w:sz w:val="18"/>
              </w:rPr>
            </w:pPr>
          </w:p>
        </w:tc>
        <w:tc>
          <w:tcPr>
            <w:tcW w:w="2506" w:type="dxa"/>
          </w:tcPr>
          <w:p w14:paraId="73A11C2F"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REIT</w:t>
            </w:r>
          </w:p>
        </w:tc>
        <w:tc>
          <w:tcPr>
            <w:tcW w:w="1600" w:type="dxa"/>
          </w:tcPr>
          <w:p w14:paraId="06C33CFA" w14:textId="77777777" w:rsidR="007060C5" w:rsidRPr="002A6944" w:rsidRDefault="007060C5" w:rsidP="00064092">
            <w:pPr>
              <w:spacing w:before="100" w:beforeAutospacing="1"/>
              <w:jc w:val="center"/>
              <w:rPr>
                <w:rFonts w:ascii="Arial" w:hAnsi="Arial"/>
                <w:b/>
                <w:bCs/>
                <w:sz w:val="18"/>
              </w:rPr>
            </w:pPr>
            <w:r w:rsidRPr="002A6944">
              <w:rPr>
                <w:rFonts w:ascii="Arial" w:hAnsi="Arial"/>
                <w:b/>
                <w:bCs/>
                <w:sz w:val="18"/>
              </w:rPr>
              <w:t>0-10%</w:t>
            </w:r>
          </w:p>
        </w:tc>
        <w:tc>
          <w:tcPr>
            <w:tcW w:w="1185" w:type="dxa"/>
          </w:tcPr>
          <w:p w14:paraId="0B06E6B7" w14:textId="77777777" w:rsidR="007060C5" w:rsidRPr="002A6944" w:rsidRDefault="007060C5" w:rsidP="00064092">
            <w:pPr>
              <w:spacing w:before="100" w:beforeAutospacing="1"/>
              <w:jc w:val="center"/>
              <w:rPr>
                <w:rFonts w:ascii="Arial" w:hAnsi="Arial"/>
                <w:b/>
                <w:bCs/>
                <w:sz w:val="18"/>
              </w:rPr>
            </w:pPr>
          </w:p>
        </w:tc>
      </w:tr>
    </w:tbl>
    <w:p w14:paraId="47A0014A" w14:textId="77777777" w:rsidR="007060C5" w:rsidRPr="002A6944" w:rsidRDefault="007060C5" w:rsidP="007060C5">
      <w:pPr>
        <w:spacing w:before="100" w:beforeAutospacing="1"/>
        <w:ind w:left="720"/>
        <w:contextualSpacing/>
      </w:pPr>
    </w:p>
    <w:p w14:paraId="605E40E8" w14:textId="77777777" w:rsidR="007060C5" w:rsidRPr="002A6944" w:rsidRDefault="007060C5" w:rsidP="007060C5">
      <w:pPr>
        <w:spacing w:before="100" w:beforeAutospacing="1"/>
        <w:ind w:left="720"/>
        <w:contextualSpacing/>
        <w:jc w:val="both"/>
        <w:rPr>
          <w:bCs/>
        </w:rPr>
      </w:pPr>
      <w:r w:rsidRPr="002A6944">
        <w:rPr>
          <w:bCs/>
        </w:rPr>
        <w:t xml:space="preserve">The </w:t>
      </w:r>
      <w:r w:rsidRPr="002A6944">
        <w:rPr>
          <w:bCs/>
          <w:color w:val="000000" w:themeColor="text1"/>
        </w:rPr>
        <w:t>initial</w:t>
      </w:r>
      <w:r w:rsidRPr="002A6944">
        <w:rPr>
          <w:bCs/>
          <w:color w:val="FF0000"/>
        </w:rPr>
        <w:t xml:space="preserve"> </w:t>
      </w:r>
      <w:r w:rsidRPr="002A6944">
        <w:rPr>
          <w:bCs/>
        </w:rPr>
        <w:t>purchase of any individual security may not exceed 6% of the total value of an Account.  If at a future date the value of the security is greater than or equal to 6% of the value of the Account, further purchases of that security will not be allowed.  The value of the position may exceed 6% as the result of appreciation in the market value of the security. The value of an individual security can also be restored to 6% if it decreases below the 6% limitation.</w:t>
      </w:r>
    </w:p>
    <w:p w14:paraId="1AECF9FF" w14:textId="77777777" w:rsidR="007060C5" w:rsidRPr="002A6944" w:rsidRDefault="007060C5" w:rsidP="007060C5">
      <w:pPr>
        <w:spacing w:before="100" w:beforeAutospacing="1"/>
        <w:ind w:left="720"/>
        <w:contextualSpacing/>
        <w:jc w:val="both"/>
        <w:rPr>
          <w:bCs/>
        </w:rPr>
      </w:pPr>
    </w:p>
    <w:p w14:paraId="103F6CD4" w14:textId="77777777" w:rsidR="007060C5" w:rsidRPr="002A6944" w:rsidRDefault="007060C5" w:rsidP="007060C5">
      <w:pPr>
        <w:spacing w:before="100" w:beforeAutospacing="1"/>
        <w:ind w:left="720"/>
        <w:contextualSpacing/>
        <w:jc w:val="both"/>
        <w:rPr>
          <w:bCs/>
        </w:rPr>
      </w:pPr>
      <w:r w:rsidRPr="002A6944">
        <w:rPr>
          <w:bCs/>
        </w:rPr>
        <w:t>The purchase of a mutual fund or ETF may not exceed 15% of the total value of an Account.  If at a future date the value of the security is greater than or equal to 15% of the value of the Account, further purchases of that security will not be allowed.  The value of the position may exceed 15% as the result of appreciation in the market value of the security. The value of a mutual fund</w:t>
      </w:r>
      <w:r w:rsidRPr="002A6944">
        <w:rPr>
          <w:bCs/>
          <w:strike/>
        </w:rPr>
        <w:t xml:space="preserve"> </w:t>
      </w:r>
      <w:r w:rsidRPr="002A6944">
        <w:rPr>
          <w:bCs/>
        </w:rPr>
        <w:t>or ETF can also be restored to 15% if it decreases below the 15% limitation.</w:t>
      </w:r>
    </w:p>
    <w:p w14:paraId="6C3EB58A" w14:textId="77777777" w:rsidR="007060C5" w:rsidRPr="002A6944" w:rsidRDefault="007060C5" w:rsidP="007060C5">
      <w:pPr>
        <w:spacing w:before="100" w:beforeAutospacing="1"/>
        <w:ind w:left="720"/>
        <w:contextualSpacing/>
        <w:jc w:val="both"/>
        <w:rPr>
          <w:bCs/>
        </w:rPr>
      </w:pPr>
    </w:p>
    <w:p w14:paraId="3CC755A3" w14:textId="77777777" w:rsidR="007060C5" w:rsidRPr="002A6944" w:rsidRDefault="007060C5" w:rsidP="007060C5">
      <w:pPr>
        <w:spacing w:before="100" w:beforeAutospacing="1"/>
        <w:ind w:left="720"/>
        <w:contextualSpacing/>
        <w:jc w:val="both"/>
      </w:pPr>
      <w:r w:rsidRPr="002A6944">
        <w:t>Occasionally, a company offers its shareholders of record a Rights Offering, which is an opportunity to buy additional shares at a prescribed share value. Recognizing that these offerings often benefit the shareholder, the Investment Committee should recommend whether to exercise the Rights Offerings if it is advantageous to the AGD, even if it goes above 15%.</w:t>
      </w:r>
    </w:p>
    <w:p w14:paraId="462D1446" w14:textId="77777777" w:rsidR="007060C5" w:rsidRPr="002A6944" w:rsidRDefault="007060C5" w:rsidP="007060C5">
      <w:pPr>
        <w:spacing w:before="100" w:beforeAutospacing="1"/>
        <w:ind w:left="720"/>
        <w:contextualSpacing/>
      </w:pPr>
    </w:p>
    <w:p w14:paraId="4A6F94E6" w14:textId="77777777" w:rsidR="007060C5" w:rsidRPr="002A6944" w:rsidRDefault="007060C5" w:rsidP="007060C5">
      <w:pPr>
        <w:keepNext/>
        <w:tabs>
          <w:tab w:val="right" w:pos="10080"/>
        </w:tabs>
        <w:suppressAutoHyphens/>
        <w:spacing w:before="100" w:beforeAutospacing="1"/>
        <w:ind w:firstLine="720"/>
        <w:contextualSpacing/>
        <w:rPr>
          <w:rFonts w:ascii="Arial" w:hAnsi="Arial"/>
          <w:b/>
          <w:i/>
          <w:sz w:val="32"/>
          <w:szCs w:val="32"/>
        </w:rPr>
      </w:pPr>
      <w:r w:rsidRPr="002A6944">
        <w:rPr>
          <w:rFonts w:ascii="Arial" w:hAnsi="Arial"/>
          <w:b/>
          <w:i/>
          <w:sz w:val="32"/>
          <w:szCs w:val="32"/>
        </w:rPr>
        <w:t>Assumptions Used to Calculate Expected Returns</w:t>
      </w:r>
    </w:p>
    <w:p w14:paraId="35B022BB" w14:textId="77777777" w:rsidR="007060C5" w:rsidRPr="002A6944" w:rsidRDefault="007060C5" w:rsidP="007060C5">
      <w:pPr>
        <w:keepNext/>
        <w:tabs>
          <w:tab w:val="right" w:pos="10080"/>
        </w:tabs>
        <w:suppressAutoHyphens/>
        <w:spacing w:before="100" w:beforeAutospacing="1"/>
        <w:ind w:firstLine="720"/>
        <w:contextualSpacing/>
        <w:rPr>
          <w:rFonts w:ascii="Arial" w:hAnsi="Arial"/>
          <w:b/>
          <w:i/>
          <w:sz w:val="28"/>
          <w:szCs w:val="28"/>
        </w:rPr>
      </w:pPr>
      <w:r w:rsidRPr="002A6944">
        <w:rPr>
          <w:rFonts w:ascii="Arial" w:hAnsi="Arial"/>
          <w:b/>
          <w:i/>
          <w:sz w:val="28"/>
          <w:szCs w:val="28"/>
        </w:rPr>
        <w:t>Based on Historical Assumptions</w:t>
      </w:r>
    </w:p>
    <w:p w14:paraId="41313E58" w14:textId="2217AD97" w:rsidR="007060C5" w:rsidRPr="002A6944" w:rsidRDefault="007060C5" w:rsidP="007060C5">
      <w:pPr>
        <w:keepNext/>
        <w:tabs>
          <w:tab w:val="right" w:pos="10080"/>
        </w:tabs>
        <w:suppressAutoHyphens/>
        <w:spacing w:before="100" w:beforeAutospacing="1"/>
        <w:ind w:firstLine="720"/>
        <w:contextualSpacing/>
        <w:rPr>
          <w:rFonts w:ascii="Arial" w:hAnsi="Arial"/>
          <w:i/>
          <w:vanish/>
        </w:rPr>
      </w:pPr>
      <w:r w:rsidRPr="002A6944">
        <w:rPr>
          <w:rFonts w:ascii="Arial" w:hAnsi="Arial"/>
          <w:i/>
        </w:rPr>
        <w:tab/>
      </w:r>
      <w:r w:rsidRPr="002A6944">
        <w:rPr>
          <w:rFonts w:ascii="Arial" w:hAnsi="Arial"/>
          <w:i/>
          <w:noProof/>
          <w:vanish/>
        </w:rPr>
        <w:drawing>
          <wp:inline distT="0" distB="0" distL="0" distR="0" wp14:anchorId="38AB9662" wp14:editId="016B367A">
            <wp:extent cx="151130" cy="142875"/>
            <wp:effectExtent l="19050" t="0" r="1270" b="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tbl>
      <w:tblPr>
        <w:tblW w:w="0" w:type="auto"/>
        <w:jc w:val="center"/>
        <w:tblLayout w:type="fixed"/>
        <w:tblCellMar>
          <w:left w:w="0" w:type="dxa"/>
          <w:right w:w="0" w:type="dxa"/>
        </w:tblCellMar>
        <w:tblLook w:val="00A0" w:firstRow="1" w:lastRow="0" w:firstColumn="1" w:lastColumn="0" w:noHBand="0" w:noVBand="0"/>
      </w:tblPr>
      <w:tblGrid>
        <w:gridCol w:w="180"/>
        <w:gridCol w:w="2340"/>
        <w:gridCol w:w="180"/>
        <w:gridCol w:w="1800"/>
        <w:gridCol w:w="180"/>
        <w:gridCol w:w="1800"/>
        <w:gridCol w:w="180"/>
      </w:tblGrid>
      <w:tr w:rsidR="007060C5" w:rsidRPr="002A6944" w14:paraId="67D674DA" w14:textId="77777777" w:rsidTr="00064092">
        <w:trPr>
          <w:gridAfter w:val="1"/>
          <w:wAfter w:w="180" w:type="dxa"/>
          <w:cantSplit/>
          <w:jc w:val="center"/>
        </w:trPr>
        <w:tc>
          <w:tcPr>
            <w:tcW w:w="2520" w:type="dxa"/>
            <w:gridSpan w:val="2"/>
            <w:tcBorders>
              <w:top w:val="single" w:sz="12" w:space="0" w:color="000000"/>
              <w:bottom w:val="single" w:sz="6" w:space="0" w:color="000000"/>
            </w:tcBorders>
            <w:shd w:val="clear" w:color="auto" w:fill="A6A6A6"/>
          </w:tcPr>
          <w:p w14:paraId="19318AB7" w14:textId="77777777" w:rsidR="007060C5" w:rsidRPr="002A6944" w:rsidRDefault="007060C5" w:rsidP="00064092">
            <w:pPr>
              <w:keepNext/>
              <w:keepLines/>
              <w:spacing w:before="100" w:beforeAutospacing="1"/>
              <w:jc w:val="center"/>
              <w:rPr>
                <w:rFonts w:ascii="Arial" w:hAnsi="Arial"/>
                <w:b/>
                <w:bCs/>
              </w:rPr>
            </w:pPr>
            <w:r w:rsidRPr="002A6944">
              <w:rPr>
                <w:rFonts w:ascii="Arial" w:hAnsi="Arial"/>
                <w:b/>
                <w:bCs/>
              </w:rPr>
              <w:br/>
              <w:t>Asset Class</w:t>
            </w:r>
          </w:p>
        </w:tc>
        <w:tc>
          <w:tcPr>
            <w:tcW w:w="1980" w:type="dxa"/>
            <w:gridSpan w:val="2"/>
            <w:tcBorders>
              <w:top w:val="single" w:sz="12" w:space="0" w:color="000000"/>
              <w:bottom w:val="single" w:sz="6" w:space="0" w:color="000000"/>
            </w:tcBorders>
            <w:shd w:val="clear" w:color="auto" w:fill="A6A6A6"/>
          </w:tcPr>
          <w:p w14:paraId="1CA352AB"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Expected</w:t>
            </w:r>
            <w:r w:rsidRPr="002A6944">
              <w:rPr>
                <w:rFonts w:ascii="Arial" w:hAnsi="Arial"/>
                <w:b/>
              </w:rPr>
              <w:br/>
              <w:t>Return</w:t>
            </w:r>
          </w:p>
        </w:tc>
        <w:tc>
          <w:tcPr>
            <w:tcW w:w="1980" w:type="dxa"/>
            <w:gridSpan w:val="2"/>
            <w:tcBorders>
              <w:top w:val="single" w:sz="12" w:space="0" w:color="000000"/>
              <w:bottom w:val="single" w:sz="6" w:space="0" w:color="000000"/>
            </w:tcBorders>
            <w:shd w:val="clear" w:color="auto" w:fill="A6A6A6"/>
          </w:tcPr>
          <w:p w14:paraId="40A728D6"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Standard</w:t>
            </w:r>
            <w:r w:rsidRPr="002A6944">
              <w:rPr>
                <w:rFonts w:ascii="Arial" w:hAnsi="Arial"/>
                <w:b/>
              </w:rPr>
              <w:br/>
              <w:t>Deviation</w:t>
            </w:r>
          </w:p>
        </w:tc>
      </w:tr>
      <w:tr w:rsidR="007060C5" w:rsidRPr="002A6944" w14:paraId="54B7EB9D" w14:textId="77777777" w:rsidTr="00064092">
        <w:trPr>
          <w:gridBefore w:val="1"/>
          <w:wBefore w:w="180" w:type="dxa"/>
          <w:cantSplit/>
          <w:jc w:val="center"/>
        </w:trPr>
        <w:tc>
          <w:tcPr>
            <w:tcW w:w="2520" w:type="dxa"/>
            <w:gridSpan w:val="2"/>
            <w:shd w:val="pct30" w:color="000000" w:fill="FFFFFF"/>
          </w:tcPr>
          <w:p w14:paraId="294DCA9B"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Cash Equivalents</w:t>
            </w:r>
          </w:p>
        </w:tc>
        <w:tc>
          <w:tcPr>
            <w:tcW w:w="1980" w:type="dxa"/>
            <w:gridSpan w:val="2"/>
          </w:tcPr>
          <w:p w14:paraId="28625601"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3.6%</w:t>
            </w:r>
          </w:p>
        </w:tc>
        <w:tc>
          <w:tcPr>
            <w:tcW w:w="1980" w:type="dxa"/>
            <w:gridSpan w:val="2"/>
          </w:tcPr>
          <w:p w14:paraId="5F8A38F5"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3.4%</w:t>
            </w:r>
          </w:p>
        </w:tc>
      </w:tr>
      <w:tr w:rsidR="007060C5" w:rsidRPr="002A6944" w14:paraId="05676FB3" w14:textId="77777777" w:rsidTr="00064092">
        <w:trPr>
          <w:gridBefore w:val="1"/>
          <w:wBefore w:w="180" w:type="dxa"/>
          <w:cantSplit/>
          <w:jc w:val="center"/>
        </w:trPr>
        <w:tc>
          <w:tcPr>
            <w:tcW w:w="2520" w:type="dxa"/>
            <w:gridSpan w:val="2"/>
            <w:shd w:val="pct30" w:color="000000" w:fill="FFFFFF"/>
          </w:tcPr>
          <w:p w14:paraId="2ED6D35B"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Bonds</w:t>
            </w:r>
          </w:p>
        </w:tc>
        <w:tc>
          <w:tcPr>
            <w:tcW w:w="1980" w:type="dxa"/>
            <w:gridSpan w:val="2"/>
          </w:tcPr>
          <w:p w14:paraId="0277246D"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5.5%</w:t>
            </w:r>
          </w:p>
        </w:tc>
        <w:tc>
          <w:tcPr>
            <w:tcW w:w="1980" w:type="dxa"/>
            <w:gridSpan w:val="2"/>
          </w:tcPr>
          <w:p w14:paraId="2FBD1F53"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9.5%</w:t>
            </w:r>
          </w:p>
        </w:tc>
      </w:tr>
      <w:tr w:rsidR="007060C5" w:rsidRPr="002A6944" w14:paraId="7736B8E8" w14:textId="77777777" w:rsidTr="00064092">
        <w:trPr>
          <w:gridBefore w:val="1"/>
          <w:wBefore w:w="180" w:type="dxa"/>
          <w:cantSplit/>
          <w:jc w:val="center"/>
        </w:trPr>
        <w:tc>
          <w:tcPr>
            <w:tcW w:w="2520" w:type="dxa"/>
            <w:gridSpan w:val="2"/>
            <w:shd w:val="pct30" w:color="000000" w:fill="FFFFFF"/>
          </w:tcPr>
          <w:p w14:paraId="6C34E783"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Stocks</w:t>
            </w:r>
          </w:p>
        </w:tc>
        <w:tc>
          <w:tcPr>
            <w:tcW w:w="1980" w:type="dxa"/>
            <w:gridSpan w:val="2"/>
          </w:tcPr>
          <w:p w14:paraId="44A2835A"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11.0%</w:t>
            </w:r>
          </w:p>
        </w:tc>
        <w:tc>
          <w:tcPr>
            <w:tcW w:w="1980" w:type="dxa"/>
            <w:gridSpan w:val="2"/>
          </w:tcPr>
          <w:p w14:paraId="2995E9CA"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26.5%</w:t>
            </w:r>
          </w:p>
        </w:tc>
      </w:tr>
      <w:tr w:rsidR="007060C5" w:rsidRPr="002A6944" w14:paraId="7E04D167" w14:textId="77777777" w:rsidTr="00064092">
        <w:trPr>
          <w:gridBefore w:val="1"/>
          <w:wBefore w:w="180" w:type="dxa"/>
          <w:cantSplit/>
          <w:jc w:val="center"/>
        </w:trPr>
        <w:tc>
          <w:tcPr>
            <w:tcW w:w="2520" w:type="dxa"/>
            <w:gridSpan w:val="2"/>
            <w:shd w:val="pct30" w:color="000000" w:fill="FFFFFF"/>
          </w:tcPr>
          <w:p w14:paraId="096083E9" w14:textId="77777777" w:rsidR="007060C5" w:rsidRPr="002A6944" w:rsidRDefault="007060C5" w:rsidP="00064092">
            <w:pPr>
              <w:keepNext/>
              <w:keepLines/>
              <w:spacing w:before="100" w:beforeAutospacing="1"/>
              <w:jc w:val="center"/>
              <w:rPr>
                <w:rFonts w:ascii="Arial" w:hAnsi="Arial"/>
                <w:b/>
              </w:rPr>
            </w:pPr>
            <w:r w:rsidRPr="002A6944">
              <w:rPr>
                <w:rFonts w:ascii="Arial" w:hAnsi="Arial"/>
                <w:b/>
              </w:rPr>
              <w:t>Real Estate</w:t>
            </w:r>
          </w:p>
        </w:tc>
        <w:tc>
          <w:tcPr>
            <w:tcW w:w="1980" w:type="dxa"/>
            <w:gridSpan w:val="2"/>
          </w:tcPr>
          <w:p w14:paraId="56B13D36"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8.0%</w:t>
            </w:r>
          </w:p>
        </w:tc>
        <w:tc>
          <w:tcPr>
            <w:tcW w:w="1980" w:type="dxa"/>
            <w:gridSpan w:val="2"/>
          </w:tcPr>
          <w:p w14:paraId="688629F7" w14:textId="77777777" w:rsidR="007060C5" w:rsidRPr="002A6944" w:rsidRDefault="007060C5" w:rsidP="00064092">
            <w:pPr>
              <w:keepNext/>
              <w:keepLines/>
              <w:spacing w:before="100" w:beforeAutospacing="1"/>
              <w:ind w:right="288"/>
              <w:jc w:val="center"/>
              <w:rPr>
                <w:color w:val="000000" w:themeColor="text1"/>
              </w:rPr>
            </w:pPr>
            <w:r w:rsidRPr="002A6944">
              <w:rPr>
                <w:color w:val="000000" w:themeColor="text1"/>
              </w:rPr>
              <w:t>16.2%</w:t>
            </w:r>
          </w:p>
        </w:tc>
      </w:tr>
    </w:tbl>
    <w:p w14:paraId="19E2531B" w14:textId="77777777" w:rsidR="007060C5" w:rsidRPr="002A6944" w:rsidRDefault="007060C5" w:rsidP="007060C5">
      <w:pPr>
        <w:spacing w:before="100" w:beforeAutospacing="1"/>
        <w:ind w:left="720"/>
        <w:contextualSpacing/>
      </w:pPr>
      <w:r w:rsidRPr="002A6944">
        <w:t>Assumed rates of return for various asset classes and correlations between various asset prices are used in asset allocation plans. The rates of return and price correlations are typically based on historical data. However, the historical data on price correlation coefficients is anything but stable with stock and bond prices not necessarily correlated. Moreover, future price correlations (between asset classes) may not be predictable.</w:t>
      </w:r>
    </w:p>
    <w:p w14:paraId="1A9B01DC" w14:textId="77777777"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p>
    <w:p w14:paraId="47A32099" w14:textId="16522C51"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r w:rsidRPr="002A6944">
        <w:rPr>
          <w:rFonts w:ascii="Arial" w:hAnsi="Arial"/>
          <w:b/>
          <w:i/>
          <w:sz w:val="28"/>
        </w:rPr>
        <w:t>Updated Allocations</w:t>
      </w:r>
      <w:r w:rsidRPr="002A6944">
        <w:rPr>
          <w:rFonts w:ascii="Arial" w:hAnsi="Arial"/>
          <w:b/>
          <w:i/>
          <w:sz w:val="28"/>
        </w:rPr>
        <w:tab/>
      </w:r>
      <w:r w:rsidRPr="002A6944">
        <w:rPr>
          <w:rFonts w:ascii="Arial" w:hAnsi="Arial"/>
          <w:b/>
          <w:i/>
          <w:noProof/>
          <w:vanish/>
        </w:rPr>
        <w:drawing>
          <wp:inline distT="0" distB="0" distL="0" distR="0" wp14:anchorId="1E088CF6" wp14:editId="697ACEDA">
            <wp:extent cx="151130" cy="142875"/>
            <wp:effectExtent l="19050" t="0" r="1270" b="0"/>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82678F4" w14:textId="77777777" w:rsidR="007060C5" w:rsidRPr="002A6944" w:rsidRDefault="007060C5" w:rsidP="007060C5">
      <w:pPr>
        <w:spacing w:before="100" w:beforeAutospacing="1"/>
        <w:ind w:left="720"/>
        <w:contextualSpacing/>
      </w:pPr>
      <w:r w:rsidRPr="002A6944">
        <w:t xml:space="preserve">Periodically, it may be desirable to amend the basic allocation policy or calculations. </w:t>
      </w:r>
    </w:p>
    <w:p w14:paraId="56FB0DA5" w14:textId="77777777"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p>
    <w:p w14:paraId="78474715" w14:textId="4DE8DF94"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r w:rsidRPr="002A6944">
        <w:rPr>
          <w:rFonts w:ascii="Arial" w:hAnsi="Arial"/>
          <w:b/>
          <w:i/>
          <w:sz w:val="28"/>
        </w:rPr>
        <w:t>Rebalancing Procedures</w:t>
      </w:r>
      <w:r w:rsidRPr="002A6944">
        <w:rPr>
          <w:rFonts w:ascii="Arial" w:hAnsi="Arial"/>
          <w:b/>
          <w:i/>
          <w:sz w:val="28"/>
        </w:rPr>
        <w:tab/>
      </w:r>
      <w:r w:rsidRPr="002A6944">
        <w:rPr>
          <w:rFonts w:ascii="Arial" w:hAnsi="Arial"/>
          <w:b/>
          <w:i/>
          <w:noProof/>
          <w:vanish/>
        </w:rPr>
        <w:drawing>
          <wp:inline distT="0" distB="0" distL="0" distR="0" wp14:anchorId="330D24B3" wp14:editId="79D602CF">
            <wp:extent cx="151130" cy="142875"/>
            <wp:effectExtent l="19050" t="0" r="1270" b="0"/>
            <wp:docPr id="1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617EF028" w14:textId="77777777" w:rsidR="007060C5" w:rsidRPr="002A6944" w:rsidRDefault="007060C5" w:rsidP="007060C5">
      <w:pPr>
        <w:spacing w:before="100" w:beforeAutospacing="1"/>
        <w:ind w:left="720"/>
        <w:contextualSpacing/>
        <w:jc w:val="both"/>
      </w:pPr>
      <w:r w:rsidRPr="002A6944">
        <w:t>Periodically, market conditions may cause the investments in various asset classes to vary from the established allocation. To remain consistent with the target allocation guidelines established by this IPS, the Investment Committee should review the Investment Fund annually and rebalance the portfolio accordingly.</w:t>
      </w:r>
    </w:p>
    <w:p w14:paraId="5DD00E5D" w14:textId="77777777"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p>
    <w:p w14:paraId="11C3EBD7" w14:textId="0D014212" w:rsidR="007060C5" w:rsidRPr="002A6944" w:rsidRDefault="007060C5" w:rsidP="007060C5">
      <w:pPr>
        <w:keepNext/>
        <w:tabs>
          <w:tab w:val="right" w:pos="10080"/>
        </w:tabs>
        <w:suppressAutoHyphens/>
        <w:spacing w:before="100" w:beforeAutospacing="1"/>
        <w:ind w:left="720"/>
        <w:contextualSpacing/>
        <w:rPr>
          <w:rFonts w:ascii="Arial" w:hAnsi="Arial"/>
          <w:b/>
          <w:i/>
          <w:sz w:val="28"/>
        </w:rPr>
      </w:pPr>
      <w:r w:rsidRPr="002A6944">
        <w:rPr>
          <w:rFonts w:ascii="Arial" w:hAnsi="Arial"/>
          <w:b/>
          <w:i/>
          <w:sz w:val="28"/>
        </w:rPr>
        <w:t>Adjustment in the Targeted Asset Allocation</w:t>
      </w:r>
      <w:r w:rsidRPr="002A6944">
        <w:rPr>
          <w:rFonts w:ascii="Arial" w:hAnsi="Arial"/>
          <w:b/>
          <w:i/>
          <w:sz w:val="28"/>
        </w:rPr>
        <w:tab/>
      </w:r>
      <w:r w:rsidRPr="002A6944">
        <w:rPr>
          <w:rFonts w:ascii="Arial" w:hAnsi="Arial"/>
          <w:b/>
          <w:i/>
          <w:noProof/>
          <w:vanish/>
        </w:rPr>
        <w:drawing>
          <wp:inline distT="0" distB="0" distL="0" distR="0" wp14:anchorId="7C8FA9A9" wp14:editId="045059F3">
            <wp:extent cx="151130" cy="142875"/>
            <wp:effectExtent l="19050" t="0" r="1270" b="0"/>
            <wp:docPr id="1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43B59B8" w14:textId="77777777" w:rsidR="007060C5" w:rsidRPr="002A6944" w:rsidRDefault="007060C5" w:rsidP="007060C5">
      <w:pPr>
        <w:spacing w:before="100" w:beforeAutospacing="1"/>
        <w:ind w:left="720"/>
        <w:contextualSpacing/>
        <w:jc w:val="both"/>
      </w:pPr>
      <w:r w:rsidRPr="002A6944">
        <w:t>Adjustments to the targeted asset allocation are at the discretion of the Investment Committee with approval from the Board.</w:t>
      </w:r>
    </w:p>
    <w:p w14:paraId="13EDADAE" w14:textId="14919AC4" w:rsidR="007060C5" w:rsidRPr="002A6944" w:rsidRDefault="007060C5" w:rsidP="007060C5">
      <w:pPr>
        <w:keepNext/>
        <w:shd w:val="solid" w:color="auto" w:fill="auto"/>
        <w:tabs>
          <w:tab w:val="right" w:pos="10080"/>
        </w:tabs>
        <w:suppressAutoHyphens/>
        <w:spacing w:before="100" w:beforeAutospacing="1"/>
        <w:ind w:firstLine="720"/>
        <w:rPr>
          <w:rFonts w:ascii="Arial" w:hAnsi="Arial"/>
          <w:b/>
          <w:smallCaps/>
          <w:sz w:val="36"/>
        </w:rPr>
      </w:pPr>
      <w:r w:rsidRPr="002A6944">
        <w:rPr>
          <w:rFonts w:ascii="Arial" w:hAnsi="Arial"/>
          <w:b/>
          <w:smallCaps/>
          <w:sz w:val="36"/>
        </w:rPr>
        <w:t>Frequency of Review</w:t>
      </w:r>
      <w:r w:rsidRPr="002A6944">
        <w:rPr>
          <w:rFonts w:ascii="Arial" w:hAnsi="Arial"/>
          <w:b/>
          <w:smallCaps/>
          <w:sz w:val="36"/>
        </w:rPr>
        <w:tab/>
      </w:r>
      <w:r w:rsidRPr="002A6944">
        <w:rPr>
          <w:rFonts w:ascii="Arial" w:hAnsi="Arial"/>
          <w:b/>
          <w:smallCaps/>
          <w:noProof/>
          <w:vanish/>
        </w:rPr>
        <w:drawing>
          <wp:inline distT="0" distB="0" distL="0" distR="0" wp14:anchorId="19D90F71" wp14:editId="30EB001C">
            <wp:extent cx="151130" cy="142875"/>
            <wp:effectExtent l="19050" t="0" r="1270" b="0"/>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02CAAC7" w14:textId="77777777" w:rsidR="007060C5" w:rsidRPr="002A6944" w:rsidRDefault="007060C5" w:rsidP="007060C5">
      <w:pPr>
        <w:spacing w:before="100" w:beforeAutospacing="1"/>
        <w:ind w:left="720"/>
        <w:contextualSpacing/>
        <w:jc w:val="both"/>
      </w:pPr>
      <w:r w:rsidRPr="002A6944">
        <w:t xml:space="preserve">The Investment Committee will review and reallocate the investments </w:t>
      </w:r>
      <w:r w:rsidRPr="002A6944">
        <w:rPr>
          <w:bCs/>
        </w:rPr>
        <w:t xml:space="preserve">annually </w:t>
      </w:r>
      <w:r w:rsidRPr="002A6944">
        <w:t>as necessary.</w:t>
      </w:r>
    </w:p>
    <w:p w14:paraId="6CA06177" w14:textId="77777777" w:rsidR="007060C5" w:rsidRPr="002A6944" w:rsidRDefault="007060C5" w:rsidP="007060C5">
      <w:pPr>
        <w:spacing w:before="100" w:beforeAutospacing="1"/>
        <w:ind w:left="720"/>
        <w:contextualSpacing/>
        <w:jc w:val="both"/>
      </w:pPr>
    </w:p>
    <w:p w14:paraId="5FC815E1" w14:textId="77777777" w:rsidR="007060C5" w:rsidRPr="002A6944" w:rsidRDefault="007060C5" w:rsidP="007060C5">
      <w:pPr>
        <w:spacing w:before="100" w:beforeAutospacing="1"/>
        <w:ind w:left="720"/>
        <w:contextualSpacing/>
        <w:jc w:val="both"/>
      </w:pPr>
      <w:r w:rsidRPr="002A6944">
        <w:t xml:space="preserve">The Board recognizes that investments go through cycles with times when the investment objectives are not met or when specific managers fail to meet their targets. Recognizing that no manager is perfect all the time and that good years help to make up for bad ones, the Board acknowledges that managers should be given an </w:t>
      </w:r>
      <w:r w:rsidRPr="002A6944">
        <w:lastRenderedPageBreak/>
        <w:t>opportunity to make up for poor periods.  Unless there are extenuating circumstances, patience is appropriate when performance has been disappointing but the investment is still sound.</w:t>
      </w:r>
    </w:p>
    <w:p w14:paraId="19FC3820" w14:textId="77777777" w:rsidR="007060C5" w:rsidRPr="002A6944" w:rsidRDefault="007060C5" w:rsidP="007060C5">
      <w:pPr>
        <w:spacing w:before="100" w:beforeAutospacing="1"/>
        <w:ind w:left="720"/>
        <w:contextualSpacing/>
        <w:jc w:val="both"/>
      </w:pPr>
    </w:p>
    <w:p w14:paraId="7C01DFDD" w14:textId="77777777" w:rsidR="007060C5" w:rsidRPr="002A6944" w:rsidRDefault="007060C5" w:rsidP="007060C5">
      <w:pPr>
        <w:spacing w:before="100" w:beforeAutospacing="1"/>
        <w:ind w:left="720"/>
        <w:contextualSpacing/>
        <w:jc w:val="both"/>
      </w:pPr>
      <w:r w:rsidRPr="002A6944">
        <w:t xml:space="preserve">On an overall portfolio basis, the AGD establishes a goal of achieving the stated investment return objectives over a </w:t>
      </w:r>
      <w:r w:rsidRPr="002A6944">
        <w:rPr>
          <w:bCs/>
        </w:rPr>
        <w:t>5 year</w:t>
      </w:r>
      <w:r w:rsidRPr="002A6944">
        <w:rPr>
          <w:b/>
          <w:bCs/>
        </w:rPr>
        <w:t xml:space="preserve"> </w:t>
      </w:r>
      <w:r w:rsidRPr="002A6944">
        <w:t>period of time. A shorter time frame would contradict the policy to overcome poor performance with subsequent excellent performance.</w:t>
      </w:r>
    </w:p>
    <w:p w14:paraId="6EF622FC" w14:textId="77777777" w:rsidR="007060C5" w:rsidRPr="002A6944" w:rsidRDefault="007060C5" w:rsidP="007060C5">
      <w:pPr>
        <w:spacing w:before="100" w:beforeAutospacing="1"/>
        <w:ind w:left="720"/>
        <w:contextualSpacing/>
      </w:pPr>
    </w:p>
    <w:p w14:paraId="73A90791" w14:textId="77777777" w:rsidR="007060C5" w:rsidRPr="002A6944" w:rsidRDefault="007060C5" w:rsidP="007060C5">
      <w:pPr>
        <w:keepNext/>
        <w:shd w:val="solid" w:color="auto" w:fill="auto"/>
        <w:tabs>
          <w:tab w:val="right" w:pos="10080"/>
        </w:tabs>
        <w:suppressAutoHyphens/>
        <w:spacing w:before="100" w:beforeAutospacing="1"/>
        <w:ind w:firstLine="720"/>
        <w:rPr>
          <w:rFonts w:ascii="Arial" w:hAnsi="Arial"/>
          <w:b/>
          <w:smallCaps/>
          <w:sz w:val="36"/>
        </w:rPr>
      </w:pPr>
      <w:r w:rsidRPr="002A6944">
        <w:rPr>
          <w:rFonts w:ascii="Arial" w:hAnsi="Arial"/>
          <w:b/>
          <w:smallCaps/>
          <w:sz w:val="36"/>
        </w:rPr>
        <w:t>Liquidity</w:t>
      </w:r>
      <w:r w:rsidRPr="002A6944">
        <w:rPr>
          <w:rFonts w:ascii="Arial" w:hAnsi="Arial"/>
          <w:b/>
          <w:smallCaps/>
          <w:sz w:val="36"/>
        </w:rPr>
        <w:tab/>
      </w:r>
      <w:r w:rsidRPr="002A6944">
        <w:rPr>
          <w:rFonts w:ascii="Arial" w:hAnsi="Arial"/>
          <w:b/>
          <w:smallCaps/>
          <w:noProof/>
          <w:vanish/>
        </w:rPr>
        <w:drawing>
          <wp:inline distT="0" distB="0" distL="0" distR="0" wp14:anchorId="17E0C8AD" wp14:editId="257F409C">
            <wp:extent cx="151130" cy="142875"/>
            <wp:effectExtent l="19050" t="0" r="1270" b="0"/>
            <wp:docPr id="1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369446C7" w14:textId="11BFE5E7" w:rsidR="007060C5" w:rsidRPr="002A6944" w:rsidRDefault="007060C5">
      <w:pPr>
        <w:ind w:left="720"/>
        <w:jc w:val="both"/>
        <w:rPr>
          <w:color w:val="000000" w:themeColor="text1"/>
        </w:rPr>
      </w:pPr>
      <w:r w:rsidRPr="002A6944">
        <w:rPr>
          <w:color w:val="000000" w:themeColor="text1"/>
        </w:rPr>
        <w:t xml:space="preserve">For the sake of liquidity, 10% of </w:t>
      </w:r>
      <w:r w:rsidR="00563F35">
        <w:rPr>
          <w:color w:val="000000" w:themeColor="text1"/>
        </w:rPr>
        <w:t>the CAA and the Building Fund</w:t>
      </w:r>
      <w:r w:rsidRPr="002A6944">
        <w:rPr>
          <w:color w:val="000000" w:themeColor="text1"/>
        </w:rPr>
        <w:t xml:space="preserve"> will be held in cash or cash equivalents unless market conditions, or compelling investments dictate otherwise.</w:t>
      </w:r>
    </w:p>
    <w:p w14:paraId="716C18EE" w14:textId="77777777" w:rsidR="007060C5" w:rsidRPr="002A6944" w:rsidRDefault="007060C5" w:rsidP="00E311CA">
      <w:pPr>
        <w:ind w:left="3600"/>
      </w:pPr>
    </w:p>
    <w:p w14:paraId="5B055E17" w14:textId="77777777" w:rsidR="007060C5" w:rsidRPr="002A6944" w:rsidRDefault="007060C5" w:rsidP="00E311CA">
      <w:pPr>
        <w:keepNext/>
        <w:shd w:val="solid" w:color="auto" w:fill="auto"/>
        <w:tabs>
          <w:tab w:val="left" w:pos="810"/>
          <w:tab w:val="right" w:pos="10080"/>
        </w:tabs>
        <w:suppressAutoHyphens/>
        <w:ind w:left="90"/>
        <w:rPr>
          <w:rFonts w:ascii="Arial" w:hAnsi="Arial"/>
          <w:b/>
          <w:smallCaps/>
          <w:sz w:val="36"/>
        </w:rPr>
      </w:pPr>
      <w:r w:rsidRPr="002A6944">
        <w:rPr>
          <w:rFonts w:ascii="Arial" w:hAnsi="Arial"/>
          <w:b/>
          <w:smallCaps/>
          <w:sz w:val="36"/>
        </w:rPr>
        <w:tab/>
        <w:t>Marketability of Assets</w:t>
      </w:r>
      <w:r w:rsidRPr="002A6944">
        <w:rPr>
          <w:rFonts w:ascii="Arial" w:hAnsi="Arial"/>
          <w:b/>
          <w:smallCaps/>
          <w:sz w:val="36"/>
        </w:rPr>
        <w:tab/>
      </w:r>
      <w:r w:rsidRPr="002A6944">
        <w:rPr>
          <w:rFonts w:ascii="Arial" w:hAnsi="Arial"/>
          <w:b/>
          <w:smallCaps/>
          <w:noProof/>
          <w:vanish/>
        </w:rPr>
        <w:drawing>
          <wp:inline distT="0" distB="0" distL="0" distR="0" wp14:anchorId="1DDE5726" wp14:editId="75C2024D">
            <wp:extent cx="151130" cy="142875"/>
            <wp:effectExtent l="19050" t="0" r="1270" b="0"/>
            <wp:docPr id="1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77F78D77" w14:textId="77777777" w:rsidR="007060C5" w:rsidRPr="002A6944" w:rsidRDefault="007060C5">
      <w:pPr>
        <w:ind w:left="720"/>
        <w:jc w:val="both"/>
        <w:rPr>
          <w:color w:val="000000" w:themeColor="text1"/>
        </w:rPr>
      </w:pPr>
      <w:r w:rsidRPr="002A6944">
        <w:rPr>
          <w:color w:val="000000" w:themeColor="text1"/>
        </w:rPr>
        <w:t xml:space="preserve">Although the Investment Fund has a long-term investment horizon, none </w:t>
      </w:r>
      <w:r w:rsidRPr="002A6944">
        <w:rPr>
          <w:b/>
          <w:color w:val="000000" w:themeColor="text1"/>
        </w:rPr>
        <w:t>(</w:t>
      </w:r>
      <w:r w:rsidRPr="002A6944">
        <w:rPr>
          <w:bCs/>
          <w:color w:val="000000" w:themeColor="text1"/>
        </w:rPr>
        <w:t>0%)</w:t>
      </w:r>
      <w:r w:rsidRPr="002A6944">
        <w:rPr>
          <w:color w:val="000000" w:themeColor="text1"/>
        </w:rPr>
        <w:t xml:space="preserve"> of its assets are required be invested in illiquid investments.</w:t>
      </w:r>
    </w:p>
    <w:p w14:paraId="6EFB0AC2" w14:textId="77777777" w:rsidR="007060C5" w:rsidRPr="002A6944" w:rsidRDefault="007060C5">
      <w:pPr>
        <w:ind w:left="3600"/>
      </w:pPr>
    </w:p>
    <w:p w14:paraId="2FD8B07C" w14:textId="77777777" w:rsidR="007060C5" w:rsidRPr="002A6944" w:rsidRDefault="007060C5" w:rsidP="00E311CA">
      <w:pPr>
        <w:keepNext/>
        <w:shd w:val="solid" w:color="auto" w:fill="auto"/>
        <w:tabs>
          <w:tab w:val="right" w:pos="10080"/>
        </w:tabs>
        <w:suppressAutoHyphens/>
        <w:ind w:firstLine="720"/>
        <w:rPr>
          <w:rFonts w:ascii="Arial" w:hAnsi="Arial"/>
          <w:b/>
          <w:smallCaps/>
          <w:sz w:val="36"/>
        </w:rPr>
      </w:pPr>
      <w:r w:rsidRPr="002A6944">
        <w:rPr>
          <w:rFonts w:ascii="Arial" w:hAnsi="Arial"/>
          <w:b/>
          <w:smallCaps/>
          <w:sz w:val="36"/>
        </w:rPr>
        <w:t>Diversification</w:t>
      </w:r>
      <w:r w:rsidRPr="002A6944">
        <w:rPr>
          <w:rFonts w:ascii="Arial" w:hAnsi="Arial"/>
          <w:b/>
          <w:smallCaps/>
          <w:sz w:val="36"/>
        </w:rPr>
        <w:tab/>
      </w:r>
      <w:r w:rsidRPr="002A6944">
        <w:rPr>
          <w:rFonts w:ascii="Arial" w:hAnsi="Arial"/>
          <w:b/>
          <w:smallCaps/>
          <w:noProof/>
          <w:vanish/>
        </w:rPr>
        <w:drawing>
          <wp:inline distT="0" distB="0" distL="0" distR="0" wp14:anchorId="2EDF3856" wp14:editId="44811887">
            <wp:extent cx="151130" cy="142875"/>
            <wp:effectExtent l="19050" t="0" r="1270" b="0"/>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6F75034" w14:textId="77777777" w:rsidR="007060C5" w:rsidRPr="002A6944" w:rsidRDefault="007060C5" w:rsidP="007060C5">
      <w:pPr>
        <w:spacing w:before="100" w:beforeAutospacing="1"/>
        <w:ind w:firstLine="720"/>
        <w:contextualSpacing/>
      </w:pPr>
      <w:r w:rsidRPr="002A6944">
        <w:t>Investment of the AGD’s funds is limited to the following categories:</w:t>
      </w:r>
    </w:p>
    <w:p w14:paraId="78CC957B" w14:textId="77777777" w:rsidR="007060C5" w:rsidRPr="002A6944" w:rsidRDefault="007060C5" w:rsidP="007060C5">
      <w:pPr>
        <w:keepNext/>
        <w:tabs>
          <w:tab w:val="right" w:pos="10080"/>
        </w:tabs>
        <w:suppressAutoHyphens/>
        <w:spacing w:before="100" w:beforeAutospacing="1"/>
        <w:ind w:firstLine="720"/>
        <w:contextualSpacing/>
        <w:rPr>
          <w:rFonts w:ascii="Arial" w:hAnsi="Arial"/>
          <w:b/>
          <w:i/>
          <w:sz w:val="28"/>
        </w:rPr>
      </w:pPr>
      <w:r w:rsidRPr="002A6944">
        <w:rPr>
          <w:rFonts w:ascii="Arial" w:hAnsi="Arial"/>
          <w:b/>
          <w:i/>
          <w:sz w:val="28"/>
        </w:rPr>
        <w:t>Permitted Security Types</w:t>
      </w:r>
    </w:p>
    <w:p w14:paraId="5B8F9188"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Open End Funds</w:t>
      </w:r>
    </w:p>
    <w:p w14:paraId="2DCF065E" w14:textId="77777777" w:rsidR="007060C5" w:rsidRPr="002A6944" w:rsidRDefault="007060C5" w:rsidP="007060C5">
      <w:pPr>
        <w:numPr>
          <w:ilvl w:val="0"/>
          <w:numId w:val="99"/>
        </w:numPr>
        <w:tabs>
          <w:tab w:val="num" w:pos="1980"/>
          <w:tab w:val="left" w:pos="4230"/>
          <w:tab w:val="right" w:pos="10080"/>
        </w:tabs>
        <w:spacing w:before="100" w:beforeAutospacing="1"/>
        <w:ind w:left="1980"/>
        <w:contextualSpacing/>
      </w:pPr>
      <w:r w:rsidRPr="002A6944">
        <w:t>Stocks – both domestic and international.</w:t>
      </w:r>
    </w:p>
    <w:p w14:paraId="7A341691" w14:textId="77777777" w:rsidR="007060C5" w:rsidRPr="002A6944" w:rsidRDefault="007060C5" w:rsidP="007060C5">
      <w:pPr>
        <w:numPr>
          <w:ilvl w:val="0"/>
          <w:numId w:val="99"/>
        </w:numPr>
        <w:tabs>
          <w:tab w:val="num" w:pos="1980"/>
          <w:tab w:val="left" w:pos="4230"/>
          <w:tab w:val="right" w:pos="10080"/>
        </w:tabs>
        <w:spacing w:before="100" w:beforeAutospacing="1"/>
        <w:ind w:left="1980"/>
        <w:contextualSpacing/>
      </w:pPr>
      <w:r w:rsidRPr="002A6944">
        <w:t>Bonds</w:t>
      </w:r>
    </w:p>
    <w:p w14:paraId="3B52B163" w14:textId="77777777" w:rsidR="007060C5" w:rsidRPr="002A6944" w:rsidRDefault="007060C5" w:rsidP="007060C5">
      <w:pPr>
        <w:numPr>
          <w:ilvl w:val="0"/>
          <w:numId w:val="130"/>
        </w:numPr>
        <w:tabs>
          <w:tab w:val="left" w:pos="2520"/>
          <w:tab w:val="right" w:pos="10080"/>
        </w:tabs>
        <w:spacing w:before="100" w:beforeAutospacing="1"/>
        <w:contextualSpacing/>
      </w:pPr>
      <w:r w:rsidRPr="002A6944">
        <w:t>-  both domestic and international (investment grade only)</w:t>
      </w:r>
    </w:p>
    <w:p w14:paraId="6E6BEE6A" w14:textId="77777777" w:rsidR="007060C5" w:rsidRPr="002A6944" w:rsidRDefault="007060C5" w:rsidP="007060C5">
      <w:pPr>
        <w:numPr>
          <w:ilvl w:val="0"/>
          <w:numId w:val="130"/>
        </w:numPr>
        <w:tabs>
          <w:tab w:val="left" w:pos="2520"/>
          <w:tab w:val="right" w:pos="10080"/>
        </w:tabs>
        <w:spacing w:before="100" w:beforeAutospacing="1"/>
        <w:contextualSpacing/>
      </w:pPr>
      <w:r w:rsidRPr="002A6944">
        <w:t>-  both Treasury and Corporate (investment grade only)</w:t>
      </w:r>
    </w:p>
    <w:p w14:paraId="3DA65557" w14:textId="77777777" w:rsidR="007060C5" w:rsidRPr="002A6944" w:rsidRDefault="007060C5" w:rsidP="007060C5">
      <w:pPr>
        <w:numPr>
          <w:ilvl w:val="0"/>
          <w:numId w:val="99"/>
        </w:numPr>
        <w:tabs>
          <w:tab w:val="left" w:pos="1080"/>
          <w:tab w:val="num" w:pos="1980"/>
          <w:tab w:val="left" w:pos="4230"/>
          <w:tab w:val="right" w:pos="10080"/>
        </w:tabs>
        <w:spacing w:before="100" w:beforeAutospacing="1"/>
        <w:ind w:left="1980"/>
        <w:contextualSpacing/>
      </w:pPr>
      <w:r w:rsidRPr="002A6944">
        <w:t>Government agency securities</w:t>
      </w:r>
    </w:p>
    <w:p w14:paraId="3124B5C3" w14:textId="77777777" w:rsidR="007060C5" w:rsidRPr="002A6944" w:rsidRDefault="007060C5" w:rsidP="007060C5">
      <w:pPr>
        <w:numPr>
          <w:ilvl w:val="0"/>
          <w:numId w:val="99"/>
        </w:numPr>
        <w:tabs>
          <w:tab w:val="left" w:pos="1080"/>
          <w:tab w:val="num" w:pos="1980"/>
          <w:tab w:val="left" w:pos="4230"/>
          <w:tab w:val="right" w:pos="10080"/>
        </w:tabs>
        <w:spacing w:before="100" w:beforeAutospacing="1"/>
        <w:ind w:left="1980"/>
        <w:contextualSpacing/>
      </w:pPr>
      <w:r w:rsidRPr="002A6944">
        <w:t>Money Market</w:t>
      </w:r>
    </w:p>
    <w:p w14:paraId="685DB46E" w14:textId="77777777" w:rsidR="007060C5" w:rsidRPr="002A6944" w:rsidRDefault="007060C5" w:rsidP="007060C5">
      <w:pPr>
        <w:numPr>
          <w:ilvl w:val="0"/>
          <w:numId w:val="99"/>
        </w:numPr>
        <w:tabs>
          <w:tab w:val="left" w:pos="1080"/>
          <w:tab w:val="num" w:pos="1980"/>
          <w:tab w:val="left" w:pos="4230"/>
          <w:tab w:val="right" w:pos="10080"/>
        </w:tabs>
        <w:spacing w:before="100" w:beforeAutospacing="1"/>
        <w:ind w:left="1980"/>
        <w:contextualSpacing/>
      </w:pPr>
      <w:r w:rsidRPr="002A6944">
        <w:t>Real Estate Investment Trusts (REIT’s)</w:t>
      </w:r>
    </w:p>
    <w:p w14:paraId="6DDFE1CF" w14:textId="77777777" w:rsidR="007060C5" w:rsidRPr="002A6944" w:rsidRDefault="007060C5" w:rsidP="007060C5">
      <w:pPr>
        <w:numPr>
          <w:ilvl w:val="0"/>
          <w:numId w:val="99"/>
        </w:numPr>
        <w:tabs>
          <w:tab w:val="left" w:pos="1080"/>
          <w:tab w:val="num" w:pos="1980"/>
          <w:tab w:val="left" w:pos="4230"/>
          <w:tab w:val="right" w:pos="10080"/>
        </w:tabs>
        <w:spacing w:before="100" w:beforeAutospacing="1"/>
        <w:ind w:left="1980"/>
        <w:contextualSpacing/>
      </w:pPr>
      <w:r w:rsidRPr="002A6944">
        <w:t>Exchange Traded Funds (ETF’s)</w:t>
      </w:r>
    </w:p>
    <w:p w14:paraId="40E6BA16" w14:textId="77777777" w:rsidR="007060C5" w:rsidRPr="002A6944" w:rsidRDefault="007060C5" w:rsidP="007060C5">
      <w:pPr>
        <w:numPr>
          <w:ilvl w:val="0"/>
          <w:numId w:val="88"/>
        </w:numPr>
        <w:tabs>
          <w:tab w:val="left" w:pos="3150"/>
          <w:tab w:val="right" w:pos="10080"/>
        </w:tabs>
        <w:spacing w:before="100" w:beforeAutospacing="1"/>
        <w:ind w:left="1620" w:hanging="540"/>
        <w:contextualSpacing/>
      </w:pPr>
      <w:r w:rsidRPr="002A6944">
        <w:t>Insured bank certificates of deposits</w:t>
      </w:r>
    </w:p>
    <w:p w14:paraId="6E7DA971" w14:textId="77777777" w:rsidR="007060C5" w:rsidRPr="002A6944" w:rsidRDefault="007060C5" w:rsidP="007060C5">
      <w:pPr>
        <w:numPr>
          <w:ilvl w:val="0"/>
          <w:numId w:val="88"/>
        </w:numPr>
        <w:tabs>
          <w:tab w:val="left" w:pos="3150"/>
          <w:tab w:val="right" w:pos="10080"/>
        </w:tabs>
        <w:spacing w:before="100" w:beforeAutospacing="1"/>
        <w:ind w:left="1620" w:hanging="540"/>
        <w:contextualSpacing/>
      </w:pPr>
      <w:r w:rsidRPr="002A6944">
        <w:t>Master Limited Partnerships</w:t>
      </w:r>
    </w:p>
    <w:p w14:paraId="65DA50E1"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Treasury securities</w:t>
      </w:r>
    </w:p>
    <w:p w14:paraId="035DB942"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Corporate bonds – AAA, AA, or A grade (Standard &amp; Poor)</w:t>
      </w:r>
    </w:p>
    <w:p w14:paraId="3D98D392" w14:textId="77777777" w:rsidR="007060C5" w:rsidRPr="002A6944" w:rsidRDefault="007060C5" w:rsidP="007060C5">
      <w:pPr>
        <w:spacing w:before="100" w:beforeAutospacing="1"/>
        <w:ind w:left="3420"/>
        <w:contextualSpacing/>
      </w:pPr>
      <w:proofErr w:type="spellStart"/>
      <w:r w:rsidRPr="002A6944">
        <w:t>Aaa</w:t>
      </w:r>
      <w:proofErr w:type="spellEnd"/>
      <w:r w:rsidRPr="002A6944">
        <w:t>, Aa, or A grade (Moody’s)</w:t>
      </w:r>
    </w:p>
    <w:p w14:paraId="2AF96387"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Federal agency securities</w:t>
      </w:r>
    </w:p>
    <w:p w14:paraId="3C6C0391"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Interest bearing Money Market Accounts</w:t>
      </w:r>
    </w:p>
    <w:p w14:paraId="16D19D22"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Exchange-traded individual securities (other than those prohibited)</w:t>
      </w:r>
    </w:p>
    <w:p w14:paraId="0285D176"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Commodities within ETF’s, mutual funds, or individual securities</w:t>
      </w:r>
    </w:p>
    <w:p w14:paraId="62C14081" w14:textId="77777777" w:rsidR="007060C5" w:rsidRPr="002A6944" w:rsidRDefault="007060C5" w:rsidP="007060C5">
      <w:pPr>
        <w:numPr>
          <w:ilvl w:val="0"/>
          <w:numId w:val="88"/>
        </w:numPr>
        <w:tabs>
          <w:tab w:val="right" w:pos="10080"/>
        </w:tabs>
        <w:spacing w:before="100" w:beforeAutospacing="1"/>
        <w:ind w:left="1620" w:hanging="540"/>
        <w:contextualSpacing/>
      </w:pPr>
      <w:r w:rsidRPr="002A6944">
        <w:t>Precious metals within ETF’s, mutual funds, or individual securities</w:t>
      </w:r>
    </w:p>
    <w:p w14:paraId="2AD48E40" w14:textId="4A8F00A8" w:rsidR="007060C5" w:rsidRPr="002A6944" w:rsidRDefault="007060C5" w:rsidP="007060C5">
      <w:pPr>
        <w:numPr>
          <w:ilvl w:val="0"/>
          <w:numId w:val="88"/>
        </w:numPr>
        <w:tabs>
          <w:tab w:val="right" w:pos="10080"/>
        </w:tabs>
        <w:spacing w:before="100" w:beforeAutospacing="1"/>
        <w:ind w:left="1620" w:hanging="540"/>
        <w:contextualSpacing/>
      </w:pPr>
      <w:r w:rsidRPr="002A6944">
        <w:t xml:space="preserve">Options </w:t>
      </w:r>
      <w:r w:rsidR="00C15DBD">
        <w:t xml:space="preserve">utilizing covered calls and protective puts </w:t>
      </w:r>
      <w:r w:rsidRPr="002A6944">
        <w:t>used in conjunction with portfolio positions and may only represent a maximum of five percent (5%) of the total value of invested equities</w:t>
      </w:r>
    </w:p>
    <w:p w14:paraId="3762019F" w14:textId="5655DAAA" w:rsidR="007060C5" w:rsidRPr="002A6944" w:rsidRDefault="007060C5" w:rsidP="00E311CA">
      <w:pPr>
        <w:ind w:left="720"/>
        <w:contextualSpacing/>
      </w:pPr>
      <w:r w:rsidRPr="002A6944">
        <w:tab/>
      </w:r>
      <w:r w:rsidRPr="002A6944">
        <w:rPr>
          <w:rFonts w:ascii="Arial" w:hAnsi="Arial"/>
          <w:noProof/>
          <w:vanish/>
        </w:rPr>
        <w:drawing>
          <wp:inline distT="0" distB="0" distL="0" distR="0" wp14:anchorId="2796D25B" wp14:editId="36B29C14">
            <wp:extent cx="151130" cy="142875"/>
            <wp:effectExtent l="19050" t="0" r="1270" b="0"/>
            <wp:docPr id="1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45E4F878" w14:textId="77777777" w:rsidR="007060C5" w:rsidRPr="002A6944" w:rsidRDefault="007060C5" w:rsidP="00E311CA">
      <w:pPr>
        <w:ind w:left="540"/>
        <w:contextualSpacing/>
        <w:rPr>
          <w:rFonts w:ascii="Arial" w:hAnsi="Arial" w:cs="Arial"/>
          <w:sz w:val="28"/>
          <w:szCs w:val="28"/>
        </w:rPr>
      </w:pPr>
      <w:r w:rsidRPr="002A6944">
        <w:rPr>
          <w:rFonts w:ascii="Arial" w:hAnsi="Arial" w:cs="Arial"/>
          <w:b/>
          <w:i/>
          <w:sz w:val="28"/>
          <w:szCs w:val="28"/>
        </w:rPr>
        <w:t>Prohibited Asset Classes and/or Security Types</w:t>
      </w:r>
    </w:p>
    <w:p w14:paraId="7C1CE6E9" w14:textId="619E5CD2" w:rsidR="007060C5" w:rsidRPr="002A6944" w:rsidRDefault="007060C5" w:rsidP="00E311CA">
      <w:pPr>
        <w:ind w:left="547"/>
        <w:contextualSpacing/>
        <w:rPr>
          <w:rFonts w:ascii="Arial" w:hAnsi="Arial" w:cs="Arial"/>
          <w:b/>
          <w:i/>
          <w:sz w:val="28"/>
          <w:szCs w:val="28"/>
        </w:rPr>
      </w:pPr>
      <w:r w:rsidRPr="002A6944">
        <w:rPr>
          <w:rFonts w:ascii="Arial" w:hAnsi="Arial" w:cs="Arial"/>
          <w:b/>
          <w:i/>
          <w:sz w:val="28"/>
          <w:szCs w:val="28"/>
        </w:rPr>
        <w:tab/>
      </w:r>
      <w:r w:rsidRPr="002A6944">
        <w:rPr>
          <w:rFonts w:ascii="Arial" w:hAnsi="Arial" w:cs="Arial"/>
          <w:b/>
          <w:i/>
          <w:noProof/>
          <w:vanish/>
          <w:sz w:val="28"/>
          <w:szCs w:val="28"/>
        </w:rPr>
        <w:drawing>
          <wp:inline distT="0" distB="0" distL="0" distR="0" wp14:anchorId="79307656" wp14:editId="135BBD15">
            <wp:extent cx="151130" cy="142875"/>
            <wp:effectExtent l="19050" t="0" r="1270" b="0"/>
            <wp:docPr id="1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7BD3783E"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Annuities</w:t>
      </w:r>
    </w:p>
    <w:p w14:paraId="7AB8EF9C"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Precious metals in their tangible form</w:t>
      </w:r>
    </w:p>
    <w:p w14:paraId="23CD3513"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Distressed securities</w:t>
      </w:r>
    </w:p>
    <w:p w14:paraId="1279E80E"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Venture capital</w:t>
      </w:r>
    </w:p>
    <w:p w14:paraId="69C825DE"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Private Placement Limited Partnerships</w:t>
      </w:r>
    </w:p>
    <w:p w14:paraId="3E61AC1C"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Short sales of equity positions</w:t>
      </w:r>
    </w:p>
    <w:p w14:paraId="44148EAE"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Purchases of Letter Stock, Private Placements, or direct payments</w:t>
      </w:r>
    </w:p>
    <w:p w14:paraId="63B28140"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Leveraged transactions</w:t>
      </w:r>
    </w:p>
    <w:p w14:paraId="52155E7F"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Futures and commodities transactions involving leverage or direct possession</w:t>
      </w:r>
    </w:p>
    <w:p w14:paraId="18D71DB5"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lastRenderedPageBreak/>
        <w:t>Purchases of real estate as an investment, with the exception of REIT’s</w:t>
      </w:r>
    </w:p>
    <w:p w14:paraId="0F9B6DFE" w14:textId="77777777" w:rsidR="007060C5" w:rsidRPr="002A6944" w:rsidRDefault="007060C5" w:rsidP="007060C5">
      <w:pPr>
        <w:numPr>
          <w:ilvl w:val="0"/>
          <w:numId w:val="89"/>
        </w:numPr>
        <w:tabs>
          <w:tab w:val="right" w:pos="10080"/>
        </w:tabs>
        <w:spacing w:before="100" w:beforeAutospacing="1"/>
        <w:ind w:left="1620" w:hanging="540"/>
        <w:contextualSpacing/>
      </w:pPr>
      <w:r w:rsidRPr="002A6944">
        <w:t>Closed-End Funds</w:t>
      </w:r>
    </w:p>
    <w:p w14:paraId="58D75674" w14:textId="7C475256" w:rsidR="007060C5" w:rsidRPr="002A6944" w:rsidRDefault="00C15DBD" w:rsidP="007060C5">
      <w:pPr>
        <w:numPr>
          <w:ilvl w:val="0"/>
          <w:numId w:val="89"/>
        </w:numPr>
        <w:tabs>
          <w:tab w:val="right" w:pos="10080"/>
        </w:tabs>
        <w:spacing w:before="100" w:beforeAutospacing="1"/>
        <w:ind w:left="1620" w:hanging="540"/>
        <w:contextualSpacing/>
      </w:pPr>
      <w:r>
        <w:t xml:space="preserve">Any other options strategies are not allowed except those in Permitted Security Types above. </w:t>
      </w:r>
    </w:p>
    <w:p w14:paraId="581C8E49" w14:textId="77777777" w:rsidR="007060C5" w:rsidRPr="002A6944" w:rsidRDefault="007060C5" w:rsidP="007060C5">
      <w:pPr>
        <w:numPr>
          <w:ilvl w:val="0"/>
          <w:numId w:val="89"/>
        </w:numPr>
        <w:tabs>
          <w:tab w:val="right" w:pos="10080"/>
        </w:tabs>
        <w:spacing w:before="100" w:beforeAutospacing="1"/>
        <w:ind w:left="1620" w:hanging="540"/>
        <w:contextualSpacing/>
        <w:rPr>
          <w:color w:val="000000" w:themeColor="text1"/>
        </w:rPr>
      </w:pPr>
      <w:r w:rsidRPr="002A6944">
        <w:rPr>
          <w:color w:val="000000" w:themeColor="text1"/>
        </w:rPr>
        <w:t>Cryptocurrencies</w:t>
      </w:r>
    </w:p>
    <w:p w14:paraId="5A8B60CF" w14:textId="7C056DCD"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Selection/Retention Criteria for Investments</w:t>
      </w:r>
      <w:r w:rsidRPr="002A6944">
        <w:rPr>
          <w:rFonts w:ascii="Arial" w:hAnsi="Arial"/>
          <w:b/>
          <w:smallCaps/>
          <w:sz w:val="36"/>
        </w:rPr>
        <w:tab/>
      </w:r>
      <w:r w:rsidRPr="002A6944">
        <w:rPr>
          <w:rFonts w:ascii="Arial" w:hAnsi="Arial"/>
          <w:b/>
          <w:smallCaps/>
          <w:noProof/>
          <w:vanish/>
        </w:rPr>
        <w:drawing>
          <wp:inline distT="0" distB="0" distL="0" distR="0" wp14:anchorId="3FFDEB38" wp14:editId="7752393F">
            <wp:extent cx="151130" cy="142875"/>
            <wp:effectExtent l="19050" t="0" r="1270" b="0"/>
            <wp:docPr id="1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300DBA52" w14:textId="4A2A0000"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Mutual Fund Investment Management Selection</w:t>
      </w:r>
      <w:r w:rsidRPr="002A6944">
        <w:rPr>
          <w:rFonts w:ascii="Arial" w:hAnsi="Arial"/>
          <w:b/>
          <w:i/>
          <w:sz w:val="28"/>
        </w:rPr>
        <w:tab/>
      </w:r>
      <w:r w:rsidRPr="002A6944">
        <w:rPr>
          <w:rFonts w:ascii="Arial" w:hAnsi="Arial"/>
          <w:b/>
          <w:i/>
          <w:noProof/>
          <w:vanish/>
        </w:rPr>
        <w:drawing>
          <wp:inline distT="0" distB="0" distL="0" distR="0" wp14:anchorId="209FDF7C" wp14:editId="484EE3CE">
            <wp:extent cx="151130" cy="142875"/>
            <wp:effectExtent l="19050" t="0" r="1270" b="0"/>
            <wp:docPr id="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9B19C74" w14:textId="77777777" w:rsidR="007060C5" w:rsidRPr="002A6944" w:rsidRDefault="007060C5" w:rsidP="007060C5">
      <w:pPr>
        <w:spacing w:before="100" w:beforeAutospacing="1"/>
        <w:ind w:firstLine="720"/>
        <w:contextualSpacing/>
      </w:pPr>
      <w:r w:rsidRPr="002A6944">
        <w:t>Mutual fund investment managers shall be selected using the following criteria:</w:t>
      </w:r>
    </w:p>
    <w:p w14:paraId="4DCBDE9D" w14:textId="77777777" w:rsidR="007060C5" w:rsidRPr="002A6944" w:rsidRDefault="007060C5" w:rsidP="007060C5">
      <w:pPr>
        <w:tabs>
          <w:tab w:val="right" w:pos="10080"/>
        </w:tabs>
        <w:spacing w:before="100" w:beforeAutospacing="1"/>
        <w:ind w:left="1080"/>
        <w:contextualSpacing/>
      </w:pPr>
      <w:r w:rsidRPr="002A6944">
        <w:t>1.  Past performance relative to other investments with the same investment objective. Consideration shall be given to both performance rankings and consistency of performance</w:t>
      </w:r>
    </w:p>
    <w:p w14:paraId="21280A06" w14:textId="77777777" w:rsidR="007060C5" w:rsidRPr="002A6944" w:rsidRDefault="007060C5" w:rsidP="007060C5">
      <w:pPr>
        <w:tabs>
          <w:tab w:val="right" w:pos="10080"/>
        </w:tabs>
        <w:spacing w:before="100" w:beforeAutospacing="1"/>
        <w:ind w:left="1080"/>
        <w:contextualSpacing/>
      </w:pPr>
      <w:r w:rsidRPr="002A6944">
        <w:t>2.  Costs relative to other funds with similar objectives and investment styles</w:t>
      </w:r>
    </w:p>
    <w:p w14:paraId="18154B9E" w14:textId="77777777" w:rsidR="007060C5" w:rsidRPr="002A6944" w:rsidRDefault="007060C5" w:rsidP="007060C5">
      <w:pPr>
        <w:tabs>
          <w:tab w:val="right" w:pos="10080"/>
        </w:tabs>
        <w:spacing w:before="100" w:beforeAutospacing="1"/>
        <w:ind w:left="1080"/>
        <w:contextualSpacing/>
      </w:pPr>
      <w:r w:rsidRPr="002A6944">
        <w:t>3.  Portfolio turnover</w:t>
      </w:r>
    </w:p>
    <w:p w14:paraId="0402B229" w14:textId="77777777" w:rsidR="007060C5" w:rsidRPr="002A6944" w:rsidRDefault="007060C5" w:rsidP="007060C5">
      <w:pPr>
        <w:tabs>
          <w:tab w:val="right" w:pos="10080"/>
        </w:tabs>
        <w:spacing w:before="100" w:beforeAutospacing="1"/>
        <w:ind w:left="1080"/>
        <w:contextualSpacing/>
      </w:pPr>
      <w:r w:rsidRPr="002A6944">
        <w:t>4.  Size of the proposed mutual fund</w:t>
      </w:r>
    </w:p>
    <w:p w14:paraId="7679867D" w14:textId="77777777" w:rsidR="007060C5" w:rsidRPr="002A6944" w:rsidRDefault="007060C5" w:rsidP="007060C5">
      <w:pPr>
        <w:tabs>
          <w:tab w:val="right" w:pos="10080"/>
        </w:tabs>
        <w:spacing w:before="100" w:beforeAutospacing="1"/>
        <w:ind w:left="1080"/>
        <w:contextualSpacing/>
      </w:pPr>
      <w:r w:rsidRPr="002A6944">
        <w:t>5.  Time the fund has been in existence and under the direction of the current manager(s)</w:t>
      </w:r>
    </w:p>
    <w:p w14:paraId="2F296112" w14:textId="77777777" w:rsidR="007060C5" w:rsidRPr="002A6944" w:rsidRDefault="007060C5" w:rsidP="007060C5">
      <w:pPr>
        <w:tabs>
          <w:tab w:val="right" w:pos="10080"/>
        </w:tabs>
        <w:spacing w:before="100" w:beforeAutospacing="1"/>
        <w:ind w:left="1080"/>
        <w:contextualSpacing/>
      </w:pPr>
      <w:r w:rsidRPr="002A6944">
        <w:t>6.  Material changes in the manager’s organization and personnel</w:t>
      </w:r>
    </w:p>
    <w:p w14:paraId="617DCC86" w14:textId="77777777" w:rsidR="007060C5" w:rsidRPr="002A6944" w:rsidRDefault="007060C5" w:rsidP="007060C5">
      <w:pPr>
        <w:tabs>
          <w:tab w:val="right" w:pos="10080"/>
        </w:tabs>
        <w:spacing w:before="100" w:beforeAutospacing="1"/>
        <w:ind w:left="1080"/>
        <w:contextualSpacing/>
      </w:pPr>
      <w:r w:rsidRPr="002A6944">
        <w:t>7.  Historical volatility and downside risk of proposed investment</w:t>
      </w:r>
    </w:p>
    <w:p w14:paraId="321C1A7B" w14:textId="77777777" w:rsidR="007060C5" w:rsidRPr="002A6944" w:rsidRDefault="007060C5" w:rsidP="007060C5">
      <w:pPr>
        <w:tabs>
          <w:tab w:val="right" w:pos="10080"/>
        </w:tabs>
        <w:spacing w:before="100" w:beforeAutospacing="1"/>
        <w:ind w:left="1080"/>
        <w:contextualSpacing/>
      </w:pPr>
      <w:r w:rsidRPr="002A6944">
        <w:t>8.  How the investment complements other assets in the portfolio</w:t>
      </w:r>
    </w:p>
    <w:p w14:paraId="7B30A670" w14:textId="77777777" w:rsidR="007060C5" w:rsidRPr="002A6944" w:rsidRDefault="007060C5" w:rsidP="007060C5">
      <w:pPr>
        <w:tabs>
          <w:tab w:val="right" w:pos="10080"/>
        </w:tabs>
        <w:spacing w:before="100" w:beforeAutospacing="1"/>
        <w:ind w:left="1080"/>
        <w:contextualSpacing/>
      </w:pPr>
      <w:r w:rsidRPr="002A6944">
        <w:t>9.  Current economic environment</w:t>
      </w:r>
    </w:p>
    <w:p w14:paraId="146E1B04" w14:textId="77777777" w:rsidR="007060C5" w:rsidRPr="002A6944" w:rsidRDefault="007060C5" w:rsidP="007060C5">
      <w:pPr>
        <w:tabs>
          <w:tab w:val="right" w:pos="10080"/>
        </w:tabs>
        <w:spacing w:before="100" w:beforeAutospacing="1"/>
        <w:ind w:left="1080"/>
        <w:contextualSpacing/>
      </w:pPr>
      <w:r w:rsidRPr="002A6944">
        <w:t>10. Likelihood of future investment success, relative to other opportunities</w:t>
      </w:r>
    </w:p>
    <w:p w14:paraId="5F0F1389" w14:textId="77777777" w:rsidR="007060C5" w:rsidRPr="002A6944" w:rsidRDefault="007060C5" w:rsidP="007060C5">
      <w:pPr>
        <w:tabs>
          <w:tab w:val="right" w:pos="10080"/>
        </w:tabs>
        <w:spacing w:before="100" w:beforeAutospacing="1"/>
        <w:ind w:left="1080"/>
        <w:contextualSpacing/>
      </w:pPr>
    </w:p>
    <w:p w14:paraId="606D599E"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Individual Investment Management Selection</w:t>
      </w:r>
    </w:p>
    <w:p w14:paraId="5E13DCFC" w14:textId="77777777" w:rsidR="007060C5" w:rsidRPr="002A6944" w:rsidRDefault="007060C5" w:rsidP="007060C5">
      <w:pPr>
        <w:keepNext/>
        <w:tabs>
          <w:tab w:val="right" w:pos="10080"/>
        </w:tabs>
        <w:suppressAutoHyphens/>
        <w:spacing w:before="100" w:beforeAutospacing="1"/>
        <w:ind w:firstLine="540"/>
        <w:contextualSpacing/>
      </w:pPr>
      <w:r w:rsidRPr="002A6944">
        <w:t>Individual investment managers should be selected using the following criteria:</w:t>
      </w:r>
    </w:p>
    <w:p w14:paraId="3B11A08A" w14:textId="77777777" w:rsidR="007060C5" w:rsidRPr="002A6944" w:rsidRDefault="007060C5" w:rsidP="007060C5">
      <w:pPr>
        <w:tabs>
          <w:tab w:val="right" w:pos="10080"/>
        </w:tabs>
        <w:spacing w:before="100" w:beforeAutospacing="1"/>
        <w:ind w:left="720"/>
        <w:contextualSpacing/>
      </w:pPr>
    </w:p>
    <w:p w14:paraId="2E48A4AD" w14:textId="77777777" w:rsidR="007060C5" w:rsidRPr="002A6944" w:rsidRDefault="007060C5" w:rsidP="007060C5">
      <w:pPr>
        <w:tabs>
          <w:tab w:val="right" w:pos="10080"/>
        </w:tabs>
        <w:spacing w:before="100" w:beforeAutospacing="1"/>
        <w:ind w:left="1080"/>
        <w:contextualSpacing/>
      </w:pPr>
      <w:r w:rsidRPr="002A6944">
        <w:t>1. Experience with investments for a minimum of 5 (five) years</w:t>
      </w:r>
    </w:p>
    <w:p w14:paraId="33E252D2" w14:textId="77777777" w:rsidR="007060C5" w:rsidRPr="002A6944" w:rsidRDefault="007060C5" w:rsidP="007060C5">
      <w:pPr>
        <w:tabs>
          <w:tab w:val="right" w:pos="10080"/>
        </w:tabs>
        <w:spacing w:before="100" w:beforeAutospacing="1"/>
        <w:ind w:left="1080"/>
        <w:contextualSpacing/>
      </w:pPr>
      <w:r w:rsidRPr="002A6944">
        <w:t>2. Prior investment results</w:t>
      </w:r>
    </w:p>
    <w:p w14:paraId="0C901131" w14:textId="77777777" w:rsidR="007060C5" w:rsidRPr="002A6944" w:rsidRDefault="007060C5" w:rsidP="007060C5">
      <w:pPr>
        <w:tabs>
          <w:tab w:val="right" w:pos="10080"/>
        </w:tabs>
        <w:spacing w:before="100" w:beforeAutospacing="1"/>
        <w:ind w:left="1080"/>
        <w:contextualSpacing/>
      </w:pPr>
      <w:r w:rsidRPr="002A6944">
        <w:t>3. Area of expertise with investments, preferably in non-profit organizations</w:t>
      </w:r>
    </w:p>
    <w:p w14:paraId="0DF0428C" w14:textId="77777777" w:rsidR="007060C5" w:rsidRPr="002A6944" w:rsidRDefault="007060C5" w:rsidP="007060C5">
      <w:pPr>
        <w:tabs>
          <w:tab w:val="left" w:pos="990"/>
          <w:tab w:val="right" w:pos="10080"/>
        </w:tabs>
        <w:spacing w:before="100" w:beforeAutospacing="1"/>
        <w:ind w:left="1080"/>
        <w:contextualSpacing/>
      </w:pPr>
      <w:r w:rsidRPr="002A6944">
        <w:t xml:space="preserve">4. Affiliation – </w:t>
      </w:r>
      <w:r w:rsidRPr="002A6944">
        <w:rPr>
          <w:color w:val="000000" w:themeColor="text1"/>
        </w:rPr>
        <w:t xml:space="preserve">e.g., </w:t>
      </w:r>
      <w:r w:rsidRPr="002A6944">
        <w:t>larger firms provide more comprehensive research, while smaller firms typically provide more personal attention</w:t>
      </w:r>
    </w:p>
    <w:p w14:paraId="55359BBF" w14:textId="77777777" w:rsidR="007060C5" w:rsidRPr="002A6944" w:rsidRDefault="007060C5" w:rsidP="007060C5">
      <w:pPr>
        <w:tabs>
          <w:tab w:val="right" w:pos="10080"/>
        </w:tabs>
        <w:spacing w:before="100" w:beforeAutospacing="1"/>
        <w:ind w:left="1080"/>
        <w:contextualSpacing/>
      </w:pPr>
      <w:r w:rsidRPr="002A6944">
        <w:t>5. Costs relative to other managers</w:t>
      </w:r>
    </w:p>
    <w:p w14:paraId="04A4D2A5" w14:textId="77777777" w:rsidR="007060C5" w:rsidRPr="002A6944" w:rsidRDefault="007060C5" w:rsidP="007060C5">
      <w:pPr>
        <w:tabs>
          <w:tab w:val="right" w:pos="10080"/>
        </w:tabs>
        <w:spacing w:before="100" w:beforeAutospacing="1"/>
        <w:ind w:left="1080"/>
        <w:contextualSpacing/>
      </w:pPr>
      <w:r w:rsidRPr="002A6944">
        <w:t>6. Compatibility with the Investment Committee</w:t>
      </w:r>
    </w:p>
    <w:p w14:paraId="4231B8C4" w14:textId="77777777" w:rsidR="007060C5" w:rsidRPr="002A6944" w:rsidRDefault="007060C5" w:rsidP="007060C5">
      <w:pPr>
        <w:tabs>
          <w:tab w:val="right" w:pos="10080"/>
        </w:tabs>
        <w:spacing w:before="100" w:beforeAutospacing="1"/>
        <w:ind w:left="1080"/>
        <w:contextualSpacing/>
      </w:pPr>
      <w:r w:rsidRPr="002A6944">
        <w:t>7. Reputation</w:t>
      </w:r>
    </w:p>
    <w:p w14:paraId="088A1338" w14:textId="77777777" w:rsidR="007060C5" w:rsidRPr="002A6944" w:rsidRDefault="007060C5" w:rsidP="007060C5">
      <w:pPr>
        <w:tabs>
          <w:tab w:val="right" w:pos="10080"/>
        </w:tabs>
        <w:spacing w:before="100" w:beforeAutospacing="1"/>
        <w:ind w:left="1080"/>
        <w:contextualSpacing/>
      </w:pPr>
    </w:p>
    <w:p w14:paraId="341000EB"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Cash Equivalent Vehicles</w:t>
      </w:r>
      <w:r w:rsidRPr="002A6944">
        <w:rPr>
          <w:rFonts w:ascii="Arial" w:hAnsi="Arial"/>
          <w:b/>
          <w:i/>
          <w:sz w:val="28"/>
        </w:rPr>
        <w:tab/>
      </w:r>
      <w:r w:rsidRPr="002A6944">
        <w:rPr>
          <w:rFonts w:ascii="Arial" w:hAnsi="Arial"/>
          <w:b/>
          <w:i/>
          <w:noProof/>
          <w:vanish/>
        </w:rPr>
        <w:drawing>
          <wp:inline distT="0" distB="0" distL="0" distR="0" wp14:anchorId="2270AD2B" wp14:editId="57B020A3">
            <wp:extent cx="151130" cy="142875"/>
            <wp:effectExtent l="19050" t="0" r="1270" b="0"/>
            <wp:docPr id="1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65000C56" w14:textId="77777777" w:rsidR="007060C5" w:rsidRDefault="007060C5" w:rsidP="007060C5">
      <w:pPr>
        <w:spacing w:before="100" w:beforeAutospacing="1"/>
        <w:ind w:left="720"/>
        <w:contextualSpacing/>
        <w:jc w:val="both"/>
      </w:pPr>
      <w:r w:rsidRPr="002A6944">
        <w:t>Cash equivalent investments may be pooled investment vehicles, such as money market funds, where the fund’s share price is intended to remain constant and the fund’s yield is comparable with the current risk-free rate of return. Also permitted in this category are U.S. agency-guaranteed bank certificates of deposit (purchased directly from banks or indirectly through brokerage accounts) and short-term U.S. government securities.</w:t>
      </w:r>
    </w:p>
    <w:p w14:paraId="4DE63EB2" w14:textId="77777777" w:rsidR="007060C5" w:rsidRPr="002A6944" w:rsidRDefault="007060C5" w:rsidP="007060C5">
      <w:pPr>
        <w:spacing w:before="100" w:beforeAutospacing="1"/>
        <w:ind w:left="720"/>
        <w:contextualSpacing/>
        <w:jc w:val="both"/>
      </w:pPr>
    </w:p>
    <w:p w14:paraId="15000B62" w14:textId="77777777" w:rsidR="007060C5" w:rsidRPr="002A6944" w:rsidRDefault="007060C5" w:rsidP="007060C5">
      <w:pPr>
        <w:spacing w:before="100" w:beforeAutospacing="1"/>
        <w:ind w:left="720"/>
        <w:contextualSpacing/>
        <w:jc w:val="both"/>
      </w:pPr>
      <w:r w:rsidRPr="002A6944">
        <w:t>The following are guidelines for selecting and retaining any pooled investment vehicles serving as a cash equivalent investment. While these guidelines are not absolute, the Investment Committee will consider these prior to the purchase and retention of a cash equivalent fund:</w:t>
      </w:r>
    </w:p>
    <w:p w14:paraId="3DC1647A" w14:textId="77777777" w:rsidR="007060C5" w:rsidRPr="002A6944" w:rsidRDefault="007060C5" w:rsidP="007060C5">
      <w:pPr>
        <w:numPr>
          <w:ilvl w:val="0"/>
          <w:numId w:val="85"/>
        </w:numPr>
        <w:tabs>
          <w:tab w:val="right" w:pos="10080"/>
        </w:tabs>
        <w:spacing w:before="100" w:beforeAutospacing="1"/>
        <w:ind w:left="1620"/>
        <w:contextualSpacing/>
        <w:jc w:val="both"/>
      </w:pPr>
      <w:r w:rsidRPr="002A6944">
        <w:t>The fund will have an investment track record of no less than three years.</w:t>
      </w:r>
    </w:p>
    <w:p w14:paraId="3F3866CD" w14:textId="77777777" w:rsidR="007060C5" w:rsidRPr="002A6944" w:rsidRDefault="007060C5" w:rsidP="007060C5">
      <w:pPr>
        <w:numPr>
          <w:ilvl w:val="0"/>
          <w:numId w:val="85"/>
        </w:numPr>
        <w:tabs>
          <w:tab w:val="right" w:pos="10080"/>
        </w:tabs>
        <w:spacing w:before="100" w:beforeAutospacing="1"/>
        <w:ind w:left="1620"/>
        <w:contextualSpacing/>
        <w:jc w:val="both"/>
      </w:pPr>
      <w:r w:rsidRPr="002A6944">
        <w:t>The funds’ average annualized yield, net of fund level expenses, over a three-year period will be no less than 0.5% below that of the average of all other funds sharing a similar investment objective for an equivalent period.</w:t>
      </w:r>
    </w:p>
    <w:p w14:paraId="71CC8F13" w14:textId="7F07BC9D" w:rsidR="007060C5" w:rsidRPr="002A6944" w:rsidRDefault="007060C5" w:rsidP="007060C5">
      <w:pPr>
        <w:numPr>
          <w:ilvl w:val="0"/>
          <w:numId w:val="85"/>
        </w:numPr>
        <w:tabs>
          <w:tab w:val="right" w:pos="10080"/>
        </w:tabs>
        <w:spacing w:before="100" w:beforeAutospacing="1"/>
        <w:ind w:left="1620"/>
        <w:contextualSpacing/>
        <w:jc w:val="both"/>
      </w:pPr>
      <w:r w:rsidRPr="002A6944">
        <w:t xml:space="preserve">If funds are maintained in a Money Market Account, the </w:t>
      </w:r>
      <w:r w:rsidR="00C15DBD">
        <w:t>Executive Director</w:t>
      </w:r>
      <w:r w:rsidRPr="002A6944">
        <w:t xml:space="preserve"> shall have check writing withdrawal capabilities in order to move assets as recommended by the Investment Committee.</w:t>
      </w:r>
    </w:p>
    <w:p w14:paraId="4F99CC7B" w14:textId="77777777" w:rsidR="007060C5" w:rsidRPr="002A6944" w:rsidRDefault="007060C5" w:rsidP="007060C5">
      <w:pPr>
        <w:numPr>
          <w:ilvl w:val="0"/>
          <w:numId w:val="85"/>
        </w:numPr>
        <w:tabs>
          <w:tab w:val="right" w:pos="10080"/>
        </w:tabs>
        <w:spacing w:before="100" w:beforeAutospacing="1"/>
        <w:ind w:left="1620"/>
        <w:contextualSpacing/>
        <w:jc w:val="both"/>
      </w:pPr>
      <w:r w:rsidRPr="002A6944">
        <w:t>Individual investments in Certificates of Deposits may also be utilized. These investments must be insured adequately to protect the amount invested.</w:t>
      </w:r>
    </w:p>
    <w:p w14:paraId="5A4658D5" w14:textId="77777777" w:rsidR="007060C5" w:rsidRPr="002A6944" w:rsidRDefault="007060C5" w:rsidP="007060C5">
      <w:pPr>
        <w:spacing w:before="100" w:beforeAutospacing="1"/>
        <w:ind w:left="720"/>
        <w:contextualSpacing/>
        <w:jc w:val="both"/>
      </w:pPr>
      <w:r w:rsidRPr="002A6944">
        <w:t>The Investment Committee will review the performance of each cash equivalent vehicle quarterly.  The investment vehicle’s total returns will be compared with the average returns for all other cash equivalent funds with a similar investment objective for the previous one, three and five-year periods.</w:t>
      </w:r>
    </w:p>
    <w:p w14:paraId="57CACE86" w14:textId="77777777" w:rsidR="007060C5" w:rsidRPr="002A6944" w:rsidRDefault="007060C5" w:rsidP="007060C5">
      <w:pPr>
        <w:spacing w:before="100" w:beforeAutospacing="1"/>
        <w:ind w:left="720"/>
        <w:contextualSpacing/>
        <w:jc w:val="both"/>
      </w:pPr>
    </w:p>
    <w:p w14:paraId="1A61E125" w14:textId="77777777" w:rsidR="007060C5" w:rsidRPr="002A6944" w:rsidRDefault="007060C5" w:rsidP="007060C5">
      <w:pPr>
        <w:spacing w:before="100" w:beforeAutospacing="1"/>
        <w:ind w:left="720"/>
        <w:contextualSpacing/>
        <w:jc w:val="both"/>
      </w:pPr>
      <w:r w:rsidRPr="002A6944">
        <w:t>If a selected fund under performs the returns established by such averages by more than 0.5% for the prior three-year period, such fund(s) will be placed on probation for the subsequent three months. If over the subsequent quarter the fund’s average annual return remains 0.5% below that earned by the applicable average, the Investment Committee will decide if the fund continues to be an appropriate investment.</w:t>
      </w:r>
    </w:p>
    <w:p w14:paraId="38070296" w14:textId="77777777" w:rsidR="007060C5" w:rsidRPr="002A6944" w:rsidRDefault="007060C5" w:rsidP="007060C5">
      <w:pPr>
        <w:spacing w:before="100" w:beforeAutospacing="1"/>
        <w:ind w:left="720"/>
        <w:contextualSpacing/>
        <w:jc w:val="both"/>
      </w:pPr>
    </w:p>
    <w:p w14:paraId="7FFB0C88" w14:textId="6F957E9D" w:rsidR="007060C5" w:rsidRPr="002A6944" w:rsidRDefault="007060C5" w:rsidP="007060C5">
      <w:pPr>
        <w:spacing w:before="100" w:beforeAutospacing="1"/>
        <w:ind w:left="720"/>
        <w:contextualSpacing/>
        <w:jc w:val="both"/>
      </w:pPr>
      <w:r w:rsidRPr="002A6944">
        <w:t xml:space="preserve">Cash in this policy is viewed as a holding vehicle until an appropriate investment presents itself.  A minimum of 10% of portfolio value will be maintained in cash/cash equivalents at all times to provide liquidity </w:t>
      </w:r>
      <w:r w:rsidR="00697D3B">
        <w:t>in the CAA and Building Fund unless market conditions or compelling investments dictate otherwise.</w:t>
      </w:r>
    </w:p>
    <w:p w14:paraId="5D1CA7A7" w14:textId="77777777" w:rsidR="007060C5" w:rsidRPr="002A6944" w:rsidRDefault="007060C5" w:rsidP="007060C5">
      <w:pPr>
        <w:spacing w:before="100" w:beforeAutospacing="1"/>
        <w:ind w:left="720"/>
        <w:contextualSpacing/>
      </w:pPr>
    </w:p>
    <w:p w14:paraId="2F58A163"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Common Stocks</w:t>
      </w:r>
    </w:p>
    <w:p w14:paraId="76342622" w14:textId="5A03381B" w:rsidR="007060C5" w:rsidRPr="002A6944" w:rsidRDefault="007060C5" w:rsidP="007060C5">
      <w:pPr>
        <w:keepNext/>
        <w:tabs>
          <w:tab w:val="left" w:pos="7920"/>
          <w:tab w:val="right" w:pos="10080"/>
        </w:tabs>
        <w:suppressAutoHyphens/>
        <w:spacing w:before="100" w:beforeAutospacing="1"/>
        <w:ind w:firstLine="540"/>
        <w:contextualSpacing/>
        <w:rPr>
          <w:rFonts w:ascii="Arial" w:hAnsi="Arial"/>
          <w:b/>
          <w:i/>
        </w:rPr>
      </w:pPr>
      <w:r w:rsidRPr="002A6944">
        <w:rPr>
          <w:rFonts w:ascii="Arial" w:hAnsi="Arial"/>
          <w:b/>
          <w:i/>
          <w:sz w:val="28"/>
        </w:rPr>
        <w:t>Mutual Funds</w:t>
      </w:r>
      <w:r w:rsidRPr="002A6944">
        <w:rPr>
          <w:rFonts w:ascii="Arial" w:hAnsi="Arial"/>
          <w:b/>
          <w:i/>
        </w:rPr>
        <w:tab/>
      </w:r>
      <w:r w:rsidRPr="002A6944">
        <w:rPr>
          <w:rFonts w:ascii="Arial" w:hAnsi="Arial"/>
          <w:b/>
          <w:i/>
          <w:noProof/>
          <w:vanish/>
        </w:rPr>
        <w:drawing>
          <wp:inline distT="0" distB="0" distL="0" distR="0" wp14:anchorId="1AE0FB23" wp14:editId="488C4C1C">
            <wp:extent cx="151130" cy="142875"/>
            <wp:effectExtent l="19050" t="0" r="1270" b="0"/>
            <wp:docPr id="1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49A7D804" w14:textId="77777777" w:rsidR="007060C5" w:rsidRPr="002A6944" w:rsidRDefault="007060C5" w:rsidP="007060C5">
      <w:pPr>
        <w:spacing w:before="100" w:beforeAutospacing="1"/>
        <w:ind w:left="720"/>
        <w:contextualSpacing/>
        <w:jc w:val="both"/>
      </w:pPr>
      <w:r w:rsidRPr="002A6944">
        <w:t>Any selected common stock mutual funds shall be pooled investment vehicles, such as a publicly traded open-end mutual fund, providing daily asset valuations or price quotations. Such investments may include any size domestic or non-U.S. stock.</w:t>
      </w:r>
    </w:p>
    <w:p w14:paraId="4717006C" w14:textId="77777777" w:rsidR="007060C5" w:rsidRPr="002A6944" w:rsidRDefault="007060C5" w:rsidP="007060C5">
      <w:pPr>
        <w:spacing w:before="100" w:beforeAutospacing="1"/>
        <w:ind w:left="720"/>
        <w:contextualSpacing/>
        <w:jc w:val="both"/>
      </w:pPr>
    </w:p>
    <w:p w14:paraId="58780972" w14:textId="77777777" w:rsidR="007060C5" w:rsidRPr="002A6944" w:rsidRDefault="007060C5" w:rsidP="007060C5">
      <w:pPr>
        <w:spacing w:before="100" w:beforeAutospacing="1"/>
        <w:ind w:left="720"/>
        <w:contextualSpacing/>
        <w:jc w:val="both"/>
      </w:pPr>
      <w:r w:rsidRPr="002A6944">
        <w:t>The following guidelines will be utilized for the selection and retention of any pooled common stock investment vehicles. While these guidelines are not absolute, the Investment Committee will consider these prior to the purchase and retention of any mutual fund:</w:t>
      </w:r>
    </w:p>
    <w:p w14:paraId="100F4EEE"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Have an investment track record of no less than five years.</w:t>
      </w:r>
    </w:p>
    <w:p w14:paraId="3653C53F"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Investment management must have been present for the past three years unless the fund is under team management. If team management is present, then there must be stability in the group.</w:t>
      </w:r>
    </w:p>
    <w:p w14:paraId="46C2D1FC"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No 12b-1 expenses.</w:t>
      </w:r>
    </w:p>
    <w:p w14:paraId="3AFE910E"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Average annualized returns net of fund level expenses, over a three year time period or more, will be no less than the average returns for equivalent pooled investment vehicles sharing the same investment objective.</w:t>
      </w:r>
    </w:p>
    <w:p w14:paraId="530F9E20"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No load greater than 3% with preference given to no-load funds.</w:t>
      </w:r>
    </w:p>
    <w:p w14:paraId="19321BE0"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Investment risk as measured by a Beta of no more than 1.00.</w:t>
      </w:r>
    </w:p>
    <w:p w14:paraId="32642995"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Operating expenses shall not exceed 1.2% annually on domestic funds and 1.5% annually on international funds.</w:t>
      </w:r>
    </w:p>
    <w:p w14:paraId="479BFE5D" w14:textId="77777777" w:rsidR="007060C5" w:rsidRPr="002A6944" w:rsidRDefault="007060C5" w:rsidP="007060C5">
      <w:pPr>
        <w:numPr>
          <w:ilvl w:val="0"/>
          <w:numId w:val="86"/>
        </w:numPr>
        <w:tabs>
          <w:tab w:val="right" w:pos="10080"/>
        </w:tabs>
        <w:spacing w:before="100" w:beforeAutospacing="1"/>
        <w:ind w:left="1620" w:hanging="540"/>
        <w:contextualSpacing/>
      </w:pPr>
      <w:r w:rsidRPr="002A6944">
        <w:t>Have corresponding money market funds to which equity positions can be changed rapidly to cash positions in case one of the triggering mechanisms is activated.</w:t>
      </w:r>
    </w:p>
    <w:p w14:paraId="467A0955" w14:textId="77777777" w:rsidR="007060C5" w:rsidRPr="002A6944" w:rsidRDefault="007060C5" w:rsidP="007060C5">
      <w:pPr>
        <w:spacing w:before="100" w:beforeAutospacing="1"/>
        <w:ind w:left="720"/>
        <w:contextualSpacing/>
        <w:jc w:val="both"/>
      </w:pPr>
      <w:r w:rsidRPr="002A6944">
        <w:t>The Investment Committee will review the performance of each common stock fund quarterly.  Total returns will be compared against the average returns for equivalent pooled investment vehicles sharing the same investment objectives for the previous one, three, and five-year periods.</w:t>
      </w:r>
    </w:p>
    <w:p w14:paraId="52C4C9A9" w14:textId="77777777" w:rsidR="007060C5" w:rsidRPr="002A6944" w:rsidRDefault="007060C5" w:rsidP="007060C5">
      <w:pPr>
        <w:spacing w:before="100" w:beforeAutospacing="1"/>
        <w:ind w:left="720"/>
        <w:contextualSpacing/>
      </w:pPr>
    </w:p>
    <w:p w14:paraId="627932AE" w14:textId="77777777" w:rsidR="007060C5" w:rsidRPr="002A6944" w:rsidRDefault="007060C5" w:rsidP="007060C5">
      <w:pPr>
        <w:spacing w:before="100" w:beforeAutospacing="1"/>
        <w:ind w:left="720"/>
        <w:contextualSpacing/>
        <w:jc w:val="both"/>
      </w:pPr>
      <w:r w:rsidRPr="002A6944">
        <w:t>If any fund under performs the applicable averages for a period of one year, the selection fund will be placed on probation for the subsequent quarter.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14:paraId="5E9A38B1" w14:textId="77777777" w:rsidR="007060C5" w:rsidRPr="002A6944" w:rsidRDefault="007060C5" w:rsidP="007060C5">
      <w:pPr>
        <w:spacing w:before="100" w:beforeAutospacing="1"/>
        <w:ind w:left="720"/>
        <w:contextualSpacing/>
      </w:pPr>
    </w:p>
    <w:p w14:paraId="5D7DC553" w14:textId="77777777" w:rsidR="007060C5" w:rsidRPr="002A6944" w:rsidRDefault="007060C5" w:rsidP="007060C5">
      <w:pPr>
        <w:spacing w:before="100" w:beforeAutospacing="1"/>
        <w:ind w:left="720"/>
        <w:contextualSpacing/>
        <w:jc w:val="both"/>
      </w:pPr>
      <w:r w:rsidRPr="002A6944">
        <w:t>The relative risk of the fund will also be reviewed quarterly, as measured by the fund’s Beta, over the most recent one, three, and five-year periods.</w:t>
      </w:r>
    </w:p>
    <w:p w14:paraId="3D07F7FD" w14:textId="77777777" w:rsidR="007060C5" w:rsidRPr="002A6944" w:rsidRDefault="007060C5" w:rsidP="007060C5">
      <w:pPr>
        <w:spacing w:before="100" w:beforeAutospacing="1"/>
        <w:ind w:firstLine="540"/>
        <w:contextualSpacing/>
        <w:rPr>
          <w:rFonts w:ascii="Arial" w:hAnsi="Arial" w:cs="Arial"/>
          <w:b/>
          <w:i/>
          <w:sz w:val="28"/>
          <w:szCs w:val="28"/>
        </w:rPr>
      </w:pPr>
    </w:p>
    <w:p w14:paraId="75C181E5" w14:textId="77777777" w:rsidR="007060C5" w:rsidRPr="002A6944" w:rsidRDefault="007060C5" w:rsidP="007060C5">
      <w:pPr>
        <w:spacing w:before="100" w:beforeAutospacing="1"/>
        <w:ind w:firstLine="540"/>
        <w:contextualSpacing/>
        <w:rPr>
          <w:rFonts w:ascii="Arial" w:hAnsi="Arial" w:cs="Arial"/>
          <w:b/>
          <w:i/>
          <w:sz w:val="28"/>
          <w:szCs w:val="28"/>
        </w:rPr>
      </w:pPr>
      <w:r w:rsidRPr="002A6944">
        <w:rPr>
          <w:rFonts w:ascii="Arial" w:hAnsi="Arial" w:cs="Arial"/>
          <w:b/>
          <w:i/>
          <w:sz w:val="28"/>
          <w:szCs w:val="28"/>
        </w:rPr>
        <w:t>Individual Securities</w:t>
      </w:r>
    </w:p>
    <w:p w14:paraId="1BA117FE" w14:textId="77777777" w:rsidR="007060C5" w:rsidRPr="002A6944" w:rsidRDefault="007060C5" w:rsidP="007060C5">
      <w:pPr>
        <w:spacing w:before="100" w:beforeAutospacing="1"/>
        <w:ind w:left="720"/>
        <w:contextualSpacing/>
        <w:jc w:val="both"/>
      </w:pPr>
      <w:r w:rsidRPr="002A6944">
        <w:t>Our AGD investment policy involves the purchase securities when their price appears to be well below the appraised or analyzed value. This usually results in the purchase of out of favor companies or a so-called “value” investing.</w:t>
      </w:r>
    </w:p>
    <w:p w14:paraId="0E223109" w14:textId="77777777" w:rsidR="007060C5" w:rsidRPr="002A6944" w:rsidRDefault="007060C5" w:rsidP="007060C5">
      <w:pPr>
        <w:spacing w:before="100" w:beforeAutospacing="1"/>
        <w:ind w:left="720"/>
        <w:contextualSpacing/>
        <w:jc w:val="both"/>
      </w:pPr>
    </w:p>
    <w:p w14:paraId="50BFDDDE" w14:textId="77777777" w:rsidR="007060C5" w:rsidRPr="002A6944" w:rsidRDefault="007060C5" w:rsidP="007060C5">
      <w:pPr>
        <w:spacing w:before="100" w:beforeAutospacing="1"/>
        <w:ind w:left="720"/>
        <w:contextualSpacing/>
        <w:jc w:val="both"/>
      </w:pPr>
      <w:r w:rsidRPr="002A6944">
        <w:t xml:space="preserve">Successful value investing often requires patience and periods of inactivity. It also requires changing investments at times when others say to the contrary. The Investment Committee’s decisions will be considered sound when the investment is thoroughly analyzed in regards to valuations </w:t>
      </w:r>
    </w:p>
    <w:p w14:paraId="6BAF5EF1" w14:textId="77777777" w:rsidR="007060C5" w:rsidRPr="002A6944" w:rsidRDefault="007060C5" w:rsidP="007060C5">
      <w:pPr>
        <w:spacing w:before="100" w:beforeAutospacing="1"/>
        <w:ind w:left="720"/>
        <w:contextualSpacing/>
        <w:jc w:val="both"/>
      </w:pPr>
    </w:p>
    <w:p w14:paraId="41DA46D3" w14:textId="77777777" w:rsidR="007060C5" w:rsidRPr="002A6944" w:rsidRDefault="007060C5" w:rsidP="007060C5">
      <w:pPr>
        <w:spacing w:before="100" w:beforeAutospacing="1"/>
        <w:ind w:left="720"/>
        <w:contextualSpacing/>
        <w:jc w:val="both"/>
      </w:pPr>
      <w:r w:rsidRPr="002A6944">
        <w:lastRenderedPageBreak/>
        <w:t>The default position will be cash or the equivalent if there are no compelling equity or debt securities.</w:t>
      </w:r>
    </w:p>
    <w:p w14:paraId="6DDBEF7B" w14:textId="77777777" w:rsidR="007060C5" w:rsidRPr="002A6944" w:rsidRDefault="007060C5" w:rsidP="007060C5">
      <w:pPr>
        <w:spacing w:before="100" w:beforeAutospacing="1"/>
        <w:ind w:left="720"/>
        <w:contextualSpacing/>
        <w:jc w:val="both"/>
      </w:pPr>
    </w:p>
    <w:p w14:paraId="297F31EE" w14:textId="77777777" w:rsidR="007060C5" w:rsidRPr="002A6944" w:rsidRDefault="007060C5" w:rsidP="007060C5">
      <w:pPr>
        <w:spacing w:before="100" w:beforeAutospacing="1"/>
        <w:ind w:left="720"/>
        <w:contextualSpacing/>
        <w:jc w:val="both"/>
      </w:pPr>
      <w:r w:rsidRPr="002A6944">
        <w:t>The guidelines provided below are to be used in evaluating individual equities.  While these rules are not set in stone, the Investment Committee will consider these prior to the purchase of an individual security:</w:t>
      </w:r>
    </w:p>
    <w:p w14:paraId="0FAB2ED6" w14:textId="77777777" w:rsidR="007060C5" w:rsidRPr="002A6944" w:rsidRDefault="007060C5" w:rsidP="007060C5">
      <w:pPr>
        <w:spacing w:before="100" w:beforeAutospacing="1"/>
        <w:ind w:left="720"/>
        <w:contextualSpacing/>
      </w:pPr>
    </w:p>
    <w:p w14:paraId="35308423" w14:textId="77777777" w:rsidR="007060C5" w:rsidRPr="002A6944" w:rsidRDefault="007060C5" w:rsidP="007060C5">
      <w:pPr>
        <w:numPr>
          <w:ilvl w:val="0"/>
          <w:numId w:val="94"/>
        </w:numPr>
        <w:tabs>
          <w:tab w:val="num" w:pos="1620"/>
        </w:tabs>
        <w:spacing w:before="100" w:beforeAutospacing="1"/>
        <w:ind w:left="1620"/>
        <w:contextualSpacing/>
      </w:pPr>
      <w:r w:rsidRPr="002A6944">
        <w:t>A company in business for at least twenty years and publicly traded for at least the last ten years.</w:t>
      </w:r>
    </w:p>
    <w:p w14:paraId="2149F5A1" w14:textId="77777777" w:rsidR="007060C5" w:rsidRPr="002A6944" w:rsidRDefault="007060C5" w:rsidP="007060C5">
      <w:pPr>
        <w:numPr>
          <w:ilvl w:val="0"/>
          <w:numId w:val="94"/>
        </w:numPr>
        <w:tabs>
          <w:tab w:val="num" w:pos="1620"/>
        </w:tabs>
        <w:spacing w:before="100" w:beforeAutospacing="1"/>
        <w:ind w:left="1620"/>
        <w:contextualSpacing/>
      </w:pPr>
      <w:r w:rsidRPr="002A6944">
        <w:t>A company whose business model is completely understood.</w:t>
      </w:r>
    </w:p>
    <w:p w14:paraId="2D60DCD5" w14:textId="77777777" w:rsidR="007060C5" w:rsidRPr="002A6944" w:rsidRDefault="007060C5" w:rsidP="007060C5">
      <w:pPr>
        <w:numPr>
          <w:ilvl w:val="0"/>
          <w:numId w:val="94"/>
        </w:numPr>
        <w:tabs>
          <w:tab w:val="num" w:pos="1620"/>
        </w:tabs>
        <w:spacing w:before="100" w:beforeAutospacing="1"/>
        <w:ind w:left="1620"/>
        <w:contextualSpacing/>
      </w:pPr>
      <w:r w:rsidRPr="002A6944">
        <w:t>A company whose business is expected to continue for the next twenty years.</w:t>
      </w:r>
    </w:p>
    <w:p w14:paraId="7804ABD2" w14:textId="77777777" w:rsidR="007060C5" w:rsidRPr="002A6944" w:rsidRDefault="007060C5" w:rsidP="007060C5">
      <w:pPr>
        <w:numPr>
          <w:ilvl w:val="0"/>
          <w:numId w:val="94"/>
        </w:numPr>
        <w:tabs>
          <w:tab w:val="num" w:pos="1620"/>
        </w:tabs>
        <w:spacing w:before="100" w:beforeAutospacing="1"/>
        <w:ind w:left="1620"/>
        <w:contextualSpacing/>
      </w:pPr>
      <w:r w:rsidRPr="002A6944">
        <w:t>A company operating at a profit.</w:t>
      </w:r>
    </w:p>
    <w:p w14:paraId="66408C53" w14:textId="77777777" w:rsidR="007060C5" w:rsidRPr="002A6944" w:rsidRDefault="007060C5" w:rsidP="007060C5">
      <w:pPr>
        <w:numPr>
          <w:ilvl w:val="0"/>
          <w:numId w:val="94"/>
        </w:numPr>
        <w:tabs>
          <w:tab w:val="num" w:pos="1620"/>
        </w:tabs>
        <w:spacing w:before="100" w:beforeAutospacing="1"/>
        <w:ind w:left="1620"/>
        <w:contextualSpacing/>
      </w:pPr>
      <w:r w:rsidRPr="002A6944">
        <w:t>A purchase price at or near a multi-year low with a price to earnings ratio that is at or near a 5 to 10 year low.</w:t>
      </w:r>
    </w:p>
    <w:p w14:paraId="555441DD" w14:textId="77777777" w:rsidR="007060C5" w:rsidRPr="002A6944" w:rsidRDefault="007060C5" w:rsidP="007060C5">
      <w:pPr>
        <w:numPr>
          <w:ilvl w:val="0"/>
          <w:numId w:val="94"/>
        </w:numPr>
        <w:tabs>
          <w:tab w:val="num" w:pos="1620"/>
        </w:tabs>
        <w:spacing w:before="100" w:beforeAutospacing="1"/>
        <w:ind w:left="1620"/>
        <w:contextualSpacing/>
      </w:pPr>
      <w:r w:rsidRPr="002A6944">
        <w:t>A price to sales ratio less than 70%, preferably below 50% and can be averaged down if it falls to an extreme 30%.</w:t>
      </w:r>
    </w:p>
    <w:p w14:paraId="1C6FA2D7" w14:textId="77777777" w:rsidR="007060C5" w:rsidRPr="002A6944" w:rsidRDefault="007060C5" w:rsidP="007060C5">
      <w:pPr>
        <w:numPr>
          <w:ilvl w:val="0"/>
          <w:numId w:val="94"/>
        </w:numPr>
        <w:tabs>
          <w:tab w:val="num" w:pos="1620"/>
        </w:tabs>
        <w:spacing w:before="100" w:beforeAutospacing="1"/>
        <w:ind w:left="1620"/>
        <w:contextualSpacing/>
      </w:pPr>
      <w:r w:rsidRPr="002A6944">
        <w:t>A price to book (assets less liabilities, less preferred stock) ratio of less than two and preferably near one or less.</w:t>
      </w:r>
    </w:p>
    <w:p w14:paraId="01C6C6A2" w14:textId="77777777" w:rsidR="007060C5" w:rsidRPr="002A6944" w:rsidRDefault="007060C5" w:rsidP="007060C5">
      <w:pPr>
        <w:numPr>
          <w:ilvl w:val="0"/>
          <w:numId w:val="94"/>
        </w:numPr>
        <w:tabs>
          <w:tab w:val="num" w:pos="1620"/>
        </w:tabs>
        <w:spacing w:before="100" w:beforeAutospacing="1"/>
        <w:ind w:left="1620"/>
        <w:contextualSpacing/>
      </w:pPr>
      <w:r w:rsidRPr="002A6944">
        <w:t>The price of the stock not more than 2/3 of net current assets per share (current assets less total debt, less the value of preferred shares, divided by the number of common shares).</w:t>
      </w:r>
    </w:p>
    <w:p w14:paraId="41BEF4FE" w14:textId="77777777" w:rsidR="007060C5" w:rsidRPr="002A6944" w:rsidRDefault="007060C5" w:rsidP="007060C5">
      <w:pPr>
        <w:numPr>
          <w:ilvl w:val="0"/>
          <w:numId w:val="94"/>
        </w:numPr>
        <w:tabs>
          <w:tab w:val="num" w:pos="1620"/>
        </w:tabs>
        <w:spacing w:before="100" w:beforeAutospacing="1"/>
        <w:ind w:left="1620"/>
        <w:contextualSpacing/>
      </w:pPr>
      <w:r w:rsidRPr="002A6944">
        <w:t>Companies with capable management and personal ownership of stock.</w:t>
      </w:r>
    </w:p>
    <w:p w14:paraId="55C97A55" w14:textId="77777777" w:rsidR="007060C5" w:rsidRPr="002A6944" w:rsidRDefault="007060C5" w:rsidP="007060C5">
      <w:pPr>
        <w:numPr>
          <w:ilvl w:val="0"/>
          <w:numId w:val="94"/>
        </w:numPr>
        <w:tabs>
          <w:tab w:val="num" w:pos="1620"/>
        </w:tabs>
        <w:spacing w:before="100" w:beforeAutospacing="1"/>
        <w:ind w:left="1620"/>
        <w:contextualSpacing/>
      </w:pPr>
      <w:r w:rsidRPr="002A6944">
        <w:t>Companies fitting the above criteria are often out of favor for a particular reason. The Investment Committee must determine if they understand the reason and can comfortably project that the company is in a temporary set-back or in a situation that is a one-time event and unlikely to significantly impact ongoing operations. These can often be wonderful investing opportunities if purchased with a backstop of value.</w:t>
      </w:r>
    </w:p>
    <w:p w14:paraId="2D66F95A" w14:textId="77777777" w:rsidR="007060C5" w:rsidRPr="002A6944" w:rsidRDefault="007060C5" w:rsidP="007060C5">
      <w:pPr>
        <w:numPr>
          <w:ilvl w:val="0"/>
          <w:numId w:val="94"/>
        </w:numPr>
        <w:tabs>
          <w:tab w:val="num" w:pos="1620"/>
        </w:tabs>
        <w:spacing w:before="100" w:beforeAutospacing="1"/>
        <w:ind w:left="1620"/>
        <w:contextualSpacing/>
      </w:pPr>
      <w:r w:rsidRPr="002A6944">
        <w:t>Companies with assets carried on the balance sheet below their actual worth, such as real estate, natural resources, surplus funds in a pension plan, or profitable subsidiaries, which, if sold separately, would bring a premium price.</w:t>
      </w:r>
    </w:p>
    <w:p w14:paraId="6278CFCE" w14:textId="77777777" w:rsidR="007060C5" w:rsidRPr="002A6944" w:rsidRDefault="007060C5" w:rsidP="007060C5">
      <w:pPr>
        <w:numPr>
          <w:ilvl w:val="0"/>
          <w:numId w:val="94"/>
        </w:numPr>
        <w:tabs>
          <w:tab w:val="num" w:pos="1620"/>
        </w:tabs>
        <w:spacing w:before="100" w:beforeAutospacing="1"/>
        <w:ind w:left="1620"/>
        <w:contextualSpacing/>
      </w:pPr>
      <w:r w:rsidRPr="002A6944">
        <w:t>The company’s current net profit should be an additional 33% more than the net profit of the company ten years ago.</w:t>
      </w:r>
    </w:p>
    <w:p w14:paraId="4FC8F112" w14:textId="77777777" w:rsidR="007060C5" w:rsidRPr="002A6944" w:rsidRDefault="007060C5" w:rsidP="007060C5">
      <w:pPr>
        <w:numPr>
          <w:ilvl w:val="0"/>
          <w:numId w:val="94"/>
        </w:numPr>
        <w:tabs>
          <w:tab w:val="num" w:pos="1620"/>
        </w:tabs>
        <w:spacing w:before="100" w:beforeAutospacing="1"/>
        <w:ind w:left="1620"/>
        <w:contextualSpacing/>
      </w:pPr>
      <w:r w:rsidRPr="002A6944">
        <w:t>The company possesses little or no debt.  The long-term debt should be less than two years of net profit.</w:t>
      </w:r>
    </w:p>
    <w:p w14:paraId="6AD51435" w14:textId="77777777" w:rsidR="007060C5" w:rsidRPr="002A6944" w:rsidRDefault="007060C5" w:rsidP="007060C5">
      <w:pPr>
        <w:numPr>
          <w:ilvl w:val="0"/>
          <w:numId w:val="94"/>
        </w:numPr>
        <w:tabs>
          <w:tab w:val="num" w:pos="1620"/>
        </w:tabs>
        <w:spacing w:before="100" w:beforeAutospacing="1"/>
        <w:ind w:left="1620"/>
        <w:contextualSpacing/>
      </w:pPr>
      <w:r w:rsidRPr="002A6944">
        <w:t>Total Debt (current and long-term) shall not exceed 60% of current assets.</w:t>
      </w:r>
    </w:p>
    <w:p w14:paraId="0B7518D6" w14:textId="77777777" w:rsidR="007060C5" w:rsidRPr="002A6944" w:rsidRDefault="007060C5" w:rsidP="007060C5">
      <w:pPr>
        <w:numPr>
          <w:ilvl w:val="0"/>
          <w:numId w:val="94"/>
        </w:numPr>
        <w:tabs>
          <w:tab w:val="num" w:pos="1620"/>
        </w:tabs>
        <w:spacing w:before="100" w:beforeAutospacing="1"/>
        <w:ind w:left="1620"/>
        <w:contextualSpacing/>
      </w:pPr>
      <w:r w:rsidRPr="002A6944">
        <w:t xml:space="preserve">A Price to Earnings Growth (PEG) ratio between 0.2 and 1.0. This shows a company that has started growing. </w:t>
      </w:r>
    </w:p>
    <w:p w14:paraId="26468CA8" w14:textId="77777777" w:rsidR="007060C5" w:rsidRPr="002A6944" w:rsidRDefault="007060C5" w:rsidP="007060C5">
      <w:pPr>
        <w:spacing w:before="100" w:beforeAutospacing="1"/>
        <w:contextualSpacing/>
      </w:pPr>
    </w:p>
    <w:p w14:paraId="7B8EC45F" w14:textId="2D05C844" w:rsidR="007060C5" w:rsidRPr="002A6944" w:rsidRDefault="007060C5" w:rsidP="007060C5">
      <w:pPr>
        <w:keepNext/>
        <w:tabs>
          <w:tab w:val="right" w:pos="10080"/>
        </w:tabs>
        <w:suppressAutoHyphens/>
        <w:spacing w:before="240"/>
        <w:contextualSpacing/>
        <w:rPr>
          <w:rFonts w:ascii="Arial" w:hAnsi="Arial"/>
          <w:b/>
          <w:i/>
          <w:sz w:val="28"/>
        </w:rPr>
      </w:pPr>
      <w:r w:rsidRPr="002A6944">
        <w:rPr>
          <w:rFonts w:ascii="Arial" w:hAnsi="Arial"/>
          <w:b/>
          <w:i/>
          <w:sz w:val="28"/>
        </w:rPr>
        <w:t xml:space="preserve">       Exchange Traded Funds</w:t>
      </w:r>
      <w:r w:rsidRPr="002A6944">
        <w:rPr>
          <w:rFonts w:ascii="Arial" w:hAnsi="Arial"/>
          <w:b/>
          <w:i/>
        </w:rPr>
        <w:tab/>
      </w:r>
      <w:r w:rsidRPr="002A6944">
        <w:rPr>
          <w:rFonts w:ascii="Arial" w:hAnsi="Arial"/>
          <w:b/>
          <w:i/>
          <w:noProof/>
          <w:vanish/>
        </w:rPr>
        <w:drawing>
          <wp:inline distT="0" distB="0" distL="0" distR="0" wp14:anchorId="16282791" wp14:editId="51E0AE92">
            <wp:extent cx="151130" cy="142875"/>
            <wp:effectExtent l="19050" t="0" r="127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F106B52" w14:textId="77777777" w:rsidR="007060C5" w:rsidRPr="002A6944" w:rsidRDefault="007060C5" w:rsidP="007060C5">
      <w:pPr>
        <w:spacing w:before="240"/>
        <w:ind w:left="720"/>
        <w:contextualSpacing/>
        <w:jc w:val="both"/>
      </w:pPr>
      <w:r w:rsidRPr="002A6944">
        <w:t>Any selected exchange traded fund (ETF) shall be an investment vehicle providing daily price quotations. Such investments may include focus on any size domestic, or non-U.S., stock. ETFs are designed to match an underlying index upon which the ETF is based.</w:t>
      </w:r>
    </w:p>
    <w:p w14:paraId="23F1F78A" w14:textId="77777777" w:rsidR="007060C5" w:rsidRPr="002A6944" w:rsidRDefault="007060C5" w:rsidP="007060C5">
      <w:pPr>
        <w:spacing w:before="240"/>
        <w:ind w:left="720"/>
        <w:contextualSpacing/>
        <w:jc w:val="both"/>
      </w:pPr>
    </w:p>
    <w:p w14:paraId="14B23F4E" w14:textId="77777777" w:rsidR="007060C5" w:rsidRPr="002A6944" w:rsidRDefault="007060C5" w:rsidP="007060C5">
      <w:pPr>
        <w:spacing w:before="240"/>
        <w:ind w:left="720"/>
        <w:contextualSpacing/>
        <w:jc w:val="both"/>
      </w:pPr>
      <w:r w:rsidRPr="002A6944">
        <w:t>These investments have similarities to mutual funds, yet have many features similar to an individual security.  They are based on a basket of stocks like a mutual fund, but can be sold in intraday trading and can be short sold like individual securities. Since ETFs are based upon indexes, costs rival and are usually lower than those of mutual funds. Although mutual fund managers make judgments about individual stocks, ETF managers aspire to keep the fund as close to the underlying index as possible, therefore, rarely are there large concentrations of a particular security.</w:t>
      </w:r>
    </w:p>
    <w:p w14:paraId="15334278" w14:textId="77777777" w:rsidR="007060C5" w:rsidRPr="002A6944" w:rsidRDefault="007060C5" w:rsidP="007060C5">
      <w:pPr>
        <w:spacing w:before="240"/>
        <w:ind w:left="720"/>
        <w:contextualSpacing/>
        <w:jc w:val="both"/>
      </w:pPr>
    </w:p>
    <w:p w14:paraId="6A89B2BC" w14:textId="77777777" w:rsidR="007060C5" w:rsidRPr="002A6944" w:rsidRDefault="007060C5" w:rsidP="007060C5">
      <w:pPr>
        <w:spacing w:before="240"/>
        <w:ind w:left="720"/>
        <w:contextualSpacing/>
        <w:jc w:val="both"/>
      </w:pPr>
      <w:r w:rsidRPr="002A6944">
        <w:t>The following guidelines will be utilized for the selection and retention of any ETF. While these guidelines are not absolute, the committee will consider these prior to the purchase and retention of any ETF:</w:t>
      </w:r>
    </w:p>
    <w:p w14:paraId="3F9AB887" w14:textId="77777777" w:rsidR="007060C5" w:rsidRPr="002A6944" w:rsidRDefault="007060C5" w:rsidP="007060C5">
      <w:pPr>
        <w:spacing w:before="240"/>
        <w:ind w:left="2520"/>
        <w:contextualSpacing/>
      </w:pPr>
    </w:p>
    <w:p w14:paraId="2DA5F1E7" w14:textId="77777777" w:rsidR="007060C5" w:rsidRPr="002A6944" w:rsidRDefault="007060C5" w:rsidP="007060C5">
      <w:pPr>
        <w:numPr>
          <w:ilvl w:val="0"/>
          <w:numId w:val="129"/>
        </w:numPr>
        <w:tabs>
          <w:tab w:val="right" w:pos="10080"/>
        </w:tabs>
        <w:spacing w:before="60"/>
        <w:ind w:left="1800"/>
        <w:contextualSpacing/>
      </w:pPr>
      <w:r w:rsidRPr="002A6944">
        <w:t>The fund will have an investment track record of no less than three years.</w:t>
      </w:r>
    </w:p>
    <w:p w14:paraId="523E031C" w14:textId="77777777" w:rsidR="007060C5" w:rsidRPr="002A6944" w:rsidRDefault="007060C5" w:rsidP="007060C5">
      <w:pPr>
        <w:numPr>
          <w:ilvl w:val="0"/>
          <w:numId w:val="129"/>
        </w:numPr>
        <w:tabs>
          <w:tab w:val="right" w:pos="10080"/>
        </w:tabs>
        <w:spacing w:before="60"/>
        <w:ind w:left="1800"/>
        <w:contextualSpacing/>
      </w:pPr>
      <w:r w:rsidRPr="002A6944">
        <w:t>Investment management must have been present for the past three years unless the fund is under team management or run passively. If team management is present, then there must be stability in the group.</w:t>
      </w:r>
    </w:p>
    <w:p w14:paraId="300A1AFF" w14:textId="77777777" w:rsidR="007060C5" w:rsidRPr="002A6944" w:rsidRDefault="007060C5" w:rsidP="007060C5">
      <w:pPr>
        <w:numPr>
          <w:ilvl w:val="0"/>
          <w:numId w:val="129"/>
        </w:numPr>
        <w:tabs>
          <w:tab w:val="right" w:pos="10080"/>
        </w:tabs>
        <w:spacing w:before="60"/>
        <w:ind w:left="1800"/>
        <w:contextualSpacing/>
      </w:pPr>
      <w:r w:rsidRPr="002A6944">
        <w:lastRenderedPageBreak/>
        <w:t>The fund’s average annualized returns net of fund level expenses, over a three year time period or more, will be no less than the average returns for equivalent pooled investment vehicles sharing the same investment objective.</w:t>
      </w:r>
    </w:p>
    <w:p w14:paraId="0EBA699A" w14:textId="77777777" w:rsidR="007060C5" w:rsidRPr="002A6944" w:rsidRDefault="007060C5" w:rsidP="007060C5">
      <w:pPr>
        <w:numPr>
          <w:ilvl w:val="0"/>
          <w:numId w:val="129"/>
        </w:numPr>
        <w:tabs>
          <w:tab w:val="right" w:pos="10080"/>
        </w:tabs>
        <w:spacing w:before="60"/>
        <w:ind w:left="1800"/>
        <w:contextualSpacing/>
      </w:pPr>
      <w:r w:rsidRPr="002A6944">
        <w:t>A turnover portfolio ratio of less than 50%.</w:t>
      </w:r>
    </w:p>
    <w:p w14:paraId="2071FEEE" w14:textId="77777777" w:rsidR="007060C5" w:rsidRPr="002A6944" w:rsidRDefault="007060C5" w:rsidP="007060C5">
      <w:pPr>
        <w:numPr>
          <w:ilvl w:val="0"/>
          <w:numId w:val="129"/>
        </w:numPr>
        <w:tabs>
          <w:tab w:val="right" w:pos="10080"/>
        </w:tabs>
        <w:spacing w:before="60"/>
        <w:ind w:left="1800"/>
        <w:contextualSpacing/>
      </w:pPr>
      <w:r w:rsidRPr="002A6944">
        <w:t xml:space="preserve">The fund will be treated as a diversified portfolio. Therefore, the investment risk will be measured by the fund’s Beta of preferably no more than 1.00.  </w:t>
      </w:r>
    </w:p>
    <w:p w14:paraId="504DBCF6" w14:textId="77777777" w:rsidR="007060C5" w:rsidRPr="002A6944" w:rsidRDefault="007060C5" w:rsidP="007060C5">
      <w:pPr>
        <w:numPr>
          <w:ilvl w:val="0"/>
          <w:numId w:val="129"/>
        </w:numPr>
        <w:tabs>
          <w:tab w:val="right" w:pos="10080"/>
        </w:tabs>
        <w:spacing w:before="60"/>
        <w:ind w:left="1800"/>
        <w:contextualSpacing/>
      </w:pPr>
      <w:r w:rsidRPr="002A6944">
        <w:t>Fund operating expenses shall not exceed 0.60% annually.</w:t>
      </w:r>
    </w:p>
    <w:p w14:paraId="515714AA" w14:textId="77777777" w:rsidR="007060C5" w:rsidRPr="002A6944" w:rsidRDefault="007060C5" w:rsidP="007060C5">
      <w:pPr>
        <w:numPr>
          <w:ilvl w:val="0"/>
          <w:numId w:val="129"/>
        </w:numPr>
        <w:tabs>
          <w:tab w:val="right" w:pos="10080"/>
        </w:tabs>
        <w:spacing w:before="60"/>
        <w:ind w:left="1800"/>
        <w:contextualSpacing/>
      </w:pPr>
      <w:r w:rsidRPr="002A6944">
        <w:t>A Dividend Yield of greater than 2.00%.</w:t>
      </w:r>
    </w:p>
    <w:p w14:paraId="14C09BCC" w14:textId="77777777" w:rsidR="007060C5" w:rsidRPr="002A6944" w:rsidRDefault="007060C5" w:rsidP="007060C5">
      <w:pPr>
        <w:numPr>
          <w:ilvl w:val="0"/>
          <w:numId w:val="129"/>
        </w:numPr>
        <w:tabs>
          <w:tab w:val="right" w:pos="10080"/>
        </w:tabs>
        <w:spacing w:before="60"/>
        <w:ind w:left="1800"/>
        <w:contextualSpacing/>
      </w:pPr>
      <w:r w:rsidRPr="002A6944">
        <w:t>A Price/Earnings ratio of less than 10, or near a five year low.</w:t>
      </w:r>
    </w:p>
    <w:p w14:paraId="3C259303" w14:textId="77777777" w:rsidR="007060C5" w:rsidRPr="002A6944" w:rsidRDefault="007060C5" w:rsidP="007060C5">
      <w:pPr>
        <w:numPr>
          <w:ilvl w:val="0"/>
          <w:numId w:val="129"/>
        </w:numPr>
        <w:tabs>
          <w:tab w:val="right" w:pos="10080"/>
        </w:tabs>
        <w:spacing w:before="60"/>
        <w:ind w:left="1800"/>
        <w:contextualSpacing/>
      </w:pPr>
      <w:r w:rsidRPr="002A6944">
        <w:t>A Price/Book ratio of less than 2.00.</w:t>
      </w:r>
    </w:p>
    <w:p w14:paraId="0885B2E2" w14:textId="77777777" w:rsidR="007060C5" w:rsidRPr="002A6944" w:rsidRDefault="007060C5" w:rsidP="007060C5">
      <w:pPr>
        <w:numPr>
          <w:ilvl w:val="0"/>
          <w:numId w:val="129"/>
        </w:numPr>
        <w:tabs>
          <w:tab w:val="right" w:pos="10080"/>
        </w:tabs>
        <w:spacing w:before="60"/>
        <w:ind w:left="1800"/>
        <w:contextualSpacing/>
      </w:pPr>
      <w:r w:rsidRPr="002A6944">
        <w:t>A Price/Sales ratio of less than 0.70.</w:t>
      </w:r>
    </w:p>
    <w:p w14:paraId="0C2C44F2" w14:textId="77777777" w:rsidR="007060C5" w:rsidRPr="002A6944" w:rsidRDefault="007060C5" w:rsidP="007060C5">
      <w:pPr>
        <w:numPr>
          <w:ilvl w:val="0"/>
          <w:numId w:val="129"/>
        </w:numPr>
        <w:tabs>
          <w:tab w:val="right" w:pos="10080"/>
        </w:tabs>
        <w:spacing w:before="60"/>
        <w:ind w:left="1800"/>
        <w:contextualSpacing/>
      </w:pPr>
      <w:r w:rsidRPr="002A6944">
        <w:t>A Price/Cash Flow ratio of less than 6.00.</w:t>
      </w:r>
    </w:p>
    <w:p w14:paraId="195DBE46" w14:textId="77777777" w:rsidR="007060C5" w:rsidRPr="002A6944" w:rsidRDefault="007060C5" w:rsidP="007060C5">
      <w:pPr>
        <w:numPr>
          <w:ilvl w:val="0"/>
          <w:numId w:val="129"/>
        </w:numPr>
        <w:tabs>
          <w:tab w:val="right" w:pos="10080"/>
        </w:tabs>
        <w:spacing w:before="60"/>
        <w:ind w:left="1800"/>
        <w:contextualSpacing/>
      </w:pPr>
      <w:r w:rsidRPr="002A6944">
        <w:t>The Investment Committee will review the performance of each ETF on a quarterly basis. Each fund’s total returns will be compared against the average returns for the appropriate index for the previous one-, three-, and five-year periods.</w:t>
      </w:r>
    </w:p>
    <w:p w14:paraId="3C594C69" w14:textId="77777777" w:rsidR="007060C5" w:rsidRPr="002A6944" w:rsidRDefault="007060C5" w:rsidP="007060C5">
      <w:pPr>
        <w:tabs>
          <w:tab w:val="right" w:pos="10080"/>
        </w:tabs>
        <w:spacing w:before="60"/>
        <w:ind w:left="1800"/>
        <w:contextualSpacing/>
      </w:pPr>
    </w:p>
    <w:p w14:paraId="48D52ED6" w14:textId="77777777" w:rsidR="007060C5" w:rsidRPr="002A6944" w:rsidRDefault="007060C5" w:rsidP="007060C5">
      <w:pPr>
        <w:spacing w:before="240"/>
        <w:ind w:left="720"/>
        <w:contextualSpacing/>
        <w:jc w:val="both"/>
      </w:pPr>
      <w:r w:rsidRPr="002A6944">
        <w:t>In the event any selected fund underperforms the applicable averages for a period of one year, the selected fund will be placed on probation for the subsequent quarter. If over the subsequent quarter the fund’s average return for the applicable one-year period remains below that earned by the appropriate index, the Investment Committee will make a determination as to whether the fund continues to be a prudent and appropriate investment.</w:t>
      </w:r>
    </w:p>
    <w:p w14:paraId="3572A7A7" w14:textId="77777777" w:rsidR="007060C5" w:rsidRPr="002A6944" w:rsidRDefault="007060C5" w:rsidP="007060C5">
      <w:pPr>
        <w:spacing w:before="240"/>
        <w:ind w:left="720"/>
        <w:contextualSpacing/>
        <w:jc w:val="both"/>
      </w:pPr>
    </w:p>
    <w:p w14:paraId="0A967854" w14:textId="77777777" w:rsidR="007060C5" w:rsidRPr="002A6944" w:rsidRDefault="007060C5" w:rsidP="007060C5">
      <w:pPr>
        <w:spacing w:before="240"/>
        <w:ind w:left="720"/>
        <w:contextualSpacing/>
        <w:jc w:val="both"/>
      </w:pPr>
      <w:r w:rsidRPr="002A6944">
        <w:t>The relative risk of the selected investment vehicle will also be reviewed on a quarterly basis, as measured by the fund’s Beta, over the most recent one-, three-, and five-year periods.</w:t>
      </w:r>
    </w:p>
    <w:p w14:paraId="4992ED01" w14:textId="77777777" w:rsidR="007060C5" w:rsidRPr="002A6944" w:rsidRDefault="007060C5" w:rsidP="007060C5">
      <w:pPr>
        <w:spacing w:before="100" w:beforeAutospacing="1"/>
        <w:contextualSpacing/>
      </w:pPr>
    </w:p>
    <w:p w14:paraId="249B2BF0"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Bonds and Other Fixed Income Vehicles</w:t>
      </w:r>
    </w:p>
    <w:p w14:paraId="6FF1513A" w14:textId="6AB5E14B"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Mutual Funds</w:t>
      </w:r>
      <w:r w:rsidRPr="002A6944">
        <w:rPr>
          <w:rFonts w:ascii="Arial" w:hAnsi="Arial"/>
          <w:b/>
          <w:i/>
          <w:sz w:val="28"/>
        </w:rPr>
        <w:tab/>
      </w:r>
      <w:r w:rsidRPr="002A6944">
        <w:rPr>
          <w:rFonts w:ascii="Arial" w:hAnsi="Arial"/>
          <w:b/>
          <w:i/>
          <w:noProof/>
          <w:vanish/>
        </w:rPr>
        <w:drawing>
          <wp:inline distT="0" distB="0" distL="0" distR="0" wp14:anchorId="38090A05" wp14:editId="5E90F607">
            <wp:extent cx="151130" cy="142875"/>
            <wp:effectExtent l="19050" t="0" r="1270" b="0"/>
            <wp:docPr id="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7C6235F" w14:textId="77777777" w:rsidR="007060C5" w:rsidRPr="002A6944" w:rsidRDefault="007060C5" w:rsidP="007060C5">
      <w:pPr>
        <w:spacing w:before="100" w:beforeAutospacing="1"/>
        <w:ind w:left="720"/>
        <w:contextualSpacing/>
        <w:jc w:val="both"/>
      </w:pPr>
      <w:r w:rsidRPr="002A6944">
        <w:t>Selected diversified bond funds shall be pooled investment vehicles, such as a publicly traded mutual fund, providing net asset valuations published on a daily basis.</w:t>
      </w:r>
    </w:p>
    <w:p w14:paraId="2747AC62" w14:textId="77777777" w:rsidR="007060C5" w:rsidRPr="002A6944" w:rsidRDefault="007060C5" w:rsidP="007060C5">
      <w:pPr>
        <w:spacing w:before="100" w:beforeAutospacing="1"/>
        <w:ind w:left="720"/>
        <w:contextualSpacing/>
        <w:jc w:val="both"/>
      </w:pPr>
      <w:r w:rsidRPr="002A6944">
        <w:t>The guidelines provided below are used in evaluating mutual funds. While these guidelines are not absolute, the Investment Committee will consider the following prior to the purchase and retention of any mutual fund:</w:t>
      </w:r>
    </w:p>
    <w:p w14:paraId="03AD0046" w14:textId="77777777" w:rsidR="007060C5" w:rsidRPr="002A6944" w:rsidRDefault="007060C5" w:rsidP="007060C5">
      <w:pPr>
        <w:spacing w:before="100" w:beforeAutospacing="1"/>
        <w:ind w:left="720"/>
        <w:contextualSpacing/>
      </w:pPr>
    </w:p>
    <w:p w14:paraId="1EF03AA6" w14:textId="77777777" w:rsidR="007060C5" w:rsidRPr="002A6944" w:rsidRDefault="007060C5" w:rsidP="007060C5">
      <w:pPr>
        <w:numPr>
          <w:ilvl w:val="0"/>
          <w:numId w:val="98"/>
        </w:numPr>
        <w:tabs>
          <w:tab w:val="num" w:pos="1800"/>
          <w:tab w:val="right" w:pos="10080"/>
        </w:tabs>
        <w:spacing w:before="100" w:beforeAutospacing="1"/>
        <w:ind w:left="1800" w:hanging="540"/>
        <w:contextualSpacing/>
      </w:pPr>
      <w:r w:rsidRPr="002A6944">
        <w:t>Investment track record of no less than three years.</w:t>
      </w:r>
    </w:p>
    <w:p w14:paraId="0106B525" w14:textId="77777777" w:rsidR="007060C5" w:rsidRPr="002A6944" w:rsidRDefault="007060C5" w:rsidP="007060C5">
      <w:pPr>
        <w:numPr>
          <w:ilvl w:val="0"/>
          <w:numId w:val="98"/>
        </w:numPr>
        <w:tabs>
          <w:tab w:val="num" w:pos="1800"/>
          <w:tab w:val="right" w:pos="10080"/>
        </w:tabs>
        <w:spacing w:before="100" w:beforeAutospacing="1"/>
        <w:ind w:left="1800" w:hanging="540"/>
        <w:contextualSpacing/>
      </w:pPr>
      <w:r w:rsidRPr="002A6944">
        <w:t>Average annualized returns net of fund level expenses, over a three year time period or more, will be no less than the average returns for equivalent pooled investment vehicles sharing the same investment objective.</w:t>
      </w:r>
    </w:p>
    <w:p w14:paraId="796000D0" w14:textId="77777777" w:rsidR="007060C5" w:rsidRPr="002A6944" w:rsidRDefault="007060C5" w:rsidP="007060C5">
      <w:pPr>
        <w:numPr>
          <w:ilvl w:val="0"/>
          <w:numId w:val="98"/>
        </w:numPr>
        <w:tabs>
          <w:tab w:val="num" w:pos="1800"/>
          <w:tab w:val="right" w:pos="10080"/>
        </w:tabs>
        <w:spacing w:before="100" w:beforeAutospacing="1"/>
        <w:ind w:left="1800" w:hanging="540"/>
        <w:contextualSpacing/>
      </w:pPr>
      <w:r w:rsidRPr="002A6944">
        <w:t>Incur investment risk no greater than that incurred by publicly traded funds with the same investment objective, as measured by the fund’s standard deviation.</w:t>
      </w:r>
    </w:p>
    <w:p w14:paraId="730C2A7D" w14:textId="77777777" w:rsidR="007060C5" w:rsidRPr="002A6944" w:rsidRDefault="007060C5" w:rsidP="007060C5">
      <w:pPr>
        <w:numPr>
          <w:ilvl w:val="0"/>
          <w:numId w:val="98"/>
        </w:numPr>
        <w:tabs>
          <w:tab w:val="num" w:pos="1800"/>
          <w:tab w:val="right" w:pos="10080"/>
        </w:tabs>
        <w:spacing w:before="100" w:beforeAutospacing="1"/>
        <w:ind w:left="1800" w:hanging="540"/>
        <w:contextualSpacing/>
      </w:pPr>
      <w:r w:rsidRPr="002A6944">
        <w:t>Invest in no fewer than twenty income producing securities representing at least twenty corporate issuers or a comparable number of securities backed by the full faith and credit of the U.S. government or one of its agencies or a combination thereof.</w:t>
      </w:r>
    </w:p>
    <w:p w14:paraId="34C6FD9D" w14:textId="77777777" w:rsidR="007060C5" w:rsidRPr="002A6944" w:rsidRDefault="007060C5" w:rsidP="007060C5">
      <w:pPr>
        <w:numPr>
          <w:ilvl w:val="0"/>
          <w:numId w:val="98"/>
        </w:numPr>
        <w:tabs>
          <w:tab w:val="num" w:pos="1800"/>
          <w:tab w:val="right" w:pos="10080"/>
        </w:tabs>
        <w:spacing w:before="100" w:beforeAutospacing="1"/>
        <w:ind w:left="1800" w:hanging="540"/>
        <w:contextualSpacing/>
      </w:pPr>
      <w:r w:rsidRPr="002A6944">
        <w:t xml:space="preserve">Have corresponding money market funds to which equity positions can be changed rapidly to cash positions in case one of the triggering mechanisms is activated. </w:t>
      </w:r>
    </w:p>
    <w:p w14:paraId="50FC41C8" w14:textId="77777777" w:rsidR="007060C5" w:rsidRPr="002A6944" w:rsidRDefault="007060C5" w:rsidP="007060C5">
      <w:pPr>
        <w:spacing w:before="100" w:beforeAutospacing="1"/>
        <w:ind w:left="720"/>
        <w:contextualSpacing/>
      </w:pPr>
    </w:p>
    <w:p w14:paraId="78747603" w14:textId="77777777" w:rsidR="007060C5" w:rsidRPr="002A6944" w:rsidRDefault="007060C5" w:rsidP="007060C5">
      <w:pPr>
        <w:spacing w:before="100" w:beforeAutospacing="1"/>
        <w:ind w:left="720"/>
        <w:contextualSpacing/>
        <w:jc w:val="both"/>
      </w:pPr>
      <w:r w:rsidRPr="002A6944">
        <w:t>The Investment Committee will review the performance of each fund annually. Each fund’s total returns will be compared against the average returns for equivalent pooled investment vehicles sharing the same investment objectives for the previous one, three, and five-year periods.</w:t>
      </w:r>
    </w:p>
    <w:p w14:paraId="26E0418F" w14:textId="77777777" w:rsidR="007060C5" w:rsidRPr="002A6944" w:rsidRDefault="007060C5" w:rsidP="007060C5">
      <w:pPr>
        <w:spacing w:before="100" w:beforeAutospacing="1"/>
        <w:ind w:left="720"/>
        <w:contextualSpacing/>
      </w:pPr>
    </w:p>
    <w:p w14:paraId="043FD728" w14:textId="77777777" w:rsidR="007060C5" w:rsidRPr="002A6944" w:rsidRDefault="007060C5" w:rsidP="007060C5">
      <w:pPr>
        <w:spacing w:before="100" w:beforeAutospacing="1"/>
        <w:ind w:left="720"/>
        <w:contextualSpacing/>
        <w:jc w:val="both"/>
      </w:pPr>
      <w:r w:rsidRPr="002A6944">
        <w:t>Should any fund underperform the applicable averages for a period of two years, the selection fund will be placed on probation for the subsequent year.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14:paraId="202DC298" w14:textId="77777777" w:rsidR="007060C5" w:rsidRPr="002A6944" w:rsidRDefault="007060C5" w:rsidP="007060C5">
      <w:pPr>
        <w:spacing w:before="100" w:beforeAutospacing="1"/>
        <w:ind w:left="720"/>
        <w:contextualSpacing/>
      </w:pPr>
    </w:p>
    <w:p w14:paraId="168F0961" w14:textId="77777777" w:rsidR="007060C5" w:rsidRPr="002A6944" w:rsidRDefault="007060C5" w:rsidP="007060C5">
      <w:pPr>
        <w:spacing w:before="100" w:beforeAutospacing="1"/>
        <w:ind w:left="720"/>
        <w:contextualSpacing/>
        <w:jc w:val="both"/>
      </w:pPr>
      <w:r w:rsidRPr="002A6944">
        <w:lastRenderedPageBreak/>
        <w:t>The relative risk of the selected investment vehicle will also be reviewed quarterly, as measured by the fund’s standard deviation, over the most recent one, three, and five-year periods.</w:t>
      </w:r>
    </w:p>
    <w:p w14:paraId="08677EA5" w14:textId="77777777" w:rsidR="007060C5" w:rsidRPr="002A6944" w:rsidRDefault="007060C5" w:rsidP="007060C5">
      <w:pPr>
        <w:spacing w:before="100" w:beforeAutospacing="1"/>
        <w:contextualSpacing/>
      </w:pPr>
    </w:p>
    <w:p w14:paraId="05724075" w14:textId="77777777" w:rsidR="007060C5" w:rsidRPr="002A6944" w:rsidRDefault="007060C5" w:rsidP="007060C5">
      <w:pPr>
        <w:spacing w:before="100" w:beforeAutospacing="1"/>
        <w:ind w:firstLine="540"/>
        <w:contextualSpacing/>
        <w:rPr>
          <w:rFonts w:ascii="Arial" w:hAnsi="Arial" w:cs="Arial"/>
          <w:b/>
          <w:i/>
          <w:sz w:val="28"/>
          <w:szCs w:val="28"/>
        </w:rPr>
      </w:pPr>
      <w:r w:rsidRPr="002A6944">
        <w:rPr>
          <w:rFonts w:ascii="Arial" w:hAnsi="Arial" w:cs="Arial"/>
          <w:b/>
          <w:i/>
          <w:sz w:val="28"/>
          <w:szCs w:val="28"/>
        </w:rPr>
        <w:t>Individual Securities</w:t>
      </w:r>
    </w:p>
    <w:p w14:paraId="0B1F8B0B" w14:textId="77777777" w:rsidR="007060C5" w:rsidRPr="002A6944" w:rsidRDefault="007060C5" w:rsidP="007060C5">
      <w:pPr>
        <w:spacing w:before="100" w:beforeAutospacing="1"/>
        <w:ind w:left="720"/>
        <w:contextualSpacing/>
        <w:jc w:val="both"/>
      </w:pPr>
      <w:r w:rsidRPr="002A6944">
        <w:t>The guidelines provided below are to be utilized in evaluating individual securities. While these guidelines are not absolute, the Investment Committee will consider these prior to the purchase and retention of an individual security:</w:t>
      </w:r>
    </w:p>
    <w:p w14:paraId="5425E3DC" w14:textId="77777777" w:rsidR="007060C5" w:rsidRPr="002A6944" w:rsidRDefault="007060C5" w:rsidP="007060C5">
      <w:pPr>
        <w:spacing w:before="100" w:beforeAutospacing="1"/>
        <w:ind w:left="720"/>
        <w:contextualSpacing/>
      </w:pPr>
    </w:p>
    <w:p w14:paraId="4CA357F9" w14:textId="77777777" w:rsidR="007060C5" w:rsidRPr="002A6944" w:rsidRDefault="007060C5" w:rsidP="007060C5">
      <w:pPr>
        <w:numPr>
          <w:ilvl w:val="0"/>
          <w:numId w:val="95"/>
        </w:numPr>
        <w:tabs>
          <w:tab w:val="num" w:pos="1620"/>
          <w:tab w:val="right" w:pos="10080"/>
        </w:tabs>
        <w:spacing w:before="100" w:beforeAutospacing="1"/>
        <w:ind w:left="1620"/>
        <w:contextualSpacing/>
      </w:pPr>
      <w:r w:rsidRPr="002A6944">
        <w:t xml:space="preserve">The bond must be of investment grade or better AAA, AA, or A grade (Standard &amp; Poor) or </w:t>
      </w:r>
      <w:proofErr w:type="spellStart"/>
      <w:r w:rsidRPr="002A6944">
        <w:t>Aaa</w:t>
      </w:r>
      <w:proofErr w:type="spellEnd"/>
      <w:r w:rsidRPr="002A6944">
        <w:t>, Aa, or A grade (Moody’s).</w:t>
      </w:r>
    </w:p>
    <w:p w14:paraId="3172B842" w14:textId="77777777" w:rsidR="007060C5" w:rsidRPr="002A6944" w:rsidRDefault="007060C5" w:rsidP="007060C5">
      <w:pPr>
        <w:numPr>
          <w:ilvl w:val="0"/>
          <w:numId w:val="95"/>
        </w:numPr>
        <w:tabs>
          <w:tab w:val="num" w:pos="1620"/>
          <w:tab w:val="right" w:pos="10080"/>
        </w:tabs>
        <w:spacing w:before="100" w:beforeAutospacing="1"/>
        <w:ind w:left="1620"/>
        <w:contextualSpacing/>
      </w:pPr>
      <w:r w:rsidRPr="002A6944">
        <w:t>Term of 10 years or less on both treasuries and corporate securities.</w:t>
      </w:r>
    </w:p>
    <w:p w14:paraId="19139CC9" w14:textId="77777777" w:rsidR="007060C5" w:rsidRPr="002A6944" w:rsidRDefault="007060C5" w:rsidP="007060C5">
      <w:pPr>
        <w:numPr>
          <w:ilvl w:val="0"/>
          <w:numId w:val="95"/>
        </w:numPr>
        <w:tabs>
          <w:tab w:val="num" w:pos="1620"/>
          <w:tab w:val="right" w:pos="10080"/>
        </w:tabs>
        <w:spacing w:before="100" w:beforeAutospacing="1"/>
        <w:ind w:left="1620"/>
        <w:contextualSpacing/>
      </w:pPr>
      <w:r w:rsidRPr="002A6944">
        <w:t>Call risk on corporate securities should be mitigated by purchasing bonds with call protection for a number of years or with a coupon lower than current market rates, thereby selling at a discount to par. The larger the discount, the lower the call risk.</w:t>
      </w:r>
    </w:p>
    <w:p w14:paraId="20729893" w14:textId="77777777" w:rsidR="007060C5" w:rsidRPr="002A6944" w:rsidRDefault="007060C5" w:rsidP="007060C5">
      <w:pPr>
        <w:numPr>
          <w:ilvl w:val="0"/>
          <w:numId w:val="95"/>
        </w:numPr>
        <w:tabs>
          <w:tab w:val="num" w:pos="1620"/>
          <w:tab w:val="right" w:pos="10080"/>
        </w:tabs>
        <w:spacing w:before="100" w:beforeAutospacing="1"/>
        <w:ind w:left="1620"/>
        <w:contextualSpacing/>
      </w:pPr>
      <w:r w:rsidRPr="002A6944">
        <w:t>To eliminate event risk, purchase Treasury or government securities.</w:t>
      </w:r>
    </w:p>
    <w:p w14:paraId="6753F2CD" w14:textId="77777777" w:rsidR="007060C5" w:rsidRPr="002A6944" w:rsidRDefault="007060C5" w:rsidP="007060C5">
      <w:pPr>
        <w:numPr>
          <w:ilvl w:val="0"/>
          <w:numId w:val="95"/>
        </w:numPr>
        <w:tabs>
          <w:tab w:val="num" w:pos="1620"/>
          <w:tab w:val="right" w:pos="10080"/>
        </w:tabs>
        <w:spacing w:before="100" w:beforeAutospacing="1"/>
        <w:ind w:left="1620"/>
        <w:contextualSpacing/>
      </w:pPr>
      <w:r w:rsidRPr="002A6944">
        <w:t>To mitigate event risk in Corporate securities purchase only securities in corporations unlikely to be taken over by another corporation. Avoid undervalued companies with strong balance sheets because they are especially vulnerable to event risk.</w:t>
      </w:r>
    </w:p>
    <w:p w14:paraId="1A96938B" w14:textId="77777777" w:rsidR="007060C5" w:rsidRPr="002A6944" w:rsidRDefault="007060C5" w:rsidP="007060C5">
      <w:pPr>
        <w:spacing w:before="100" w:beforeAutospacing="1"/>
        <w:ind w:firstLine="540"/>
        <w:contextualSpacing/>
        <w:rPr>
          <w:rFonts w:ascii="Arial" w:hAnsi="Arial" w:cs="Arial"/>
          <w:b/>
          <w:i/>
          <w:sz w:val="28"/>
          <w:szCs w:val="28"/>
        </w:rPr>
      </w:pPr>
    </w:p>
    <w:p w14:paraId="1DA6F2A5" w14:textId="77777777" w:rsidR="007060C5" w:rsidRPr="002A6944" w:rsidRDefault="007060C5" w:rsidP="007060C5">
      <w:pPr>
        <w:spacing w:before="100" w:beforeAutospacing="1"/>
        <w:ind w:firstLine="540"/>
        <w:contextualSpacing/>
        <w:rPr>
          <w:rFonts w:ascii="Arial" w:hAnsi="Arial" w:cs="Arial"/>
          <w:b/>
          <w:i/>
          <w:sz w:val="28"/>
          <w:szCs w:val="28"/>
        </w:rPr>
      </w:pPr>
      <w:r w:rsidRPr="002A6944">
        <w:rPr>
          <w:rFonts w:ascii="Arial" w:hAnsi="Arial" w:cs="Arial"/>
          <w:b/>
          <w:i/>
          <w:sz w:val="28"/>
          <w:szCs w:val="28"/>
        </w:rPr>
        <w:t>Government Agency Securities</w:t>
      </w:r>
    </w:p>
    <w:p w14:paraId="28B771CB" w14:textId="77777777" w:rsidR="007060C5" w:rsidRPr="002A6944" w:rsidRDefault="007060C5" w:rsidP="007060C5">
      <w:pPr>
        <w:spacing w:before="100" w:beforeAutospacing="1"/>
        <w:ind w:left="720"/>
        <w:contextualSpacing/>
        <w:jc w:val="both"/>
      </w:pPr>
      <w:r w:rsidRPr="002A6944">
        <w:t>Agency securities come in several forms: short-term notes sold at a discount and interest-bearing notes and bonds. Like Treasury securities, agency securities are issued under the authority of an act of Congress. Therefore, they are exempt from registration with the Securities and Exchange Commission (SEC). Typically these agency issues are backed by collateral in the form of cash, U.S. government securities, and the debt obligations that the issuing agency has acquired through its lending activities. Several agency issues are backed by the full faith and credit of the U.S.  Finally, there are agency securities with no direct or indirect federal backing; however, due to the semiofficial status, these agencies offer considerable assurance to the AGD that the government would not permit default.</w:t>
      </w:r>
    </w:p>
    <w:p w14:paraId="20954806" w14:textId="77777777" w:rsidR="007060C5" w:rsidRPr="002A6944" w:rsidRDefault="007060C5" w:rsidP="007060C5">
      <w:pPr>
        <w:spacing w:before="100" w:beforeAutospacing="1"/>
        <w:ind w:left="720"/>
        <w:contextualSpacing/>
        <w:jc w:val="both"/>
      </w:pPr>
      <w:r w:rsidRPr="002A6944">
        <w:t>Those agency securities allowed under this policy statement are:</w:t>
      </w:r>
    </w:p>
    <w:p w14:paraId="19F8C867" w14:textId="77777777" w:rsidR="007060C5" w:rsidRPr="002A6944" w:rsidRDefault="007060C5" w:rsidP="007060C5">
      <w:pPr>
        <w:spacing w:before="100" w:beforeAutospacing="1"/>
        <w:ind w:left="720"/>
        <w:contextualSpacing/>
      </w:pPr>
    </w:p>
    <w:p w14:paraId="782CD010"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Federal Home Loan Banks</w:t>
      </w:r>
    </w:p>
    <w:p w14:paraId="6A36DBF0"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Federal National Mortgage Association</w:t>
      </w:r>
    </w:p>
    <w:p w14:paraId="55A07634"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Government National Mortgage Association</w:t>
      </w:r>
    </w:p>
    <w:p w14:paraId="07E397F0"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Federal Home Loan Mortgage Corporation</w:t>
      </w:r>
    </w:p>
    <w:p w14:paraId="41488D02"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Farm Credit Agencies</w:t>
      </w:r>
    </w:p>
    <w:p w14:paraId="17564FC2" w14:textId="77777777" w:rsidR="007060C5" w:rsidRPr="002A6944" w:rsidRDefault="007060C5" w:rsidP="007060C5">
      <w:pPr>
        <w:numPr>
          <w:ilvl w:val="3"/>
          <w:numId w:val="99"/>
        </w:numPr>
        <w:tabs>
          <w:tab w:val="num" w:pos="1620"/>
          <w:tab w:val="right" w:pos="10080"/>
        </w:tabs>
        <w:spacing w:before="100" w:beforeAutospacing="1"/>
        <w:ind w:left="1620"/>
        <w:contextualSpacing/>
      </w:pPr>
      <w:r w:rsidRPr="002A6944">
        <w:t>Federal Land Banks</w:t>
      </w:r>
    </w:p>
    <w:p w14:paraId="653E8AA2" w14:textId="77777777" w:rsidR="007060C5" w:rsidRPr="002A6944" w:rsidRDefault="007060C5" w:rsidP="007060C5">
      <w:pPr>
        <w:spacing w:before="100" w:beforeAutospacing="1"/>
        <w:contextualSpacing/>
      </w:pPr>
    </w:p>
    <w:p w14:paraId="2B595BCB" w14:textId="77777777" w:rsidR="007060C5" w:rsidRPr="002A6944" w:rsidRDefault="007060C5" w:rsidP="007060C5">
      <w:pPr>
        <w:spacing w:before="100" w:beforeAutospacing="1"/>
        <w:ind w:left="720"/>
        <w:contextualSpacing/>
        <w:jc w:val="both"/>
      </w:pPr>
      <w:r w:rsidRPr="002A6944">
        <w:t>The least expensive and best way to buy short-term issues is through a syndicated brokerage.  The syndicate handling a new agency issue sells these securities at par and with no commission.  The syndicate makes its profit when it sells the security (roughly $3 per $1,000 of face value).  These issues are usually pre-sold so if the Investment Committee buys these securities as new issues, it will need to get its subscription in before the pricing announcement is made.  Determining the coupon can be made by consulting the selling dealer. Their informed guess will be quite close to the mark.</w:t>
      </w:r>
    </w:p>
    <w:p w14:paraId="1E2346A7" w14:textId="77777777" w:rsidR="007060C5" w:rsidRPr="002A6944" w:rsidRDefault="007060C5" w:rsidP="007060C5">
      <w:pPr>
        <w:spacing w:before="100" w:beforeAutospacing="1"/>
        <w:ind w:left="720"/>
        <w:contextualSpacing/>
      </w:pPr>
    </w:p>
    <w:p w14:paraId="4A5A2838" w14:textId="77777777" w:rsidR="007060C5" w:rsidRPr="002A6944" w:rsidRDefault="007060C5" w:rsidP="007060C5">
      <w:pPr>
        <w:spacing w:before="100" w:beforeAutospacing="1"/>
        <w:ind w:left="720"/>
        <w:contextualSpacing/>
        <w:jc w:val="both"/>
      </w:pPr>
      <w:r w:rsidRPr="002A6944">
        <w:t>These securities are also purchased and sold on the secondary market, but a commission is charged on each transaction.  Therefore, unless there is a compelling reason to purchase on the secondary market (e.g., a desired maturity, a deep discount, etc.) buying at initial issue is preferable.</w:t>
      </w:r>
    </w:p>
    <w:p w14:paraId="7FC5C4FB" w14:textId="77777777" w:rsidR="007060C5" w:rsidRPr="002A6944" w:rsidRDefault="007060C5" w:rsidP="007060C5">
      <w:pPr>
        <w:spacing w:before="100" w:beforeAutospacing="1"/>
        <w:ind w:left="720"/>
        <w:contextualSpacing/>
      </w:pPr>
    </w:p>
    <w:p w14:paraId="6122CCD0" w14:textId="77777777" w:rsidR="007060C5" w:rsidRPr="002A6944" w:rsidRDefault="007060C5" w:rsidP="007060C5">
      <w:pPr>
        <w:spacing w:before="100" w:beforeAutospacing="1"/>
        <w:ind w:left="720"/>
        <w:contextualSpacing/>
        <w:jc w:val="both"/>
      </w:pPr>
      <w:r w:rsidRPr="002A6944">
        <w:t>Fannie Mae and Ginnie Mae securities have the longest maturities outstanding and consequently the widest selection of securities selling at substantial discounts from par. When looking for deep-discount bonds, Fannie Mae debentures, Ginnie Mae participation certificates, and Federal Land Bank bonds should all be considered.</w:t>
      </w:r>
    </w:p>
    <w:p w14:paraId="0F183CAE" w14:textId="77777777" w:rsidR="007060C5" w:rsidRPr="002A6944" w:rsidRDefault="007060C5" w:rsidP="007060C5">
      <w:pPr>
        <w:spacing w:before="100" w:beforeAutospacing="1"/>
        <w:ind w:left="720"/>
        <w:contextualSpacing/>
      </w:pPr>
    </w:p>
    <w:p w14:paraId="2FDC8F04" w14:textId="77777777" w:rsidR="007060C5" w:rsidRPr="002A6944" w:rsidRDefault="007060C5" w:rsidP="007060C5">
      <w:pPr>
        <w:spacing w:before="100" w:beforeAutospacing="1"/>
        <w:ind w:left="720"/>
        <w:contextualSpacing/>
        <w:jc w:val="both"/>
      </w:pPr>
      <w:r w:rsidRPr="002A6944">
        <w:t xml:space="preserve">If the Investment Committee is looking for a stream of monthly payments, the Ginnie Mae pass-through, which is fully backed by the U.S. government, should be considered.  Purchasing a pass-through resembles </w:t>
      </w:r>
      <w:r w:rsidRPr="002A6944">
        <w:lastRenderedPageBreak/>
        <w:t>putting a 12-year annuity with the difference being the amount payable each month and is subject to variation due to prepayments of mortgages.</w:t>
      </w:r>
    </w:p>
    <w:p w14:paraId="3B6761F2" w14:textId="77777777" w:rsidR="007060C5" w:rsidRPr="002A6944" w:rsidRDefault="007060C5" w:rsidP="007060C5">
      <w:pPr>
        <w:spacing w:before="100" w:beforeAutospacing="1"/>
        <w:ind w:left="720"/>
        <w:contextualSpacing/>
      </w:pPr>
    </w:p>
    <w:p w14:paraId="0825646C" w14:textId="77777777" w:rsidR="007060C5" w:rsidRPr="002A6944" w:rsidRDefault="007060C5" w:rsidP="007060C5">
      <w:pPr>
        <w:spacing w:before="100" w:beforeAutospacing="1"/>
        <w:ind w:left="720"/>
        <w:contextualSpacing/>
        <w:jc w:val="both"/>
      </w:pPr>
      <w:r w:rsidRPr="002A6944">
        <w:t>However, developing a Ginnie Mae investment strategy is not easy. It is based on anticipation of interest rate moves. On anticipation of increasing interest rates, the purchase of certificates trading at a premium should be purchased. If interest rates are decreasing, then a lower coupon Ginnie Mae that is trading at a discount should be purchased. The rationale is that if rates are falling, the discounted, or low-coupon, Ginnie Mae’s will be repaid faster increasing their yields-to-maturity; if rates are rising, the premium-priced, or high-coupon, certificates, will be paid back more slowly, again increasing the yield-to-maturity.</w:t>
      </w:r>
    </w:p>
    <w:p w14:paraId="1D8A3F1B" w14:textId="77777777" w:rsidR="007060C5" w:rsidRPr="002A6944" w:rsidRDefault="007060C5" w:rsidP="007060C5">
      <w:pPr>
        <w:spacing w:before="100" w:beforeAutospacing="1"/>
        <w:ind w:left="720"/>
        <w:contextualSpacing/>
      </w:pPr>
    </w:p>
    <w:p w14:paraId="5BA3A74E" w14:textId="77777777" w:rsidR="007060C5" w:rsidRPr="002A6944" w:rsidRDefault="007060C5" w:rsidP="007060C5">
      <w:pPr>
        <w:spacing w:before="100" w:beforeAutospacing="1"/>
        <w:ind w:left="720"/>
        <w:contextualSpacing/>
        <w:jc w:val="both"/>
      </w:pPr>
      <w:r w:rsidRPr="002A6944">
        <w:t>The return on agencies is typically slightly more than on Treasury securities. Corporate securities offer still higher yields, but at the expense of some small risk of default.</w:t>
      </w:r>
    </w:p>
    <w:p w14:paraId="30563387"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p>
    <w:p w14:paraId="760393DD"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Balanced Funds/Managers</w:t>
      </w:r>
      <w:r w:rsidRPr="002A6944">
        <w:rPr>
          <w:rFonts w:ascii="Arial" w:hAnsi="Arial"/>
          <w:b/>
          <w:i/>
          <w:sz w:val="28"/>
        </w:rPr>
        <w:tab/>
      </w:r>
      <w:r w:rsidRPr="002A6944">
        <w:rPr>
          <w:rFonts w:ascii="Arial" w:hAnsi="Arial"/>
          <w:b/>
          <w:i/>
          <w:noProof/>
          <w:vanish/>
        </w:rPr>
        <w:drawing>
          <wp:inline distT="0" distB="0" distL="0" distR="0" wp14:anchorId="13842203" wp14:editId="4F197AF2">
            <wp:extent cx="151130" cy="142875"/>
            <wp:effectExtent l="19050" t="0" r="1270" b="0"/>
            <wp:docPr id="1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024C6C9E" w14:textId="77777777" w:rsidR="007060C5" w:rsidRPr="002A6944" w:rsidRDefault="007060C5" w:rsidP="007060C5">
      <w:pPr>
        <w:spacing w:before="100" w:beforeAutospacing="1"/>
        <w:ind w:left="720"/>
        <w:contextualSpacing/>
      </w:pPr>
      <w:r w:rsidRPr="002A6944">
        <w:t>The Board may determine that it is desirable to employ the use of one or more balanced funds, which shall be pooled investment vehicles, such as a publicly traded mutual fund that publishes daily net asset valuations.</w:t>
      </w:r>
    </w:p>
    <w:p w14:paraId="48EF8918" w14:textId="77777777" w:rsidR="007060C5" w:rsidRPr="002A6944" w:rsidRDefault="007060C5" w:rsidP="007060C5">
      <w:pPr>
        <w:spacing w:before="100" w:beforeAutospacing="1"/>
        <w:ind w:left="720"/>
        <w:contextualSpacing/>
      </w:pPr>
    </w:p>
    <w:p w14:paraId="286B3131" w14:textId="77777777" w:rsidR="007060C5" w:rsidRPr="002A6944" w:rsidRDefault="007060C5" w:rsidP="007060C5">
      <w:pPr>
        <w:spacing w:before="100" w:beforeAutospacing="1"/>
        <w:ind w:left="720"/>
        <w:contextualSpacing/>
      </w:pPr>
      <w:r w:rsidRPr="002A6944">
        <w:t>The following guidelines should be used for selecting and retaining investment vehicles serving as balanced funds. While these guidelines are not absolute, the Investment Committee will consider these prior to the purchase and retention of any mutual fund:</w:t>
      </w:r>
    </w:p>
    <w:p w14:paraId="334AFC9E" w14:textId="77777777" w:rsidR="007060C5" w:rsidRPr="002A6944" w:rsidRDefault="007060C5" w:rsidP="007060C5">
      <w:pPr>
        <w:numPr>
          <w:ilvl w:val="0"/>
          <w:numId w:val="84"/>
        </w:numPr>
        <w:tabs>
          <w:tab w:val="right" w:pos="10080"/>
        </w:tabs>
        <w:spacing w:before="100" w:beforeAutospacing="1"/>
        <w:ind w:left="1620"/>
        <w:contextualSpacing/>
      </w:pPr>
      <w:r w:rsidRPr="002A6944">
        <w:t>Fund operating expenses shall not exceed 1.4% annually.</w:t>
      </w:r>
    </w:p>
    <w:p w14:paraId="5ECA0EBD" w14:textId="77777777" w:rsidR="007060C5" w:rsidRPr="002A6944" w:rsidRDefault="007060C5" w:rsidP="007060C5">
      <w:pPr>
        <w:numPr>
          <w:ilvl w:val="0"/>
          <w:numId w:val="84"/>
        </w:numPr>
        <w:tabs>
          <w:tab w:val="right" w:pos="10080"/>
        </w:tabs>
        <w:spacing w:before="100" w:beforeAutospacing="1"/>
        <w:ind w:left="1620"/>
        <w:contextualSpacing/>
      </w:pPr>
      <w:r w:rsidRPr="002A6944">
        <w:t xml:space="preserve">Current management must have been present for the past three years unless the fund is under team management. If team management is present, then there must be stability in the group. </w:t>
      </w:r>
    </w:p>
    <w:p w14:paraId="08A46498" w14:textId="77777777" w:rsidR="007060C5" w:rsidRPr="002A6944" w:rsidRDefault="007060C5" w:rsidP="007060C5">
      <w:pPr>
        <w:numPr>
          <w:ilvl w:val="0"/>
          <w:numId w:val="84"/>
        </w:numPr>
        <w:tabs>
          <w:tab w:val="right" w:pos="10080"/>
        </w:tabs>
        <w:spacing w:before="100" w:beforeAutospacing="1"/>
        <w:ind w:left="1620"/>
        <w:contextualSpacing/>
      </w:pPr>
      <w:r w:rsidRPr="002A6944">
        <w:t>No 12b-1 charges.</w:t>
      </w:r>
    </w:p>
    <w:p w14:paraId="25B3DF55" w14:textId="77777777" w:rsidR="007060C5" w:rsidRPr="002A6944" w:rsidRDefault="007060C5" w:rsidP="007060C5">
      <w:pPr>
        <w:numPr>
          <w:ilvl w:val="0"/>
          <w:numId w:val="84"/>
        </w:numPr>
        <w:tabs>
          <w:tab w:val="right" w:pos="10080"/>
        </w:tabs>
        <w:spacing w:before="100" w:beforeAutospacing="1"/>
        <w:ind w:left="1620"/>
        <w:contextualSpacing/>
      </w:pPr>
      <w:r w:rsidRPr="002A6944">
        <w:t>No load greater than 3% with preference given to no-load funds.</w:t>
      </w:r>
    </w:p>
    <w:p w14:paraId="008B77A1" w14:textId="77777777" w:rsidR="007060C5" w:rsidRPr="002A6944" w:rsidRDefault="007060C5" w:rsidP="007060C5">
      <w:pPr>
        <w:numPr>
          <w:ilvl w:val="0"/>
          <w:numId w:val="84"/>
        </w:numPr>
        <w:tabs>
          <w:tab w:val="right" w:pos="10080"/>
        </w:tabs>
        <w:spacing w:before="100" w:beforeAutospacing="1"/>
        <w:ind w:left="1620"/>
        <w:contextualSpacing/>
      </w:pPr>
      <w:r w:rsidRPr="002A6944">
        <w:t>Average annualized return, net of fund level expenses, over a three year time period or more, no less than the returns generated by the average balanced fund as compiled by Lehman Brothers, Standard &amp; Poor’s, or Morningstar, Inc.</w:t>
      </w:r>
    </w:p>
    <w:p w14:paraId="0179145D" w14:textId="77777777" w:rsidR="007060C5" w:rsidRPr="002A6944" w:rsidRDefault="007060C5" w:rsidP="007060C5">
      <w:pPr>
        <w:numPr>
          <w:ilvl w:val="0"/>
          <w:numId w:val="84"/>
        </w:numPr>
        <w:tabs>
          <w:tab w:val="right" w:pos="10080"/>
        </w:tabs>
        <w:spacing w:before="100" w:beforeAutospacing="1"/>
        <w:ind w:left="1620"/>
        <w:contextualSpacing/>
      </w:pPr>
      <w:r w:rsidRPr="002A6944">
        <w:t>Incur investment risk no more than that incurred by publicly traded funds with the same investment objective, as measured by the fund’s standard deviation. The risk as measured by Beta will not exceed 1.00.</w:t>
      </w:r>
    </w:p>
    <w:p w14:paraId="1D0EE218" w14:textId="77777777" w:rsidR="007060C5" w:rsidRPr="002A6944" w:rsidRDefault="007060C5" w:rsidP="007060C5">
      <w:pPr>
        <w:numPr>
          <w:ilvl w:val="0"/>
          <w:numId w:val="84"/>
        </w:numPr>
        <w:tabs>
          <w:tab w:val="right" w:pos="10080"/>
        </w:tabs>
        <w:spacing w:before="100" w:beforeAutospacing="1"/>
        <w:ind w:left="1620"/>
        <w:contextualSpacing/>
      </w:pPr>
      <w:r w:rsidRPr="002A6944">
        <w:t>No less than 20% of the fund’s assets should be invested in U.S. government securities or investment grade corporate bonds or a combination thereof at all times.</w:t>
      </w:r>
    </w:p>
    <w:p w14:paraId="5F047B6F" w14:textId="77777777" w:rsidR="007060C5" w:rsidRPr="002A6944" w:rsidRDefault="007060C5" w:rsidP="007060C5">
      <w:pPr>
        <w:spacing w:before="100" w:beforeAutospacing="1"/>
        <w:ind w:left="720"/>
        <w:contextualSpacing/>
      </w:pPr>
    </w:p>
    <w:p w14:paraId="4A00322B" w14:textId="77777777" w:rsidR="007060C5" w:rsidRPr="002A6944" w:rsidRDefault="007060C5" w:rsidP="007060C5">
      <w:pPr>
        <w:spacing w:before="100" w:beforeAutospacing="1"/>
        <w:ind w:left="720"/>
        <w:contextualSpacing/>
        <w:jc w:val="both"/>
      </w:pPr>
      <w:r w:rsidRPr="002A6944">
        <w:t>The Investment Committee will review the performance of each balanced fund quarterly. Total returns will be compared against the average returns for equivalent pooled investment vehicles sharing the same investment objectives for the previous one, three, and five-year periods.</w:t>
      </w:r>
    </w:p>
    <w:p w14:paraId="04917FE1" w14:textId="77777777" w:rsidR="007060C5" w:rsidRPr="002A6944" w:rsidRDefault="007060C5" w:rsidP="007060C5">
      <w:pPr>
        <w:spacing w:before="100" w:beforeAutospacing="1"/>
        <w:ind w:left="720"/>
        <w:contextualSpacing/>
      </w:pPr>
    </w:p>
    <w:p w14:paraId="5CE38F90" w14:textId="77777777" w:rsidR="007060C5" w:rsidRPr="002A6944" w:rsidRDefault="007060C5" w:rsidP="007060C5">
      <w:pPr>
        <w:spacing w:before="100" w:beforeAutospacing="1"/>
        <w:ind w:left="720"/>
        <w:contextualSpacing/>
        <w:jc w:val="both"/>
      </w:pPr>
      <w:r w:rsidRPr="002A6944">
        <w:t>If the fund under performs the applicable averages for a period of two years, the selected fund will be placed on probation for the subsequent twelve months.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 The relative risk of the selected investment vehicle will also be reviewed quarterly, as measured by the fund’s standard deviation, over the most recent one, three, and five-year periods.</w:t>
      </w:r>
    </w:p>
    <w:p w14:paraId="21076354"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u w:val="single"/>
        </w:rPr>
      </w:pPr>
    </w:p>
    <w:p w14:paraId="337A4317"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u w:val="single"/>
        </w:rPr>
        <w:t>Alternative Investments</w:t>
      </w:r>
    </w:p>
    <w:p w14:paraId="746C9E52" w14:textId="77777777" w:rsidR="007060C5" w:rsidRPr="002A6944" w:rsidRDefault="007060C5" w:rsidP="007060C5"/>
    <w:p w14:paraId="0602AF3F"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Real Estate</w:t>
      </w:r>
      <w:r w:rsidRPr="002A6944">
        <w:rPr>
          <w:rFonts w:ascii="Arial" w:hAnsi="Arial"/>
          <w:b/>
          <w:i/>
          <w:sz w:val="28"/>
        </w:rPr>
        <w:tab/>
      </w:r>
      <w:r w:rsidRPr="002A6944">
        <w:rPr>
          <w:rFonts w:ascii="Arial" w:hAnsi="Arial"/>
          <w:b/>
          <w:i/>
          <w:noProof/>
          <w:vanish/>
        </w:rPr>
        <w:drawing>
          <wp:inline distT="0" distB="0" distL="0" distR="0" wp14:anchorId="1F8E760D" wp14:editId="375385EC">
            <wp:extent cx="151130" cy="142875"/>
            <wp:effectExtent l="19050" t="0" r="1270" b="0"/>
            <wp:docPr id="1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3009B651" w14:textId="77777777" w:rsidR="007060C5" w:rsidRPr="002A6944" w:rsidRDefault="007060C5" w:rsidP="007060C5">
      <w:pPr>
        <w:spacing w:before="100" w:beforeAutospacing="1"/>
        <w:ind w:left="720"/>
        <w:contextualSpacing/>
        <w:jc w:val="both"/>
      </w:pPr>
      <w:r w:rsidRPr="002A6944">
        <w:t xml:space="preserve">When considering an asset class for inclusion in the portfolio, one must consider not only the risk and return characteristics of the asset, but also the diversification benefit it provides. Of the major asset classes, real estate is superior in offering a low correlation, and therefore dampening effect to the volatility, of both domestic and international stocks and bonds. The long-term nature of leases resulting in stable cash flows, a </w:t>
      </w:r>
      <w:r w:rsidRPr="002A6944">
        <w:lastRenderedPageBreak/>
        <w:t>lack of new technologies that change the landscape, and finally the substantial dividend component all explain this low correlation.</w:t>
      </w:r>
    </w:p>
    <w:p w14:paraId="7FA3FE44" w14:textId="77777777" w:rsidR="007060C5" w:rsidRPr="002A6944" w:rsidRDefault="007060C5" w:rsidP="007060C5">
      <w:pPr>
        <w:spacing w:before="100" w:beforeAutospacing="1"/>
        <w:ind w:left="720"/>
        <w:contextualSpacing/>
      </w:pPr>
    </w:p>
    <w:p w14:paraId="515E636C" w14:textId="77777777" w:rsidR="007060C5" w:rsidRPr="002A6944" w:rsidRDefault="007060C5" w:rsidP="007060C5">
      <w:pPr>
        <w:spacing w:before="100" w:beforeAutospacing="1"/>
        <w:ind w:left="720"/>
        <w:contextualSpacing/>
        <w:jc w:val="both"/>
      </w:pPr>
      <w:r w:rsidRPr="002A6944">
        <w:t xml:space="preserve">The Investment Committee may determine that it is desirable to employ the use of real estate in its portfolio. Investment vehicles that can be utilized include mutual funds, which are pooled investment vehicles, which publish daily net asset valuations. Real Estate Investment Trusts (REITs) are also an acceptable vehicle for real estate investment. REITs offer both low cost and diversity. Exchange traded funds (ETFs) also address low cost and passive management and are also acceptable for use by the Investment Committee. Studies are inconclusive as to whether active management will outperform funds over a long time period with a passive strategy such as REITs and ETFs especially after costs are factored in. </w:t>
      </w:r>
    </w:p>
    <w:p w14:paraId="2D1915A7" w14:textId="77777777" w:rsidR="007060C5" w:rsidRPr="002A6944" w:rsidRDefault="007060C5" w:rsidP="007060C5">
      <w:pPr>
        <w:spacing w:before="100" w:beforeAutospacing="1"/>
        <w:ind w:left="720"/>
        <w:contextualSpacing/>
        <w:jc w:val="both"/>
      </w:pPr>
    </w:p>
    <w:p w14:paraId="36608554" w14:textId="77777777" w:rsidR="007060C5" w:rsidRPr="002A6944" w:rsidRDefault="007060C5" w:rsidP="007060C5">
      <w:pPr>
        <w:spacing w:before="100" w:beforeAutospacing="1"/>
        <w:ind w:left="720"/>
        <w:contextualSpacing/>
      </w:pPr>
      <w:r w:rsidRPr="002A6944">
        <w:t>The following guidelines should be used for selecting and retaining investment vehicles serving as Real Estate Funds. While these guidelines are not absolute, the Investment Committee will consider these prior to the purchase and retention of any mutual fund:</w:t>
      </w:r>
    </w:p>
    <w:p w14:paraId="2FE7C34E"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Have an investment track record of no less than three years.</w:t>
      </w:r>
    </w:p>
    <w:p w14:paraId="693C4E5E"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Investment management must have been present for the past three years unless the fund is under team management. If team management is present, then there must be stability in the group.</w:t>
      </w:r>
    </w:p>
    <w:p w14:paraId="49974D7B"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No 12b-1 expenses.</w:t>
      </w:r>
    </w:p>
    <w:p w14:paraId="4C843FA6"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Average annualized returns net of fund level expenses, over a three year time period or more, will be no less than the average returns for equivalent pooled investment vehicles sharing the same investment objective.</w:t>
      </w:r>
    </w:p>
    <w:p w14:paraId="088AA697"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No load greater than 3% with preference given to no-load mutual funds.</w:t>
      </w:r>
    </w:p>
    <w:p w14:paraId="4A2595D1"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Investment risk as measured by a Beta of no more than 0.80.</w:t>
      </w:r>
    </w:p>
    <w:p w14:paraId="1EF15E27"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Operating expenses shall not exceed 1.0% annually on domestic funds and 1.3% annually on international funds.</w:t>
      </w:r>
    </w:p>
    <w:p w14:paraId="2CB5AEDF"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The Investment Committee will review the performance of each Real Estate Investment quarterly. Total returns will be compared against the average returns for equivalent investment vehicles sharing the same investment objectives for the previous one, three, and five-year periods.</w:t>
      </w:r>
    </w:p>
    <w:p w14:paraId="51027D66" w14:textId="77777777" w:rsidR="007060C5" w:rsidRPr="002A6944" w:rsidRDefault="007060C5" w:rsidP="007060C5">
      <w:pPr>
        <w:numPr>
          <w:ilvl w:val="0"/>
          <w:numId w:val="113"/>
        </w:numPr>
        <w:tabs>
          <w:tab w:val="right" w:pos="10080"/>
        </w:tabs>
        <w:spacing w:before="100" w:beforeAutospacing="1"/>
        <w:ind w:left="1620" w:hanging="540"/>
        <w:contextualSpacing/>
      </w:pPr>
      <w:r w:rsidRPr="002A6944">
        <w:t>If the vehicle under performs the applicable averages for a period of two years, the selected vehicle will be placed on probation for the subsequent twelve months. If over the subsequent year the vehicle’s average return for the applicable three-year period remains below that earned by the average equivalent investment vehicle sharing the same investment objective, the Investment Committee will decide if the vehicle continues to be an appropriate investment. The relative risk of the selected investment vehicle will also be reviewed quarterly, as measured by the fund’s standard deviation and beta, over the most recent one, three, and five-year periods.</w:t>
      </w:r>
    </w:p>
    <w:p w14:paraId="67918A78" w14:textId="77777777" w:rsidR="007060C5" w:rsidRPr="002A6944" w:rsidRDefault="007060C5" w:rsidP="007060C5">
      <w:pPr>
        <w:spacing w:before="100" w:beforeAutospacing="1"/>
        <w:ind w:left="720"/>
        <w:contextualSpacing/>
      </w:pPr>
    </w:p>
    <w:p w14:paraId="557A0452" w14:textId="77777777" w:rsidR="007060C5" w:rsidRPr="002A6944" w:rsidRDefault="007060C5" w:rsidP="007060C5">
      <w:pPr>
        <w:spacing w:before="100" w:beforeAutospacing="1"/>
        <w:ind w:left="720"/>
        <w:contextualSpacing/>
        <w:rPr>
          <w:rFonts w:ascii="Arial" w:hAnsi="Arial" w:cs="Arial"/>
          <w:b/>
          <w:i/>
          <w:sz w:val="28"/>
          <w:szCs w:val="28"/>
        </w:rPr>
      </w:pPr>
      <w:r w:rsidRPr="002A6944">
        <w:rPr>
          <w:rFonts w:ascii="Arial" w:hAnsi="Arial" w:cs="Arial"/>
          <w:b/>
          <w:i/>
          <w:sz w:val="28"/>
          <w:szCs w:val="28"/>
        </w:rPr>
        <w:t>Options</w:t>
      </w:r>
    </w:p>
    <w:p w14:paraId="450498C1" w14:textId="77777777" w:rsidR="007060C5" w:rsidRPr="002A6944" w:rsidRDefault="007060C5" w:rsidP="007060C5">
      <w:pPr>
        <w:spacing w:before="100" w:beforeAutospacing="1"/>
        <w:ind w:left="720"/>
        <w:contextualSpacing/>
        <w:jc w:val="both"/>
      </w:pPr>
      <w:r w:rsidRPr="002A6944">
        <w:t>Equity options can be used to offer protective hedges against downside market moves in underlying equities.  Many options strategies are available, ranging from very conservative (Level I) to very aggressive (Level IV) methods in the world of derivatives.  The IPS allows only conservative strategies.  The most common strategies are the purchase of protective put options against an index such as the S&amp;P 500 index (which is also known as “portfolio insurance”) or the sale of call options on an underlying security (also known as “covered calls”).  These strategies are occasionally used to help protect equity positions when underlying market conditions signal the potential need for downside protection of portfolio assets.  Additionally, covered call option writing offers the potential for additional income in the AGD portfolio.</w:t>
      </w:r>
    </w:p>
    <w:p w14:paraId="5C64EB38" w14:textId="77777777" w:rsidR="007060C5" w:rsidRPr="002A6944" w:rsidRDefault="007060C5" w:rsidP="007060C5">
      <w:pPr>
        <w:spacing w:before="100" w:beforeAutospacing="1"/>
        <w:contextualSpacing/>
        <w:jc w:val="both"/>
      </w:pPr>
    </w:p>
    <w:p w14:paraId="26A0ABA5" w14:textId="77777777" w:rsidR="007060C5" w:rsidRPr="002A6944" w:rsidRDefault="007060C5" w:rsidP="007060C5">
      <w:pPr>
        <w:shd w:val="clear" w:color="auto" w:fill="FFFFFF"/>
        <w:ind w:left="720"/>
        <w:rPr>
          <w:rFonts w:ascii="Arial Black" w:hAnsi="Arial Black" w:cs="Arial"/>
          <w:b/>
          <w:bCs/>
          <w:color w:val="000000"/>
        </w:rPr>
      </w:pPr>
      <w:r w:rsidRPr="002A6944">
        <w:rPr>
          <w:rFonts w:ascii="Arial" w:hAnsi="Arial" w:cs="Arial"/>
          <w:b/>
          <w:bCs/>
          <w:i/>
          <w:color w:val="000000"/>
          <w:sz w:val="28"/>
          <w:szCs w:val="28"/>
        </w:rPr>
        <w:t>Warrants</w:t>
      </w:r>
    </w:p>
    <w:p w14:paraId="7CE5ACC8" w14:textId="77777777" w:rsidR="007060C5" w:rsidRPr="002A6944" w:rsidRDefault="007060C5" w:rsidP="007060C5">
      <w:pPr>
        <w:shd w:val="clear" w:color="auto" w:fill="FFFFFF"/>
        <w:ind w:left="720"/>
        <w:jc w:val="both"/>
        <w:rPr>
          <w:color w:val="000000"/>
        </w:rPr>
      </w:pPr>
      <w:r w:rsidRPr="002A6944">
        <w:rPr>
          <w:color w:val="000000"/>
        </w:rPr>
        <w:t>Warrants are similar to call options in that they provide an option to purchase within a specified time, a stated number of shares of common stock at a specified price. There are clear differences in that warrants are issued by corporations, have maturities of at least several years, and are not standardized with each warrant being unique.</w:t>
      </w:r>
    </w:p>
    <w:p w14:paraId="12227EAD" w14:textId="77777777" w:rsidR="007060C5" w:rsidRPr="002A6944" w:rsidRDefault="007060C5" w:rsidP="007060C5">
      <w:pPr>
        <w:shd w:val="clear" w:color="auto" w:fill="FFFFFF"/>
        <w:ind w:left="720"/>
        <w:jc w:val="both"/>
        <w:rPr>
          <w:color w:val="000000"/>
        </w:rPr>
      </w:pPr>
    </w:p>
    <w:p w14:paraId="50627CCD" w14:textId="77777777" w:rsidR="007060C5" w:rsidRPr="002A6944" w:rsidRDefault="007060C5" w:rsidP="007060C5">
      <w:pPr>
        <w:shd w:val="clear" w:color="auto" w:fill="FFFFFF"/>
        <w:ind w:left="720"/>
        <w:jc w:val="both"/>
        <w:rPr>
          <w:color w:val="000000"/>
        </w:rPr>
      </w:pPr>
      <w:r w:rsidRPr="002A6944">
        <w:rPr>
          <w:color w:val="000000"/>
        </w:rPr>
        <w:t xml:space="preserve">A warrant provides the owner with an exercisable option on the underlying common stock of the issuer – that is a claim on the equity of a corporation. All of the conditions of a warrant are specified at its issuance. </w:t>
      </w:r>
      <w:r w:rsidRPr="002A6944">
        <w:rPr>
          <w:color w:val="000000"/>
        </w:rPr>
        <w:lastRenderedPageBreak/>
        <w:t xml:space="preserve">Although the issuer may set any </w:t>
      </w:r>
      <w:r w:rsidRPr="002A6944">
        <w:rPr>
          <w:i/>
          <w:color w:val="000000"/>
        </w:rPr>
        <w:t>expiration date</w:t>
      </w:r>
      <w:r w:rsidRPr="002A6944">
        <w:rPr>
          <w:color w:val="000000"/>
        </w:rPr>
        <w:t xml:space="preserve">, typically it is three to ten years. Warrants often provide for a one-to-one ratio in conversion, allowing the holder to purchase a number of common shares equal to the number of warrants converted; however, any </w:t>
      </w:r>
      <w:r w:rsidRPr="002A6944">
        <w:rPr>
          <w:i/>
          <w:color w:val="000000"/>
        </w:rPr>
        <w:t>conversion rate</w:t>
      </w:r>
      <w:r w:rsidRPr="002A6944">
        <w:rPr>
          <w:color w:val="000000"/>
        </w:rPr>
        <w:t xml:space="preserve"> can be specified by the company, and fractional shares may be involved. The warrant holder receives no dividends and has no voting rights. Warrant conversions are usually adjusted automatically for any stock dividends or splits. The </w:t>
      </w:r>
      <w:r w:rsidRPr="002A6944">
        <w:rPr>
          <w:i/>
          <w:color w:val="000000"/>
        </w:rPr>
        <w:t>exercise price</w:t>
      </w:r>
      <w:r w:rsidRPr="002A6944">
        <w:rPr>
          <w:color w:val="000000"/>
        </w:rPr>
        <w:t xml:space="preserve"> is also specified at issuance, and it always exceeds the market price of the stock at the time the warrant is issued.</w:t>
      </w:r>
    </w:p>
    <w:p w14:paraId="6D5AA906" w14:textId="77777777" w:rsidR="007060C5" w:rsidRPr="002A6944" w:rsidRDefault="007060C5" w:rsidP="007060C5">
      <w:pPr>
        <w:shd w:val="clear" w:color="auto" w:fill="FFFFFF"/>
        <w:ind w:left="720"/>
        <w:rPr>
          <w:color w:val="000000"/>
        </w:rPr>
      </w:pPr>
    </w:p>
    <w:p w14:paraId="4A13423E" w14:textId="77777777" w:rsidR="007060C5" w:rsidRPr="002A6944" w:rsidRDefault="007060C5" w:rsidP="007060C5">
      <w:pPr>
        <w:shd w:val="clear" w:color="auto" w:fill="FFFFFF"/>
        <w:ind w:left="720"/>
        <w:jc w:val="both"/>
        <w:rPr>
          <w:color w:val="000000"/>
        </w:rPr>
      </w:pPr>
      <w:r w:rsidRPr="002A6944">
        <w:rPr>
          <w:color w:val="000000"/>
        </w:rPr>
        <w:t>Warrants provide a cheaper way to invest in a particular common stock because the purchase of a given number of warrants is always cheaper than the purchase of a corresponding number of common stock shares. Therefore, investors can establish a given equity position for a considerably smaller capital investment through the use of warrants. Investor’s trade warrants on exchanges the same way they trade stocks. Most investors never exercise warrants but simply buy and sell them in pursuit of capital gains. In the case of warrants, since no dividends are paid, the expected return must be realized in the form of capital appreciation, or price change, therefore it is imperative to understanding of the price range in which a warrant may trade.</w:t>
      </w:r>
    </w:p>
    <w:p w14:paraId="5FE11020" w14:textId="77777777" w:rsidR="007060C5" w:rsidRPr="002A6944" w:rsidRDefault="007060C5" w:rsidP="007060C5">
      <w:pPr>
        <w:shd w:val="clear" w:color="auto" w:fill="FFFFFF"/>
        <w:ind w:left="720"/>
        <w:jc w:val="both"/>
        <w:rPr>
          <w:rFonts w:ascii="Arial" w:hAnsi="Arial" w:cs="Arial"/>
          <w:color w:val="000000"/>
        </w:rPr>
      </w:pPr>
    </w:p>
    <w:p w14:paraId="58348007" w14:textId="77777777" w:rsidR="007060C5" w:rsidRPr="002A6944" w:rsidRDefault="007060C5" w:rsidP="007060C5">
      <w:pPr>
        <w:shd w:val="clear" w:color="auto" w:fill="FFFFFF"/>
        <w:ind w:left="720"/>
        <w:jc w:val="both"/>
        <w:rPr>
          <w:color w:val="000000"/>
        </w:rPr>
      </w:pPr>
      <w:r w:rsidRPr="002A6944">
        <w:rPr>
          <w:color w:val="000000"/>
        </w:rPr>
        <w:t>Investments in warrants are subject to additional risks that can result in a loss of all or part of an investment. The fund’s warrant activities and exposure to warrants are classified by the following primary underlying risks: equity price risk. In addition to its primary underlying risks, the fund is also subject to additional risk due to inability of its counterparties to meet the terms of their contracts (termed counterparty risk).</w:t>
      </w:r>
    </w:p>
    <w:p w14:paraId="712075AA" w14:textId="77777777" w:rsidR="007060C5" w:rsidRPr="002A6944" w:rsidRDefault="007060C5" w:rsidP="007060C5">
      <w:pPr>
        <w:shd w:val="clear" w:color="auto" w:fill="FFFFFF"/>
        <w:ind w:left="720"/>
        <w:rPr>
          <w:rFonts w:ascii="Arial" w:hAnsi="Arial" w:cs="Arial"/>
          <w:color w:val="000000"/>
        </w:rPr>
      </w:pPr>
    </w:p>
    <w:p w14:paraId="054EF4E5" w14:textId="77777777" w:rsidR="007060C5" w:rsidRPr="002A6944" w:rsidRDefault="007060C5" w:rsidP="007060C5">
      <w:pPr>
        <w:shd w:val="clear" w:color="auto" w:fill="FFFFFF"/>
        <w:ind w:left="720"/>
        <w:jc w:val="both"/>
        <w:rPr>
          <w:color w:val="000000"/>
        </w:rPr>
      </w:pPr>
      <w:r w:rsidRPr="002A6944">
        <w:rPr>
          <w:color w:val="000000"/>
        </w:rPr>
        <w:t>The value of a warrant has two components: time value and intrinsic value. A warrant has a limited life and expires on a certain date. As time to the expiration date of a warrant approaches, the time value of a warrant will decline. In addition, if the stock underlying the warrant declines in price, the intrinsic value of an "in the money" warrant will decline. Further, if the price of the stock underlying the warrant does not exceed the strike price of the warrant on the expiration date, the warrant will expire worthless. As a result, there is the potential for the fund to lose its entire investment in a warrant.</w:t>
      </w:r>
    </w:p>
    <w:p w14:paraId="4115ABAA" w14:textId="77777777" w:rsidR="007060C5" w:rsidRPr="002A6944" w:rsidRDefault="007060C5" w:rsidP="007060C5">
      <w:pPr>
        <w:shd w:val="clear" w:color="auto" w:fill="FFFFFF"/>
        <w:ind w:left="720"/>
        <w:jc w:val="both"/>
        <w:rPr>
          <w:color w:val="000000"/>
        </w:rPr>
      </w:pPr>
    </w:p>
    <w:p w14:paraId="7767749E" w14:textId="77777777" w:rsidR="007060C5" w:rsidRPr="002A6944" w:rsidRDefault="007060C5" w:rsidP="007060C5">
      <w:pPr>
        <w:spacing w:before="100" w:beforeAutospacing="1"/>
        <w:ind w:left="720"/>
        <w:contextualSpacing/>
        <w:jc w:val="both"/>
      </w:pPr>
      <w:r w:rsidRPr="002A6944">
        <w:rPr>
          <w:color w:val="000000"/>
        </w:rPr>
        <w:t>The fund is exposed to counterparty risk from the potential failure of an issuer of warrants to settle its exercised warrants. The maximum risk of loss from counterparty risk to the Fund is the fair value of the contracts and the purchase price of the warrants.</w:t>
      </w:r>
      <w:r w:rsidRPr="002A6944">
        <w:t xml:space="preserve"> While these guidelines are not absolute, the Investment Committee will consider these prior to the purchase and retention of any mutual fund:</w:t>
      </w:r>
    </w:p>
    <w:p w14:paraId="56F1C5C3" w14:textId="77777777" w:rsidR="007060C5" w:rsidRPr="002A6944" w:rsidRDefault="007060C5" w:rsidP="007060C5">
      <w:pPr>
        <w:spacing w:before="100" w:beforeAutospacing="1"/>
        <w:ind w:left="720"/>
        <w:contextualSpacing/>
      </w:pPr>
    </w:p>
    <w:p w14:paraId="143CA721" w14:textId="77777777" w:rsidR="007060C5" w:rsidRPr="002A6944" w:rsidRDefault="007060C5" w:rsidP="007060C5">
      <w:pPr>
        <w:numPr>
          <w:ilvl w:val="0"/>
          <w:numId w:val="139"/>
        </w:numPr>
        <w:shd w:val="clear" w:color="auto" w:fill="FFFFFF"/>
        <w:ind w:left="1627" w:hanging="547"/>
        <w:contextualSpacing/>
        <w:rPr>
          <w:color w:val="000000"/>
        </w:rPr>
      </w:pPr>
      <w:r w:rsidRPr="002A6944">
        <w:rPr>
          <w:color w:val="000000"/>
        </w:rPr>
        <w:t>The company issuing the warrant must be a company registered in the Standard and Poor’s Index of 500 largest firms.</w:t>
      </w:r>
    </w:p>
    <w:p w14:paraId="75E455EE" w14:textId="77777777" w:rsidR="007060C5" w:rsidRPr="002A6944" w:rsidRDefault="007060C5" w:rsidP="007060C5">
      <w:pPr>
        <w:numPr>
          <w:ilvl w:val="0"/>
          <w:numId w:val="139"/>
        </w:numPr>
        <w:shd w:val="clear" w:color="auto" w:fill="FFFFFF"/>
        <w:ind w:left="1627" w:hanging="547"/>
        <w:contextualSpacing/>
        <w:rPr>
          <w:color w:val="000000"/>
        </w:rPr>
      </w:pPr>
      <w:r w:rsidRPr="002A6944">
        <w:rPr>
          <w:color w:val="000000"/>
        </w:rPr>
        <w:t>The warrant must be traded on a major stock exchange.</w:t>
      </w:r>
    </w:p>
    <w:p w14:paraId="53C18D76" w14:textId="77777777" w:rsidR="007060C5" w:rsidRPr="002A6944" w:rsidRDefault="007060C5" w:rsidP="007060C5">
      <w:pPr>
        <w:numPr>
          <w:ilvl w:val="0"/>
          <w:numId w:val="139"/>
        </w:numPr>
        <w:shd w:val="clear" w:color="auto" w:fill="FFFFFF"/>
        <w:ind w:left="1627" w:hanging="547"/>
        <w:contextualSpacing/>
        <w:rPr>
          <w:color w:val="000000"/>
        </w:rPr>
      </w:pPr>
      <w:r w:rsidRPr="002A6944">
        <w:rPr>
          <w:color w:val="000000"/>
        </w:rPr>
        <w:t>The underlying stock must be one that the committee would consider acceptable for purchase given the guidelines for equity purchases.</w:t>
      </w:r>
    </w:p>
    <w:p w14:paraId="435CC767" w14:textId="77777777" w:rsidR="007060C5" w:rsidRPr="002A6944" w:rsidRDefault="007060C5" w:rsidP="007060C5">
      <w:pPr>
        <w:spacing w:before="100" w:beforeAutospacing="1"/>
        <w:contextualSpacing/>
      </w:pPr>
    </w:p>
    <w:p w14:paraId="595A8499" w14:textId="77777777" w:rsidR="007060C5" w:rsidRPr="002A6944" w:rsidRDefault="007060C5" w:rsidP="007060C5">
      <w:pPr>
        <w:spacing w:before="100" w:beforeAutospacing="1"/>
        <w:ind w:left="720"/>
        <w:contextualSpacing/>
        <w:rPr>
          <w:rFonts w:ascii="Arial" w:hAnsi="Arial" w:cs="Arial"/>
          <w:b/>
          <w:i/>
          <w:sz w:val="28"/>
          <w:szCs w:val="28"/>
        </w:rPr>
      </w:pPr>
      <w:r w:rsidRPr="002A6944">
        <w:rPr>
          <w:rFonts w:ascii="Arial" w:hAnsi="Arial" w:cs="Arial"/>
          <w:b/>
          <w:i/>
          <w:sz w:val="28"/>
          <w:szCs w:val="28"/>
        </w:rPr>
        <w:t>Additional Investments, if any</w:t>
      </w:r>
      <w:r w:rsidRPr="002A6944">
        <w:rPr>
          <w:rFonts w:ascii="Arial" w:hAnsi="Arial" w:cs="Arial"/>
          <w:b/>
          <w:i/>
          <w:sz w:val="28"/>
          <w:szCs w:val="28"/>
        </w:rPr>
        <w:tab/>
      </w:r>
      <w:r w:rsidRPr="002A6944">
        <w:rPr>
          <w:rFonts w:ascii="Arial" w:hAnsi="Arial" w:cs="Arial"/>
          <w:b/>
          <w:i/>
          <w:noProof/>
          <w:vanish/>
          <w:sz w:val="28"/>
          <w:szCs w:val="28"/>
        </w:rPr>
        <w:drawing>
          <wp:inline distT="0" distB="0" distL="0" distR="0" wp14:anchorId="1A45873A" wp14:editId="78618366">
            <wp:extent cx="151130" cy="142875"/>
            <wp:effectExtent l="19050" t="0" r="1270" b="0"/>
            <wp:docPr id="1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009DB4AF" w14:textId="77777777" w:rsidR="007060C5" w:rsidRPr="002A6944" w:rsidRDefault="007060C5" w:rsidP="007060C5">
      <w:pPr>
        <w:spacing w:before="100" w:beforeAutospacing="1"/>
        <w:ind w:left="720"/>
        <w:contextualSpacing/>
      </w:pPr>
    </w:p>
    <w:p w14:paraId="3D293B8C" w14:textId="77777777" w:rsidR="007060C5" w:rsidRPr="002A6944" w:rsidRDefault="007060C5" w:rsidP="007060C5">
      <w:pPr>
        <w:spacing w:before="100" w:beforeAutospacing="1"/>
        <w:ind w:left="720"/>
        <w:contextualSpacing/>
      </w:pPr>
      <w:r w:rsidRPr="002A6944">
        <w:t>The Investment Committee has established the following criteria for selecting and retaining other investment vehicles.</w:t>
      </w:r>
    </w:p>
    <w:p w14:paraId="71DE3682" w14:textId="77777777" w:rsidR="007060C5" w:rsidRPr="002A6944" w:rsidRDefault="007060C5" w:rsidP="007060C5">
      <w:pPr>
        <w:spacing w:before="100" w:beforeAutospacing="1"/>
        <w:ind w:left="720"/>
        <w:contextualSpacing/>
      </w:pPr>
      <w:r w:rsidRPr="002A6944">
        <w:t>The selection of such vehicles shall be restricted by:</w:t>
      </w:r>
    </w:p>
    <w:p w14:paraId="74DE1DEC" w14:textId="77777777" w:rsidR="007060C5" w:rsidRPr="002A6944" w:rsidRDefault="007060C5" w:rsidP="007060C5">
      <w:pPr>
        <w:numPr>
          <w:ilvl w:val="0"/>
          <w:numId w:val="83"/>
        </w:numPr>
        <w:tabs>
          <w:tab w:val="right" w:pos="10080"/>
        </w:tabs>
        <w:spacing w:before="100" w:beforeAutospacing="1"/>
        <w:ind w:left="1620"/>
        <w:contextualSpacing/>
      </w:pPr>
      <w:r w:rsidRPr="002A6944">
        <w:t xml:space="preserve">The aggregate of all such vehicles shall not exceed </w:t>
      </w:r>
      <w:r w:rsidRPr="002A6944">
        <w:rPr>
          <w:color w:val="000000" w:themeColor="text1"/>
        </w:rPr>
        <w:t>10</w:t>
      </w:r>
      <w:r w:rsidRPr="002A6944">
        <w:t>% of the Reserve Account.</w:t>
      </w:r>
    </w:p>
    <w:p w14:paraId="082EDAF4" w14:textId="77777777" w:rsidR="007060C5" w:rsidRPr="002A6944" w:rsidRDefault="007060C5" w:rsidP="007060C5">
      <w:pPr>
        <w:numPr>
          <w:ilvl w:val="0"/>
          <w:numId w:val="83"/>
        </w:numPr>
        <w:tabs>
          <w:tab w:val="right" w:pos="10080"/>
        </w:tabs>
        <w:spacing w:before="100" w:beforeAutospacing="1"/>
        <w:ind w:left="1620"/>
        <w:contextualSpacing/>
      </w:pPr>
      <w:r w:rsidRPr="002A6944">
        <w:t>Proposed managers shall have a proven and successful track record of at least five years in similar investments.</w:t>
      </w:r>
    </w:p>
    <w:p w14:paraId="08926BA1" w14:textId="2390B5A9"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Investment Monitoring and Control Procedures</w:t>
      </w:r>
      <w:r w:rsidRPr="002A6944">
        <w:rPr>
          <w:rFonts w:ascii="Arial" w:hAnsi="Arial"/>
          <w:b/>
          <w:smallCaps/>
          <w:sz w:val="36"/>
        </w:rPr>
        <w:tab/>
      </w:r>
      <w:r w:rsidRPr="002A6944">
        <w:rPr>
          <w:rFonts w:ascii="Arial" w:hAnsi="Arial"/>
          <w:b/>
          <w:smallCaps/>
          <w:noProof/>
          <w:vanish/>
        </w:rPr>
        <w:drawing>
          <wp:inline distT="0" distB="0" distL="0" distR="0" wp14:anchorId="4FFADD42" wp14:editId="0195E0AD">
            <wp:extent cx="151130" cy="142875"/>
            <wp:effectExtent l="19050" t="0" r="1270" b="0"/>
            <wp:docPr id="1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7437C0AC"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Investment Monitoring</w:t>
      </w:r>
    </w:p>
    <w:p w14:paraId="19E787BD" w14:textId="77777777" w:rsidR="007060C5" w:rsidRPr="002A6944" w:rsidRDefault="007060C5" w:rsidP="007060C5">
      <w:pPr>
        <w:spacing w:before="100" w:beforeAutospacing="1"/>
        <w:ind w:left="720"/>
        <w:contextualSpacing/>
      </w:pPr>
      <w:r w:rsidRPr="002A6944">
        <w:t>The philosophy of this IPS is primarily value-driven over a long timeframe. Therefore, investments are normally held for the long-term and sold only if certain criteria are met.  Individual securities in the Investment Fund will generally be sold for one of four reasons:</w:t>
      </w:r>
    </w:p>
    <w:p w14:paraId="624F1DDF" w14:textId="77777777" w:rsidR="007060C5" w:rsidRPr="002A6944" w:rsidRDefault="007060C5" w:rsidP="007060C5">
      <w:pPr>
        <w:numPr>
          <w:ilvl w:val="0"/>
          <w:numId w:val="96"/>
        </w:numPr>
        <w:tabs>
          <w:tab w:val="num" w:pos="1620"/>
          <w:tab w:val="right" w:pos="10080"/>
        </w:tabs>
        <w:spacing w:before="100" w:beforeAutospacing="1"/>
        <w:ind w:left="1620" w:hanging="540"/>
        <w:contextualSpacing/>
      </w:pPr>
      <w:r w:rsidRPr="002A6944">
        <w:t>The price reaches our appraisal, or a reduced margin of safety remains.</w:t>
      </w:r>
    </w:p>
    <w:p w14:paraId="1039E768" w14:textId="77777777" w:rsidR="007060C5" w:rsidRPr="002A6944" w:rsidRDefault="007060C5" w:rsidP="007060C5">
      <w:pPr>
        <w:numPr>
          <w:ilvl w:val="0"/>
          <w:numId w:val="96"/>
        </w:numPr>
        <w:tabs>
          <w:tab w:val="num" w:pos="1620"/>
          <w:tab w:val="right" w:pos="10080"/>
        </w:tabs>
        <w:spacing w:before="100" w:beforeAutospacing="1"/>
        <w:ind w:left="1620" w:hanging="540"/>
        <w:contextualSpacing/>
      </w:pPr>
      <w:r w:rsidRPr="002A6944">
        <w:lastRenderedPageBreak/>
        <w:t xml:space="preserve">To improve the risk/return profile substantially, </w:t>
      </w:r>
      <w:r w:rsidRPr="002A6944">
        <w:rPr>
          <w:color w:val="000000" w:themeColor="text1"/>
        </w:rPr>
        <w:t>e.g.,</w:t>
      </w:r>
      <w:r w:rsidRPr="002A6944">
        <w:rPr>
          <w:color w:val="FF0000"/>
        </w:rPr>
        <w:t xml:space="preserve"> </w:t>
      </w:r>
      <w:r w:rsidRPr="002A6944">
        <w:t>replace a business selling at 80% of its worth with an equally attractive company at 50% of its value.</w:t>
      </w:r>
    </w:p>
    <w:p w14:paraId="186F29C5" w14:textId="77777777" w:rsidR="007060C5" w:rsidRPr="002A6944" w:rsidRDefault="007060C5" w:rsidP="007060C5">
      <w:pPr>
        <w:numPr>
          <w:ilvl w:val="0"/>
          <w:numId w:val="96"/>
        </w:numPr>
        <w:tabs>
          <w:tab w:val="num" w:pos="1620"/>
          <w:tab w:val="right" w:pos="10080"/>
        </w:tabs>
        <w:spacing w:before="100" w:beforeAutospacing="1"/>
        <w:ind w:left="1620" w:hanging="540"/>
        <w:contextualSpacing/>
      </w:pPr>
      <w:r w:rsidRPr="002A6944">
        <w:t>Future earnings power of the company becomes severely impaired by threats to the business, poor capital allocation, or other reasons.</w:t>
      </w:r>
    </w:p>
    <w:p w14:paraId="7BA22BC0" w14:textId="77777777" w:rsidR="007060C5" w:rsidRPr="002A6944" w:rsidRDefault="007060C5" w:rsidP="007060C5">
      <w:pPr>
        <w:numPr>
          <w:ilvl w:val="0"/>
          <w:numId w:val="96"/>
        </w:numPr>
        <w:tabs>
          <w:tab w:val="num" w:pos="1620"/>
          <w:tab w:val="right" w:pos="10080"/>
        </w:tabs>
        <w:spacing w:before="100" w:beforeAutospacing="1"/>
        <w:ind w:left="1620" w:hanging="540"/>
        <w:contextualSpacing/>
      </w:pPr>
      <w:r w:rsidRPr="002A6944">
        <w:t>The belief that management can no longer build shareholder value and efforts to find new corporate leadership would be unsuccessful or too costly.</w:t>
      </w:r>
    </w:p>
    <w:p w14:paraId="17756601" w14:textId="77777777" w:rsidR="007060C5" w:rsidRPr="002A6944" w:rsidRDefault="007060C5" w:rsidP="007060C5">
      <w:pPr>
        <w:spacing w:before="100" w:beforeAutospacing="1"/>
        <w:contextualSpacing/>
      </w:pPr>
    </w:p>
    <w:p w14:paraId="0DD6F495" w14:textId="77777777" w:rsidR="007060C5" w:rsidRPr="002A6944" w:rsidRDefault="007060C5" w:rsidP="007060C5">
      <w:pPr>
        <w:spacing w:before="100" w:beforeAutospacing="1"/>
        <w:ind w:firstLine="720"/>
        <w:contextualSpacing/>
      </w:pPr>
      <w:r w:rsidRPr="002A6944">
        <w:t>Funds will generally be sold for the following reasons:</w:t>
      </w:r>
    </w:p>
    <w:p w14:paraId="0A719ECC" w14:textId="77777777" w:rsidR="007060C5" w:rsidRPr="002A6944" w:rsidRDefault="007060C5" w:rsidP="007060C5">
      <w:pPr>
        <w:spacing w:before="100" w:beforeAutospacing="1"/>
        <w:ind w:firstLine="720"/>
        <w:contextualSpacing/>
      </w:pPr>
    </w:p>
    <w:p w14:paraId="43E5A118" w14:textId="77777777" w:rsidR="007060C5" w:rsidRPr="002A6944" w:rsidRDefault="007060C5" w:rsidP="007060C5">
      <w:pPr>
        <w:numPr>
          <w:ilvl w:val="0"/>
          <w:numId w:val="97"/>
        </w:numPr>
        <w:tabs>
          <w:tab w:val="num" w:pos="1620"/>
          <w:tab w:val="right" w:pos="10080"/>
        </w:tabs>
        <w:spacing w:before="100" w:beforeAutospacing="1"/>
        <w:ind w:left="1620"/>
        <w:contextualSpacing/>
      </w:pPr>
      <w:r w:rsidRPr="002A6944">
        <w:t>The reasons the fund was purchased are no longer valid.</w:t>
      </w:r>
    </w:p>
    <w:p w14:paraId="5B61FD45" w14:textId="77777777" w:rsidR="007060C5" w:rsidRPr="002A6944" w:rsidRDefault="007060C5" w:rsidP="007060C5">
      <w:pPr>
        <w:numPr>
          <w:ilvl w:val="0"/>
          <w:numId w:val="97"/>
        </w:numPr>
        <w:tabs>
          <w:tab w:val="num" w:pos="1620"/>
          <w:tab w:val="right" w:pos="10080"/>
        </w:tabs>
        <w:spacing w:before="100" w:beforeAutospacing="1"/>
        <w:ind w:left="1620"/>
        <w:contextualSpacing/>
      </w:pPr>
      <w:r w:rsidRPr="002A6944">
        <w:t>Management has changed causing concern with continuity of the present investment philosophy.</w:t>
      </w:r>
    </w:p>
    <w:p w14:paraId="593E1AF4" w14:textId="77777777" w:rsidR="007060C5" w:rsidRPr="002A6944" w:rsidRDefault="007060C5" w:rsidP="007060C5">
      <w:pPr>
        <w:numPr>
          <w:ilvl w:val="0"/>
          <w:numId w:val="97"/>
        </w:numPr>
        <w:tabs>
          <w:tab w:val="num" w:pos="1620"/>
          <w:tab w:val="right" w:pos="10080"/>
        </w:tabs>
        <w:spacing w:before="100" w:beforeAutospacing="1"/>
        <w:ind w:left="1620"/>
        <w:contextualSpacing/>
      </w:pPr>
      <w:r w:rsidRPr="002A6944">
        <w:t>Investment philosophy of the fund itself has changed.</w:t>
      </w:r>
    </w:p>
    <w:p w14:paraId="3E9CE925" w14:textId="77777777" w:rsidR="007060C5" w:rsidRPr="002A6944" w:rsidRDefault="007060C5" w:rsidP="007060C5">
      <w:pPr>
        <w:numPr>
          <w:ilvl w:val="0"/>
          <w:numId w:val="97"/>
        </w:numPr>
        <w:tabs>
          <w:tab w:val="num" w:pos="1620"/>
          <w:tab w:val="right" w:pos="10080"/>
        </w:tabs>
        <w:spacing w:before="100" w:beforeAutospacing="1"/>
        <w:ind w:left="1620"/>
        <w:contextualSpacing/>
      </w:pPr>
      <w:r w:rsidRPr="002A6944">
        <w:t>Fee structure has changed.</w:t>
      </w:r>
    </w:p>
    <w:p w14:paraId="24A8F680" w14:textId="77777777" w:rsidR="007060C5" w:rsidRPr="002A6944" w:rsidRDefault="007060C5" w:rsidP="007060C5">
      <w:pPr>
        <w:numPr>
          <w:ilvl w:val="0"/>
          <w:numId w:val="97"/>
        </w:numPr>
        <w:tabs>
          <w:tab w:val="num" w:pos="1620"/>
          <w:tab w:val="right" w:pos="10080"/>
        </w:tabs>
        <w:spacing w:before="100" w:beforeAutospacing="1"/>
        <w:ind w:left="1620"/>
        <w:contextualSpacing/>
      </w:pPr>
      <w:r w:rsidRPr="002A6944">
        <w:t>Changes in the economy dictate removal.</w:t>
      </w:r>
    </w:p>
    <w:p w14:paraId="01055FF9"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p>
    <w:p w14:paraId="463F9445"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Reports</w:t>
      </w:r>
    </w:p>
    <w:p w14:paraId="1027F97B" w14:textId="77777777" w:rsidR="007060C5" w:rsidRPr="002A6944" w:rsidRDefault="007060C5" w:rsidP="007060C5">
      <w:pPr>
        <w:spacing w:before="100" w:beforeAutospacing="1"/>
        <w:ind w:left="720"/>
        <w:contextualSpacing/>
        <w:rPr>
          <w:rFonts w:eastAsia="Arial Unicode MS"/>
        </w:rPr>
      </w:pPr>
      <w:r w:rsidRPr="002A6944">
        <w:t>The Investment Committee Chair shall prepare the following reports to the Board:</w:t>
      </w:r>
    </w:p>
    <w:p w14:paraId="689A9D87" w14:textId="77777777" w:rsidR="007060C5" w:rsidRPr="002A6944" w:rsidRDefault="007060C5" w:rsidP="007060C5">
      <w:pPr>
        <w:spacing w:before="60"/>
        <w:contextualSpacing/>
        <w:rPr>
          <w:color w:val="000080"/>
        </w:rPr>
      </w:pPr>
    </w:p>
    <w:p w14:paraId="0E9A2694" w14:textId="77777777" w:rsidR="007060C5" w:rsidRPr="002A6944" w:rsidRDefault="007060C5" w:rsidP="007060C5">
      <w:pPr>
        <w:numPr>
          <w:ilvl w:val="0"/>
          <w:numId w:val="92"/>
        </w:numPr>
        <w:tabs>
          <w:tab w:val="right" w:pos="10080"/>
        </w:tabs>
        <w:spacing w:before="60"/>
        <w:ind w:left="1620"/>
        <w:contextualSpacing/>
        <w:rPr>
          <w:color w:val="000000" w:themeColor="text1"/>
        </w:rPr>
      </w:pPr>
      <w:r w:rsidRPr="002A6944">
        <w:rPr>
          <w:bCs/>
          <w:color w:val="000000" w:themeColor="text1"/>
        </w:rPr>
        <w:t>The</w:t>
      </w:r>
      <w:r w:rsidRPr="002A6944">
        <w:rPr>
          <w:b/>
          <w:bCs/>
          <w:color w:val="000080"/>
        </w:rPr>
        <w:t xml:space="preserve"> </w:t>
      </w:r>
      <w:r w:rsidRPr="002A6944">
        <w:t xml:space="preserve">Board will receive a report annually that lists all assets held by the </w:t>
      </w:r>
      <w:r w:rsidRPr="002A6944">
        <w:rPr>
          <w:bCs/>
          <w:color w:val="000000" w:themeColor="text1"/>
        </w:rPr>
        <w:t>AGD</w:t>
      </w:r>
      <w:r w:rsidRPr="002A6944">
        <w:rPr>
          <w:color w:val="000000" w:themeColor="text1"/>
        </w:rPr>
        <w:t xml:space="preserve">, values for each asset, and all transactions affecting assets within the portfolio, including additions and withdrawals. The Investment Committee Chair shall report to the Board at the appropriate Board Meeting </w:t>
      </w:r>
      <w:r w:rsidRPr="002A6944">
        <w:rPr>
          <w:rFonts w:eastAsia="Arial Unicode MS"/>
          <w:color w:val="000000" w:themeColor="text1"/>
        </w:rPr>
        <w:t>the most recent information. Breakout by asset categories will be provided, with performance compared to appropriate indices.</w:t>
      </w:r>
    </w:p>
    <w:p w14:paraId="4AC6A9C5" w14:textId="77777777" w:rsidR="007060C5" w:rsidRPr="002A6944" w:rsidRDefault="007060C5" w:rsidP="007060C5">
      <w:pPr>
        <w:tabs>
          <w:tab w:val="right" w:pos="10080"/>
        </w:tabs>
        <w:spacing w:before="60"/>
        <w:ind w:left="1620"/>
        <w:contextualSpacing/>
        <w:jc w:val="both"/>
        <w:rPr>
          <w:color w:val="000000" w:themeColor="text1"/>
        </w:rPr>
      </w:pPr>
    </w:p>
    <w:p w14:paraId="426BD8A3" w14:textId="77777777" w:rsidR="007060C5" w:rsidRPr="002A6944" w:rsidRDefault="007060C5" w:rsidP="007060C5">
      <w:pPr>
        <w:numPr>
          <w:ilvl w:val="0"/>
          <w:numId w:val="92"/>
        </w:numPr>
        <w:tabs>
          <w:tab w:val="right" w:pos="10080"/>
        </w:tabs>
        <w:spacing w:before="60"/>
        <w:ind w:left="1620"/>
        <w:contextualSpacing/>
        <w:rPr>
          <w:color w:val="000000" w:themeColor="text1"/>
        </w:rPr>
      </w:pPr>
      <w:r w:rsidRPr="002A6944">
        <w:rPr>
          <w:bCs/>
          <w:color w:val="000000" w:themeColor="text1"/>
        </w:rPr>
        <w:t xml:space="preserve">The Board </w:t>
      </w:r>
      <w:r w:rsidRPr="002A6944">
        <w:rPr>
          <w:color w:val="000000" w:themeColor="text1"/>
        </w:rPr>
        <w:t>shall receive no less frequently than on a yearly basis and within 30 days after the end of each such period the following management reports on the Investment Fund:</w:t>
      </w:r>
    </w:p>
    <w:p w14:paraId="3E62B889" w14:textId="77777777" w:rsidR="007060C5" w:rsidRPr="002A6944" w:rsidRDefault="007060C5" w:rsidP="007060C5">
      <w:pPr>
        <w:spacing w:before="60"/>
        <w:contextualSpacing/>
        <w:rPr>
          <w:color w:val="000000" w:themeColor="text1"/>
        </w:rPr>
      </w:pPr>
    </w:p>
    <w:p w14:paraId="6C4E3902" w14:textId="77777777" w:rsidR="007060C5" w:rsidRPr="002A6944" w:rsidRDefault="007060C5" w:rsidP="007060C5">
      <w:pPr>
        <w:numPr>
          <w:ilvl w:val="0"/>
          <w:numId w:val="93"/>
        </w:numPr>
        <w:tabs>
          <w:tab w:val="right" w:pos="10080"/>
        </w:tabs>
        <w:spacing w:before="60"/>
        <w:ind w:left="2160"/>
        <w:contextualSpacing/>
        <w:rPr>
          <w:color w:val="000000" w:themeColor="text1"/>
        </w:rPr>
      </w:pPr>
      <w:r w:rsidRPr="002A6944">
        <w:rPr>
          <w:color w:val="000000" w:themeColor="text1"/>
        </w:rPr>
        <w:t>Values for each investment asset class held by the AGD</w:t>
      </w:r>
    </w:p>
    <w:p w14:paraId="0FEDE862" w14:textId="77777777" w:rsidR="007060C5" w:rsidRPr="002A6944" w:rsidRDefault="007060C5" w:rsidP="007060C5">
      <w:pPr>
        <w:numPr>
          <w:ilvl w:val="0"/>
          <w:numId w:val="93"/>
        </w:numPr>
        <w:tabs>
          <w:tab w:val="right" w:pos="10080"/>
        </w:tabs>
        <w:spacing w:before="60"/>
        <w:ind w:left="2160"/>
        <w:contextualSpacing/>
        <w:rPr>
          <w:color w:val="000000" w:themeColor="text1"/>
        </w:rPr>
      </w:pPr>
      <w:r w:rsidRPr="002A6944">
        <w:rPr>
          <w:color w:val="000000" w:themeColor="text1"/>
        </w:rPr>
        <w:t xml:space="preserve">Performance for each asset class </w:t>
      </w:r>
    </w:p>
    <w:p w14:paraId="34F8A562" w14:textId="77777777" w:rsidR="007060C5" w:rsidRPr="002A6944" w:rsidRDefault="007060C5" w:rsidP="007060C5">
      <w:pPr>
        <w:numPr>
          <w:ilvl w:val="0"/>
          <w:numId w:val="93"/>
        </w:numPr>
        <w:tabs>
          <w:tab w:val="right" w:pos="10080"/>
        </w:tabs>
        <w:spacing w:before="60"/>
        <w:ind w:left="2160"/>
        <w:contextualSpacing/>
        <w:rPr>
          <w:color w:val="000000" w:themeColor="text1"/>
        </w:rPr>
      </w:pPr>
      <w:r w:rsidRPr="002A6944">
        <w:rPr>
          <w:color w:val="000000" w:themeColor="text1"/>
        </w:rPr>
        <w:t>Performance of standard benchmarks for the same periods</w:t>
      </w:r>
    </w:p>
    <w:p w14:paraId="41ED79C4" w14:textId="77777777" w:rsidR="007060C5" w:rsidRPr="002A6944" w:rsidRDefault="007060C5" w:rsidP="007060C5">
      <w:pPr>
        <w:numPr>
          <w:ilvl w:val="0"/>
          <w:numId w:val="93"/>
        </w:numPr>
        <w:tabs>
          <w:tab w:val="right" w:pos="10080"/>
        </w:tabs>
        <w:spacing w:before="60"/>
        <w:ind w:left="2160"/>
        <w:contextualSpacing/>
      </w:pPr>
      <w:r w:rsidRPr="002A6944">
        <w:rPr>
          <w:color w:val="000000" w:themeColor="text1"/>
        </w:rPr>
        <w:t xml:space="preserve">End of year status regarding asset allocation </w:t>
      </w:r>
      <w:r w:rsidRPr="002A6944">
        <w:t>– as it conforms to the IPS</w:t>
      </w:r>
    </w:p>
    <w:p w14:paraId="4E6533E3" w14:textId="77777777" w:rsidR="007060C5" w:rsidRPr="002A6944" w:rsidRDefault="007060C5" w:rsidP="007060C5">
      <w:pPr>
        <w:numPr>
          <w:ilvl w:val="0"/>
          <w:numId w:val="93"/>
        </w:numPr>
        <w:tabs>
          <w:tab w:val="right" w:pos="10080"/>
        </w:tabs>
        <w:spacing w:before="60"/>
        <w:ind w:left="2160"/>
        <w:contextualSpacing/>
      </w:pPr>
      <w:r w:rsidRPr="002A6944">
        <w:t>Any recommendations for changes of the above</w:t>
      </w:r>
    </w:p>
    <w:p w14:paraId="1B846395" w14:textId="77777777" w:rsidR="007060C5" w:rsidRPr="002A6944" w:rsidRDefault="007060C5" w:rsidP="007060C5">
      <w:pPr>
        <w:tabs>
          <w:tab w:val="right" w:pos="10080"/>
        </w:tabs>
        <w:spacing w:before="60"/>
        <w:contextualSpacing/>
      </w:pPr>
    </w:p>
    <w:p w14:paraId="40ED15FC" w14:textId="05B04A14" w:rsidR="007060C5" w:rsidRPr="002A6944" w:rsidRDefault="007060C5" w:rsidP="007060C5">
      <w:pPr>
        <w:tabs>
          <w:tab w:val="right" w:pos="10080"/>
        </w:tabs>
        <w:spacing w:before="60"/>
        <w:ind w:left="1620" w:hanging="360"/>
        <w:contextualSpacing/>
        <w:rPr>
          <w:strike/>
        </w:rPr>
      </w:pPr>
      <w:r w:rsidRPr="002A6944">
        <w:t>3.</w:t>
      </w:r>
      <w:r w:rsidRPr="002A6944">
        <w:tab/>
        <w:t>The Investment Committee, in conjunction with the</w:t>
      </w:r>
      <w:r w:rsidR="00477A19">
        <w:t xml:space="preserve"> </w:t>
      </w:r>
      <w:r w:rsidR="00477A19" w:rsidRPr="00946270">
        <w:t>Vice President, Finance</w:t>
      </w:r>
      <w:r w:rsidRPr="00477A19">
        <w:t>,</w:t>
      </w:r>
      <w:r w:rsidRPr="002A6944">
        <w:t xml:space="preserve"> shall provide an annual summary report to the House of Delegates.</w:t>
      </w:r>
    </w:p>
    <w:p w14:paraId="627129A1" w14:textId="77777777" w:rsidR="007060C5" w:rsidRPr="002A6944" w:rsidRDefault="007060C5" w:rsidP="007060C5">
      <w:pPr>
        <w:keepNext/>
        <w:shd w:val="solid" w:color="auto" w:fill="auto"/>
        <w:tabs>
          <w:tab w:val="right" w:pos="10080"/>
        </w:tabs>
        <w:suppressAutoHyphens/>
        <w:spacing w:before="100" w:beforeAutospacing="1"/>
        <w:ind w:firstLine="540"/>
      </w:pPr>
      <w:r w:rsidRPr="002A6944">
        <w:rPr>
          <w:rFonts w:ascii="Arial" w:hAnsi="Arial"/>
          <w:b/>
          <w:smallCaps/>
          <w:sz w:val="36"/>
        </w:rPr>
        <w:t>Duties and Responsibilities</w:t>
      </w:r>
      <w:r w:rsidRPr="002A6944">
        <w:rPr>
          <w:rFonts w:ascii="Arial" w:hAnsi="Arial"/>
          <w:b/>
          <w:smallCaps/>
          <w:sz w:val="36"/>
        </w:rPr>
        <w:tab/>
      </w:r>
      <w:r w:rsidRPr="002A6944">
        <w:rPr>
          <w:rFonts w:ascii="Arial" w:hAnsi="Arial"/>
          <w:b/>
          <w:smallCaps/>
          <w:noProof/>
          <w:vanish/>
        </w:rPr>
        <w:drawing>
          <wp:inline distT="0" distB="0" distL="0" distR="0" wp14:anchorId="399FAEF0" wp14:editId="3E070EAB">
            <wp:extent cx="151130" cy="142875"/>
            <wp:effectExtent l="19050" t="0" r="1270" b="0"/>
            <wp:docPr id="1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A56F176"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The Investment Committee</w:t>
      </w:r>
      <w:r w:rsidRPr="002A6944">
        <w:rPr>
          <w:rFonts w:ascii="Arial" w:hAnsi="Arial"/>
          <w:b/>
          <w:i/>
          <w:sz w:val="28"/>
        </w:rPr>
        <w:tab/>
      </w:r>
      <w:r w:rsidRPr="002A6944">
        <w:rPr>
          <w:rFonts w:ascii="Arial" w:hAnsi="Arial"/>
          <w:b/>
          <w:i/>
          <w:noProof/>
          <w:vanish/>
        </w:rPr>
        <w:drawing>
          <wp:inline distT="0" distB="0" distL="0" distR="0" wp14:anchorId="2FCA9C06" wp14:editId="0AD06D39">
            <wp:extent cx="151130" cy="142875"/>
            <wp:effectExtent l="19050" t="0" r="1270" b="0"/>
            <wp:docPr id="1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647A0BE4" w14:textId="77777777" w:rsidR="007060C5" w:rsidRPr="002A6944" w:rsidRDefault="007060C5" w:rsidP="007060C5">
      <w:pPr>
        <w:spacing w:before="100" w:beforeAutospacing="1"/>
        <w:ind w:left="720"/>
        <w:contextualSpacing/>
      </w:pPr>
      <w:r w:rsidRPr="002A6944">
        <w:rPr>
          <w:bCs/>
        </w:rPr>
        <w:t>The Investment Committee</w:t>
      </w:r>
      <w:r w:rsidRPr="002A6944">
        <w:rPr>
          <w:b/>
          <w:bCs/>
        </w:rPr>
        <w:t xml:space="preserve"> </w:t>
      </w:r>
      <w:r w:rsidRPr="002A6944">
        <w:t>is expected to provide advice on the Investment Fund in a manner consistent with this IPS and in accordance with State and Federal law.</w:t>
      </w:r>
    </w:p>
    <w:p w14:paraId="3927035E" w14:textId="77777777" w:rsidR="007060C5" w:rsidRPr="002A6944" w:rsidRDefault="007060C5" w:rsidP="007060C5">
      <w:pPr>
        <w:spacing w:before="100" w:beforeAutospacing="1"/>
        <w:ind w:firstLine="720"/>
        <w:contextualSpacing/>
      </w:pPr>
      <w:r w:rsidRPr="002A6944">
        <w:rPr>
          <w:bCs/>
        </w:rPr>
        <w:t>The Investment Committee</w:t>
      </w:r>
      <w:r w:rsidRPr="002A6944">
        <w:t xml:space="preserve"> shall be responsible for:</w:t>
      </w:r>
    </w:p>
    <w:p w14:paraId="28B90950" w14:textId="77777777" w:rsidR="007060C5" w:rsidRPr="002A6944" w:rsidRDefault="007060C5" w:rsidP="007060C5">
      <w:pPr>
        <w:spacing w:before="100" w:beforeAutospacing="1"/>
        <w:ind w:firstLine="720"/>
        <w:contextualSpacing/>
      </w:pPr>
    </w:p>
    <w:p w14:paraId="5DA70592"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Designing, recommending, and implementing an appropriate plan consistent with the investment objectives, time horizon, risk profile, guidelines and constraints outlined in this statement.</w:t>
      </w:r>
    </w:p>
    <w:p w14:paraId="6B8DA520"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Recommending an appropriate custodian to safeguard the AGD’s assets.</w:t>
      </w:r>
    </w:p>
    <w:p w14:paraId="3404BCD4"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Ensuring that the custodian provides the Investment Committee with a current prospectus, where applicable.</w:t>
      </w:r>
    </w:p>
    <w:p w14:paraId="34CCE2C3"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 xml:space="preserve">Identifying specific assets and/or investment </w:t>
      </w:r>
    </w:p>
    <w:p w14:paraId="33243333"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Recommending the purchase of and monitoring the performance of all selected assets.</w:t>
      </w:r>
    </w:p>
    <w:p w14:paraId="0ECCF5A2"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Voting proxies, if necessary, in accordance with the guidelines and restrictions outlined herein where applicable and otherwise according to its best judgment.</w:t>
      </w:r>
    </w:p>
    <w:p w14:paraId="67F813FA"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lastRenderedPageBreak/>
        <w:t>Provide consulting to the Board on financial decisions as needed.</w:t>
      </w:r>
    </w:p>
    <w:p w14:paraId="33234CA4"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Preparing and presenting appropriate reports annually to the Board.</w:t>
      </w:r>
    </w:p>
    <w:p w14:paraId="6C3FFBDA" w14:textId="77777777" w:rsidR="007060C5" w:rsidRPr="002A6944" w:rsidRDefault="007060C5" w:rsidP="007060C5">
      <w:pPr>
        <w:numPr>
          <w:ilvl w:val="0"/>
          <w:numId w:val="90"/>
        </w:numPr>
        <w:tabs>
          <w:tab w:val="right" w:pos="10080"/>
        </w:tabs>
        <w:spacing w:before="100" w:beforeAutospacing="1"/>
        <w:ind w:left="1620" w:hanging="540"/>
        <w:contextualSpacing/>
      </w:pPr>
      <w:r w:rsidRPr="002A6944">
        <w:t>Recommending and implementing changes to the IPS.</w:t>
      </w:r>
    </w:p>
    <w:p w14:paraId="6DADD6F3" w14:textId="77777777" w:rsidR="007060C5" w:rsidRPr="002A6944" w:rsidRDefault="007060C5" w:rsidP="007060C5">
      <w:pPr>
        <w:tabs>
          <w:tab w:val="right" w:pos="10080"/>
        </w:tabs>
        <w:spacing w:before="100" w:beforeAutospacing="1"/>
        <w:ind w:left="1620"/>
        <w:contextualSpacing/>
      </w:pPr>
    </w:p>
    <w:p w14:paraId="411C12C0" w14:textId="635A7F83" w:rsidR="007060C5" w:rsidRPr="002A6944" w:rsidRDefault="007060C5" w:rsidP="007060C5">
      <w:pPr>
        <w:spacing w:before="100" w:beforeAutospacing="1"/>
        <w:ind w:left="720"/>
        <w:contextualSpacing/>
      </w:pPr>
      <w:r w:rsidRPr="002A6944">
        <w:rPr>
          <w:bCs/>
        </w:rPr>
        <w:t>The Investment</w:t>
      </w:r>
      <w:r w:rsidRPr="002A6944">
        <w:rPr>
          <w:b/>
          <w:bCs/>
        </w:rPr>
        <w:t xml:space="preserve"> </w:t>
      </w:r>
      <w:r w:rsidRPr="002A6944">
        <w:t>Committee will not take title to any assets nor will it exercise discretionary control over any of the AGD’s assets. It shall be responsible to make transaction recommendations to th</w:t>
      </w:r>
      <w:r w:rsidRPr="002033A8">
        <w:t>e</w:t>
      </w:r>
      <w:r w:rsidR="002648B2" w:rsidRPr="002033A8">
        <w:t xml:space="preserve"> </w:t>
      </w:r>
      <w:r w:rsidR="002648B2" w:rsidRPr="00946270">
        <w:t>Vice President, Finance</w:t>
      </w:r>
      <w:r w:rsidRPr="002033A8">
        <w:t xml:space="preserve">, who will implement these investment decisions in a timely fashion.  Should the </w:t>
      </w:r>
      <w:r w:rsidR="002648B2" w:rsidRPr="00946270">
        <w:t>Vice President, Finance</w:t>
      </w:r>
      <w:r w:rsidR="002033A8" w:rsidRPr="00946270">
        <w:t xml:space="preserve"> </w:t>
      </w:r>
      <w:r w:rsidRPr="002A6944">
        <w:t xml:space="preserve">be absent or unavailable, the Executive Director shall act in his/her place.  Since the Investment Committee never takes control of the AGD’s assets, there is no need for bonding of the Investment Committee members; however, the </w:t>
      </w:r>
      <w:r w:rsidR="00412DF3" w:rsidRPr="00946270">
        <w:t>Vice President, Finance</w:t>
      </w:r>
      <w:r w:rsidRPr="002A6944">
        <w:t xml:space="preserve"> is to be bonded for an amount sufficient to protect AGD’s assets.</w:t>
      </w:r>
    </w:p>
    <w:p w14:paraId="6D082DEF" w14:textId="77777777" w:rsidR="007060C5" w:rsidRPr="002A6944" w:rsidRDefault="007060C5" w:rsidP="007060C5">
      <w:pPr>
        <w:spacing w:before="100" w:beforeAutospacing="1"/>
        <w:ind w:left="720"/>
        <w:contextualSpacing/>
      </w:pPr>
    </w:p>
    <w:p w14:paraId="6DD71006" w14:textId="2FF4FD87" w:rsidR="007060C5" w:rsidRPr="002A6944" w:rsidRDefault="007060C5" w:rsidP="007060C5">
      <w:pPr>
        <w:spacing w:before="100" w:beforeAutospacing="1"/>
        <w:ind w:left="720"/>
        <w:contextualSpacing/>
        <w:jc w:val="both"/>
        <w:rPr>
          <w:rFonts w:eastAsia="Arial Unicode MS"/>
          <w:bCs/>
          <w:iCs/>
        </w:rPr>
      </w:pPr>
      <w:r w:rsidRPr="002A6944">
        <w:t xml:space="preserve">The Board understands that results from investments cannot be guaranteed and that losses, including principal can occur, even if this policy is followed exactly. </w:t>
      </w:r>
      <w:r w:rsidRPr="002A6944">
        <w:rPr>
          <w:rFonts w:eastAsia="Arial Unicode MS"/>
          <w:bCs/>
          <w:iCs/>
        </w:rPr>
        <w:t xml:space="preserve">Those carrying out the Investment Policy in accordance with the IPS, (including the </w:t>
      </w:r>
      <w:r w:rsidR="002033A8" w:rsidRPr="00946270">
        <w:t>Vice President, Financ</w:t>
      </w:r>
      <w:r w:rsidR="002033A8" w:rsidRPr="002033A8">
        <w:t>e</w:t>
      </w:r>
      <w:r w:rsidRPr="002033A8">
        <w:rPr>
          <w:rFonts w:eastAsia="Arial Unicode MS"/>
          <w:bCs/>
          <w:iCs/>
        </w:rPr>
        <w:t>,</w:t>
      </w:r>
      <w:r w:rsidRPr="002A6944">
        <w:rPr>
          <w:rFonts w:eastAsia="Arial Unicode MS"/>
          <w:bCs/>
          <w:iCs/>
        </w:rPr>
        <w:t xml:space="preserve"> the </w:t>
      </w:r>
      <w:r w:rsidRPr="002A6944">
        <w:t>Board</w:t>
      </w:r>
      <w:r w:rsidRPr="002A6944">
        <w:rPr>
          <w:rFonts w:eastAsia="Arial Unicode MS"/>
          <w:bCs/>
          <w:iCs/>
        </w:rPr>
        <w:t xml:space="preserve">, and the Investment Committee), in good faith, are indemnified from liability issues related to implementation of the IPS. </w:t>
      </w:r>
    </w:p>
    <w:p w14:paraId="6E8EAD17" w14:textId="77777777"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p>
    <w:p w14:paraId="72932F62" w14:textId="24E3CD10" w:rsidR="007060C5" w:rsidRPr="002A6944" w:rsidRDefault="007060C5" w:rsidP="007060C5">
      <w:pPr>
        <w:keepNext/>
        <w:tabs>
          <w:tab w:val="right" w:pos="10080"/>
        </w:tabs>
        <w:suppressAutoHyphens/>
        <w:spacing w:before="100" w:beforeAutospacing="1"/>
        <w:ind w:firstLine="540"/>
        <w:contextualSpacing/>
        <w:rPr>
          <w:rFonts w:ascii="Arial" w:hAnsi="Arial"/>
          <w:b/>
          <w:i/>
          <w:sz w:val="28"/>
        </w:rPr>
      </w:pPr>
      <w:r w:rsidRPr="002A6944">
        <w:rPr>
          <w:rFonts w:ascii="Arial" w:hAnsi="Arial"/>
          <w:b/>
          <w:i/>
          <w:sz w:val="28"/>
        </w:rPr>
        <w:t xml:space="preserve">The </w:t>
      </w:r>
      <w:r w:rsidRPr="002A6944">
        <w:rPr>
          <w:rFonts w:ascii="Arial" w:hAnsi="Arial"/>
          <w:b/>
          <w:i/>
          <w:sz w:val="28"/>
          <w:szCs w:val="28"/>
        </w:rPr>
        <w:t>Board</w:t>
      </w:r>
      <w:r w:rsidRPr="002A6944">
        <w:rPr>
          <w:rFonts w:ascii="Arial" w:hAnsi="Arial"/>
          <w:b/>
          <w:i/>
          <w:sz w:val="28"/>
        </w:rPr>
        <w:tab/>
      </w:r>
      <w:r w:rsidRPr="002A6944">
        <w:rPr>
          <w:rFonts w:ascii="Arial" w:hAnsi="Arial"/>
          <w:b/>
          <w:i/>
          <w:noProof/>
          <w:vanish/>
        </w:rPr>
        <w:drawing>
          <wp:inline distT="0" distB="0" distL="0" distR="0" wp14:anchorId="78FACB6A" wp14:editId="523EB787">
            <wp:extent cx="151130" cy="142875"/>
            <wp:effectExtent l="19050" t="0" r="1270" b="0"/>
            <wp:docPr id="1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138DAF53" w14:textId="77777777" w:rsidR="007060C5" w:rsidRPr="002A6944" w:rsidRDefault="007060C5" w:rsidP="007060C5">
      <w:pPr>
        <w:spacing w:before="100" w:beforeAutospacing="1"/>
        <w:ind w:firstLine="720"/>
        <w:contextualSpacing/>
      </w:pPr>
      <w:r w:rsidRPr="002A6944">
        <w:rPr>
          <w:bCs/>
        </w:rPr>
        <w:t>The Board</w:t>
      </w:r>
      <w:r w:rsidRPr="002A6944">
        <w:t xml:space="preserve"> shall be responsible for:</w:t>
      </w:r>
    </w:p>
    <w:p w14:paraId="3D8BCC35" w14:textId="77777777" w:rsidR="007060C5" w:rsidRPr="002A6944" w:rsidRDefault="007060C5" w:rsidP="007060C5">
      <w:pPr>
        <w:numPr>
          <w:ilvl w:val="0"/>
          <w:numId w:val="91"/>
        </w:numPr>
        <w:tabs>
          <w:tab w:val="right" w:pos="10080"/>
        </w:tabs>
        <w:spacing w:before="100" w:beforeAutospacing="1"/>
        <w:ind w:left="1620" w:hanging="540"/>
        <w:contextualSpacing/>
      </w:pPr>
      <w:r w:rsidRPr="002A6944">
        <w:t>Oversight of the Investment Committee.</w:t>
      </w:r>
    </w:p>
    <w:p w14:paraId="3725EAEA" w14:textId="77777777" w:rsidR="007060C5" w:rsidRPr="002A6944" w:rsidRDefault="007060C5" w:rsidP="007060C5">
      <w:pPr>
        <w:numPr>
          <w:ilvl w:val="0"/>
          <w:numId w:val="91"/>
        </w:numPr>
        <w:tabs>
          <w:tab w:val="right" w:pos="10080"/>
        </w:tabs>
        <w:spacing w:before="100" w:beforeAutospacing="1"/>
        <w:ind w:left="1620" w:hanging="540"/>
        <w:contextualSpacing/>
      </w:pPr>
      <w:r w:rsidRPr="002A6944">
        <w:t xml:space="preserve">Directing </w:t>
      </w:r>
      <w:r w:rsidRPr="002A6944">
        <w:rPr>
          <w:bCs/>
        </w:rPr>
        <w:t xml:space="preserve">the Investment Committee </w:t>
      </w:r>
      <w:r w:rsidRPr="002A6944">
        <w:t xml:space="preserve">to consider changes to the IPS and to oversee </w:t>
      </w:r>
      <w:r w:rsidRPr="002A6944">
        <w:rPr>
          <w:bCs/>
        </w:rPr>
        <w:t>its</w:t>
      </w:r>
      <w:r w:rsidRPr="002A6944">
        <w:t xml:space="preserve"> recommendations on policy, guidelines, objectives and specific investments.</w:t>
      </w:r>
    </w:p>
    <w:p w14:paraId="44B1EECC" w14:textId="77777777" w:rsidR="007060C5" w:rsidRPr="002A6944" w:rsidRDefault="007060C5" w:rsidP="007060C5">
      <w:pPr>
        <w:numPr>
          <w:ilvl w:val="0"/>
          <w:numId w:val="91"/>
        </w:numPr>
        <w:tabs>
          <w:tab w:val="right" w:pos="10080"/>
        </w:tabs>
        <w:spacing w:before="100" w:beforeAutospacing="1"/>
        <w:ind w:left="1620" w:hanging="540"/>
        <w:contextualSpacing/>
      </w:pPr>
      <w:r w:rsidRPr="002A6944">
        <w:t xml:space="preserve">Providing </w:t>
      </w:r>
      <w:r w:rsidRPr="002A6944">
        <w:rPr>
          <w:bCs/>
        </w:rPr>
        <w:t xml:space="preserve">the Investment </w:t>
      </w:r>
      <w:r w:rsidRPr="002A6944">
        <w:t xml:space="preserve">Committee with relevant information on </w:t>
      </w:r>
      <w:r w:rsidRPr="002A6944">
        <w:rPr>
          <w:bCs/>
        </w:rPr>
        <w:t>the AGD’s</w:t>
      </w:r>
      <w:r w:rsidRPr="002A6944">
        <w:t xml:space="preserve"> financial conditions and risk tolerances and inform it promptly of any changes.</w:t>
      </w:r>
    </w:p>
    <w:p w14:paraId="7922CF23" w14:textId="0E6AC81E" w:rsidR="007060C5" w:rsidRPr="002A6944" w:rsidRDefault="007060C5" w:rsidP="007060C5">
      <w:pPr>
        <w:keepNext/>
        <w:shd w:val="solid" w:color="auto" w:fill="auto"/>
        <w:tabs>
          <w:tab w:val="right" w:pos="10080"/>
        </w:tabs>
        <w:suppressAutoHyphens/>
        <w:spacing w:before="100" w:beforeAutospacing="1"/>
        <w:ind w:firstLine="540"/>
        <w:rPr>
          <w:highlight w:val="yellow"/>
        </w:rPr>
      </w:pPr>
      <w:r w:rsidRPr="002A6944">
        <w:rPr>
          <w:rFonts w:ascii="Arial" w:hAnsi="Arial"/>
          <w:b/>
          <w:smallCaps/>
          <w:sz w:val="36"/>
          <w:highlight w:val="black"/>
        </w:rPr>
        <w:t>Disclosure</w:t>
      </w:r>
      <w:r w:rsidRPr="002A6944">
        <w:rPr>
          <w:rFonts w:ascii="Arial" w:hAnsi="Arial"/>
          <w:b/>
          <w:smallCaps/>
          <w:sz w:val="36"/>
          <w:highlight w:val="black"/>
        </w:rPr>
        <w:tab/>
      </w:r>
      <w:r w:rsidRPr="002A6944">
        <w:rPr>
          <w:rFonts w:ascii="Arial" w:hAnsi="Arial"/>
          <w:b/>
          <w:smallCaps/>
          <w:noProof/>
          <w:vanish/>
        </w:rPr>
        <w:drawing>
          <wp:inline distT="0" distB="0" distL="0" distR="0" wp14:anchorId="59874304" wp14:editId="318BD834">
            <wp:extent cx="151130" cy="142875"/>
            <wp:effectExtent l="19050" t="0" r="1270" b="0"/>
            <wp:docPr id="1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47717969" w14:textId="46A2DEAF" w:rsidR="007060C5" w:rsidRPr="002A6944" w:rsidRDefault="007060C5" w:rsidP="007060C5">
      <w:pPr>
        <w:ind w:left="720"/>
        <w:jc w:val="both"/>
        <w:rPr>
          <w:rFonts w:ascii="Arial" w:hAnsi="Arial" w:cs="Arial"/>
        </w:rPr>
      </w:pPr>
      <w:r w:rsidRPr="002A6944">
        <w:t xml:space="preserve">As per required by the SEC, Investment Committee members agree to make disclosure to the </w:t>
      </w:r>
      <w:r w:rsidR="0094742B">
        <w:t>Vice President, Finance</w:t>
      </w:r>
      <w:r w:rsidRPr="002A6944">
        <w:t xml:space="preserve">, with it available to the Board, current or future holdings greater than a 5% financial interest in any outstanding security considered for investment by the AGD. The </w:t>
      </w:r>
      <w:r w:rsidR="002033A8" w:rsidRPr="008F23B4">
        <w:t>Vice President, Finance</w:t>
      </w:r>
      <w:r w:rsidR="002033A8" w:rsidRPr="008F23B4" w:rsidDel="00477A19">
        <w:t xml:space="preserve"> </w:t>
      </w:r>
      <w:r w:rsidRPr="002A6944">
        <w:t>shall disclose any of his/her holdings directly to the Board. They are also to disclose holdings greater than 5% financial interest in any compensated consultants or brokerage firms that the AGD utilizes. Members shall also disclose employment, business connection, or familial relationship with any of the above entities. Potential conflicts of interest as outlined above shall require abstention from the vote on the investment being considered.</w:t>
      </w:r>
    </w:p>
    <w:p w14:paraId="674B892F" w14:textId="77777777" w:rsidR="007060C5" w:rsidRPr="002A6944" w:rsidRDefault="007060C5" w:rsidP="007060C5">
      <w:pPr>
        <w:keepNext/>
        <w:shd w:val="solid" w:color="auto" w:fill="auto"/>
        <w:tabs>
          <w:tab w:val="right" w:pos="10080"/>
        </w:tabs>
        <w:suppressAutoHyphens/>
        <w:spacing w:before="100" w:beforeAutospacing="1"/>
        <w:ind w:firstLine="540"/>
        <w:rPr>
          <w:rFonts w:ascii="Arial" w:hAnsi="Arial"/>
          <w:b/>
          <w:smallCaps/>
          <w:sz w:val="36"/>
        </w:rPr>
      </w:pPr>
      <w:r w:rsidRPr="002A6944">
        <w:rPr>
          <w:rFonts w:ascii="Arial" w:hAnsi="Arial"/>
          <w:b/>
          <w:smallCaps/>
          <w:sz w:val="36"/>
        </w:rPr>
        <w:t>Adoption</w:t>
      </w:r>
      <w:r w:rsidRPr="002A6944">
        <w:rPr>
          <w:rFonts w:ascii="Arial" w:hAnsi="Arial"/>
          <w:b/>
          <w:smallCaps/>
          <w:sz w:val="36"/>
        </w:rPr>
        <w:tab/>
      </w:r>
      <w:r w:rsidRPr="002A6944">
        <w:rPr>
          <w:rFonts w:ascii="Arial" w:hAnsi="Arial"/>
          <w:b/>
          <w:smallCaps/>
          <w:noProof/>
          <w:vanish/>
        </w:rPr>
        <w:drawing>
          <wp:inline distT="0" distB="0" distL="0" distR="0" wp14:anchorId="14B43A08" wp14:editId="6122F768">
            <wp:extent cx="151130" cy="142875"/>
            <wp:effectExtent l="19050" t="0" r="1270" b="0"/>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57DABA52" w14:textId="77777777" w:rsidR="007060C5" w:rsidRPr="002A6944" w:rsidRDefault="007060C5" w:rsidP="007060C5">
      <w:pPr>
        <w:ind w:left="720"/>
        <w:jc w:val="both"/>
      </w:pPr>
      <w:r w:rsidRPr="002A6944">
        <w:t>This policy shall become adopted with approval from the Board.</w:t>
      </w:r>
    </w:p>
    <w:p w14:paraId="7D2ACB5B" w14:textId="77777777" w:rsidR="007060C5" w:rsidRDefault="007060C5" w:rsidP="007060C5">
      <w:pPr>
        <w:ind w:left="720"/>
        <w:jc w:val="both"/>
      </w:pPr>
    </w:p>
    <w:p w14:paraId="6DC84DA7" w14:textId="08A51214" w:rsidR="007060C5" w:rsidRPr="002A6944" w:rsidRDefault="007060C5" w:rsidP="007060C5">
      <w:pPr>
        <w:ind w:left="720"/>
        <w:jc w:val="both"/>
      </w:pPr>
      <w:r w:rsidRPr="002A6944">
        <w:t xml:space="preserve">The </w:t>
      </w:r>
      <w:r w:rsidR="00697D3B">
        <w:t>Executive Director</w:t>
      </w:r>
      <w:r w:rsidRPr="002A6944">
        <w:t>, with his/her signature, acknowledges he/she is in receipt of a copy of this policy statement and understands its contents.</w:t>
      </w:r>
    </w:p>
    <w:p w14:paraId="3857F994" w14:textId="77777777" w:rsidR="007060C5" w:rsidRDefault="007060C5" w:rsidP="007060C5">
      <w:pPr>
        <w:ind w:left="720"/>
        <w:jc w:val="both"/>
      </w:pPr>
    </w:p>
    <w:p w14:paraId="220E6AA0" w14:textId="2459471E" w:rsidR="007060C5" w:rsidRPr="002A6944" w:rsidRDefault="007060C5" w:rsidP="007060C5">
      <w:pPr>
        <w:ind w:left="720"/>
        <w:jc w:val="both"/>
      </w:pPr>
      <w:r w:rsidRPr="002A6944">
        <w:t xml:space="preserve">The </w:t>
      </w:r>
      <w:r w:rsidR="00697D3B">
        <w:t>Executive Director</w:t>
      </w:r>
      <w:r w:rsidRPr="002A6944">
        <w:t xml:space="preserve">, with his/her signature, acknowledges he/she is in receipt of a copy of this policy statement and understands its contents. </w:t>
      </w:r>
      <w:proofErr w:type="spellStart"/>
      <w:r w:rsidRPr="002A6944">
        <w:t>He/She</w:t>
      </w:r>
      <w:proofErr w:type="spellEnd"/>
      <w:r w:rsidRPr="002A6944">
        <w:t xml:space="preserve"> also acknowledges that he/she is given limited transactional authority as provided under this statement and only with a unanimous recommendation by the Investment Committee.</w:t>
      </w:r>
    </w:p>
    <w:p w14:paraId="1E1D3705" w14:textId="77777777" w:rsidR="007060C5" w:rsidRPr="002A6944" w:rsidRDefault="007060C5" w:rsidP="007060C5">
      <w:pPr>
        <w:ind w:left="720"/>
      </w:pPr>
    </w:p>
    <w:p w14:paraId="61D48BD0" w14:textId="77777777" w:rsidR="007060C5" w:rsidRPr="002A6944" w:rsidRDefault="007060C5" w:rsidP="007060C5">
      <w:pPr>
        <w:spacing w:before="100" w:beforeAutospacing="1"/>
        <w:ind w:left="720"/>
        <w:jc w:val="both"/>
      </w:pPr>
      <w:r w:rsidRPr="002A6944">
        <w:t>_____________________________________     _______________</w:t>
      </w:r>
    </w:p>
    <w:p w14:paraId="320491F7" w14:textId="3C557E1A" w:rsidR="007060C5" w:rsidRPr="002A6944" w:rsidRDefault="00697D3B" w:rsidP="007060C5">
      <w:pPr>
        <w:tabs>
          <w:tab w:val="left" w:pos="5490"/>
          <w:tab w:val="left" w:pos="6930"/>
        </w:tabs>
        <w:spacing w:before="120"/>
        <w:ind w:left="720"/>
      </w:pPr>
      <w:r>
        <w:t xml:space="preserve">Executive Director </w:t>
      </w:r>
      <w:r w:rsidR="007060C5" w:rsidRPr="002A6944">
        <w:tab/>
        <w:t>Date</w:t>
      </w:r>
    </w:p>
    <w:p w14:paraId="74607DAE" w14:textId="77777777" w:rsidR="007060C5" w:rsidRPr="002A6944" w:rsidRDefault="007060C5" w:rsidP="007060C5">
      <w:pPr>
        <w:tabs>
          <w:tab w:val="left" w:pos="5490"/>
          <w:tab w:val="left" w:pos="6930"/>
        </w:tabs>
        <w:spacing w:before="100" w:beforeAutospacing="1"/>
        <w:ind w:left="720"/>
        <w:rPr>
          <w:b/>
          <w:bCs/>
        </w:rPr>
      </w:pPr>
    </w:p>
    <w:p w14:paraId="34C26AF5" w14:textId="77777777" w:rsidR="007060C5" w:rsidRPr="002A6944" w:rsidRDefault="007060C5" w:rsidP="007060C5">
      <w:pPr>
        <w:keepNext/>
        <w:shd w:val="solid" w:color="auto" w:fill="auto"/>
        <w:tabs>
          <w:tab w:val="right" w:pos="10080"/>
        </w:tabs>
        <w:suppressAutoHyphens/>
        <w:ind w:firstLine="547"/>
        <w:rPr>
          <w:rFonts w:ascii="Arial" w:hAnsi="Arial"/>
          <w:b/>
          <w:smallCaps/>
          <w:sz w:val="36"/>
        </w:rPr>
      </w:pPr>
      <w:r w:rsidRPr="002A6944">
        <w:rPr>
          <w:rFonts w:ascii="Arial" w:hAnsi="Arial"/>
          <w:b/>
          <w:smallCaps/>
          <w:sz w:val="36"/>
        </w:rPr>
        <w:lastRenderedPageBreak/>
        <w:t>Acknowledgement</w:t>
      </w:r>
      <w:r w:rsidRPr="002A6944">
        <w:rPr>
          <w:rFonts w:ascii="Arial" w:hAnsi="Arial"/>
          <w:b/>
          <w:smallCaps/>
          <w:sz w:val="36"/>
        </w:rPr>
        <w:tab/>
      </w:r>
      <w:r w:rsidRPr="002A6944">
        <w:rPr>
          <w:rFonts w:ascii="Arial" w:hAnsi="Arial"/>
          <w:b/>
          <w:smallCaps/>
          <w:noProof/>
          <w:vanish/>
        </w:rPr>
        <w:drawing>
          <wp:inline distT="0" distB="0" distL="0" distR="0" wp14:anchorId="157A3AF5" wp14:editId="0D348B3E">
            <wp:extent cx="151130" cy="142875"/>
            <wp:effectExtent l="19050" t="0" r="1270" b="0"/>
            <wp:docPr id="1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151130" cy="142875"/>
                    </a:xfrm>
                    <a:prstGeom prst="rect">
                      <a:avLst/>
                    </a:prstGeom>
                    <a:noFill/>
                    <a:ln w="9525">
                      <a:noFill/>
                      <a:miter lim="800000"/>
                      <a:headEnd/>
                      <a:tailEnd/>
                    </a:ln>
                  </pic:spPr>
                </pic:pic>
              </a:graphicData>
            </a:graphic>
          </wp:inline>
        </w:drawing>
      </w:r>
    </w:p>
    <w:p w14:paraId="218DFE77" w14:textId="77777777" w:rsidR="007060C5" w:rsidRPr="002A6944" w:rsidRDefault="007060C5" w:rsidP="007060C5">
      <w:pPr>
        <w:ind w:left="547"/>
        <w:jc w:val="both"/>
        <w:rPr>
          <w:color w:val="000000" w:themeColor="text1"/>
        </w:rPr>
      </w:pPr>
      <w:r w:rsidRPr="002A6944">
        <w:rPr>
          <w:color w:val="000000" w:themeColor="text1"/>
        </w:rPr>
        <w:t>The genesis of the AGD Investment Policy Statement began due to the foresight of the AGD leadership in 2004 in recognizing the need for a long-term investment policy to protect the organization’s portfolio. The document’s creation and implementation over that time period has involved many individuals to date. It is, therefore, only appropriate that they be recognized for their time and efforts applicable to their involvement with this document.  Special thanks to Dr. Kevin Anderson, who was an integral part in the development of the document and was its co-authors Dr. John Portwood and Dr. Mohamed Harunani. The original members of the Investment Committee in 2004 included:  Dr. John Portwood, Chair, Dr. Kevin Anderson, Treasurer and Dr. Mohamed Harunani.  Members who have served on the Investment Committee since its inception are listed below.</w:t>
      </w:r>
    </w:p>
    <w:p w14:paraId="5F67DD51" w14:textId="77777777" w:rsidR="007060C5" w:rsidRPr="002A6944" w:rsidRDefault="007060C5" w:rsidP="007060C5"/>
    <w:p w14:paraId="2EA24E35" w14:textId="77777777" w:rsidR="007060C5" w:rsidRPr="002A6944" w:rsidRDefault="007060C5" w:rsidP="007060C5">
      <w:pPr>
        <w:ind w:firstLine="547"/>
      </w:pPr>
      <w:r w:rsidRPr="002A6944">
        <w:t>Dr. John Portwood, Chair and co-author, 2004-present</w:t>
      </w:r>
    </w:p>
    <w:p w14:paraId="239F22AB" w14:textId="77777777" w:rsidR="007060C5" w:rsidRPr="002A6944" w:rsidRDefault="007060C5" w:rsidP="007060C5">
      <w:pPr>
        <w:ind w:firstLine="547"/>
      </w:pPr>
      <w:r w:rsidRPr="002A6944">
        <w:t>Dr. Kevin Anderson, co-author, 2004-2006</w:t>
      </w:r>
    </w:p>
    <w:p w14:paraId="2B01C4AD" w14:textId="77777777" w:rsidR="007060C5" w:rsidRPr="002A6944" w:rsidRDefault="007060C5" w:rsidP="007060C5">
      <w:pPr>
        <w:ind w:firstLine="547"/>
      </w:pPr>
      <w:r w:rsidRPr="002A6944">
        <w:t>Dr. Mohamed Harunani, co-author, 2004-</w:t>
      </w:r>
      <w:r w:rsidRPr="00FD3C0A">
        <w:t>2018</w:t>
      </w:r>
    </w:p>
    <w:p w14:paraId="7DE2F06B" w14:textId="77777777" w:rsidR="007060C5" w:rsidRPr="002A6944" w:rsidRDefault="007060C5" w:rsidP="007060C5">
      <w:pPr>
        <w:ind w:firstLine="547"/>
      </w:pPr>
      <w:r w:rsidRPr="002A6944">
        <w:t>Dr. Kevin Mears, 2006-2016</w:t>
      </w:r>
    </w:p>
    <w:p w14:paraId="062E3555" w14:textId="77777777" w:rsidR="007060C5" w:rsidRPr="002A6944" w:rsidRDefault="007060C5" w:rsidP="007060C5">
      <w:pPr>
        <w:ind w:firstLine="547"/>
      </w:pPr>
      <w:r w:rsidRPr="002A6944">
        <w:t xml:space="preserve">Dr. Bryan Edgar, 2008-present </w:t>
      </w:r>
    </w:p>
    <w:p w14:paraId="35C0A61E" w14:textId="77777777" w:rsidR="007060C5" w:rsidRPr="002A6944" w:rsidRDefault="007060C5" w:rsidP="007060C5">
      <w:pPr>
        <w:ind w:firstLine="547"/>
      </w:pPr>
      <w:r w:rsidRPr="002A6944">
        <w:t>Dr. Richard Knowlton, 2015-</w:t>
      </w:r>
      <w:r w:rsidRPr="00FD3C0A">
        <w:t>2020</w:t>
      </w:r>
    </w:p>
    <w:p w14:paraId="3AB19521" w14:textId="77777777" w:rsidR="007060C5" w:rsidRPr="002A6944" w:rsidRDefault="007060C5" w:rsidP="007060C5">
      <w:pPr>
        <w:ind w:firstLine="547"/>
        <w:rPr>
          <w:bCs/>
        </w:rPr>
      </w:pPr>
      <w:r w:rsidRPr="002A6944">
        <w:rPr>
          <w:color w:val="000000" w:themeColor="text1"/>
        </w:rPr>
        <w:t>Dr. Michael Lew, 2018</w:t>
      </w:r>
      <w:r w:rsidRPr="002A6944">
        <w:t>-</w:t>
      </w:r>
      <w:r w:rsidRPr="00FD3C0A">
        <w:t>present</w:t>
      </w:r>
    </w:p>
    <w:p w14:paraId="758D5C99" w14:textId="00DFF4FF" w:rsidR="00F045D4" w:rsidRPr="0007134E" w:rsidRDefault="00F045D4" w:rsidP="00301C8C">
      <w:pPr>
        <w:ind w:firstLine="547"/>
        <w:rPr>
          <w:rStyle w:val="Strong"/>
          <w:b w:val="0"/>
        </w:rPr>
      </w:pPr>
      <w:bookmarkStart w:id="185" w:name="TitlePage"/>
      <w:bookmarkEnd w:id="180"/>
      <w:bookmarkEnd w:id="181"/>
    </w:p>
    <w:p w14:paraId="4B26598F" w14:textId="77777777" w:rsidR="00B10404" w:rsidRDefault="001F2EA8">
      <w:pPr>
        <w:autoSpaceDE w:val="0"/>
        <w:autoSpaceDN w:val="0"/>
        <w:adjustRightInd w:val="0"/>
        <w:rPr>
          <w:rFonts w:ascii="Arial" w:hAnsi="Arial" w:cs="Arial"/>
          <w:i/>
          <w:iCs/>
          <w:spacing w:val="-3"/>
          <w:sz w:val="24"/>
          <w:szCs w:val="24"/>
        </w:rPr>
      </w:pPr>
      <w:r>
        <w:rPr>
          <w:b/>
          <w:bCs/>
        </w:rPr>
        <w:br w:type="page"/>
      </w:r>
      <w:bookmarkStart w:id="186" w:name="Logo"/>
      <w:bookmarkEnd w:id="185"/>
      <w:bookmarkEnd w:id="186"/>
      <w:r w:rsidR="003A39A2" w:rsidRPr="005A4C58">
        <w:rPr>
          <w:rFonts w:ascii="Arial" w:hAnsi="Arial" w:cs="Arial"/>
          <w:b/>
          <w:bCs/>
          <w:i/>
          <w:iCs/>
          <w:spacing w:val="-3"/>
          <w:sz w:val="24"/>
          <w:szCs w:val="24"/>
        </w:rPr>
        <w:lastRenderedPageBreak/>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14:paraId="1946A615" w14:textId="77777777" w:rsidR="00CE29F3" w:rsidRPr="0065158A" w:rsidRDefault="00CE29F3" w:rsidP="00CE29F3">
      <w:pPr>
        <w:rPr>
          <w:rFonts w:ascii="Arial" w:hAnsi="Arial" w:cs="Arial"/>
          <w:b/>
          <w:i/>
          <w:iCs/>
          <w:spacing w:val="-2"/>
          <w:sz w:val="24"/>
          <w:szCs w:val="24"/>
        </w:rPr>
      </w:pPr>
    </w:p>
    <w:p w14:paraId="465E3305"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87" w:name="_Toc441062922"/>
      <w:bookmarkStart w:id="188" w:name="_Toc441062993"/>
      <w:bookmarkStart w:id="189" w:name="_Toc116468824"/>
      <w:r>
        <w:rPr>
          <w:rFonts w:ascii="Arial" w:hAnsi="Arial" w:cs="Arial"/>
          <w:b/>
          <w:bCs/>
          <w:spacing w:val="-3"/>
          <w:sz w:val="40"/>
          <w:szCs w:val="40"/>
        </w:rPr>
        <w:t>I</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Membership Maintenance</w:t>
      </w:r>
      <w:bookmarkEnd w:id="187"/>
      <w:bookmarkEnd w:id="188"/>
      <w:bookmarkEnd w:id="189"/>
    </w:p>
    <w:p w14:paraId="26D813EB"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0048" behindDoc="1" locked="0" layoutInCell="1" allowOverlap="1" wp14:anchorId="61460B73" wp14:editId="5732204E">
                <wp:simplePos x="0" y="0"/>
                <wp:positionH relativeFrom="margin">
                  <wp:posOffset>-62865</wp:posOffset>
                </wp:positionH>
                <wp:positionV relativeFrom="paragraph">
                  <wp:posOffset>45720</wp:posOffset>
                </wp:positionV>
                <wp:extent cx="5943600" cy="45720"/>
                <wp:effectExtent l="0" t="0" r="0" b="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6C5D70" id="Rectangle 54" o:spid="_x0000_s1026" style="position:absolute;margin-left:-4.95pt;margin-top:3.6pt;width:468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jXsU5P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4A80F4B0" w14:textId="77777777" w:rsidR="00B10404" w:rsidRPr="0099570F" w:rsidRDefault="00B10404" w:rsidP="00263009">
      <w:pPr>
        <w:pStyle w:val="BodyText"/>
        <w:widowControl/>
        <w:spacing w:before="0" w:line="240" w:lineRule="auto"/>
        <w:jc w:val="both"/>
        <w:rPr>
          <w:sz w:val="22"/>
        </w:rPr>
      </w:pPr>
    </w:p>
    <w:p w14:paraId="5037E75E" w14:textId="77777777" w:rsidR="00B10404" w:rsidRPr="005848D0" w:rsidRDefault="003A39A2" w:rsidP="00263009">
      <w:pPr>
        <w:pStyle w:val="BodyText"/>
        <w:widowControl/>
        <w:spacing w:before="0" w:line="240" w:lineRule="auto"/>
        <w:rPr>
          <w:sz w:val="22"/>
          <w:szCs w:val="22"/>
        </w:rPr>
      </w:pPr>
      <w:r w:rsidRPr="005848D0">
        <w:rPr>
          <w:sz w:val="22"/>
          <w:szCs w:val="22"/>
        </w:rPr>
        <w:t xml:space="preserve">Continuing dental education is a fundamental value of the AGD, and membership in the AGD requires a minimum of 75 hours of CE every </w:t>
      </w:r>
      <w:r w:rsidR="00887F3B" w:rsidRPr="005848D0">
        <w:rPr>
          <w:sz w:val="22"/>
          <w:szCs w:val="22"/>
        </w:rPr>
        <w:t>three</w:t>
      </w:r>
      <w:r w:rsidR="00F174C0" w:rsidRPr="005848D0">
        <w:rPr>
          <w:sz w:val="22"/>
          <w:szCs w:val="22"/>
        </w:rPr>
        <w:t xml:space="preserve"> </w:t>
      </w:r>
      <w:r w:rsidR="00B40438" w:rsidRPr="005848D0">
        <w:rPr>
          <w:sz w:val="22"/>
          <w:szCs w:val="22"/>
        </w:rPr>
        <w:t xml:space="preserve">(3) </w:t>
      </w:r>
      <w:r w:rsidRPr="005848D0">
        <w:rPr>
          <w:sz w:val="22"/>
          <w:szCs w:val="22"/>
        </w:rPr>
        <w:t>years. Therefore, all members are required to verify this requirement by signing a statement with their annual dues renewal that this requirement is being satisfied. Members requiring documentation for the AGD awards or other needs, such as licensure, will submit course documentation as has been done in the past.</w:t>
      </w:r>
    </w:p>
    <w:p w14:paraId="0BB3DC6A" w14:textId="77777777" w:rsidR="001F45FE" w:rsidRPr="005848D0" w:rsidRDefault="001F45FE" w:rsidP="00263009">
      <w:pPr>
        <w:pStyle w:val="BodyText"/>
        <w:widowControl/>
        <w:spacing w:before="0" w:line="240" w:lineRule="auto"/>
        <w:jc w:val="both"/>
        <w:rPr>
          <w:sz w:val="22"/>
          <w:szCs w:val="22"/>
        </w:rPr>
      </w:pPr>
    </w:p>
    <w:p w14:paraId="0E1B8B21" w14:textId="77777777" w:rsidR="001F45FE" w:rsidRPr="005848D0" w:rsidRDefault="001F45FE" w:rsidP="00263009">
      <w:pPr>
        <w:pStyle w:val="BodyText"/>
        <w:widowControl/>
        <w:spacing w:before="0" w:line="240" w:lineRule="auto"/>
        <w:jc w:val="both"/>
        <w:rPr>
          <w:b/>
          <w:sz w:val="22"/>
          <w:szCs w:val="22"/>
        </w:rPr>
      </w:pPr>
      <w:r w:rsidRPr="005848D0">
        <w:rPr>
          <w:b/>
          <w:sz w:val="22"/>
          <w:szCs w:val="22"/>
        </w:rPr>
        <w:t>Submission of CE by Members</w:t>
      </w:r>
    </w:p>
    <w:p w14:paraId="51B52271"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 xml:space="preserve">Effective </w:t>
      </w:r>
      <w:r w:rsidR="00F646B7">
        <w:rPr>
          <w:b w:val="0"/>
          <w:sz w:val="22"/>
          <w:szCs w:val="22"/>
        </w:rPr>
        <w:t>August 31, 2019</w:t>
      </w:r>
      <w:r w:rsidRPr="00D64F00">
        <w:rPr>
          <w:b w:val="0"/>
          <w:sz w:val="22"/>
          <w:szCs w:val="22"/>
        </w:rPr>
        <w:t xml:space="preserve"> all Continuing Education hours (CE) </w:t>
      </w:r>
      <w:r w:rsidR="00F646B7">
        <w:rPr>
          <w:b w:val="0"/>
          <w:sz w:val="22"/>
          <w:szCs w:val="22"/>
        </w:rPr>
        <w:t xml:space="preserve">must be </w:t>
      </w:r>
      <w:r w:rsidRPr="00D64F00">
        <w:rPr>
          <w:b w:val="0"/>
          <w:sz w:val="22"/>
          <w:szCs w:val="22"/>
        </w:rPr>
        <w:t xml:space="preserve">submitted to AGD </w:t>
      </w:r>
      <w:r w:rsidR="00F646B7">
        <w:rPr>
          <w:b w:val="0"/>
          <w:sz w:val="22"/>
          <w:szCs w:val="22"/>
        </w:rPr>
        <w:t xml:space="preserve">using the AGD online CE submission form </w:t>
      </w:r>
      <w:r w:rsidRPr="00D64F00">
        <w:rPr>
          <w:b w:val="0"/>
          <w:sz w:val="22"/>
          <w:szCs w:val="22"/>
        </w:rPr>
        <w:t xml:space="preserve">by its members </w:t>
      </w:r>
      <w:r w:rsidR="00F646B7">
        <w:rPr>
          <w:b w:val="0"/>
          <w:sz w:val="22"/>
          <w:szCs w:val="22"/>
        </w:rPr>
        <w:t xml:space="preserve">and </w:t>
      </w:r>
      <w:r w:rsidRPr="00D64F00">
        <w:rPr>
          <w:b w:val="0"/>
          <w:sz w:val="22"/>
          <w:szCs w:val="22"/>
        </w:rPr>
        <w:t xml:space="preserve">be accompanied by a course completion certificate or verifiable equivalent issued by the course provider in order for it to be displayed on the members’ AGD Licensing and Award Transcripts. </w:t>
      </w:r>
    </w:p>
    <w:p w14:paraId="2CF71E65"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p>
    <w:p w14:paraId="1F55DE43"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And be it further,</w:t>
      </w:r>
    </w:p>
    <w:p w14:paraId="3C3C7473"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p>
    <w:p w14:paraId="764C3DE2"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Resolved, that the AGD be a repository for the certificates.</w:t>
      </w:r>
    </w:p>
    <w:p w14:paraId="65EF0CB2" w14:textId="77777777" w:rsidR="001F45FE" w:rsidRPr="00D64F00" w:rsidRDefault="001F45FE" w:rsidP="00263009">
      <w:pPr>
        <w:rPr>
          <w:sz w:val="22"/>
          <w:szCs w:val="22"/>
        </w:rPr>
      </w:pPr>
    </w:p>
    <w:p w14:paraId="1EC703C6" w14:textId="77777777" w:rsidR="001F45FE" w:rsidRPr="00D64F00" w:rsidRDefault="001F45FE" w:rsidP="00263009">
      <w:pPr>
        <w:rPr>
          <w:sz w:val="22"/>
          <w:szCs w:val="22"/>
        </w:rPr>
      </w:pPr>
      <w:r w:rsidRPr="00D64F00">
        <w:rPr>
          <w:sz w:val="22"/>
          <w:szCs w:val="22"/>
        </w:rPr>
        <w:t>Approved 2</w:t>
      </w:r>
      <w:r w:rsidR="00F646B7">
        <w:rPr>
          <w:sz w:val="22"/>
          <w:szCs w:val="22"/>
        </w:rPr>
        <w:t>017-2018 Board Meeting IV</w:t>
      </w:r>
    </w:p>
    <w:p w14:paraId="53E8871D" w14:textId="77777777" w:rsidR="001F45FE" w:rsidRDefault="001F45FE" w:rsidP="00263009">
      <w:pPr>
        <w:pStyle w:val="BodyText"/>
        <w:widowControl/>
        <w:spacing w:before="0" w:line="240" w:lineRule="auto"/>
        <w:jc w:val="both"/>
        <w:rPr>
          <w:sz w:val="22"/>
          <w:szCs w:val="22"/>
        </w:rPr>
      </w:pPr>
    </w:p>
    <w:p w14:paraId="1A94489E" w14:textId="77777777" w:rsidR="00B10404" w:rsidRDefault="003A39A2">
      <w:pPr>
        <w:pStyle w:val="BodyText"/>
        <w:widowControl/>
        <w:spacing w:before="0" w:line="240" w:lineRule="auto"/>
        <w:jc w:val="both"/>
        <w:rPr>
          <w:rFonts w:ascii="Arial" w:hAnsi="Arial" w:cs="Arial"/>
          <w:i/>
        </w:rPr>
      </w:pPr>
      <w:r>
        <w:br w:type="page"/>
      </w:r>
      <w:r w:rsidRPr="00A70BE7">
        <w:rPr>
          <w:rFonts w:ascii="Arial" w:hAnsi="Arial" w:cs="Arial"/>
          <w:b/>
          <w:bCs/>
          <w:i/>
        </w:rPr>
        <w:lastRenderedPageBreak/>
        <w:t xml:space="preserve">Policy Type:  V.   </w:t>
      </w:r>
      <w:r w:rsidRPr="00A70BE7">
        <w:rPr>
          <w:rFonts w:ascii="Arial" w:hAnsi="Arial" w:cs="Arial"/>
          <w:i/>
        </w:rPr>
        <w:t>Board Policy Statements</w:t>
      </w:r>
    </w:p>
    <w:p w14:paraId="45B28A26" w14:textId="77777777" w:rsidR="00877DF5" w:rsidRPr="0065158A" w:rsidRDefault="00877DF5" w:rsidP="00877DF5">
      <w:pPr>
        <w:rPr>
          <w:rFonts w:ascii="Arial" w:hAnsi="Arial" w:cs="Arial"/>
          <w:b/>
          <w:i/>
          <w:iCs/>
          <w:spacing w:val="-2"/>
          <w:sz w:val="24"/>
          <w:szCs w:val="24"/>
        </w:rPr>
      </w:pPr>
    </w:p>
    <w:p w14:paraId="6D6AA8D9" w14:textId="1A2EF31C" w:rsidR="00B10404" w:rsidRDefault="00C469C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90" w:name="_Toc441062923"/>
      <w:bookmarkStart w:id="191" w:name="_Toc441062994"/>
      <w:bookmarkStart w:id="192" w:name="_Toc116468825"/>
      <w:r>
        <w:rPr>
          <w:rFonts w:ascii="Arial" w:hAnsi="Arial" w:cs="Arial"/>
          <w:b/>
          <w:bCs/>
          <w:spacing w:val="-3"/>
          <w:sz w:val="40"/>
          <w:szCs w:val="40"/>
        </w:rPr>
        <w:t>J</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Travel Policy</w:t>
      </w:r>
      <w:bookmarkEnd w:id="190"/>
      <w:bookmarkEnd w:id="191"/>
      <w:bookmarkEnd w:id="192"/>
    </w:p>
    <w:p w14:paraId="2FDC6CE4"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9024" behindDoc="1" locked="0" layoutInCell="1" allowOverlap="1" wp14:anchorId="390E2EE5" wp14:editId="7029E9DF">
                <wp:simplePos x="0" y="0"/>
                <wp:positionH relativeFrom="margin">
                  <wp:posOffset>-62865</wp:posOffset>
                </wp:positionH>
                <wp:positionV relativeFrom="paragraph">
                  <wp:posOffset>45720</wp:posOffset>
                </wp:positionV>
                <wp:extent cx="5943600" cy="45720"/>
                <wp:effectExtent l="0" t="0" r="0" b="0"/>
                <wp:wrapNone/>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E536F3" id="Rectangle 53" o:spid="_x0000_s1026" style="position:absolute;margin-left:-4.95pt;margin-top:3.6pt;width:468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PEhEkr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364A3B93" w14:textId="77777777" w:rsidR="007E11A2" w:rsidRPr="00C50F4B" w:rsidRDefault="007E11A2" w:rsidP="00C50F4B">
      <w:pPr>
        <w:pStyle w:val="Title"/>
        <w:jc w:val="left"/>
        <w:rPr>
          <w:rFonts w:ascii="Times New Roman" w:hAnsi="Times New Roman" w:cs="Times New Roman"/>
          <w:b w:val="0"/>
          <w:sz w:val="22"/>
          <w:szCs w:val="22"/>
        </w:rPr>
      </w:pPr>
    </w:p>
    <w:p w14:paraId="58DC3A96" w14:textId="77777777" w:rsidR="007E11A2" w:rsidRPr="00DF613B" w:rsidRDefault="007E11A2" w:rsidP="00216154">
      <w:pPr>
        <w:pStyle w:val="Title"/>
        <w:rPr>
          <w:rFonts w:ascii="Times New Roman" w:hAnsi="Times New Roman" w:cs="Times New Roman"/>
        </w:rPr>
      </w:pPr>
      <w:r w:rsidRPr="00DF613B">
        <w:rPr>
          <w:rFonts w:ascii="Times New Roman" w:hAnsi="Times New Roman" w:cs="Times New Roman"/>
        </w:rPr>
        <w:t>ACADEMY OF GENERAL DENTISTRY (AGD)</w:t>
      </w:r>
    </w:p>
    <w:p w14:paraId="13C07193" w14:textId="77777777" w:rsidR="007E11A2" w:rsidRDefault="007E11A2" w:rsidP="00216154">
      <w:pPr>
        <w:jc w:val="center"/>
        <w:rPr>
          <w:b/>
          <w:bCs/>
          <w:sz w:val="28"/>
          <w:szCs w:val="28"/>
        </w:rPr>
      </w:pPr>
      <w:r>
        <w:rPr>
          <w:b/>
          <w:bCs/>
          <w:sz w:val="28"/>
          <w:szCs w:val="28"/>
        </w:rPr>
        <w:t>TRAVEL POLICY</w:t>
      </w:r>
    </w:p>
    <w:p w14:paraId="58D1C927" w14:textId="77777777" w:rsidR="007E11A2" w:rsidRDefault="007E11A2" w:rsidP="00216154">
      <w:pPr>
        <w:rPr>
          <w:sz w:val="22"/>
        </w:rPr>
      </w:pPr>
    </w:p>
    <w:p w14:paraId="031EB237" w14:textId="77777777" w:rsidR="007E11A2" w:rsidRDefault="007E11A2" w:rsidP="00216154">
      <w:pPr>
        <w:rPr>
          <w:sz w:val="22"/>
        </w:rPr>
      </w:pPr>
    </w:p>
    <w:p w14:paraId="4BA7A1AD" w14:textId="77777777" w:rsidR="007E11A2" w:rsidRPr="0099570F" w:rsidRDefault="007E11A2" w:rsidP="00216154">
      <w:pPr>
        <w:rPr>
          <w:sz w:val="22"/>
        </w:rPr>
      </w:pPr>
    </w:p>
    <w:p w14:paraId="78F23E71" w14:textId="77777777" w:rsidR="007E11A2" w:rsidRPr="0099570F" w:rsidRDefault="007E11A2">
      <w:pPr>
        <w:rPr>
          <w:sz w:val="22"/>
        </w:rPr>
      </w:pPr>
      <w:r w:rsidRPr="0099570F">
        <w:rPr>
          <w:b/>
          <w:sz w:val="22"/>
        </w:rPr>
        <w:t>PURPOSE</w:t>
      </w:r>
    </w:p>
    <w:p w14:paraId="005268AB" w14:textId="77777777" w:rsidR="007E11A2" w:rsidRPr="0099570F" w:rsidRDefault="007E11A2">
      <w:pPr>
        <w:rPr>
          <w:sz w:val="22"/>
        </w:rPr>
      </w:pPr>
    </w:p>
    <w:p w14:paraId="74862615" w14:textId="77777777" w:rsidR="007E11A2" w:rsidRPr="0099570F" w:rsidRDefault="007E11A2">
      <w:pPr>
        <w:numPr>
          <w:ilvl w:val="0"/>
          <w:numId w:val="47"/>
        </w:numPr>
        <w:rPr>
          <w:sz w:val="22"/>
        </w:rPr>
      </w:pPr>
      <w:r w:rsidRPr="0099570F">
        <w:rPr>
          <w:sz w:val="22"/>
        </w:rPr>
        <w:t>To control travel costs and expenditures for the AGD.</w:t>
      </w:r>
    </w:p>
    <w:p w14:paraId="38292415" w14:textId="77777777" w:rsidR="007E11A2" w:rsidRPr="0099570F" w:rsidRDefault="007E11A2">
      <w:pPr>
        <w:numPr>
          <w:ilvl w:val="0"/>
          <w:numId w:val="47"/>
        </w:numPr>
        <w:rPr>
          <w:sz w:val="22"/>
        </w:rPr>
      </w:pPr>
      <w:r w:rsidRPr="0099570F">
        <w:rPr>
          <w:sz w:val="22"/>
        </w:rPr>
        <w:t>To meet our contracted obligations with hotels by requiring AGD funded travelers to stay in the AGD contracted hotel(s).</w:t>
      </w:r>
    </w:p>
    <w:p w14:paraId="079D8AA3" w14:textId="77777777" w:rsidR="007E2CA6" w:rsidRPr="009628CB" w:rsidRDefault="007E2CA6" w:rsidP="009628CB">
      <w:pPr>
        <w:numPr>
          <w:ilvl w:val="0"/>
          <w:numId w:val="47"/>
        </w:numPr>
        <w:tabs>
          <w:tab w:val="clear" w:pos="720"/>
        </w:tabs>
        <w:rPr>
          <w:sz w:val="22"/>
          <w:szCs w:val="22"/>
        </w:rPr>
      </w:pPr>
      <w:r w:rsidRPr="009628CB">
        <w:rPr>
          <w:sz w:val="22"/>
          <w:szCs w:val="22"/>
        </w:rPr>
        <w:t>To assure that each reimbursable trip has a specific AGD related business purpose, each trip requires separate documentation to be provided.</w:t>
      </w:r>
    </w:p>
    <w:p w14:paraId="1D5A1126" w14:textId="77777777" w:rsidR="007E11A2" w:rsidRPr="0099570F" w:rsidRDefault="007E11A2">
      <w:pPr>
        <w:ind w:left="360"/>
        <w:rPr>
          <w:b/>
          <w:sz w:val="22"/>
        </w:rPr>
      </w:pPr>
    </w:p>
    <w:p w14:paraId="23509847" w14:textId="77777777" w:rsidR="007E11A2" w:rsidRPr="0099570F" w:rsidRDefault="007E11A2">
      <w:pPr>
        <w:rPr>
          <w:sz w:val="22"/>
        </w:rPr>
      </w:pPr>
      <w:r w:rsidRPr="0099570F">
        <w:rPr>
          <w:b/>
          <w:sz w:val="22"/>
        </w:rPr>
        <w:t>AIR TRAVEL GUIDELINES</w:t>
      </w:r>
    </w:p>
    <w:p w14:paraId="65EE9B7B" w14:textId="77777777" w:rsidR="007E11A2" w:rsidRPr="0099570F" w:rsidRDefault="007E11A2">
      <w:pPr>
        <w:rPr>
          <w:sz w:val="22"/>
        </w:rPr>
      </w:pPr>
    </w:p>
    <w:p w14:paraId="0DCFA6A9" w14:textId="77777777" w:rsidR="007E11A2" w:rsidRPr="0099570F" w:rsidRDefault="007E11A2">
      <w:pPr>
        <w:numPr>
          <w:ilvl w:val="0"/>
          <w:numId w:val="48"/>
        </w:numPr>
        <w:rPr>
          <w:sz w:val="22"/>
        </w:rPr>
      </w:pPr>
      <w:r w:rsidRPr="0099570F">
        <w:rPr>
          <w:sz w:val="22"/>
        </w:rPr>
        <w:t>Funded travelers will receive a letter or e-mail from the AGD Headquarters Office noting the published meeting starting and ending times.</w:t>
      </w:r>
    </w:p>
    <w:p w14:paraId="7239673A" w14:textId="77777777" w:rsidR="007E11A2" w:rsidRPr="0099570F" w:rsidRDefault="007E11A2" w:rsidP="009628CB">
      <w:pPr>
        <w:rPr>
          <w:sz w:val="22"/>
        </w:rPr>
      </w:pPr>
    </w:p>
    <w:p w14:paraId="11544361" w14:textId="4E75DBE1" w:rsidR="001D0097" w:rsidRPr="009628CB" w:rsidRDefault="001D0097" w:rsidP="009628CB">
      <w:pPr>
        <w:numPr>
          <w:ilvl w:val="0"/>
          <w:numId w:val="48"/>
        </w:numPr>
        <w:tabs>
          <w:tab w:val="clear" w:pos="1080"/>
        </w:tabs>
        <w:rPr>
          <w:sz w:val="22"/>
          <w:szCs w:val="22"/>
        </w:rPr>
      </w:pPr>
      <w:r w:rsidRPr="009628CB">
        <w:rPr>
          <w:sz w:val="22"/>
          <w:szCs w:val="22"/>
        </w:rPr>
        <w:t>Travelers on AGD business are free to search the Internet for the lowest round trip coach airfare. Travel will be reimbursed at the level of economy/coach class only for domestic travel.  If travel is scheduled around peak travel periods, then travel should be booked more than 21 days prior to travel.  Should an extra night hotel stay be needed for significant cost savings, then documentation of savings must be provided.</w:t>
      </w:r>
    </w:p>
    <w:p w14:paraId="0F452A41" w14:textId="77777777" w:rsidR="007E11A2" w:rsidRPr="0099570F" w:rsidRDefault="007E11A2" w:rsidP="009628CB">
      <w:pPr>
        <w:rPr>
          <w:sz w:val="22"/>
        </w:rPr>
      </w:pPr>
    </w:p>
    <w:p w14:paraId="6B72BD80" w14:textId="4A8EE3A9" w:rsidR="007E11A2" w:rsidRPr="0099570F" w:rsidRDefault="007E11A2">
      <w:pPr>
        <w:numPr>
          <w:ilvl w:val="0"/>
          <w:numId w:val="48"/>
        </w:numPr>
        <w:rPr>
          <w:sz w:val="22"/>
        </w:rPr>
      </w:pPr>
      <w:r w:rsidRPr="0099570F">
        <w:rPr>
          <w:sz w:val="22"/>
        </w:rPr>
        <w:t xml:space="preserve">Any airfare exceeding $600, or the figure designated for a specific meeting, must be </w:t>
      </w:r>
      <w:r>
        <w:rPr>
          <w:sz w:val="22"/>
        </w:rPr>
        <w:t>pre-approved</w:t>
      </w:r>
      <w:r w:rsidRPr="0099570F">
        <w:rPr>
          <w:sz w:val="22"/>
        </w:rPr>
        <w:t xml:space="preserve"> prior to securing the reservation. </w:t>
      </w:r>
      <w:r>
        <w:rPr>
          <w:sz w:val="22"/>
        </w:rPr>
        <w:t xml:space="preserve">Please send the request for pre-approval to </w:t>
      </w:r>
      <w:r w:rsidR="005F77E5" w:rsidRPr="001556EC">
        <w:t>the appropriate staff liaison</w:t>
      </w:r>
      <w:r>
        <w:rPr>
          <w:sz w:val="22"/>
        </w:rPr>
        <w:t xml:space="preserve">. </w:t>
      </w:r>
      <w:r w:rsidRPr="0099570F">
        <w:rPr>
          <w:sz w:val="22"/>
        </w:rPr>
        <w:t xml:space="preserve">In some cases, the AGD will offer recommendations to alter schedules. In other </w:t>
      </w:r>
      <w:r w:rsidR="00C917D2" w:rsidRPr="0099570F">
        <w:rPr>
          <w:sz w:val="22"/>
        </w:rPr>
        <w:t>cases,</w:t>
      </w:r>
      <w:r w:rsidRPr="0099570F">
        <w:rPr>
          <w:sz w:val="22"/>
        </w:rPr>
        <w:t xml:space="preserve"> the AGD may be able to purchase the flight with points. A flyer’s frequent flyer preference will not take precedence over the traveler’s flexibility in accepting significantly lower airfares on alternate airlines.  If prior approval is not requested, </w:t>
      </w:r>
      <w:r>
        <w:rPr>
          <w:sz w:val="22"/>
        </w:rPr>
        <w:t xml:space="preserve">and documented </w:t>
      </w:r>
      <w:r w:rsidRPr="0099570F">
        <w:rPr>
          <w:sz w:val="22"/>
        </w:rPr>
        <w:t>travelers will only be reimbursed $600.</w:t>
      </w:r>
    </w:p>
    <w:p w14:paraId="2BDCD90D" w14:textId="77777777" w:rsidR="007E11A2" w:rsidRDefault="007E11A2" w:rsidP="009628CB">
      <w:pPr>
        <w:ind w:left="1080"/>
        <w:rPr>
          <w:sz w:val="22"/>
        </w:rPr>
      </w:pPr>
    </w:p>
    <w:p w14:paraId="527FA3CF" w14:textId="77777777" w:rsidR="007E11A2" w:rsidRDefault="007E11A2" w:rsidP="009628CB">
      <w:pPr>
        <w:ind w:left="1080"/>
        <w:rPr>
          <w:sz w:val="22"/>
        </w:rPr>
      </w:pPr>
      <w:r w:rsidRPr="00220C37">
        <w:rPr>
          <w:sz w:val="22"/>
        </w:rPr>
        <w:t>Traveler will not be reimbursed for upgrades in seat assignments or class of ticket.  Any upgrades such as moving to an emergency exit row, etc., will be the responsibility of the traveler.</w:t>
      </w:r>
    </w:p>
    <w:p w14:paraId="05BC1F1C" w14:textId="77777777" w:rsidR="007E11A2" w:rsidRPr="0099570F" w:rsidRDefault="007E11A2" w:rsidP="009628CB">
      <w:pPr>
        <w:ind w:left="1080"/>
        <w:rPr>
          <w:sz w:val="22"/>
        </w:rPr>
      </w:pPr>
    </w:p>
    <w:p w14:paraId="1D021FA9" w14:textId="77777777" w:rsidR="007E11A2" w:rsidRPr="0099570F" w:rsidRDefault="007E11A2">
      <w:pPr>
        <w:numPr>
          <w:ilvl w:val="0"/>
          <w:numId w:val="48"/>
        </w:numPr>
        <w:rPr>
          <w:sz w:val="22"/>
        </w:rPr>
      </w:pPr>
      <w:r w:rsidRPr="0099570F">
        <w:rPr>
          <w:sz w:val="22"/>
        </w:rPr>
        <w:t>Once travel has been reserved, the ticket is non-refundable. Any cancellation or change to the ticket, other than if the change was pre-approved by AGD</w:t>
      </w:r>
      <w:r>
        <w:rPr>
          <w:sz w:val="22"/>
        </w:rPr>
        <w:t xml:space="preserve"> or if the cancellation or change was initiated by the airline,</w:t>
      </w:r>
      <w:r w:rsidRPr="0099570F">
        <w:rPr>
          <w:sz w:val="22"/>
        </w:rPr>
        <w:t xml:space="preserve"> will be the responsibility of the traveler, and not the AGD. All unused tickets will be returned to AGD.</w:t>
      </w:r>
    </w:p>
    <w:p w14:paraId="7585497E" w14:textId="77777777" w:rsidR="007E11A2" w:rsidRPr="0099570F" w:rsidRDefault="007E11A2" w:rsidP="009628CB">
      <w:pPr>
        <w:rPr>
          <w:sz w:val="22"/>
        </w:rPr>
      </w:pPr>
    </w:p>
    <w:p w14:paraId="15616255" w14:textId="77777777" w:rsidR="007E11A2" w:rsidRDefault="007E11A2">
      <w:pPr>
        <w:numPr>
          <w:ilvl w:val="0"/>
          <w:numId w:val="48"/>
        </w:numPr>
        <w:rPr>
          <w:sz w:val="22"/>
        </w:rPr>
      </w:pPr>
      <w:r w:rsidRPr="0099570F">
        <w:rPr>
          <w:sz w:val="22"/>
        </w:rPr>
        <w:t>Travelers are not required to stay over a Saturday night in order to obtain a lower airfare. However, if the traveler agrees and the cost savings</w:t>
      </w:r>
      <w:r>
        <w:rPr>
          <w:sz w:val="22"/>
        </w:rPr>
        <w:t xml:space="preserve"> exceeds the cost of another night of hotel, per diem and parking, </w:t>
      </w:r>
      <w:r w:rsidRPr="0099570F">
        <w:rPr>
          <w:sz w:val="22"/>
        </w:rPr>
        <w:t xml:space="preserve">the AGD will be responsible for covering the additional hotel night’s </w:t>
      </w:r>
      <w:r w:rsidRPr="0099570F">
        <w:rPr>
          <w:sz w:val="22"/>
        </w:rPr>
        <w:lastRenderedPageBreak/>
        <w:t>charge</w:t>
      </w:r>
      <w:r>
        <w:rPr>
          <w:sz w:val="22"/>
        </w:rPr>
        <w:t xml:space="preserve">, per diem and parking. </w:t>
      </w:r>
      <w:r w:rsidRPr="0099570F">
        <w:rPr>
          <w:sz w:val="22"/>
        </w:rPr>
        <w:t xml:space="preserve"> </w:t>
      </w:r>
      <w:r w:rsidRPr="007E643B">
        <w:rPr>
          <w:sz w:val="22"/>
        </w:rPr>
        <w:t xml:space="preserve">Documentation to support the cost savings should be submitted in order to obtain this additional reimbursement. </w:t>
      </w:r>
    </w:p>
    <w:p w14:paraId="54061E96" w14:textId="77777777" w:rsidR="007E11A2" w:rsidRDefault="007E11A2">
      <w:pPr>
        <w:pStyle w:val="ListParagraph"/>
        <w:rPr>
          <w:sz w:val="22"/>
        </w:rPr>
      </w:pPr>
    </w:p>
    <w:p w14:paraId="09D033D1" w14:textId="025AB6DD" w:rsidR="007E11A2" w:rsidRPr="0099570F" w:rsidRDefault="007E11A2">
      <w:pPr>
        <w:numPr>
          <w:ilvl w:val="0"/>
          <w:numId w:val="48"/>
        </w:numPr>
        <w:rPr>
          <w:sz w:val="22"/>
        </w:rPr>
      </w:pPr>
      <w:r w:rsidRPr="0099570F">
        <w:rPr>
          <w:sz w:val="22"/>
        </w:rPr>
        <w:t xml:space="preserve">Members will not be required to </w:t>
      </w:r>
      <w:r w:rsidR="006B3E20">
        <w:rPr>
          <w:sz w:val="22"/>
        </w:rPr>
        <w:t>arrive on a flight scheduled to land</w:t>
      </w:r>
      <w:r w:rsidRPr="0099570F">
        <w:rPr>
          <w:sz w:val="22"/>
        </w:rPr>
        <w:t xml:space="preserve"> past 11 pm in the time zone of their destination city.</w:t>
      </w:r>
    </w:p>
    <w:p w14:paraId="13608BCE" w14:textId="77777777" w:rsidR="007E11A2" w:rsidRPr="0099570F" w:rsidRDefault="007E11A2" w:rsidP="009628CB">
      <w:pPr>
        <w:ind w:left="360"/>
        <w:rPr>
          <w:sz w:val="22"/>
        </w:rPr>
      </w:pPr>
    </w:p>
    <w:p w14:paraId="79E01E1F" w14:textId="6D25FDEB" w:rsidR="007E11A2" w:rsidRPr="0099570F" w:rsidRDefault="007E11A2">
      <w:pPr>
        <w:numPr>
          <w:ilvl w:val="0"/>
          <w:numId w:val="48"/>
        </w:numPr>
        <w:rPr>
          <w:sz w:val="22"/>
        </w:rPr>
      </w:pPr>
      <w:r w:rsidRPr="0099570F">
        <w:rPr>
          <w:sz w:val="22"/>
        </w:rPr>
        <w:t>If a traveler chooses an itinerary for personal reasons (</w:t>
      </w:r>
      <w:r>
        <w:rPr>
          <w:sz w:val="22"/>
        </w:rPr>
        <w:t>e.g.</w:t>
      </w:r>
      <w:r w:rsidRPr="0099570F">
        <w:rPr>
          <w:sz w:val="22"/>
        </w:rPr>
        <w:t>, such as including a stop in another city), travel costs will be covered for the lowest available airfare between the traveler’s home city and the meeting site. Any additional charges will be the traveler’s responsibility.</w:t>
      </w:r>
      <w:r>
        <w:rPr>
          <w:sz w:val="22"/>
        </w:rPr>
        <w:t xml:space="preserve"> </w:t>
      </w:r>
      <w:r w:rsidRPr="007E643B">
        <w:rPr>
          <w:sz w:val="22"/>
        </w:rPr>
        <w:t>Please provide a print</w:t>
      </w:r>
      <w:r w:rsidR="00F2442F">
        <w:rPr>
          <w:sz w:val="22"/>
        </w:rPr>
        <w:t>-</w:t>
      </w:r>
      <w:r w:rsidRPr="007E643B">
        <w:rPr>
          <w:sz w:val="22"/>
        </w:rPr>
        <w:t>out of the airfare between the traveler’s home city and the meeting site for reimbursement purposes.</w:t>
      </w:r>
    </w:p>
    <w:p w14:paraId="25F0859F" w14:textId="77777777" w:rsidR="007E11A2" w:rsidRPr="00D64F00" w:rsidRDefault="007E11A2" w:rsidP="009628CB">
      <w:pPr>
        <w:rPr>
          <w:sz w:val="22"/>
          <w:szCs w:val="22"/>
        </w:rPr>
      </w:pPr>
    </w:p>
    <w:p w14:paraId="1742F011" w14:textId="77777777" w:rsidR="007E11A2" w:rsidRPr="0099570F" w:rsidRDefault="007E11A2">
      <w:pPr>
        <w:numPr>
          <w:ilvl w:val="0"/>
          <w:numId w:val="48"/>
        </w:numPr>
        <w:rPr>
          <w:sz w:val="22"/>
        </w:rPr>
      </w:pPr>
      <w:r w:rsidRPr="0099570F">
        <w:rPr>
          <w:sz w:val="22"/>
        </w:rPr>
        <w:t>Frequent flyer miles accrued by the traveler while traveling on AGD business are the property of the traveler.</w:t>
      </w:r>
    </w:p>
    <w:p w14:paraId="7E0084B4" w14:textId="77777777" w:rsidR="007E11A2" w:rsidRPr="0099570F" w:rsidRDefault="007E11A2" w:rsidP="009628CB">
      <w:pPr>
        <w:rPr>
          <w:sz w:val="22"/>
        </w:rPr>
      </w:pPr>
    </w:p>
    <w:p w14:paraId="74EFE6FF" w14:textId="658B2512" w:rsidR="007E11A2" w:rsidRPr="0099570F" w:rsidRDefault="007E11A2">
      <w:pPr>
        <w:numPr>
          <w:ilvl w:val="0"/>
          <w:numId w:val="48"/>
        </w:numPr>
        <w:rPr>
          <w:sz w:val="22"/>
        </w:rPr>
      </w:pPr>
      <w:r w:rsidRPr="0099570F">
        <w:rPr>
          <w:sz w:val="22"/>
        </w:rPr>
        <w:t xml:space="preserve">Airline compensation vouchers, </w:t>
      </w:r>
      <w:r>
        <w:rPr>
          <w:sz w:val="22"/>
        </w:rPr>
        <w:t>e.g.</w:t>
      </w:r>
      <w:r w:rsidRPr="0099570F">
        <w:rPr>
          <w:sz w:val="22"/>
        </w:rPr>
        <w:t>, for travelers who wish to volunteer their seats for compensation, will remain the property of the traveler providing that the traveler’s participation in the AGD meeting is not compromised in any way.</w:t>
      </w:r>
    </w:p>
    <w:p w14:paraId="327DBD59" w14:textId="77777777" w:rsidR="007E11A2" w:rsidRPr="0099570F" w:rsidRDefault="007E11A2" w:rsidP="009628CB">
      <w:pPr>
        <w:rPr>
          <w:sz w:val="22"/>
        </w:rPr>
      </w:pPr>
    </w:p>
    <w:p w14:paraId="1CD5CACA" w14:textId="44D47F12" w:rsidR="007E11A2" w:rsidRPr="0099570F" w:rsidRDefault="007E11A2">
      <w:pPr>
        <w:numPr>
          <w:ilvl w:val="0"/>
          <w:numId w:val="48"/>
        </w:numPr>
        <w:rPr>
          <w:sz w:val="22"/>
        </w:rPr>
      </w:pPr>
      <w:r w:rsidRPr="0099570F">
        <w:rPr>
          <w:sz w:val="22"/>
        </w:rPr>
        <w:t>Travelers will be reimbursed upon submission of a receipt for the charge of one checked bag regardless of the length of stay</w:t>
      </w:r>
      <w:r>
        <w:rPr>
          <w:sz w:val="22"/>
        </w:rPr>
        <w:t xml:space="preserve">. </w:t>
      </w:r>
    </w:p>
    <w:p w14:paraId="50D1577C" w14:textId="77777777" w:rsidR="007E11A2" w:rsidRPr="0099570F" w:rsidRDefault="007E11A2" w:rsidP="009628CB">
      <w:pPr>
        <w:rPr>
          <w:sz w:val="22"/>
        </w:rPr>
      </w:pPr>
    </w:p>
    <w:p w14:paraId="0A16216B" w14:textId="77777777" w:rsidR="007E11A2" w:rsidRPr="0099570F" w:rsidRDefault="007E11A2">
      <w:pPr>
        <w:rPr>
          <w:sz w:val="22"/>
        </w:rPr>
      </w:pPr>
      <w:r w:rsidRPr="0099570F">
        <w:rPr>
          <w:b/>
          <w:sz w:val="22"/>
        </w:rPr>
        <w:t xml:space="preserve">HOTEL ACCOMMODATIONS </w:t>
      </w:r>
    </w:p>
    <w:p w14:paraId="0E0CB288" w14:textId="77777777" w:rsidR="007E11A2" w:rsidRPr="0099570F" w:rsidRDefault="007E11A2" w:rsidP="009628CB">
      <w:pPr>
        <w:rPr>
          <w:sz w:val="22"/>
        </w:rPr>
      </w:pPr>
    </w:p>
    <w:p w14:paraId="1829C8C6" w14:textId="77777777" w:rsidR="007E11A2" w:rsidRPr="0099570F" w:rsidRDefault="007E11A2">
      <w:pPr>
        <w:numPr>
          <w:ilvl w:val="0"/>
          <w:numId w:val="49"/>
        </w:numPr>
        <w:rPr>
          <w:sz w:val="22"/>
        </w:rPr>
      </w:pPr>
      <w:r w:rsidRPr="0099570F">
        <w:rPr>
          <w:sz w:val="22"/>
        </w:rPr>
        <w:t>For functions in which there is an AGD contracted hotel, all AGD funded travelers are required to stay at the AGD-contracted hotel. Travelers staying at hotels not contracted by the AGD will not be reimbursed for accommodations.</w:t>
      </w:r>
    </w:p>
    <w:p w14:paraId="160824B5" w14:textId="77777777" w:rsidR="007E11A2" w:rsidRPr="0099570F" w:rsidRDefault="007E11A2" w:rsidP="009628CB">
      <w:pPr>
        <w:rPr>
          <w:sz w:val="22"/>
        </w:rPr>
      </w:pPr>
    </w:p>
    <w:p w14:paraId="5174DFE3" w14:textId="77777777" w:rsidR="007E11A2" w:rsidRPr="0099570F" w:rsidRDefault="007E11A2">
      <w:pPr>
        <w:numPr>
          <w:ilvl w:val="0"/>
          <w:numId w:val="49"/>
        </w:numPr>
        <w:rPr>
          <w:sz w:val="22"/>
        </w:rPr>
      </w:pPr>
      <w:r w:rsidRPr="0099570F">
        <w:rPr>
          <w:sz w:val="22"/>
        </w:rPr>
        <w:t>All hotel reservations must be made following the AGD’s established housing procedures.</w:t>
      </w:r>
    </w:p>
    <w:p w14:paraId="0BBDE0C8" w14:textId="77777777" w:rsidR="007E11A2" w:rsidRPr="0099570F" w:rsidRDefault="007E11A2" w:rsidP="009628CB">
      <w:pPr>
        <w:ind w:left="360"/>
        <w:rPr>
          <w:sz w:val="22"/>
        </w:rPr>
      </w:pPr>
    </w:p>
    <w:p w14:paraId="0E651FEB" w14:textId="77777777" w:rsidR="007E11A2" w:rsidRPr="0099570F" w:rsidRDefault="007E11A2">
      <w:pPr>
        <w:numPr>
          <w:ilvl w:val="0"/>
          <w:numId w:val="49"/>
        </w:numPr>
        <w:rPr>
          <w:sz w:val="22"/>
        </w:rPr>
      </w:pPr>
      <w:r w:rsidRPr="0099570F">
        <w:rPr>
          <w:sz w:val="22"/>
        </w:rPr>
        <w:t>Frequent guest points earned during the course of AGD-funded business remain the property of the traveler.</w:t>
      </w:r>
    </w:p>
    <w:p w14:paraId="588623E1" w14:textId="77777777" w:rsidR="007E11A2" w:rsidRPr="0099570F" w:rsidRDefault="007E11A2" w:rsidP="009628CB">
      <w:pPr>
        <w:ind w:left="360"/>
        <w:rPr>
          <w:sz w:val="22"/>
        </w:rPr>
      </w:pPr>
    </w:p>
    <w:p w14:paraId="2D1B60B5" w14:textId="77777777" w:rsidR="007E11A2" w:rsidRPr="0099570F" w:rsidRDefault="007E11A2">
      <w:pPr>
        <w:numPr>
          <w:ilvl w:val="0"/>
          <w:numId w:val="49"/>
        </w:numPr>
        <w:rPr>
          <w:sz w:val="22"/>
        </w:rPr>
      </w:pPr>
      <w:r w:rsidRPr="0099570F">
        <w:rPr>
          <w:sz w:val="22"/>
        </w:rPr>
        <w:t>For functions in which there is not an AGD contracted hotel, travelers will be reimbursed at the flat rate or single room rate plus tax. If due to an extra guest in the room, the rate is more than the single room rate, the traveler will be responsible for the rate difference.</w:t>
      </w:r>
    </w:p>
    <w:p w14:paraId="0E59BDCC" w14:textId="77777777" w:rsidR="007E11A2" w:rsidRPr="0099570F" w:rsidRDefault="007E11A2">
      <w:pPr>
        <w:pStyle w:val="ListParagraph"/>
        <w:rPr>
          <w:sz w:val="22"/>
        </w:rPr>
      </w:pPr>
    </w:p>
    <w:p w14:paraId="23D2FDDF" w14:textId="77777777" w:rsidR="007E11A2" w:rsidRPr="0099570F" w:rsidRDefault="007E11A2">
      <w:pPr>
        <w:numPr>
          <w:ilvl w:val="0"/>
          <w:numId w:val="49"/>
        </w:numPr>
        <w:rPr>
          <w:sz w:val="22"/>
        </w:rPr>
      </w:pPr>
      <w:r w:rsidRPr="0099570F">
        <w:rPr>
          <w:sz w:val="22"/>
        </w:rPr>
        <w:t>Travelers need to present a personal credit card upon check-in, retaining a bill of charges that should be submitted with the expense reimbursement form.</w:t>
      </w:r>
    </w:p>
    <w:p w14:paraId="706227C7" w14:textId="77777777" w:rsidR="007E11A2" w:rsidRPr="0099570F" w:rsidRDefault="007E11A2" w:rsidP="009628CB">
      <w:pPr>
        <w:pStyle w:val="BodyTextIndent"/>
        <w:spacing w:after="0"/>
        <w:rPr>
          <w:sz w:val="22"/>
        </w:rPr>
      </w:pPr>
    </w:p>
    <w:p w14:paraId="009D0059" w14:textId="77777777" w:rsidR="007E11A2" w:rsidRPr="0099570F" w:rsidRDefault="007E11A2" w:rsidP="009628CB">
      <w:pPr>
        <w:pStyle w:val="BodyTextIndent"/>
        <w:spacing w:after="0"/>
        <w:ind w:left="0"/>
        <w:rPr>
          <w:b/>
          <w:sz w:val="22"/>
        </w:rPr>
      </w:pPr>
      <w:r w:rsidRPr="0099570F">
        <w:rPr>
          <w:b/>
          <w:sz w:val="22"/>
        </w:rPr>
        <w:t>GROUND TRANSPORTATION</w:t>
      </w:r>
    </w:p>
    <w:p w14:paraId="2222FDF9" w14:textId="77777777" w:rsidR="007E11A2" w:rsidRPr="0099570F" w:rsidRDefault="007E11A2" w:rsidP="009628CB">
      <w:pPr>
        <w:pStyle w:val="BodyTextIndent"/>
        <w:spacing w:after="0"/>
        <w:rPr>
          <w:sz w:val="22"/>
        </w:rPr>
      </w:pPr>
    </w:p>
    <w:p w14:paraId="3375F04F" w14:textId="1BF258C0" w:rsidR="007E11A2" w:rsidRPr="0099570F" w:rsidRDefault="007E11A2">
      <w:pPr>
        <w:pStyle w:val="BodyTextIndent"/>
        <w:numPr>
          <w:ilvl w:val="0"/>
          <w:numId w:val="50"/>
        </w:numPr>
        <w:tabs>
          <w:tab w:val="num" w:pos="1080"/>
        </w:tabs>
        <w:spacing w:after="0"/>
        <w:ind w:left="1080" w:hanging="720"/>
        <w:rPr>
          <w:sz w:val="22"/>
        </w:rPr>
      </w:pPr>
      <w:r w:rsidRPr="0099570F">
        <w:rPr>
          <w:sz w:val="22"/>
        </w:rPr>
        <w:t xml:space="preserve">Travelers will be reimbursed for actual costs of round-trip travel from home/airport/hotel, and if utilizing personal automobile, based on the prevailing </w:t>
      </w:r>
      <w:r w:rsidR="008208AE">
        <w:rPr>
          <w:sz w:val="22"/>
        </w:rPr>
        <w:t xml:space="preserve">IRS mileage </w:t>
      </w:r>
      <w:r w:rsidRPr="0099570F">
        <w:rPr>
          <w:sz w:val="22"/>
        </w:rPr>
        <w:t xml:space="preserve">rate. </w:t>
      </w:r>
      <w:r>
        <w:rPr>
          <w:sz w:val="22"/>
        </w:rPr>
        <w:t>It is expected that t</w:t>
      </w:r>
      <w:r w:rsidRPr="0099570F">
        <w:rPr>
          <w:sz w:val="22"/>
        </w:rPr>
        <w:t xml:space="preserve">he most economical method of transportation </w:t>
      </w:r>
      <w:r>
        <w:rPr>
          <w:sz w:val="22"/>
        </w:rPr>
        <w:t>will</w:t>
      </w:r>
      <w:r w:rsidRPr="0099570F">
        <w:rPr>
          <w:sz w:val="22"/>
        </w:rPr>
        <w:t xml:space="preserve"> be </w:t>
      </w:r>
      <w:r w:rsidR="00C917D2" w:rsidRPr="0099570F">
        <w:rPr>
          <w:sz w:val="22"/>
        </w:rPr>
        <w:t>utilized</w:t>
      </w:r>
      <w:r w:rsidR="00C917D2">
        <w:rPr>
          <w:sz w:val="22"/>
        </w:rPr>
        <w:t xml:space="preserve"> including</w:t>
      </w:r>
      <w:r w:rsidRPr="0099570F">
        <w:rPr>
          <w:sz w:val="22"/>
        </w:rPr>
        <w:t xml:space="preserve"> airport shuttle services </w:t>
      </w:r>
      <w:r>
        <w:rPr>
          <w:sz w:val="22"/>
        </w:rPr>
        <w:t xml:space="preserve">or ride-share companies (such as Uber) </w:t>
      </w:r>
      <w:r w:rsidRPr="0099570F">
        <w:rPr>
          <w:sz w:val="22"/>
        </w:rPr>
        <w:t>whenever possible.</w:t>
      </w:r>
    </w:p>
    <w:p w14:paraId="4E90C42D" w14:textId="77777777" w:rsidR="007E11A2" w:rsidRPr="0099570F" w:rsidRDefault="007E11A2" w:rsidP="009628CB">
      <w:pPr>
        <w:pStyle w:val="BodyTextIndent"/>
        <w:spacing w:after="0"/>
        <w:ind w:left="0"/>
        <w:rPr>
          <w:sz w:val="22"/>
        </w:rPr>
      </w:pPr>
    </w:p>
    <w:p w14:paraId="22C2E0C2" w14:textId="730908F8" w:rsidR="007E11A2" w:rsidRPr="0099570F" w:rsidRDefault="007E11A2">
      <w:pPr>
        <w:pStyle w:val="BodyTextIndent"/>
        <w:numPr>
          <w:ilvl w:val="0"/>
          <w:numId w:val="50"/>
        </w:numPr>
        <w:tabs>
          <w:tab w:val="num" w:pos="1080"/>
        </w:tabs>
        <w:spacing w:after="0"/>
        <w:ind w:left="1080" w:hanging="720"/>
        <w:rPr>
          <w:sz w:val="22"/>
        </w:rPr>
      </w:pPr>
      <w:r w:rsidRPr="0099570F">
        <w:rPr>
          <w:sz w:val="22"/>
        </w:rPr>
        <w:t>Limousine service will not be authorized unless it is less than or equal to taxi or shuttle transportation. Travelers wishing to utilize a limousine to and from the airport will only be reimbursed at the shuttle rate</w:t>
      </w:r>
      <w:r>
        <w:rPr>
          <w:sz w:val="22"/>
        </w:rPr>
        <w:t xml:space="preserve"> or mileage based on the prevailing </w:t>
      </w:r>
      <w:r w:rsidR="008208AE">
        <w:rPr>
          <w:sz w:val="22"/>
        </w:rPr>
        <w:t>IRS mileage</w:t>
      </w:r>
      <w:r>
        <w:rPr>
          <w:sz w:val="22"/>
        </w:rPr>
        <w:t xml:space="preserve"> rate</w:t>
      </w:r>
      <w:r w:rsidRPr="0099570F">
        <w:rPr>
          <w:sz w:val="22"/>
        </w:rPr>
        <w:t>.</w:t>
      </w:r>
    </w:p>
    <w:p w14:paraId="29352B93" w14:textId="77777777" w:rsidR="007E11A2" w:rsidRPr="0099570F" w:rsidRDefault="007E11A2">
      <w:pPr>
        <w:pStyle w:val="ListParagraph"/>
        <w:rPr>
          <w:sz w:val="22"/>
        </w:rPr>
      </w:pPr>
    </w:p>
    <w:p w14:paraId="77D5699C" w14:textId="0A910B68" w:rsidR="007E11A2" w:rsidRPr="0099570F" w:rsidRDefault="007E11A2" w:rsidP="009628CB">
      <w:pPr>
        <w:pStyle w:val="BodyTextIndent"/>
        <w:numPr>
          <w:ilvl w:val="0"/>
          <w:numId w:val="50"/>
        </w:numPr>
        <w:tabs>
          <w:tab w:val="clear" w:pos="1260"/>
        </w:tabs>
        <w:spacing w:after="0"/>
        <w:ind w:left="1080" w:hanging="720"/>
        <w:rPr>
          <w:sz w:val="22"/>
        </w:rPr>
      </w:pPr>
      <w:r w:rsidRPr="0099570F">
        <w:rPr>
          <w:sz w:val="22"/>
        </w:rPr>
        <w:lastRenderedPageBreak/>
        <w:t>Rental car expenses will not be authorized unless they are less than or equal to taxi</w:t>
      </w:r>
      <w:r>
        <w:rPr>
          <w:sz w:val="22"/>
        </w:rPr>
        <w:t>, ride-share</w:t>
      </w:r>
      <w:r w:rsidRPr="0099570F">
        <w:rPr>
          <w:sz w:val="22"/>
        </w:rPr>
        <w:t xml:space="preserve"> or shuttle transportation. Travelers wishing to utilize a rental car must get </w:t>
      </w:r>
      <w:r>
        <w:rPr>
          <w:sz w:val="22"/>
        </w:rPr>
        <w:t>pre-</w:t>
      </w:r>
      <w:r w:rsidRPr="0099570F">
        <w:rPr>
          <w:sz w:val="22"/>
        </w:rPr>
        <w:t xml:space="preserve">approval from AGD prior to </w:t>
      </w:r>
      <w:r>
        <w:rPr>
          <w:sz w:val="22"/>
        </w:rPr>
        <w:t>travel</w:t>
      </w:r>
      <w:r w:rsidRPr="0099570F">
        <w:rPr>
          <w:sz w:val="22"/>
        </w:rPr>
        <w:t xml:space="preserve">. </w:t>
      </w:r>
      <w:r>
        <w:rPr>
          <w:sz w:val="22"/>
        </w:rPr>
        <w:t xml:space="preserve">Please send the request for pre-approval with supporting documentation to </w:t>
      </w:r>
      <w:r w:rsidR="005F77E5" w:rsidRPr="005F77E5">
        <w:rPr>
          <w:sz w:val="22"/>
        </w:rPr>
        <w:t>the appropriate staff liaison</w:t>
      </w:r>
      <w:r>
        <w:rPr>
          <w:sz w:val="22"/>
        </w:rPr>
        <w:t xml:space="preserve">. </w:t>
      </w:r>
      <w:r w:rsidRPr="0099570F">
        <w:rPr>
          <w:sz w:val="22"/>
        </w:rPr>
        <w:t>If prior approval is not authorized, travelers will only be reimbursed at the shuttle rate.</w:t>
      </w:r>
    </w:p>
    <w:p w14:paraId="51418340" w14:textId="77777777" w:rsidR="007E11A2" w:rsidRPr="0099570F" w:rsidRDefault="007E11A2" w:rsidP="009628CB">
      <w:pPr>
        <w:pStyle w:val="BodyTextIndent"/>
        <w:spacing w:after="0"/>
        <w:rPr>
          <w:sz w:val="22"/>
        </w:rPr>
      </w:pPr>
    </w:p>
    <w:p w14:paraId="59551892" w14:textId="77777777" w:rsidR="007E11A2" w:rsidRPr="00657CD9" w:rsidRDefault="007E11A2">
      <w:pPr>
        <w:pStyle w:val="BodyTextIndent"/>
        <w:numPr>
          <w:ilvl w:val="0"/>
          <w:numId w:val="50"/>
        </w:numPr>
        <w:tabs>
          <w:tab w:val="num" w:pos="1080"/>
        </w:tabs>
        <w:spacing w:after="0"/>
        <w:ind w:left="1080" w:hanging="720"/>
        <w:rPr>
          <w:sz w:val="22"/>
          <w:szCs w:val="22"/>
        </w:rPr>
      </w:pPr>
      <w:r w:rsidRPr="00657CD9">
        <w:rPr>
          <w:sz w:val="22"/>
          <w:szCs w:val="22"/>
        </w:rPr>
        <w:t xml:space="preserve">When an AGD member is driven to the airport and/or subsequently picked up at the airport, that member will be reimbursed for mileage costs for each round trips to the airport. In such cases, the AGD will reimburse parking only if the individual must park at the airport to pick up the member. No overnight parking charges will be reimbursed. </w:t>
      </w:r>
      <w:r w:rsidRPr="00C82A2F">
        <w:rPr>
          <w:color w:val="000000"/>
          <w:sz w:val="22"/>
          <w:szCs w:val="22"/>
        </w:rPr>
        <w:t>The cost for each round trip should not exceed the cost of a taxi, ride-share or shuttle service.</w:t>
      </w:r>
    </w:p>
    <w:p w14:paraId="309C8F94" w14:textId="77777777" w:rsidR="007E11A2" w:rsidRPr="00657CD9" w:rsidRDefault="007E11A2" w:rsidP="009628CB">
      <w:pPr>
        <w:pStyle w:val="BodyTextIndent"/>
        <w:spacing w:after="0"/>
        <w:ind w:left="0"/>
        <w:rPr>
          <w:sz w:val="22"/>
          <w:szCs w:val="22"/>
        </w:rPr>
      </w:pPr>
    </w:p>
    <w:p w14:paraId="013CE1E2" w14:textId="4448E857" w:rsidR="007E11A2" w:rsidRPr="00657CD9" w:rsidRDefault="008208AE">
      <w:pPr>
        <w:pStyle w:val="BodyTextIndent"/>
        <w:numPr>
          <w:ilvl w:val="0"/>
          <w:numId w:val="50"/>
        </w:numPr>
        <w:tabs>
          <w:tab w:val="num" w:pos="1080"/>
        </w:tabs>
        <w:spacing w:after="0"/>
        <w:ind w:left="1080" w:hanging="720"/>
        <w:rPr>
          <w:sz w:val="22"/>
          <w:szCs w:val="22"/>
        </w:rPr>
      </w:pPr>
      <w:r w:rsidRPr="00637A2D">
        <w:rPr>
          <w:bCs/>
          <w:sz w:val="22"/>
          <w:szCs w:val="22"/>
        </w:rPr>
        <w:t>When traveling by air and the member uses his/her personal automobile for transport to and from the airport, the member will be reimbursed based on the prevailing IRS mileage rate.  The maximum reimbursement for tolls is $30 each way.</w:t>
      </w:r>
    </w:p>
    <w:p w14:paraId="17B248A9" w14:textId="77777777" w:rsidR="007E11A2" w:rsidRPr="00657CD9" w:rsidRDefault="007E11A2" w:rsidP="009628CB">
      <w:pPr>
        <w:pStyle w:val="BodyTextIndent"/>
        <w:spacing w:after="0"/>
        <w:ind w:left="0"/>
        <w:rPr>
          <w:sz w:val="22"/>
          <w:szCs w:val="22"/>
        </w:rPr>
      </w:pPr>
    </w:p>
    <w:p w14:paraId="3EE2D7FB" w14:textId="77777777" w:rsidR="002C46A4" w:rsidRPr="00637A2D" w:rsidRDefault="002C46A4">
      <w:pPr>
        <w:pStyle w:val="BodyTextIndent"/>
        <w:numPr>
          <w:ilvl w:val="0"/>
          <w:numId w:val="50"/>
        </w:numPr>
        <w:tabs>
          <w:tab w:val="num" w:pos="1080"/>
        </w:tabs>
        <w:spacing w:after="0"/>
        <w:ind w:left="1080" w:hanging="720"/>
        <w:rPr>
          <w:sz w:val="22"/>
          <w:szCs w:val="22"/>
        </w:rPr>
      </w:pPr>
      <w:r w:rsidRPr="00C82A2F">
        <w:rPr>
          <w:sz w:val="22"/>
          <w:szCs w:val="22"/>
        </w:rPr>
        <w:t xml:space="preserve">When traveling by air and the member uses his/her personal automobile for transport to and from the airport self-parking charges will be reimbursed with a maximum of $30 per day. </w:t>
      </w:r>
      <w:r w:rsidRPr="00637A2D">
        <w:rPr>
          <w:sz w:val="22"/>
          <w:szCs w:val="22"/>
        </w:rPr>
        <w:t>Any parking exceeding $30 must be-pre-approved prior to travel.  Please send the request for pre-approval to your staff liaison.</w:t>
      </w:r>
    </w:p>
    <w:p w14:paraId="5D40A0FD" w14:textId="77777777" w:rsidR="002C46A4" w:rsidRPr="00657CD9" w:rsidRDefault="002C46A4" w:rsidP="00C82A2F">
      <w:pPr>
        <w:pStyle w:val="ListParagraph"/>
        <w:rPr>
          <w:sz w:val="22"/>
          <w:szCs w:val="22"/>
        </w:rPr>
      </w:pPr>
    </w:p>
    <w:p w14:paraId="2D9A3FA8" w14:textId="6CFB1CB1" w:rsidR="007E11A2" w:rsidRPr="00657CD9" w:rsidRDefault="007E11A2">
      <w:pPr>
        <w:pStyle w:val="BodyTextIndent"/>
        <w:numPr>
          <w:ilvl w:val="0"/>
          <w:numId w:val="50"/>
        </w:numPr>
        <w:tabs>
          <w:tab w:val="num" w:pos="1080"/>
        </w:tabs>
        <w:spacing w:after="0"/>
        <w:ind w:left="1080" w:hanging="720"/>
        <w:rPr>
          <w:sz w:val="22"/>
          <w:szCs w:val="22"/>
        </w:rPr>
      </w:pPr>
      <w:r w:rsidRPr="00657CD9">
        <w:rPr>
          <w:sz w:val="22"/>
          <w:szCs w:val="22"/>
        </w:rPr>
        <w:t xml:space="preserve">Gasoline charges will not be separately reimbursed since they are covered under the </w:t>
      </w:r>
      <w:r w:rsidR="002C46A4" w:rsidRPr="00657CD9">
        <w:rPr>
          <w:sz w:val="22"/>
          <w:szCs w:val="22"/>
        </w:rPr>
        <w:t xml:space="preserve">IRS </w:t>
      </w:r>
      <w:r w:rsidRPr="00657CD9">
        <w:rPr>
          <w:sz w:val="22"/>
          <w:szCs w:val="22"/>
        </w:rPr>
        <w:t>mileage reimbursable allowance.</w:t>
      </w:r>
    </w:p>
    <w:p w14:paraId="602D9F83" w14:textId="77777777" w:rsidR="002C46A4" w:rsidRPr="00657CD9" w:rsidRDefault="002C46A4" w:rsidP="00C82A2F">
      <w:pPr>
        <w:pStyle w:val="ListParagraph"/>
        <w:rPr>
          <w:sz w:val="22"/>
          <w:szCs w:val="22"/>
        </w:rPr>
      </w:pPr>
    </w:p>
    <w:p w14:paraId="4D166F87" w14:textId="5F93900F" w:rsidR="002C46A4" w:rsidRPr="00657CD9" w:rsidRDefault="002C46A4" w:rsidP="00C82A2F">
      <w:pPr>
        <w:pStyle w:val="BodyTextIndent"/>
        <w:numPr>
          <w:ilvl w:val="0"/>
          <w:numId w:val="50"/>
        </w:numPr>
        <w:tabs>
          <w:tab w:val="clear" w:pos="1260"/>
        </w:tabs>
        <w:spacing w:after="0"/>
        <w:ind w:left="1080" w:hanging="720"/>
        <w:rPr>
          <w:sz w:val="22"/>
          <w:szCs w:val="22"/>
        </w:rPr>
      </w:pPr>
      <w:r w:rsidRPr="00657CD9">
        <w:rPr>
          <w:sz w:val="22"/>
          <w:szCs w:val="22"/>
        </w:rPr>
        <w:t>If a traveler chooses to drive for personal reasons, mileage will be reimbursed at the prevailing IRS mileage rate up to the equivalent of the lowest available airfare (between the traveler’s home city and the meeting site, dated at least 21 days prior to travel). Any additional charges, including parking at the meeting location and tolls, will be the traveler’s responsibility. A print-out of the airfare dated 21 days prior to the meeting, between the traveler’s home city and the meeting site is required for reimbursement purposes.</w:t>
      </w:r>
    </w:p>
    <w:p w14:paraId="3B0A8B15" w14:textId="77777777" w:rsidR="002C46A4" w:rsidRPr="00657CD9" w:rsidRDefault="002C46A4" w:rsidP="00C82A2F">
      <w:pPr>
        <w:pStyle w:val="BodyTextIndent"/>
        <w:spacing w:after="0"/>
        <w:ind w:left="1080" w:hanging="720"/>
        <w:rPr>
          <w:sz w:val="22"/>
          <w:szCs w:val="22"/>
        </w:rPr>
      </w:pPr>
    </w:p>
    <w:p w14:paraId="45622A4B" w14:textId="5851F308" w:rsidR="002C46A4" w:rsidRPr="00657CD9" w:rsidRDefault="002C46A4" w:rsidP="00C82A2F">
      <w:pPr>
        <w:pStyle w:val="BodyTextIndent"/>
        <w:numPr>
          <w:ilvl w:val="0"/>
          <w:numId w:val="50"/>
        </w:numPr>
        <w:tabs>
          <w:tab w:val="clear" w:pos="1260"/>
        </w:tabs>
        <w:spacing w:after="0"/>
        <w:ind w:left="1080" w:hanging="720"/>
        <w:rPr>
          <w:sz w:val="22"/>
          <w:szCs w:val="22"/>
        </w:rPr>
      </w:pPr>
      <w:r w:rsidRPr="00657CD9">
        <w:rPr>
          <w:sz w:val="22"/>
          <w:szCs w:val="22"/>
        </w:rPr>
        <w:t xml:space="preserve">Travelers will be responsible for all parking fines and traffic tickets incurred while traveling on AGD-funded business. </w:t>
      </w:r>
    </w:p>
    <w:p w14:paraId="71DFA607" w14:textId="77777777" w:rsidR="002C46A4" w:rsidRPr="00657CD9" w:rsidRDefault="002C46A4" w:rsidP="002C46A4">
      <w:pPr>
        <w:pStyle w:val="BodyTextIndent"/>
        <w:spacing w:after="0"/>
        <w:ind w:left="0"/>
        <w:rPr>
          <w:sz w:val="22"/>
          <w:szCs w:val="22"/>
        </w:rPr>
      </w:pPr>
    </w:p>
    <w:p w14:paraId="1D015BB4" w14:textId="34298EA3" w:rsidR="007E11A2" w:rsidRPr="00657CD9" w:rsidRDefault="002C46A4" w:rsidP="00C82A2F">
      <w:pPr>
        <w:pStyle w:val="BodyTextIndent"/>
        <w:numPr>
          <w:ilvl w:val="0"/>
          <w:numId w:val="90"/>
        </w:numPr>
        <w:spacing w:after="0"/>
        <w:ind w:left="1080" w:hanging="720"/>
        <w:rPr>
          <w:sz w:val="22"/>
          <w:szCs w:val="22"/>
        </w:rPr>
      </w:pPr>
      <w:r w:rsidRPr="00657CD9">
        <w:rPr>
          <w:sz w:val="22"/>
          <w:szCs w:val="22"/>
        </w:rPr>
        <w:t>Reasonable expenses with documentation for taxis or rideshares to/from the hotel to the meeting site will be reimbursed, unless transport is otherwise provided by AGD.  Members are encouraged to share transport to reduce overall costs.  Only the member in the party who paid for the taxi/rideshare may claim reimbursement.</w:t>
      </w:r>
    </w:p>
    <w:p w14:paraId="5764102D" w14:textId="5856901C" w:rsidR="00D07F68" w:rsidRDefault="00D07F68" w:rsidP="007765F2">
      <w:pPr>
        <w:pStyle w:val="BodyTextIndent"/>
        <w:spacing w:after="0"/>
        <w:ind w:left="0"/>
        <w:rPr>
          <w:b/>
          <w:sz w:val="22"/>
        </w:rPr>
      </w:pPr>
    </w:p>
    <w:p w14:paraId="118146C2" w14:textId="77777777" w:rsidR="007765F2" w:rsidRPr="007765F2" w:rsidRDefault="007765F2" w:rsidP="00C82A2F">
      <w:pPr>
        <w:pStyle w:val="BodyTextIndent"/>
        <w:spacing w:after="0"/>
        <w:ind w:left="0"/>
        <w:rPr>
          <w:b/>
          <w:sz w:val="22"/>
        </w:rPr>
      </w:pPr>
      <w:r w:rsidRPr="007765F2">
        <w:rPr>
          <w:b/>
          <w:sz w:val="22"/>
        </w:rPr>
        <w:t>TRAVEL VIA OTHER METHODS</w:t>
      </w:r>
    </w:p>
    <w:p w14:paraId="278432D5" w14:textId="77777777" w:rsidR="007765F2" w:rsidRPr="007765F2" w:rsidRDefault="007765F2" w:rsidP="00C82A2F">
      <w:pPr>
        <w:pStyle w:val="BodyTextIndent"/>
        <w:spacing w:after="0"/>
        <w:ind w:left="0"/>
        <w:rPr>
          <w:b/>
          <w:sz w:val="22"/>
        </w:rPr>
      </w:pPr>
    </w:p>
    <w:p w14:paraId="159ECB41" w14:textId="3A0ABE95" w:rsidR="007765F2" w:rsidRPr="00C82A2F" w:rsidRDefault="007765F2" w:rsidP="00C82A2F">
      <w:pPr>
        <w:pStyle w:val="BodyTextIndent"/>
        <w:spacing w:after="0"/>
        <w:ind w:left="1080" w:hanging="720"/>
        <w:rPr>
          <w:bCs/>
          <w:sz w:val="22"/>
        </w:rPr>
      </w:pPr>
      <w:r w:rsidRPr="00C82A2F">
        <w:rPr>
          <w:bCs/>
          <w:sz w:val="22"/>
        </w:rPr>
        <w:t xml:space="preserve">1) </w:t>
      </w:r>
      <w:r w:rsidRPr="00C82A2F">
        <w:rPr>
          <w:bCs/>
          <w:sz w:val="22"/>
        </w:rPr>
        <w:tab/>
        <w:t xml:space="preserve">Anyone traveling by a method other than commercial air travel or ground transportation as outlined in the preceding sections may submit for reimbursement as if they had traveled by the most economical of those two methods.  </w:t>
      </w:r>
    </w:p>
    <w:p w14:paraId="07E84719" w14:textId="50DFEC92" w:rsidR="007765F2" w:rsidRPr="00C82A2F" w:rsidRDefault="007765F2" w:rsidP="00C82A2F">
      <w:pPr>
        <w:pStyle w:val="BodyTextIndent"/>
        <w:spacing w:after="0"/>
        <w:ind w:left="1080" w:hanging="720"/>
        <w:rPr>
          <w:bCs/>
          <w:sz w:val="22"/>
        </w:rPr>
      </w:pPr>
      <w:r w:rsidRPr="00C82A2F">
        <w:rPr>
          <w:bCs/>
          <w:sz w:val="22"/>
        </w:rPr>
        <w:t>2)</w:t>
      </w:r>
      <w:r w:rsidRPr="00C82A2F">
        <w:rPr>
          <w:bCs/>
          <w:sz w:val="22"/>
        </w:rPr>
        <w:tab/>
        <w:t>Appropriate documentation and receipts shall be required. Documentation will include a print-out of the airfare dated at least 21 days prior to the meeting, between the traveler’s home city and the meeting site.</w:t>
      </w:r>
    </w:p>
    <w:p w14:paraId="74FC2C52" w14:textId="77777777" w:rsidR="007765F2" w:rsidRPr="00C82A2F" w:rsidRDefault="007765F2" w:rsidP="00C82A2F">
      <w:pPr>
        <w:pStyle w:val="BodyTextIndent"/>
        <w:spacing w:after="0"/>
        <w:ind w:left="1080" w:hanging="720"/>
        <w:rPr>
          <w:bCs/>
          <w:sz w:val="22"/>
        </w:rPr>
      </w:pPr>
      <w:r w:rsidRPr="00C82A2F">
        <w:rPr>
          <w:bCs/>
          <w:sz w:val="22"/>
        </w:rPr>
        <w:t>3)</w:t>
      </w:r>
      <w:r w:rsidRPr="00C82A2F">
        <w:rPr>
          <w:bCs/>
          <w:sz w:val="22"/>
        </w:rPr>
        <w:tab/>
        <w:t>Mileage will be calculated at the prevailing IRS mileage between the traveler’s home city and the meeting site.</w:t>
      </w:r>
    </w:p>
    <w:p w14:paraId="69D4D851" w14:textId="0832531F" w:rsidR="007765F2" w:rsidRDefault="007765F2" w:rsidP="00691A3D">
      <w:pPr>
        <w:pStyle w:val="BodyTextIndent"/>
        <w:spacing w:after="0"/>
        <w:ind w:left="1080" w:hanging="720"/>
        <w:rPr>
          <w:bCs/>
          <w:sz w:val="22"/>
        </w:rPr>
      </w:pPr>
      <w:r w:rsidRPr="00C82A2F">
        <w:rPr>
          <w:bCs/>
          <w:sz w:val="22"/>
        </w:rPr>
        <w:t xml:space="preserve">4) </w:t>
      </w:r>
      <w:r w:rsidRPr="00C82A2F">
        <w:rPr>
          <w:bCs/>
          <w:sz w:val="22"/>
        </w:rPr>
        <w:tab/>
        <w:t>The most economical of the two rates, airfare or driving, will be used to determine final reimbursement.</w:t>
      </w:r>
    </w:p>
    <w:p w14:paraId="0DAB70AE" w14:textId="77777777" w:rsidR="00691A3D" w:rsidRPr="00C82A2F" w:rsidRDefault="00691A3D" w:rsidP="00637A2D">
      <w:pPr>
        <w:pStyle w:val="BodyTextIndent"/>
        <w:spacing w:after="0"/>
        <w:ind w:left="1080" w:hanging="720"/>
        <w:rPr>
          <w:bCs/>
          <w:sz w:val="22"/>
        </w:rPr>
      </w:pPr>
    </w:p>
    <w:p w14:paraId="5827D7D0" w14:textId="01348878" w:rsidR="007E11A2" w:rsidRPr="0099570F" w:rsidRDefault="007E11A2">
      <w:pPr>
        <w:pStyle w:val="BodyTextIndent"/>
        <w:spacing w:after="0"/>
        <w:ind w:left="0"/>
        <w:rPr>
          <w:b/>
          <w:sz w:val="22"/>
        </w:rPr>
      </w:pPr>
      <w:r w:rsidRPr="0099570F">
        <w:rPr>
          <w:b/>
          <w:sz w:val="22"/>
        </w:rPr>
        <w:t>PER DIEM</w:t>
      </w:r>
    </w:p>
    <w:p w14:paraId="0B8F3516" w14:textId="77777777" w:rsidR="007E11A2" w:rsidRPr="0099570F" w:rsidRDefault="007E11A2">
      <w:pPr>
        <w:pStyle w:val="BodyTextIndent"/>
        <w:spacing w:after="0"/>
        <w:ind w:left="0" w:firstLine="360"/>
        <w:rPr>
          <w:b/>
          <w:sz w:val="22"/>
        </w:rPr>
      </w:pPr>
    </w:p>
    <w:p w14:paraId="0FF43D66" w14:textId="687517EB" w:rsidR="007E11A2" w:rsidRPr="0099570F" w:rsidRDefault="007E11A2">
      <w:pPr>
        <w:pStyle w:val="BodyTextIndent"/>
        <w:spacing w:after="0"/>
        <w:rPr>
          <w:sz w:val="22"/>
        </w:rPr>
      </w:pPr>
      <w:r w:rsidRPr="0099570F">
        <w:rPr>
          <w:sz w:val="22"/>
        </w:rPr>
        <w:t>The per diem rate for each day of official AGD funded business is $75.</w:t>
      </w:r>
      <w:r>
        <w:rPr>
          <w:sz w:val="22"/>
        </w:rPr>
        <w:t xml:space="preserve"> </w:t>
      </w:r>
      <w:r w:rsidRPr="001760DE">
        <w:rPr>
          <w:sz w:val="22"/>
        </w:rPr>
        <w:t>In no case will the per diem be more than two days additional to the actual official business days.</w:t>
      </w:r>
      <w:r w:rsidR="00444167">
        <w:rPr>
          <w:sz w:val="22"/>
        </w:rPr>
        <w:t xml:space="preserve"> </w:t>
      </w:r>
      <w:r w:rsidR="00444167" w:rsidRPr="009628CB">
        <w:rPr>
          <w:sz w:val="24"/>
          <w:szCs w:val="24"/>
        </w:rPr>
        <w:t>Per diems are not intended to offset lost office production as a result of travel.</w:t>
      </w:r>
    </w:p>
    <w:p w14:paraId="27E43292" w14:textId="77777777" w:rsidR="007E11A2" w:rsidRPr="0099570F" w:rsidRDefault="007E11A2">
      <w:pPr>
        <w:pStyle w:val="BodyTextIndent"/>
        <w:spacing w:after="0"/>
        <w:ind w:left="0" w:firstLine="360"/>
        <w:rPr>
          <w:b/>
          <w:sz w:val="22"/>
        </w:rPr>
      </w:pPr>
    </w:p>
    <w:p w14:paraId="7874CD93" w14:textId="77777777" w:rsidR="007E11A2" w:rsidRPr="0099570F" w:rsidRDefault="007E11A2">
      <w:pPr>
        <w:pStyle w:val="BodyTextIndent"/>
        <w:spacing w:after="0"/>
        <w:ind w:left="0"/>
        <w:rPr>
          <w:b/>
          <w:sz w:val="22"/>
        </w:rPr>
      </w:pPr>
      <w:r w:rsidRPr="0099570F">
        <w:rPr>
          <w:b/>
          <w:sz w:val="22"/>
        </w:rPr>
        <w:t>NON-REIMBURSABLE EXPENSES</w:t>
      </w:r>
    </w:p>
    <w:p w14:paraId="33FF65A2" w14:textId="77777777" w:rsidR="007E11A2" w:rsidRPr="009628CB" w:rsidRDefault="007E11A2">
      <w:pPr>
        <w:pStyle w:val="BodyTextIndent"/>
        <w:spacing w:after="0"/>
        <w:ind w:left="0"/>
        <w:rPr>
          <w:sz w:val="22"/>
          <w:szCs w:val="22"/>
        </w:rPr>
      </w:pPr>
    </w:p>
    <w:p w14:paraId="22F404E4" w14:textId="636A1515" w:rsidR="00783BF8" w:rsidRPr="009628CB" w:rsidRDefault="00783BF8" w:rsidP="009628CB">
      <w:pPr>
        <w:pStyle w:val="BodyTextIndent"/>
        <w:spacing w:after="0"/>
        <w:rPr>
          <w:sz w:val="22"/>
          <w:szCs w:val="22"/>
        </w:rPr>
      </w:pPr>
      <w:r w:rsidRPr="009628CB">
        <w:rPr>
          <w:sz w:val="22"/>
          <w:szCs w:val="22"/>
        </w:rPr>
        <w:t>Examples of non-reimbursable expenses</w:t>
      </w:r>
      <w:r w:rsidRPr="009628CB">
        <w:rPr>
          <w:color w:val="FF0000"/>
          <w:sz w:val="22"/>
          <w:szCs w:val="22"/>
        </w:rPr>
        <w:t xml:space="preserve"> </w:t>
      </w:r>
      <w:r w:rsidRPr="009628CB">
        <w:rPr>
          <w:sz w:val="22"/>
          <w:szCs w:val="22"/>
        </w:rPr>
        <w:t>to be covered by the $75 per day per diem paid to volunteers may</w:t>
      </w:r>
      <w:r w:rsidRPr="009628CB">
        <w:rPr>
          <w:color w:val="FF0000"/>
          <w:sz w:val="22"/>
          <w:szCs w:val="22"/>
        </w:rPr>
        <w:t xml:space="preserve"> </w:t>
      </w:r>
      <w:r w:rsidRPr="009628CB">
        <w:rPr>
          <w:sz w:val="22"/>
          <w:szCs w:val="22"/>
        </w:rPr>
        <w:t>include, but are not limited to:</w:t>
      </w:r>
    </w:p>
    <w:p w14:paraId="3305ECCE" w14:textId="77777777" w:rsidR="007E11A2" w:rsidRPr="009628CB" w:rsidRDefault="007E11A2">
      <w:pPr>
        <w:pStyle w:val="BodyTextIndent"/>
        <w:spacing w:after="0"/>
        <w:ind w:left="0"/>
        <w:rPr>
          <w:sz w:val="22"/>
          <w:szCs w:val="22"/>
        </w:rPr>
      </w:pPr>
    </w:p>
    <w:p w14:paraId="055A7787" w14:textId="77777777" w:rsidR="007E11A2" w:rsidRPr="0099570F" w:rsidRDefault="007E11A2">
      <w:pPr>
        <w:pStyle w:val="BodyTextIndent"/>
        <w:numPr>
          <w:ilvl w:val="0"/>
          <w:numId w:val="51"/>
        </w:numPr>
        <w:spacing w:after="0"/>
        <w:rPr>
          <w:sz w:val="22"/>
        </w:rPr>
      </w:pPr>
      <w:r w:rsidRPr="0099570F">
        <w:rPr>
          <w:sz w:val="22"/>
        </w:rPr>
        <w:t>Room service or any other food and beverage charges</w:t>
      </w:r>
    </w:p>
    <w:p w14:paraId="7AA81D9A" w14:textId="77777777" w:rsidR="007E11A2" w:rsidRPr="0099570F" w:rsidRDefault="007E11A2">
      <w:pPr>
        <w:pStyle w:val="BodyTextIndent"/>
        <w:numPr>
          <w:ilvl w:val="0"/>
          <w:numId w:val="51"/>
        </w:numPr>
        <w:spacing w:after="0"/>
        <w:rPr>
          <w:sz w:val="22"/>
        </w:rPr>
      </w:pPr>
      <w:r w:rsidRPr="0099570F">
        <w:rPr>
          <w:sz w:val="22"/>
        </w:rPr>
        <w:t>Mini-bar charges</w:t>
      </w:r>
    </w:p>
    <w:p w14:paraId="1E84998E" w14:textId="77777777" w:rsidR="007E11A2" w:rsidRPr="0099570F" w:rsidRDefault="007E11A2">
      <w:pPr>
        <w:pStyle w:val="BodyTextIndent"/>
        <w:numPr>
          <w:ilvl w:val="0"/>
          <w:numId w:val="51"/>
        </w:numPr>
        <w:spacing w:after="0"/>
        <w:rPr>
          <w:sz w:val="22"/>
        </w:rPr>
      </w:pPr>
      <w:r w:rsidRPr="0099570F">
        <w:rPr>
          <w:sz w:val="22"/>
        </w:rPr>
        <w:t>Tips and gratuities</w:t>
      </w:r>
    </w:p>
    <w:p w14:paraId="600392C2" w14:textId="77777777" w:rsidR="007E11A2" w:rsidRPr="0099570F" w:rsidRDefault="007E11A2">
      <w:pPr>
        <w:pStyle w:val="BodyTextIndent"/>
        <w:numPr>
          <w:ilvl w:val="0"/>
          <w:numId w:val="51"/>
        </w:numPr>
        <w:spacing w:after="0"/>
        <w:rPr>
          <w:sz w:val="22"/>
        </w:rPr>
      </w:pPr>
      <w:r w:rsidRPr="0099570F">
        <w:rPr>
          <w:sz w:val="22"/>
        </w:rPr>
        <w:t xml:space="preserve">Charges for </w:t>
      </w:r>
      <w:r>
        <w:rPr>
          <w:sz w:val="22"/>
        </w:rPr>
        <w:t xml:space="preserve">any </w:t>
      </w:r>
      <w:r w:rsidRPr="0099570F">
        <w:rPr>
          <w:sz w:val="22"/>
        </w:rPr>
        <w:t xml:space="preserve">concierge </w:t>
      </w:r>
      <w:r>
        <w:rPr>
          <w:sz w:val="22"/>
        </w:rPr>
        <w:t xml:space="preserve">or personal </w:t>
      </w:r>
      <w:r w:rsidRPr="0099570F">
        <w:rPr>
          <w:sz w:val="22"/>
        </w:rPr>
        <w:t>services</w:t>
      </w:r>
    </w:p>
    <w:p w14:paraId="042202D5" w14:textId="77777777" w:rsidR="007E11A2" w:rsidRPr="0099570F" w:rsidRDefault="007E11A2">
      <w:pPr>
        <w:pStyle w:val="BodyTextIndent"/>
        <w:numPr>
          <w:ilvl w:val="0"/>
          <w:numId w:val="51"/>
        </w:numPr>
        <w:spacing w:after="0"/>
        <w:rPr>
          <w:sz w:val="22"/>
        </w:rPr>
      </w:pPr>
      <w:r w:rsidRPr="0099570F">
        <w:rPr>
          <w:sz w:val="22"/>
        </w:rPr>
        <w:t xml:space="preserve">In-room </w:t>
      </w:r>
      <w:r>
        <w:rPr>
          <w:sz w:val="22"/>
        </w:rPr>
        <w:t xml:space="preserve">internet, </w:t>
      </w:r>
      <w:r w:rsidRPr="0099570F">
        <w:rPr>
          <w:sz w:val="22"/>
        </w:rPr>
        <w:t xml:space="preserve">movies or personal entertainment </w:t>
      </w:r>
      <w:r>
        <w:rPr>
          <w:sz w:val="22"/>
        </w:rPr>
        <w:t>charges</w:t>
      </w:r>
    </w:p>
    <w:p w14:paraId="27D35D81" w14:textId="77777777" w:rsidR="007E11A2" w:rsidRPr="0099570F" w:rsidRDefault="007E11A2">
      <w:pPr>
        <w:pStyle w:val="BodyTextIndent"/>
        <w:numPr>
          <w:ilvl w:val="0"/>
          <w:numId w:val="51"/>
        </w:numPr>
        <w:spacing w:after="0"/>
        <w:rPr>
          <w:sz w:val="22"/>
        </w:rPr>
      </w:pPr>
      <w:r w:rsidRPr="0099570F">
        <w:rPr>
          <w:sz w:val="22"/>
        </w:rPr>
        <w:t>Personal items such as clothing, luggage and reading materials</w:t>
      </w:r>
    </w:p>
    <w:p w14:paraId="72B6D336" w14:textId="77777777" w:rsidR="007E11A2" w:rsidRPr="0099570F" w:rsidRDefault="007E11A2">
      <w:pPr>
        <w:pStyle w:val="BodyTextIndent"/>
        <w:numPr>
          <w:ilvl w:val="0"/>
          <w:numId w:val="51"/>
        </w:numPr>
        <w:spacing w:after="0"/>
        <w:rPr>
          <w:sz w:val="22"/>
        </w:rPr>
      </w:pPr>
      <w:r w:rsidRPr="0099570F">
        <w:rPr>
          <w:sz w:val="22"/>
        </w:rPr>
        <w:t>Paper-tickets rather than electronic tickets</w:t>
      </w:r>
    </w:p>
    <w:p w14:paraId="6AD1A50B" w14:textId="77777777" w:rsidR="007E11A2" w:rsidRPr="0099570F" w:rsidRDefault="007E11A2">
      <w:pPr>
        <w:pStyle w:val="BodyTextIndent"/>
        <w:numPr>
          <w:ilvl w:val="0"/>
          <w:numId w:val="51"/>
        </w:numPr>
        <w:spacing w:after="0"/>
        <w:rPr>
          <w:sz w:val="22"/>
        </w:rPr>
      </w:pPr>
      <w:r w:rsidRPr="0099570F">
        <w:rPr>
          <w:sz w:val="22"/>
        </w:rPr>
        <w:t>Airline club, rental car memberships or personal credit card fees</w:t>
      </w:r>
    </w:p>
    <w:p w14:paraId="07B57C87" w14:textId="77777777" w:rsidR="007E11A2" w:rsidRPr="0099570F" w:rsidRDefault="007E11A2">
      <w:pPr>
        <w:pStyle w:val="BodyTextIndent"/>
        <w:numPr>
          <w:ilvl w:val="0"/>
          <w:numId w:val="51"/>
        </w:numPr>
        <w:spacing w:after="0"/>
        <w:rPr>
          <w:sz w:val="22"/>
        </w:rPr>
      </w:pPr>
      <w:r w:rsidRPr="0099570F">
        <w:rPr>
          <w:sz w:val="22"/>
        </w:rPr>
        <w:t>Laundry</w:t>
      </w:r>
    </w:p>
    <w:p w14:paraId="3608E94E" w14:textId="77777777" w:rsidR="007E11A2" w:rsidRPr="0099570F" w:rsidRDefault="007E11A2">
      <w:pPr>
        <w:pStyle w:val="BodyTextIndent"/>
        <w:spacing w:after="0"/>
        <w:ind w:left="0"/>
        <w:rPr>
          <w:sz w:val="22"/>
        </w:rPr>
      </w:pPr>
    </w:p>
    <w:p w14:paraId="0EEB152E" w14:textId="77777777" w:rsidR="007E11A2" w:rsidRPr="0099570F" w:rsidRDefault="007E11A2">
      <w:pPr>
        <w:pStyle w:val="BodyTextIndent"/>
        <w:spacing w:after="0"/>
        <w:ind w:left="0"/>
        <w:rPr>
          <w:b/>
          <w:sz w:val="22"/>
        </w:rPr>
      </w:pPr>
      <w:r w:rsidRPr="0099570F">
        <w:rPr>
          <w:b/>
          <w:sz w:val="22"/>
        </w:rPr>
        <w:t>EXPENSE REIMBURSEMENT PROCESS</w:t>
      </w:r>
    </w:p>
    <w:p w14:paraId="6B982FE5" w14:textId="77777777" w:rsidR="007E11A2" w:rsidRPr="0099570F" w:rsidRDefault="007E11A2" w:rsidP="009628CB">
      <w:pPr>
        <w:pStyle w:val="BodyTextIndent"/>
        <w:spacing w:after="0"/>
        <w:ind w:left="0"/>
        <w:rPr>
          <w:sz w:val="22"/>
        </w:rPr>
      </w:pPr>
    </w:p>
    <w:p w14:paraId="48724825" w14:textId="77777777" w:rsidR="007E11A2" w:rsidRPr="0099570F" w:rsidRDefault="007E11A2">
      <w:pPr>
        <w:pStyle w:val="BodyTextIndent"/>
        <w:spacing w:after="0"/>
        <w:rPr>
          <w:sz w:val="22"/>
        </w:rPr>
      </w:pPr>
      <w:r w:rsidRPr="0099570F">
        <w:rPr>
          <w:sz w:val="22"/>
        </w:rPr>
        <w:t>AGD funded travelers must follow the following procedures when submitting their request for expense reimbursement:</w:t>
      </w:r>
    </w:p>
    <w:p w14:paraId="63469944" w14:textId="77777777" w:rsidR="007E11A2" w:rsidRPr="0099570F" w:rsidRDefault="007E11A2" w:rsidP="009628CB">
      <w:pPr>
        <w:pStyle w:val="BodyTextIndent"/>
        <w:spacing w:after="0"/>
        <w:ind w:left="0"/>
        <w:rPr>
          <w:sz w:val="22"/>
        </w:rPr>
      </w:pPr>
    </w:p>
    <w:p w14:paraId="46F85E73" w14:textId="30827ED6" w:rsidR="007E11A2" w:rsidRPr="009628CB" w:rsidRDefault="00023B91">
      <w:pPr>
        <w:pStyle w:val="BodyTextIndent"/>
        <w:numPr>
          <w:ilvl w:val="0"/>
          <w:numId w:val="52"/>
        </w:numPr>
        <w:spacing w:after="0"/>
        <w:rPr>
          <w:sz w:val="22"/>
          <w:szCs w:val="22"/>
        </w:rPr>
      </w:pPr>
      <w:r w:rsidRPr="009628CB">
        <w:rPr>
          <w:sz w:val="22"/>
          <w:szCs w:val="22"/>
        </w:rPr>
        <w:t>Reimbursement for travelers attending AGD related meetings will not be made unless the request along with supporting documentation is provided within 30</w:t>
      </w:r>
      <w:r w:rsidRPr="009628CB">
        <w:rPr>
          <w:color w:val="FF0000"/>
          <w:sz w:val="22"/>
          <w:szCs w:val="22"/>
        </w:rPr>
        <w:t xml:space="preserve"> </w:t>
      </w:r>
      <w:r w:rsidRPr="009628CB">
        <w:rPr>
          <w:sz w:val="22"/>
          <w:szCs w:val="22"/>
        </w:rPr>
        <w:t>days of incurring the expenses.  Extenuating circumstances will allow for an appeal process to the Board via an AIR.</w:t>
      </w:r>
    </w:p>
    <w:p w14:paraId="414C3985" w14:textId="77777777" w:rsidR="007E11A2" w:rsidRPr="0099570F" w:rsidRDefault="007E11A2">
      <w:pPr>
        <w:pStyle w:val="BodyTextIndent"/>
        <w:spacing w:after="0"/>
        <w:ind w:left="0"/>
        <w:rPr>
          <w:sz w:val="22"/>
        </w:rPr>
      </w:pPr>
    </w:p>
    <w:p w14:paraId="244771B2" w14:textId="34C6E0FE" w:rsidR="007E11A2" w:rsidRDefault="007E11A2" w:rsidP="006B3E20">
      <w:pPr>
        <w:pStyle w:val="BodyTextIndent"/>
        <w:numPr>
          <w:ilvl w:val="0"/>
          <w:numId w:val="52"/>
        </w:numPr>
        <w:spacing w:after="0"/>
        <w:rPr>
          <w:sz w:val="22"/>
        </w:rPr>
      </w:pPr>
      <w:r w:rsidRPr="0099570F">
        <w:rPr>
          <w:sz w:val="22"/>
        </w:rPr>
        <w:t>All expenses greater than $</w:t>
      </w:r>
      <w:r w:rsidR="00DD44FC">
        <w:rPr>
          <w:sz w:val="22"/>
        </w:rPr>
        <w:t>1</w:t>
      </w:r>
      <w:r w:rsidRPr="0099570F">
        <w:rPr>
          <w:sz w:val="22"/>
        </w:rPr>
        <w:t>0 require receipts. Even if air and hotel are charged directly to the AGD, a</w:t>
      </w:r>
      <w:r>
        <w:rPr>
          <w:sz w:val="22"/>
        </w:rPr>
        <w:t>n itemized</w:t>
      </w:r>
      <w:r w:rsidRPr="0099570F">
        <w:rPr>
          <w:sz w:val="22"/>
        </w:rPr>
        <w:t xml:space="preserve"> receipt or folio must be submitted as documentation.</w:t>
      </w:r>
    </w:p>
    <w:p w14:paraId="4D55679D" w14:textId="77777777" w:rsidR="00DD44FC" w:rsidRPr="009628CB" w:rsidRDefault="00DD44FC" w:rsidP="009628CB">
      <w:pPr>
        <w:pStyle w:val="ListParagraph"/>
        <w:rPr>
          <w:sz w:val="22"/>
          <w:szCs w:val="22"/>
        </w:rPr>
      </w:pPr>
    </w:p>
    <w:p w14:paraId="0A0DB08A" w14:textId="11BDAFA2" w:rsidR="00DD44FC" w:rsidRPr="009628CB" w:rsidRDefault="00DD44FC">
      <w:pPr>
        <w:pStyle w:val="BodyTextIndent"/>
        <w:numPr>
          <w:ilvl w:val="0"/>
          <w:numId w:val="52"/>
        </w:numPr>
        <w:spacing w:after="0"/>
        <w:rPr>
          <w:sz w:val="22"/>
          <w:szCs w:val="22"/>
        </w:rPr>
      </w:pPr>
      <w:r w:rsidRPr="009628CB">
        <w:rPr>
          <w:sz w:val="22"/>
          <w:szCs w:val="22"/>
        </w:rPr>
        <w:t>Itemized receipts and explanations must be submitted with the payment request for activities or meals. Reasons are required to specify the benefit to AGD relating to the expenses. Group activities paid for by one individual must include those in attendance and the AGD business purpose of the activity. Alcohol is not a reimbursable expense as stated in the Board Policy Manual.</w:t>
      </w:r>
    </w:p>
    <w:p w14:paraId="63E16CFD" w14:textId="77777777" w:rsidR="007E11A2" w:rsidRPr="009628CB" w:rsidRDefault="007E11A2" w:rsidP="009628CB">
      <w:pPr>
        <w:pStyle w:val="BodyTextIndent"/>
        <w:spacing w:after="0"/>
        <w:ind w:left="0"/>
        <w:rPr>
          <w:sz w:val="22"/>
          <w:szCs w:val="22"/>
        </w:rPr>
      </w:pPr>
    </w:p>
    <w:p w14:paraId="04EBDCE7" w14:textId="400BAAD3" w:rsidR="007E11A2" w:rsidRDefault="007E11A2" w:rsidP="006B3E20">
      <w:pPr>
        <w:pStyle w:val="BodyTextIndent"/>
        <w:numPr>
          <w:ilvl w:val="0"/>
          <w:numId w:val="52"/>
        </w:numPr>
        <w:spacing w:after="0"/>
        <w:rPr>
          <w:sz w:val="22"/>
        </w:rPr>
      </w:pPr>
      <w:r w:rsidRPr="0099570F">
        <w:rPr>
          <w:sz w:val="22"/>
        </w:rPr>
        <w:t xml:space="preserve">Members are required to stay for the duration of the meetings they attend or forfeit reimbursement. Any exceptions must be approved by the </w:t>
      </w:r>
      <w:r>
        <w:rPr>
          <w:sz w:val="22"/>
        </w:rPr>
        <w:t>President</w:t>
      </w:r>
      <w:r w:rsidRPr="0099570F">
        <w:rPr>
          <w:sz w:val="22"/>
        </w:rPr>
        <w:t xml:space="preserve"> or ranking officer.</w:t>
      </w:r>
    </w:p>
    <w:p w14:paraId="1AA54343" w14:textId="77777777" w:rsidR="007E2A09" w:rsidRPr="009628CB" w:rsidRDefault="007E2A09" w:rsidP="009628CB">
      <w:pPr>
        <w:pStyle w:val="BodyTextIndent"/>
        <w:spacing w:after="0"/>
        <w:ind w:left="1080"/>
        <w:rPr>
          <w:sz w:val="22"/>
          <w:szCs w:val="22"/>
        </w:rPr>
      </w:pPr>
    </w:p>
    <w:p w14:paraId="3ED9756A" w14:textId="4BAB22E8" w:rsidR="007E2A09" w:rsidRPr="009628CB" w:rsidRDefault="007E2A09" w:rsidP="009628CB">
      <w:pPr>
        <w:pStyle w:val="ListParagraph"/>
        <w:numPr>
          <w:ilvl w:val="0"/>
          <w:numId w:val="52"/>
        </w:numPr>
        <w:rPr>
          <w:sz w:val="22"/>
          <w:szCs w:val="22"/>
        </w:rPr>
      </w:pPr>
      <w:r w:rsidRPr="009628CB">
        <w:rPr>
          <w:sz w:val="22"/>
          <w:szCs w:val="22"/>
        </w:rPr>
        <w:t>Reimbursed travelers are to remain for the duration of any scheduled meeting unless prior approval has been obtained from the president or in the instance of an emergency situation.</w:t>
      </w:r>
    </w:p>
    <w:p w14:paraId="67863680" w14:textId="77777777" w:rsidR="007E11A2" w:rsidRPr="009628CB" w:rsidRDefault="007E11A2">
      <w:pPr>
        <w:rPr>
          <w:sz w:val="22"/>
          <w:szCs w:val="22"/>
        </w:rPr>
      </w:pPr>
    </w:p>
    <w:p w14:paraId="22E5A943" w14:textId="59274BEE" w:rsidR="007E11A2" w:rsidRPr="00A8763A" w:rsidRDefault="006B3E20" w:rsidP="007E11A2">
      <w:pPr>
        <w:pStyle w:val="Title"/>
        <w:jc w:val="left"/>
        <w:rPr>
          <w:rFonts w:ascii="Times New Roman" w:hAnsi="Times New Roman" w:cs="Times New Roman"/>
          <w:b w:val="0"/>
          <w:sz w:val="22"/>
          <w:szCs w:val="22"/>
        </w:rPr>
      </w:pPr>
      <w:r>
        <w:rPr>
          <w:rFonts w:ascii="Times New Roman" w:hAnsi="Times New Roman" w:cs="Times New Roman"/>
          <w:b w:val="0"/>
          <w:sz w:val="22"/>
          <w:szCs w:val="22"/>
        </w:rPr>
        <w:t xml:space="preserve">Amended </w:t>
      </w:r>
      <w:r w:rsidR="00665BD9">
        <w:rPr>
          <w:rFonts w:ascii="Times New Roman" w:hAnsi="Times New Roman" w:cs="Times New Roman"/>
          <w:b w:val="0"/>
          <w:sz w:val="22"/>
          <w:szCs w:val="22"/>
        </w:rPr>
        <w:t>Board Zoom 6-21-22</w:t>
      </w:r>
    </w:p>
    <w:p w14:paraId="5F9B443B" w14:textId="77777777" w:rsidR="007E11A2" w:rsidRDefault="007E11A2">
      <w:pPr>
        <w:rPr>
          <w:sz w:val="24"/>
          <w:szCs w:val="24"/>
        </w:rPr>
      </w:pPr>
    </w:p>
    <w:p w14:paraId="629583EB" w14:textId="77777777" w:rsidR="00B10404" w:rsidRDefault="003A39A2">
      <w:pPr>
        <w:rPr>
          <w:rFonts w:ascii="Arial" w:hAnsi="Arial" w:cs="Arial"/>
          <w:i/>
          <w:iCs/>
          <w:spacing w:val="-3"/>
          <w:sz w:val="24"/>
          <w:szCs w:val="24"/>
        </w:rPr>
      </w:pPr>
      <w:r w:rsidRPr="007169D5">
        <w:rPr>
          <w:sz w:val="24"/>
          <w:szCs w:val="24"/>
        </w:rPr>
        <w:br w:type="page"/>
      </w:r>
      <w:r w:rsidR="00FF1D61" w:rsidRPr="005A4C58">
        <w:rPr>
          <w:rFonts w:ascii="Arial" w:hAnsi="Arial" w:cs="Arial"/>
          <w:b/>
          <w:bCs/>
          <w:i/>
          <w:iCs/>
          <w:spacing w:val="-3"/>
          <w:sz w:val="24"/>
          <w:szCs w:val="24"/>
        </w:rPr>
        <w:lastRenderedPageBreak/>
        <w:t>P</w:t>
      </w:r>
      <w:r w:rsidR="00FF1D61">
        <w:rPr>
          <w:rFonts w:ascii="Arial" w:hAnsi="Arial" w:cs="Arial"/>
          <w:b/>
          <w:bCs/>
          <w:i/>
          <w:iCs/>
          <w:spacing w:val="-3"/>
          <w:sz w:val="24"/>
          <w:szCs w:val="24"/>
        </w:rPr>
        <w:t xml:space="preserve">olicy Type:  </w:t>
      </w:r>
      <w:r w:rsidR="00FF1D61" w:rsidRPr="005A4C58">
        <w:rPr>
          <w:rFonts w:ascii="Arial" w:hAnsi="Arial" w:cs="Arial"/>
          <w:b/>
          <w:bCs/>
          <w:i/>
          <w:iCs/>
          <w:spacing w:val="-3"/>
          <w:sz w:val="24"/>
          <w:szCs w:val="24"/>
        </w:rPr>
        <w:t xml:space="preserve">V. </w:t>
      </w:r>
      <w:r w:rsidR="00FF1D61">
        <w:rPr>
          <w:rFonts w:ascii="Arial" w:hAnsi="Arial" w:cs="Arial"/>
          <w:i/>
          <w:iCs/>
          <w:spacing w:val="-3"/>
          <w:sz w:val="24"/>
          <w:szCs w:val="24"/>
        </w:rPr>
        <w:t>Board Policy Statements</w:t>
      </w:r>
    </w:p>
    <w:p w14:paraId="1CF2AB36" w14:textId="77777777" w:rsidR="00877DF5" w:rsidRPr="0065158A" w:rsidRDefault="00877DF5" w:rsidP="00877DF5">
      <w:pPr>
        <w:rPr>
          <w:rFonts w:ascii="Arial" w:hAnsi="Arial" w:cs="Arial"/>
          <w:b/>
          <w:i/>
          <w:iCs/>
          <w:spacing w:val="-2"/>
          <w:sz w:val="24"/>
          <w:szCs w:val="24"/>
        </w:rPr>
      </w:pPr>
    </w:p>
    <w:p w14:paraId="249EEC1E" w14:textId="415FBBD6" w:rsidR="00B10404" w:rsidRDefault="00C469CA">
      <w:pPr>
        <w:tabs>
          <w:tab w:val="left" w:pos="-1440"/>
          <w:tab w:val="left" w:pos="-720"/>
        </w:tabs>
        <w:suppressAutoHyphens/>
        <w:outlineLvl w:val="1"/>
        <w:rPr>
          <w:rFonts w:ascii="Arial" w:hAnsi="Arial" w:cs="Arial"/>
          <w:b/>
          <w:bCs/>
          <w:spacing w:val="-3"/>
          <w:sz w:val="40"/>
          <w:szCs w:val="40"/>
        </w:rPr>
      </w:pPr>
      <w:bookmarkStart w:id="193" w:name="_Toc441062924"/>
      <w:bookmarkStart w:id="194" w:name="_Toc441062995"/>
      <w:bookmarkStart w:id="195" w:name="_Toc116468826"/>
      <w:r>
        <w:rPr>
          <w:rFonts w:ascii="Arial" w:hAnsi="Arial" w:cs="Arial"/>
          <w:b/>
          <w:bCs/>
          <w:spacing w:val="-3"/>
          <w:sz w:val="40"/>
          <w:szCs w:val="40"/>
        </w:rPr>
        <w:t>K</w:t>
      </w:r>
      <w:r w:rsidR="008734B2" w:rsidRPr="005A4C58">
        <w:rPr>
          <w:rFonts w:ascii="Arial" w:hAnsi="Arial" w:cs="Arial"/>
          <w:b/>
          <w:bCs/>
          <w:spacing w:val="-3"/>
          <w:sz w:val="40"/>
          <w:szCs w:val="40"/>
        </w:rPr>
        <w:t xml:space="preserve">.  </w:t>
      </w:r>
      <w:r w:rsidR="0081096C">
        <w:rPr>
          <w:rFonts w:ascii="Arial" w:hAnsi="Arial" w:cs="Arial"/>
          <w:b/>
          <w:bCs/>
          <w:spacing w:val="-3"/>
          <w:sz w:val="40"/>
          <w:szCs w:val="40"/>
        </w:rPr>
        <w:t>Board</w:t>
      </w:r>
      <w:r w:rsidR="00243434">
        <w:rPr>
          <w:rFonts w:ascii="Arial" w:hAnsi="Arial" w:cs="Arial"/>
          <w:b/>
          <w:bCs/>
          <w:spacing w:val="-3"/>
          <w:sz w:val="40"/>
          <w:szCs w:val="40"/>
        </w:rPr>
        <w:t xml:space="preserve"> Funding and Allotment Toolkit</w:t>
      </w:r>
      <w:bookmarkEnd w:id="193"/>
      <w:bookmarkEnd w:id="194"/>
      <w:bookmarkEnd w:id="195"/>
    </w:p>
    <w:p w14:paraId="7FD508E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39808" behindDoc="1" locked="0" layoutInCell="1" allowOverlap="1" wp14:anchorId="12FDF252" wp14:editId="3345F341">
                <wp:simplePos x="0" y="0"/>
                <wp:positionH relativeFrom="margin">
                  <wp:posOffset>-62865</wp:posOffset>
                </wp:positionH>
                <wp:positionV relativeFrom="paragraph">
                  <wp:posOffset>45720</wp:posOffset>
                </wp:positionV>
                <wp:extent cx="5943600" cy="45720"/>
                <wp:effectExtent l="0" t="0" r="0" b="0"/>
                <wp:wrapNone/>
                <wp:docPr id="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495DCE" id="Rectangle 39" o:spid="_x0000_s1026" style="position:absolute;margin-left:-4.95pt;margin-top:3.6pt;width:468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NZd+iH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2AC33CC4" w14:textId="77777777" w:rsidR="00B10404" w:rsidRPr="00EC4689" w:rsidRDefault="00B10404" w:rsidP="00EC4689">
      <w:pPr>
        <w:rPr>
          <w:sz w:val="22"/>
          <w:szCs w:val="22"/>
        </w:rPr>
      </w:pPr>
    </w:p>
    <w:p w14:paraId="1EFF038C" w14:textId="3BAA7252" w:rsidR="00B10404" w:rsidRPr="009628CB" w:rsidRDefault="0081096C">
      <w:pPr>
        <w:jc w:val="center"/>
        <w:rPr>
          <w:b/>
          <w:sz w:val="22"/>
          <w:szCs w:val="22"/>
        </w:rPr>
      </w:pPr>
      <w:r w:rsidRPr="009628CB">
        <w:rPr>
          <w:b/>
          <w:sz w:val="22"/>
          <w:szCs w:val="22"/>
        </w:rPr>
        <w:t>Board</w:t>
      </w:r>
      <w:r w:rsidR="00243434" w:rsidRPr="009628CB">
        <w:rPr>
          <w:b/>
          <w:sz w:val="22"/>
          <w:szCs w:val="22"/>
        </w:rPr>
        <w:t xml:space="preserve"> Funding and Allotment Toolkit</w:t>
      </w:r>
    </w:p>
    <w:p w14:paraId="3837CB41" w14:textId="77777777" w:rsidR="00B10404" w:rsidRPr="006F212E" w:rsidRDefault="00B10404">
      <w:pPr>
        <w:rPr>
          <w:sz w:val="22"/>
          <w:szCs w:val="22"/>
        </w:rPr>
      </w:pPr>
    </w:p>
    <w:p w14:paraId="4F7D5BB2" w14:textId="77777777" w:rsidR="00B10404" w:rsidRPr="006F212E" w:rsidRDefault="00243434">
      <w:pPr>
        <w:rPr>
          <w:b/>
          <w:sz w:val="22"/>
          <w:szCs w:val="22"/>
        </w:rPr>
      </w:pPr>
      <w:r w:rsidRPr="006F212E">
        <w:rPr>
          <w:b/>
          <w:sz w:val="22"/>
          <w:szCs w:val="22"/>
          <w:u w:val="single"/>
        </w:rPr>
        <w:t>Funded</w:t>
      </w:r>
    </w:p>
    <w:p w14:paraId="1733A8C3" w14:textId="0690C823" w:rsidR="00B10404" w:rsidRPr="006F212E" w:rsidRDefault="00243434">
      <w:pPr>
        <w:rPr>
          <w:sz w:val="22"/>
          <w:szCs w:val="22"/>
        </w:rPr>
      </w:pPr>
      <w:r w:rsidRPr="006F212E">
        <w:rPr>
          <w:sz w:val="22"/>
          <w:szCs w:val="22"/>
        </w:rPr>
        <w:t xml:space="preserve">The budget covers funding for </w:t>
      </w:r>
      <w:r w:rsidR="009B2966" w:rsidRPr="006F212E">
        <w:rPr>
          <w:sz w:val="22"/>
          <w:szCs w:val="22"/>
        </w:rPr>
        <w:t xml:space="preserve">the Board </w:t>
      </w:r>
      <w:r w:rsidRPr="006F212E">
        <w:rPr>
          <w:sz w:val="22"/>
          <w:szCs w:val="22"/>
        </w:rPr>
        <w:t xml:space="preserve">to attend </w:t>
      </w:r>
      <w:r w:rsidR="009B2966" w:rsidRPr="006F212E">
        <w:rPr>
          <w:sz w:val="22"/>
          <w:szCs w:val="22"/>
        </w:rPr>
        <w:t xml:space="preserve">three independent </w:t>
      </w:r>
      <w:r w:rsidRPr="006F212E">
        <w:rPr>
          <w:sz w:val="22"/>
          <w:szCs w:val="22"/>
        </w:rPr>
        <w:t xml:space="preserve">Board Meetings and the AGD annual meeting. The funded meetings </w:t>
      </w:r>
      <w:r w:rsidR="009A1DCC" w:rsidRPr="006F212E">
        <w:rPr>
          <w:sz w:val="22"/>
          <w:szCs w:val="22"/>
        </w:rPr>
        <w:t>include</w:t>
      </w:r>
      <w:r w:rsidR="00F174C0" w:rsidRPr="006F212E">
        <w:rPr>
          <w:sz w:val="22"/>
          <w:szCs w:val="22"/>
        </w:rPr>
        <w:t xml:space="preserve"> </w:t>
      </w:r>
      <w:r w:rsidRPr="006F212E">
        <w:rPr>
          <w:sz w:val="22"/>
          <w:szCs w:val="22"/>
        </w:rPr>
        <w:t>airfare, train, bus travel, hotel, ground transportation</w:t>
      </w:r>
      <w:r w:rsidR="009A1DCC" w:rsidRPr="006F212E">
        <w:rPr>
          <w:sz w:val="22"/>
          <w:szCs w:val="22"/>
        </w:rPr>
        <w:t>,</w:t>
      </w:r>
      <w:r w:rsidRPr="006F212E">
        <w:rPr>
          <w:sz w:val="22"/>
          <w:szCs w:val="22"/>
        </w:rPr>
        <w:t xml:space="preserve"> and per diem </w:t>
      </w:r>
      <w:r w:rsidR="0083104B">
        <w:rPr>
          <w:sz w:val="22"/>
          <w:szCs w:val="22"/>
        </w:rPr>
        <w:t>calculated as the number of hotel nights plus additional day(s) for travel if needed</w:t>
      </w:r>
      <w:r w:rsidRPr="006F212E">
        <w:rPr>
          <w:sz w:val="22"/>
          <w:szCs w:val="22"/>
        </w:rPr>
        <w:t xml:space="preserve">. </w:t>
      </w:r>
      <w:r w:rsidR="009B2966" w:rsidRPr="006F212E">
        <w:rPr>
          <w:sz w:val="22"/>
          <w:szCs w:val="22"/>
        </w:rPr>
        <w:t xml:space="preserve"> Additionally, the Executive Committee will be funded to attend convocation and the scientific session.</w:t>
      </w:r>
    </w:p>
    <w:p w14:paraId="4A338507" w14:textId="77777777" w:rsidR="0081096C" w:rsidRPr="009628CB" w:rsidRDefault="0081096C" w:rsidP="007A2449">
      <w:pPr>
        <w:pStyle w:val="ListParagraph"/>
        <w:numPr>
          <w:ilvl w:val="0"/>
          <w:numId w:val="211"/>
        </w:numPr>
        <w:ind w:left="1440"/>
        <w:rPr>
          <w:sz w:val="22"/>
          <w:szCs w:val="22"/>
        </w:rPr>
      </w:pPr>
      <w:r w:rsidRPr="009628CB">
        <w:rPr>
          <w:sz w:val="22"/>
          <w:szCs w:val="22"/>
        </w:rPr>
        <w:t>Expenses must be submitted to the AGD headquarters office utilizing the AGD’s current reimbursement platform. for each AGD constituent or regional business trip to the AGD headquarters office within 30 days following completion of the trip.</w:t>
      </w:r>
    </w:p>
    <w:p w14:paraId="67A47A0F" w14:textId="77777777" w:rsidR="00B10404" w:rsidRPr="006F212E" w:rsidRDefault="00243434" w:rsidP="007A2449">
      <w:pPr>
        <w:pStyle w:val="BodyTextIndent"/>
        <w:numPr>
          <w:ilvl w:val="0"/>
          <w:numId w:val="108"/>
        </w:numPr>
        <w:tabs>
          <w:tab w:val="num" w:pos="1440"/>
        </w:tabs>
        <w:spacing w:after="0"/>
        <w:ind w:left="1440"/>
        <w:rPr>
          <w:sz w:val="22"/>
          <w:szCs w:val="22"/>
        </w:rPr>
      </w:pPr>
      <w:r w:rsidRPr="006F212E">
        <w:rPr>
          <w:sz w:val="22"/>
          <w:szCs w:val="22"/>
        </w:rPr>
        <w:t>All expenses submitted should be in accordance with the AGD Travel Memo for the meeting.</w:t>
      </w:r>
    </w:p>
    <w:p w14:paraId="2BEB733B" w14:textId="40303E6B" w:rsidR="00B10404" w:rsidRPr="006F212E" w:rsidRDefault="00243434" w:rsidP="007A2449">
      <w:pPr>
        <w:pStyle w:val="BodyTextIndent"/>
        <w:numPr>
          <w:ilvl w:val="0"/>
          <w:numId w:val="108"/>
        </w:numPr>
        <w:tabs>
          <w:tab w:val="num" w:pos="1440"/>
        </w:tabs>
        <w:spacing w:after="0"/>
        <w:ind w:left="1440"/>
        <w:rPr>
          <w:sz w:val="22"/>
          <w:szCs w:val="22"/>
        </w:rPr>
      </w:pPr>
      <w:r w:rsidRPr="006F212E">
        <w:rPr>
          <w:sz w:val="22"/>
          <w:szCs w:val="22"/>
        </w:rPr>
        <w:t>All non-baggage expenses greater than $</w:t>
      </w:r>
      <w:r w:rsidR="0081096C" w:rsidRPr="006F212E">
        <w:rPr>
          <w:sz w:val="22"/>
          <w:szCs w:val="22"/>
        </w:rPr>
        <w:t>1</w:t>
      </w:r>
      <w:r w:rsidRPr="006F212E">
        <w:rPr>
          <w:sz w:val="22"/>
          <w:szCs w:val="22"/>
        </w:rPr>
        <w:t>0 require original receipts.</w:t>
      </w:r>
    </w:p>
    <w:p w14:paraId="02B079DA" w14:textId="77777777" w:rsidR="00B10404" w:rsidRPr="006F212E" w:rsidRDefault="00243434" w:rsidP="007A2449">
      <w:pPr>
        <w:pStyle w:val="BodyTextIndent"/>
        <w:numPr>
          <w:ilvl w:val="0"/>
          <w:numId w:val="108"/>
        </w:numPr>
        <w:tabs>
          <w:tab w:val="num" w:pos="1440"/>
        </w:tabs>
        <w:spacing w:after="0"/>
        <w:ind w:left="1440"/>
        <w:rPr>
          <w:sz w:val="22"/>
          <w:szCs w:val="22"/>
        </w:rPr>
      </w:pPr>
      <w:r w:rsidRPr="006F212E">
        <w:rPr>
          <w:sz w:val="22"/>
          <w:szCs w:val="22"/>
        </w:rPr>
        <w:t xml:space="preserve">All baggage receipts are required regardless of the amount.   </w:t>
      </w:r>
    </w:p>
    <w:p w14:paraId="473F4463" w14:textId="77777777" w:rsidR="00B10404" w:rsidRPr="006F212E" w:rsidRDefault="00B10404">
      <w:pPr>
        <w:rPr>
          <w:sz w:val="22"/>
          <w:szCs w:val="22"/>
        </w:rPr>
      </w:pPr>
    </w:p>
    <w:p w14:paraId="612F598A" w14:textId="41837C7F" w:rsidR="00B10404" w:rsidRPr="006F212E" w:rsidRDefault="00243434">
      <w:pPr>
        <w:pStyle w:val="NormalWeb"/>
        <w:spacing w:before="0" w:beforeAutospacing="0" w:after="0" w:afterAutospacing="0"/>
        <w:rPr>
          <w:b/>
          <w:sz w:val="22"/>
          <w:szCs w:val="22"/>
        </w:rPr>
      </w:pPr>
      <w:r w:rsidRPr="006F212E">
        <w:rPr>
          <w:b/>
          <w:sz w:val="22"/>
          <w:szCs w:val="22"/>
          <w:u w:val="single"/>
        </w:rPr>
        <w:t xml:space="preserve">Allotment per </w:t>
      </w:r>
      <w:r w:rsidR="0081096C" w:rsidRPr="006F212E">
        <w:rPr>
          <w:b/>
          <w:sz w:val="22"/>
          <w:szCs w:val="22"/>
          <w:u w:val="single"/>
        </w:rPr>
        <w:t>Board</w:t>
      </w:r>
      <w:r w:rsidR="00544FBF" w:rsidRPr="006F212E">
        <w:rPr>
          <w:b/>
          <w:sz w:val="22"/>
          <w:szCs w:val="22"/>
          <w:u w:val="single"/>
        </w:rPr>
        <w:t xml:space="preserve"> Member</w:t>
      </w:r>
    </w:p>
    <w:p w14:paraId="7CB05FA5" w14:textId="4B24DDEE" w:rsidR="0081096C" w:rsidRPr="006F212E" w:rsidRDefault="00243434">
      <w:pPr>
        <w:pStyle w:val="NormalWeb"/>
        <w:spacing w:before="0" w:beforeAutospacing="0" w:after="0" w:afterAutospacing="0"/>
        <w:rPr>
          <w:sz w:val="22"/>
          <w:szCs w:val="22"/>
        </w:rPr>
      </w:pPr>
      <w:r w:rsidRPr="006F212E">
        <w:rPr>
          <w:sz w:val="22"/>
          <w:szCs w:val="22"/>
        </w:rPr>
        <w:t xml:space="preserve">The second source of funding comes from the </w:t>
      </w:r>
      <w:r w:rsidR="0081096C" w:rsidRPr="006F212E">
        <w:rPr>
          <w:sz w:val="22"/>
          <w:szCs w:val="22"/>
        </w:rPr>
        <w:t>Board</w:t>
      </w:r>
      <w:r w:rsidR="00544FBF" w:rsidRPr="006F212E">
        <w:rPr>
          <w:sz w:val="22"/>
          <w:szCs w:val="22"/>
        </w:rPr>
        <w:t xml:space="preserve"> Allotment</w:t>
      </w:r>
      <w:r w:rsidRPr="006F212E">
        <w:rPr>
          <w:sz w:val="22"/>
          <w:szCs w:val="22"/>
        </w:rPr>
        <w:t>. The</w:t>
      </w:r>
      <w:r w:rsidR="0081096C" w:rsidRPr="006F212E">
        <w:rPr>
          <w:sz w:val="22"/>
          <w:szCs w:val="22"/>
        </w:rPr>
        <w:t xml:space="preserve"> Board</w:t>
      </w:r>
      <w:r w:rsidR="002D4227" w:rsidRPr="006F212E">
        <w:rPr>
          <w:sz w:val="22"/>
          <w:szCs w:val="22"/>
        </w:rPr>
        <w:t xml:space="preserve"> </w:t>
      </w:r>
      <w:r w:rsidRPr="006F212E">
        <w:rPr>
          <w:sz w:val="22"/>
          <w:szCs w:val="22"/>
        </w:rPr>
        <w:t xml:space="preserve">Allotment is composed of annual funds reimbursed to </w:t>
      </w:r>
      <w:r w:rsidR="0081096C" w:rsidRPr="006F212E">
        <w:rPr>
          <w:sz w:val="22"/>
          <w:szCs w:val="22"/>
        </w:rPr>
        <w:t>Board</w:t>
      </w:r>
      <w:r w:rsidR="002D4227" w:rsidRPr="006F212E">
        <w:rPr>
          <w:sz w:val="22"/>
          <w:szCs w:val="22"/>
        </w:rPr>
        <w:t xml:space="preserve"> members</w:t>
      </w:r>
      <w:r w:rsidRPr="006F212E">
        <w:rPr>
          <w:sz w:val="22"/>
          <w:szCs w:val="22"/>
        </w:rPr>
        <w:t xml:space="preserve">. The year starts and ends at the AGD annual meeting.  </w:t>
      </w:r>
      <w:r w:rsidR="0081096C" w:rsidRPr="006F212E">
        <w:rPr>
          <w:sz w:val="22"/>
          <w:szCs w:val="22"/>
        </w:rPr>
        <w:t>Per HOD Policy t</w:t>
      </w:r>
      <w:r w:rsidR="00544FBF" w:rsidRPr="006F212E">
        <w:rPr>
          <w:sz w:val="22"/>
          <w:szCs w:val="22"/>
        </w:rPr>
        <w:t>he allotments ma</w:t>
      </w:r>
      <w:r w:rsidR="002D4227" w:rsidRPr="006F212E">
        <w:rPr>
          <w:sz w:val="22"/>
          <w:szCs w:val="22"/>
        </w:rPr>
        <w:t>y</w:t>
      </w:r>
      <w:r w:rsidR="00544FBF" w:rsidRPr="006F212E">
        <w:rPr>
          <w:sz w:val="22"/>
          <w:szCs w:val="22"/>
        </w:rPr>
        <w:t xml:space="preserve"> be increased at or below the level of inflation (as defined by the previous 12 months CPI) annually by the Budget and Finance Committee.  </w:t>
      </w:r>
      <w:r w:rsidR="00D67A1F" w:rsidRPr="009628CB">
        <w:rPr>
          <w:sz w:val="22"/>
          <w:szCs w:val="22"/>
        </w:rPr>
        <w:t>To be reimbursable, these expenses need to have a clear AGD business purpose and should have a demonstrable benefit to AGD, not to the individual (i.e. dinner with friends, etc.).</w:t>
      </w:r>
    </w:p>
    <w:p w14:paraId="6F2E9CFD" w14:textId="77777777" w:rsidR="0081096C" w:rsidRPr="006F212E" w:rsidRDefault="0081096C">
      <w:pPr>
        <w:pStyle w:val="NormalWeb"/>
        <w:spacing w:before="0" w:beforeAutospacing="0" w:after="0" w:afterAutospacing="0"/>
        <w:rPr>
          <w:sz w:val="22"/>
          <w:szCs w:val="22"/>
        </w:rPr>
      </w:pPr>
    </w:p>
    <w:p w14:paraId="708AF03A" w14:textId="6062C4FB" w:rsidR="00B10404" w:rsidRPr="006F212E" w:rsidRDefault="00243434">
      <w:pPr>
        <w:pStyle w:val="NormalWeb"/>
        <w:spacing w:before="0" w:beforeAutospacing="0" w:after="0" w:afterAutospacing="0"/>
        <w:rPr>
          <w:sz w:val="22"/>
          <w:szCs w:val="22"/>
        </w:rPr>
      </w:pPr>
      <w:r w:rsidRPr="006F212E">
        <w:rPr>
          <w:sz w:val="22"/>
          <w:szCs w:val="22"/>
        </w:rPr>
        <w:t xml:space="preserve">Reimbursable expenses </w:t>
      </w:r>
      <w:r w:rsidR="00D67A1F" w:rsidRPr="006F212E">
        <w:rPr>
          <w:sz w:val="22"/>
          <w:szCs w:val="22"/>
        </w:rPr>
        <w:t>may include</w:t>
      </w:r>
      <w:r w:rsidRPr="006F212E">
        <w:rPr>
          <w:sz w:val="22"/>
          <w:szCs w:val="22"/>
        </w:rPr>
        <w:t>:</w:t>
      </w:r>
    </w:p>
    <w:p w14:paraId="1D2ECCE5" w14:textId="51E4AD77" w:rsidR="00B10404" w:rsidRPr="006F212E" w:rsidRDefault="00243434" w:rsidP="007A2449">
      <w:pPr>
        <w:numPr>
          <w:ilvl w:val="0"/>
          <w:numId w:val="109"/>
        </w:numPr>
        <w:ind w:left="1440"/>
        <w:rPr>
          <w:sz w:val="22"/>
          <w:szCs w:val="22"/>
        </w:rPr>
      </w:pPr>
      <w:r w:rsidRPr="006F212E">
        <w:rPr>
          <w:sz w:val="22"/>
          <w:szCs w:val="22"/>
        </w:rPr>
        <w:t xml:space="preserve">Actual expenses in visiting the constituent AGD’s within his or her region. If an automobile is used in traveling to the constituents, the </w:t>
      </w:r>
      <w:r w:rsidR="00B554CB" w:rsidRPr="006F212E">
        <w:rPr>
          <w:sz w:val="22"/>
          <w:szCs w:val="22"/>
        </w:rPr>
        <w:t>Board</w:t>
      </w:r>
      <w:r w:rsidR="00544FBF" w:rsidRPr="006F212E">
        <w:rPr>
          <w:sz w:val="22"/>
          <w:szCs w:val="22"/>
        </w:rPr>
        <w:t xml:space="preserve"> member </w:t>
      </w:r>
      <w:r w:rsidRPr="006F212E">
        <w:rPr>
          <w:sz w:val="22"/>
          <w:szCs w:val="22"/>
        </w:rPr>
        <w:t>is to be reimbursed at the designated IRS rate.</w:t>
      </w:r>
    </w:p>
    <w:p w14:paraId="27772F5B" w14:textId="63938230" w:rsidR="00B10404" w:rsidRPr="006F212E" w:rsidRDefault="00243434" w:rsidP="007A2449">
      <w:pPr>
        <w:numPr>
          <w:ilvl w:val="0"/>
          <w:numId w:val="109"/>
        </w:numPr>
        <w:ind w:left="1440"/>
        <w:rPr>
          <w:sz w:val="22"/>
          <w:szCs w:val="22"/>
        </w:rPr>
      </w:pPr>
      <w:r w:rsidRPr="006F212E">
        <w:rPr>
          <w:sz w:val="22"/>
          <w:szCs w:val="22"/>
        </w:rPr>
        <w:t xml:space="preserve">The cost of communicating </w:t>
      </w:r>
      <w:r w:rsidR="00B554CB" w:rsidRPr="006F212E">
        <w:rPr>
          <w:sz w:val="22"/>
          <w:szCs w:val="22"/>
        </w:rPr>
        <w:t xml:space="preserve">AGD specific business </w:t>
      </w:r>
      <w:r w:rsidRPr="006F212E">
        <w:rPr>
          <w:sz w:val="22"/>
          <w:szCs w:val="22"/>
        </w:rPr>
        <w:t>with officers and various members of the constituent AGDs.</w:t>
      </w:r>
    </w:p>
    <w:p w14:paraId="22607872" w14:textId="77777777" w:rsidR="00B10404" w:rsidRPr="006F212E" w:rsidRDefault="00243434" w:rsidP="007A2449">
      <w:pPr>
        <w:numPr>
          <w:ilvl w:val="0"/>
          <w:numId w:val="109"/>
        </w:numPr>
        <w:ind w:left="1440"/>
        <w:rPr>
          <w:sz w:val="22"/>
          <w:szCs w:val="22"/>
        </w:rPr>
      </w:pPr>
      <w:r w:rsidRPr="006F212E">
        <w:rPr>
          <w:sz w:val="22"/>
          <w:szCs w:val="22"/>
        </w:rPr>
        <w:t>The cost of attending meetings of the officers of the constituent AGDs within the region or a caucus of delegates held prior to the annual meeting or governance meetings.</w:t>
      </w:r>
    </w:p>
    <w:p w14:paraId="69F984B4" w14:textId="79F99A19" w:rsidR="00B10404" w:rsidRPr="006F212E" w:rsidRDefault="00243434" w:rsidP="007A2449">
      <w:pPr>
        <w:numPr>
          <w:ilvl w:val="0"/>
          <w:numId w:val="109"/>
        </w:numPr>
        <w:ind w:left="1440"/>
        <w:rPr>
          <w:sz w:val="22"/>
          <w:szCs w:val="22"/>
        </w:rPr>
      </w:pPr>
      <w:r w:rsidRPr="006F212E">
        <w:rPr>
          <w:sz w:val="22"/>
          <w:szCs w:val="22"/>
        </w:rPr>
        <w:t xml:space="preserve">AGD activities relating to his or her function as a </w:t>
      </w:r>
      <w:r w:rsidR="00B554CB" w:rsidRPr="006F212E">
        <w:rPr>
          <w:sz w:val="22"/>
          <w:szCs w:val="22"/>
        </w:rPr>
        <w:t>Board</w:t>
      </w:r>
      <w:r w:rsidR="00544FBF" w:rsidRPr="006F212E">
        <w:rPr>
          <w:sz w:val="22"/>
          <w:szCs w:val="22"/>
        </w:rPr>
        <w:t xml:space="preserve"> mem</w:t>
      </w:r>
      <w:r w:rsidR="002D4227" w:rsidRPr="006F212E">
        <w:rPr>
          <w:sz w:val="22"/>
          <w:szCs w:val="22"/>
        </w:rPr>
        <w:t>ber</w:t>
      </w:r>
      <w:r w:rsidR="00D5626F" w:rsidRPr="006F212E">
        <w:rPr>
          <w:sz w:val="22"/>
          <w:szCs w:val="22"/>
          <w:u w:val="single"/>
        </w:rPr>
        <w:t>;</w:t>
      </w:r>
      <w:r w:rsidR="008620C2" w:rsidRPr="006F212E">
        <w:rPr>
          <w:sz w:val="22"/>
          <w:szCs w:val="22"/>
        </w:rPr>
        <w:t xml:space="preserve"> t</w:t>
      </w:r>
      <w:r w:rsidRPr="006F212E">
        <w:rPr>
          <w:sz w:val="22"/>
          <w:szCs w:val="22"/>
        </w:rPr>
        <w:t xml:space="preserve">he allotment may be used for attendance at </w:t>
      </w:r>
      <w:r w:rsidR="00A56396">
        <w:rPr>
          <w:sz w:val="22"/>
          <w:szCs w:val="22"/>
        </w:rPr>
        <w:t>Joint</w:t>
      </w:r>
      <w:r w:rsidR="00A56396" w:rsidRPr="006F212E">
        <w:rPr>
          <w:sz w:val="22"/>
          <w:szCs w:val="22"/>
        </w:rPr>
        <w:t xml:space="preserve"> </w:t>
      </w:r>
      <w:r w:rsidR="00166991" w:rsidRPr="006F212E">
        <w:rPr>
          <w:sz w:val="22"/>
          <w:szCs w:val="22"/>
        </w:rPr>
        <w:t>Council Meeting</w:t>
      </w:r>
      <w:r w:rsidRPr="006F212E">
        <w:rPr>
          <w:sz w:val="22"/>
          <w:szCs w:val="22"/>
        </w:rPr>
        <w:t>, Leadership</w:t>
      </w:r>
      <w:r w:rsidR="00FC2328" w:rsidRPr="006F212E">
        <w:rPr>
          <w:sz w:val="22"/>
          <w:szCs w:val="22"/>
        </w:rPr>
        <w:t>,</w:t>
      </w:r>
      <w:r w:rsidRPr="006F212E">
        <w:rPr>
          <w:sz w:val="22"/>
          <w:szCs w:val="22"/>
        </w:rPr>
        <w:t xml:space="preserve"> and Advocacy Conference.</w:t>
      </w:r>
    </w:p>
    <w:p w14:paraId="2464DEAF" w14:textId="5A978EAC" w:rsidR="00B10404" w:rsidRPr="006F212E" w:rsidRDefault="002D4227" w:rsidP="007A2449">
      <w:pPr>
        <w:numPr>
          <w:ilvl w:val="0"/>
          <w:numId w:val="109"/>
        </w:numPr>
        <w:ind w:left="1440"/>
        <w:rPr>
          <w:sz w:val="22"/>
          <w:szCs w:val="22"/>
        </w:rPr>
      </w:pPr>
      <w:r w:rsidRPr="006F212E">
        <w:rPr>
          <w:sz w:val="22"/>
          <w:szCs w:val="22"/>
        </w:rPr>
        <w:t>The allotment may also be used by the EC members</w:t>
      </w:r>
      <w:r w:rsidR="00C72F90" w:rsidRPr="009628CB">
        <w:rPr>
          <w:sz w:val="22"/>
          <w:szCs w:val="22"/>
        </w:rPr>
        <w:t xml:space="preserve">, as assigned or authorized, </w:t>
      </w:r>
      <w:r w:rsidRPr="006F212E">
        <w:rPr>
          <w:sz w:val="22"/>
          <w:szCs w:val="22"/>
        </w:rPr>
        <w:t>for meetings with other allied organizations or other AGD related meetings.</w:t>
      </w:r>
    </w:p>
    <w:p w14:paraId="4CBFABA0" w14:textId="77777777" w:rsidR="00B10404" w:rsidRPr="006F212E" w:rsidRDefault="00B10404">
      <w:pPr>
        <w:tabs>
          <w:tab w:val="left" w:pos="1800"/>
        </w:tabs>
        <w:rPr>
          <w:sz w:val="22"/>
          <w:szCs w:val="22"/>
        </w:rPr>
      </w:pPr>
    </w:p>
    <w:p w14:paraId="49BA4738" w14:textId="77777777" w:rsidR="00B10404" w:rsidRPr="006F212E" w:rsidRDefault="00243434">
      <w:pPr>
        <w:rPr>
          <w:b/>
          <w:sz w:val="22"/>
          <w:szCs w:val="22"/>
          <w:u w:val="single"/>
        </w:rPr>
      </w:pPr>
      <w:r w:rsidRPr="006F212E">
        <w:rPr>
          <w:b/>
          <w:sz w:val="22"/>
          <w:szCs w:val="22"/>
          <w:u w:val="single"/>
        </w:rPr>
        <w:t>Reimbursable Allotment Expenses</w:t>
      </w:r>
    </w:p>
    <w:p w14:paraId="0A4B0571" w14:textId="77777777" w:rsidR="00B10404" w:rsidRPr="006F212E" w:rsidRDefault="00243434">
      <w:pPr>
        <w:rPr>
          <w:b/>
          <w:color w:val="000000"/>
          <w:sz w:val="22"/>
          <w:szCs w:val="22"/>
        </w:rPr>
      </w:pPr>
      <w:r w:rsidRPr="006F212E">
        <w:rPr>
          <w:color w:val="000000"/>
          <w:sz w:val="22"/>
          <w:szCs w:val="22"/>
        </w:rPr>
        <w:t xml:space="preserve">** </w:t>
      </w:r>
      <w:r w:rsidRPr="006F212E">
        <w:rPr>
          <w:b/>
          <w:color w:val="000000"/>
          <w:sz w:val="22"/>
          <w:szCs w:val="22"/>
        </w:rPr>
        <w:t>The balance of your allotment account will be indicated on the form sent with your check after each reimbursement is paid.</w:t>
      </w:r>
    </w:p>
    <w:p w14:paraId="7B1C6836" w14:textId="77777777" w:rsidR="00B10404" w:rsidRPr="006F212E" w:rsidRDefault="00B10404">
      <w:pPr>
        <w:rPr>
          <w:b/>
          <w:color w:val="000000"/>
          <w:sz w:val="22"/>
          <w:szCs w:val="22"/>
        </w:rPr>
      </w:pPr>
    </w:p>
    <w:p w14:paraId="3A3612BE" w14:textId="4308A281" w:rsidR="005673B2" w:rsidRPr="006F212E" w:rsidRDefault="002D547F">
      <w:pPr>
        <w:rPr>
          <w:sz w:val="22"/>
          <w:szCs w:val="22"/>
        </w:rPr>
      </w:pPr>
      <w:r w:rsidRPr="006F212E">
        <w:rPr>
          <w:sz w:val="22"/>
          <w:szCs w:val="22"/>
        </w:rPr>
        <w:t>With proper documentation, t</w:t>
      </w:r>
      <w:r w:rsidR="00243434" w:rsidRPr="006F212E">
        <w:rPr>
          <w:sz w:val="22"/>
          <w:szCs w:val="22"/>
        </w:rPr>
        <w:t>he following items are permissible expenses</w:t>
      </w:r>
      <w:r w:rsidRPr="006F212E">
        <w:rPr>
          <w:sz w:val="22"/>
          <w:szCs w:val="22"/>
        </w:rPr>
        <w:t>:</w:t>
      </w:r>
    </w:p>
    <w:p w14:paraId="49A67774" w14:textId="4C88E13F" w:rsidR="00B10404" w:rsidRPr="006F212E" w:rsidRDefault="00243434">
      <w:pPr>
        <w:rPr>
          <w:sz w:val="22"/>
          <w:szCs w:val="22"/>
        </w:rPr>
      </w:pPr>
      <w:r w:rsidRPr="006F212E">
        <w:rPr>
          <w:sz w:val="22"/>
          <w:szCs w:val="22"/>
        </w:rPr>
        <w:t xml:space="preserve">Air </w:t>
      </w:r>
    </w:p>
    <w:p w14:paraId="1241867E" w14:textId="77777777" w:rsidR="00B10404" w:rsidRPr="006F212E" w:rsidRDefault="00243434">
      <w:pPr>
        <w:rPr>
          <w:sz w:val="22"/>
          <w:szCs w:val="22"/>
        </w:rPr>
      </w:pPr>
      <w:r w:rsidRPr="006F212E">
        <w:rPr>
          <w:bCs/>
          <w:sz w:val="22"/>
          <w:szCs w:val="22"/>
        </w:rPr>
        <w:t>Hotel</w:t>
      </w:r>
    </w:p>
    <w:p w14:paraId="5746E650" w14:textId="3108FCE1" w:rsidR="00B10404" w:rsidRPr="006F212E" w:rsidRDefault="00243434">
      <w:pPr>
        <w:rPr>
          <w:sz w:val="22"/>
          <w:szCs w:val="22"/>
        </w:rPr>
      </w:pPr>
      <w:r w:rsidRPr="006F212E">
        <w:rPr>
          <w:bCs/>
          <w:sz w:val="22"/>
          <w:szCs w:val="22"/>
        </w:rPr>
        <w:t>Meals</w:t>
      </w:r>
      <w:r w:rsidR="002D547F" w:rsidRPr="006F212E">
        <w:rPr>
          <w:bCs/>
          <w:sz w:val="22"/>
          <w:szCs w:val="22"/>
        </w:rPr>
        <w:t>-Food Only</w:t>
      </w:r>
    </w:p>
    <w:p w14:paraId="55FE8079" w14:textId="77777777" w:rsidR="00B10404" w:rsidRPr="006F212E" w:rsidRDefault="00243434">
      <w:pPr>
        <w:rPr>
          <w:sz w:val="22"/>
          <w:szCs w:val="22"/>
        </w:rPr>
      </w:pPr>
      <w:r w:rsidRPr="006F212E">
        <w:rPr>
          <w:bCs/>
          <w:sz w:val="22"/>
          <w:szCs w:val="22"/>
        </w:rPr>
        <w:t>Mileage</w:t>
      </w:r>
    </w:p>
    <w:p w14:paraId="1F939400" w14:textId="77777777" w:rsidR="00B10404" w:rsidRPr="006F212E" w:rsidRDefault="00243434">
      <w:pPr>
        <w:rPr>
          <w:sz w:val="22"/>
          <w:szCs w:val="22"/>
        </w:rPr>
      </w:pPr>
      <w:r w:rsidRPr="006F212E">
        <w:rPr>
          <w:bCs/>
          <w:sz w:val="22"/>
          <w:szCs w:val="22"/>
        </w:rPr>
        <w:lastRenderedPageBreak/>
        <w:t>Parking</w:t>
      </w:r>
    </w:p>
    <w:p w14:paraId="7F11F6BA" w14:textId="7E07EFB5" w:rsidR="00B10404" w:rsidRPr="006F212E" w:rsidRDefault="00243434">
      <w:pPr>
        <w:rPr>
          <w:bCs/>
          <w:sz w:val="22"/>
          <w:szCs w:val="22"/>
        </w:rPr>
      </w:pPr>
      <w:r w:rsidRPr="006F212E">
        <w:rPr>
          <w:bCs/>
          <w:sz w:val="22"/>
          <w:szCs w:val="22"/>
        </w:rPr>
        <w:t>Printing</w:t>
      </w:r>
      <w:r w:rsidR="005673B2" w:rsidRPr="006F212E">
        <w:rPr>
          <w:bCs/>
          <w:sz w:val="22"/>
          <w:szCs w:val="22"/>
        </w:rPr>
        <w:t xml:space="preserve"> &amp; Postage</w:t>
      </w:r>
    </w:p>
    <w:p w14:paraId="3180AB97" w14:textId="77777777" w:rsidR="00B10404" w:rsidRPr="006F212E" w:rsidRDefault="00243434">
      <w:pPr>
        <w:rPr>
          <w:sz w:val="22"/>
          <w:szCs w:val="22"/>
        </w:rPr>
      </w:pPr>
      <w:r w:rsidRPr="006F212E">
        <w:rPr>
          <w:bCs/>
          <w:sz w:val="22"/>
          <w:szCs w:val="22"/>
        </w:rPr>
        <w:t>Taxi and Shuttle</w:t>
      </w:r>
    </w:p>
    <w:p w14:paraId="4EC0FF1E" w14:textId="05757A81" w:rsidR="00B10404" w:rsidRPr="006F212E" w:rsidRDefault="00243434" w:rsidP="009628CB">
      <w:pPr>
        <w:pStyle w:val="BodyTextIndent"/>
        <w:spacing w:after="0"/>
        <w:ind w:left="0"/>
        <w:rPr>
          <w:sz w:val="22"/>
          <w:szCs w:val="22"/>
        </w:rPr>
      </w:pPr>
      <w:r w:rsidRPr="006F212E">
        <w:rPr>
          <w:sz w:val="22"/>
          <w:szCs w:val="22"/>
        </w:rPr>
        <w:t>Tolls</w:t>
      </w:r>
    </w:p>
    <w:p w14:paraId="65F5A5CF" w14:textId="77777777" w:rsidR="005673B2" w:rsidRPr="006F212E" w:rsidRDefault="005673B2" w:rsidP="0099570F">
      <w:pPr>
        <w:pStyle w:val="BodyTextIndent"/>
        <w:spacing w:after="0"/>
        <w:rPr>
          <w:sz w:val="22"/>
          <w:szCs w:val="22"/>
        </w:rPr>
      </w:pPr>
    </w:p>
    <w:p w14:paraId="5D08058D" w14:textId="422462CD" w:rsidR="00B10404" w:rsidRPr="006F212E" w:rsidRDefault="00243434" w:rsidP="009628CB">
      <w:pPr>
        <w:pStyle w:val="BodyTextIndent"/>
        <w:spacing w:after="0"/>
        <w:ind w:left="0"/>
        <w:rPr>
          <w:sz w:val="22"/>
          <w:szCs w:val="22"/>
        </w:rPr>
      </w:pPr>
      <w:r w:rsidRPr="006F212E">
        <w:rPr>
          <w:b/>
          <w:i/>
          <w:sz w:val="22"/>
          <w:szCs w:val="22"/>
        </w:rPr>
        <w:t>Please note</w:t>
      </w:r>
      <w:r w:rsidRPr="006F212E">
        <w:rPr>
          <w:b/>
          <w:sz w:val="22"/>
          <w:szCs w:val="22"/>
        </w:rPr>
        <w:t xml:space="preserve">: per diem is not a payable expense as part of the </w:t>
      </w:r>
      <w:r w:rsidR="001D46F1" w:rsidRPr="006F212E">
        <w:rPr>
          <w:b/>
          <w:sz w:val="22"/>
          <w:szCs w:val="22"/>
        </w:rPr>
        <w:t>Board</w:t>
      </w:r>
      <w:r w:rsidRPr="006F212E">
        <w:rPr>
          <w:b/>
          <w:sz w:val="22"/>
          <w:szCs w:val="22"/>
        </w:rPr>
        <w:t xml:space="preserve"> allotments</w:t>
      </w:r>
      <w:r w:rsidRPr="006F212E">
        <w:rPr>
          <w:sz w:val="22"/>
          <w:szCs w:val="22"/>
        </w:rPr>
        <w:t>. If you are unsure whether a specific expense is eligible for reimbursement, please contact AGD staff for clarification.</w:t>
      </w:r>
    </w:p>
    <w:p w14:paraId="17C9E265" w14:textId="55778253" w:rsidR="005848D0" w:rsidRPr="009628CB" w:rsidRDefault="005848D0">
      <w:pPr>
        <w:pStyle w:val="BodyTextIndent"/>
        <w:spacing w:after="0"/>
        <w:ind w:left="0"/>
        <w:rPr>
          <w:sz w:val="22"/>
          <w:szCs w:val="22"/>
        </w:rPr>
      </w:pPr>
    </w:p>
    <w:p w14:paraId="118DCCFB" w14:textId="77777777" w:rsidR="001D46F1" w:rsidRPr="009628CB" w:rsidRDefault="001D46F1" w:rsidP="009628CB">
      <w:pPr>
        <w:pStyle w:val="BodyTextIndent"/>
        <w:spacing w:after="0"/>
        <w:ind w:left="0"/>
        <w:rPr>
          <w:sz w:val="22"/>
          <w:szCs w:val="22"/>
        </w:rPr>
      </w:pPr>
      <w:bookmarkStart w:id="196" w:name="_Hlk52904969"/>
      <w:r w:rsidRPr="009628CB">
        <w:rPr>
          <w:sz w:val="22"/>
          <w:szCs w:val="22"/>
        </w:rPr>
        <w:t>Caucus lunches and/or Constituent/Regional social activities at the AGD Annual Meeting or AGD Scientific Session are considered Constituent/Regional expenses and are not reimbursable by AGD.</w:t>
      </w:r>
    </w:p>
    <w:bookmarkEnd w:id="196"/>
    <w:p w14:paraId="64CF9260" w14:textId="77777777" w:rsidR="001D46F1" w:rsidRPr="006F212E" w:rsidRDefault="001D46F1" w:rsidP="009628CB">
      <w:pPr>
        <w:pStyle w:val="BodyTextIndent"/>
        <w:spacing w:after="0"/>
        <w:ind w:left="0"/>
        <w:rPr>
          <w:bCs/>
          <w:sz w:val="22"/>
          <w:szCs w:val="22"/>
          <w:u w:val="single"/>
        </w:rPr>
      </w:pPr>
    </w:p>
    <w:p w14:paraId="523C6593" w14:textId="77777777" w:rsidR="001D46F1" w:rsidRPr="009628CB" w:rsidRDefault="001D46F1" w:rsidP="009628CB">
      <w:pPr>
        <w:pStyle w:val="BodyTextIndent"/>
        <w:spacing w:after="0"/>
        <w:ind w:left="0"/>
        <w:rPr>
          <w:bCs/>
          <w:sz w:val="22"/>
          <w:szCs w:val="22"/>
        </w:rPr>
      </w:pPr>
      <w:bookmarkStart w:id="197" w:name="_Hlk52905040"/>
      <w:r w:rsidRPr="009628CB">
        <w:rPr>
          <w:bCs/>
          <w:sz w:val="22"/>
          <w:szCs w:val="22"/>
        </w:rPr>
        <w:t>Allotment Reimbursement</w:t>
      </w:r>
    </w:p>
    <w:p w14:paraId="28E771E5" w14:textId="07883F57" w:rsidR="001D46F1" w:rsidRPr="009628CB" w:rsidRDefault="001D46F1" w:rsidP="009628CB">
      <w:pPr>
        <w:pStyle w:val="BodyTextIndent"/>
        <w:spacing w:after="0"/>
        <w:ind w:left="0"/>
        <w:rPr>
          <w:bCs/>
          <w:sz w:val="22"/>
          <w:szCs w:val="22"/>
        </w:rPr>
      </w:pPr>
      <w:r w:rsidRPr="009628CB">
        <w:rPr>
          <w:bCs/>
          <w:i/>
          <w:sz w:val="22"/>
          <w:szCs w:val="22"/>
        </w:rPr>
        <w:t xml:space="preserve">Board members </w:t>
      </w:r>
      <w:r w:rsidRPr="009628CB">
        <w:rPr>
          <w:bCs/>
          <w:sz w:val="22"/>
          <w:szCs w:val="22"/>
        </w:rPr>
        <w:t>must submit documentation</w:t>
      </w:r>
      <w:r w:rsidRPr="009628CB">
        <w:rPr>
          <w:bCs/>
          <w:color w:val="FF0000"/>
          <w:sz w:val="22"/>
          <w:szCs w:val="22"/>
        </w:rPr>
        <w:t xml:space="preserve"> </w:t>
      </w:r>
      <w:r w:rsidRPr="009628CB">
        <w:rPr>
          <w:bCs/>
          <w:sz w:val="22"/>
          <w:szCs w:val="22"/>
        </w:rPr>
        <w:t xml:space="preserve">for </w:t>
      </w:r>
      <w:r w:rsidRPr="009628CB">
        <w:rPr>
          <w:bCs/>
          <w:i/>
          <w:sz w:val="22"/>
          <w:szCs w:val="22"/>
        </w:rPr>
        <w:t>each</w:t>
      </w:r>
      <w:r w:rsidRPr="009628CB">
        <w:rPr>
          <w:bCs/>
          <w:sz w:val="22"/>
          <w:szCs w:val="22"/>
        </w:rPr>
        <w:t xml:space="preserve"> AGD</w:t>
      </w:r>
      <w:r w:rsidRPr="009628CB">
        <w:rPr>
          <w:bCs/>
          <w:color w:val="FF0000"/>
          <w:sz w:val="22"/>
          <w:szCs w:val="22"/>
        </w:rPr>
        <w:t xml:space="preserve"> </w:t>
      </w:r>
      <w:r w:rsidRPr="009628CB">
        <w:rPr>
          <w:bCs/>
          <w:sz w:val="22"/>
          <w:szCs w:val="22"/>
        </w:rPr>
        <w:t>business trip within 30 days following completion of the trip.</w:t>
      </w:r>
      <w:r w:rsidR="005D09C1" w:rsidRPr="009628CB">
        <w:rPr>
          <w:bCs/>
          <w:sz w:val="22"/>
          <w:szCs w:val="22"/>
        </w:rPr>
        <w:t xml:space="preserve">  </w:t>
      </w:r>
      <w:r w:rsidRPr="009628CB">
        <w:rPr>
          <w:bCs/>
          <w:sz w:val="22"/>
          <w:szCs w:val="22"/>
        </w:rPr>
        <w:t>The same rules apply for reimbursement as the rules for funded travel see current Travel Policy within the BPM).</w:t>
      </w:r>
    </w:p>
    <w:bookmarkEnd w:id="197"/>
    <w:p w14:paraId="52091676" w14:textId="77777777" w:rsidR="001D46F1" w:rsidRPr="009628CB" w:rsidRDefault="001D46F1" w:rsidP="009628CB">
      <w:pPr>
        <w:pStyle w:val="BodyTextIndent"/>
        <w:spacing w:after="0"/>
        <w:ind w:left="0"/>
        <w:rPr>
          <w:bCs/>
          <w:sz w:val="22"/>
          <w:szCs w:val="22"/>
        </w:rPr>
      </w:pPr>
    </w:p>
    <w:p w14:paraId="41AF9684" w14:textId="5FF2F7B2" w:rsidR="001D46F1" w:rsidRPr="009628CB" w:rsidRDefault="001D46F1" w:rsidP="009628CB">
      <w:pPr>
        <w:pStyle w:val="BodyTextIndent"/>
        <w:spacing w:after="0"/>
        <w:ind w:left="0"/>
        <w:rPr>
          <w:bCs/>
          <w:sz w:val="22"/>
          <w:szCs w:val="22"/>
        </w:rPr>
      </w:pPr>
      <w:r w:rsidRPr="009628CB">
        <w:rPr>
          <w:bCs/>
          <w:sz w:val="22"/>
          <w:szCs w:val="22"/>
        </w:rPr>
        <w:t>**** If a Board member</w:t>
      </w:r>
      <w:r w:rsidRPr="009628CB">
        <w:rPr>
          <w:bCs/>
          <w:color w:val="FF0000"/>
          <w:sz w:val="22"/>
          <w:szCs w:val="22"/>
        </w:rPr>
        <w:t xml:space="preserve"> </w:t>
      </w:r>
      <w:r w:rsidRPr="009628CB">
        <w:rPr>
          <w:bCs/>
          <w:sz w:val="22"/>
          <w:szCs w:val="22"/>
        </w:rPr>
        <w:t>incurs expenses over their allotment amount within the year they may appeal to the Board via AIR</w:t>
      </w:r>
      <w:r w:rsidRPr="009628CB">
        <w:rPr>
          <w:bCs/>
          <w:color w:val="FF0000"/>
          <w:sz w:val="22"/>
          <w:szCs w:val="22"/>
        </w:rPr>
        <w:t xml:space="preserve"> </w:t>
      </w:r>
      <w:r w:rsidRPr="009628CB">
        <w:rPr>
          <w:bCs/>
          <w:sz w:val="22"/>
          <w:szCs w:val="22"/>
        </w:rPr>
        <w:t xml:space="preserve">to use unspent trustee/EC allotment money respectively from that year to cover the overage for that year. Unspent allotment money does not carry over to the next year. Each Board member starts the allotment year at the annual meeting with the current budgeted allotment amount. This system will be explained annually at the Board meeting following right after the annual meeting and/or the new Board member orientation. </w:t>
      </w:r>
    </w:p>
    <w:p w14:paraId="5B5977C4" w14:textId="77777777" w:rsidR="005848D0" w:rsidRPr="006F212E" w:rsidRDefault="005848D0" w:rsidP="009628CB">
      <w:pPr>
        <w:rPr>
          <w:sz w:val="22"/>
          <w:szCs w:val="22"/>
          <w:u w:val="single"/>
        </w:rPr>
      </w:pPr>
    </w:p>
    <w:p w14:paraId="125485F4" w14:textId="77777777" w:rsidR="008D2126" w:rsidRPr="006F212E" w:rsidRDefault="008D2126" w:rsidP="009628CB">
      <w:pPr>
        <w:rPr>
          <w:sz w:val="22"/>
          <w:szCs w:val="22"/>
          <w:u w:val="single"/>
        </w:rPr>
      </w:pPr>
      <w:r w:rsidRPr="006F212E">
        <w:rPr>
          <w:sz w:val="22"/>
          <w:szCs w:val="22"/>
          <w:u w:val="single"/>
        </w:rPr>
        <w:t>EC Corporate Credit Cards</w:t>
      </w:r>
    </w:p>
    <w:p w14:paraId="4D714909" w14:textId="77777777" w:rsidR="005D09C1" w:rsidRPr="009628CB" w:rsidRDefault="005D09C1" w:rsidP="009628CB">
      <w:pPr>
        <w:rPr>
          <w:sz w:val="22"/>
          <w:szCs w:val="22"/>
        </w:rPr>
      </w:pPr>
      <w:r w:rsidRPr="009628CB">
        <w:rPr>
          <w:sz w:val="22"/>
          <w:szCs w:val="22"/>
        </w:rPr>
        <w:t>As of 20-21 Board Meeting I, AGD will no longer</w:t>
      </w:r>
      <w:r w:rsidRPr="009628CB">
        <w:rPr>
          <w:color w:val="FF0000"/>
          <w:sz w:val="22"/>
          <w:szCs w:val="22"/>
        </w:rPr>
        <w:t xml:space="preserve"> </w:t>
      </w:r>
      <w:r w:rsidRPr="009628CB">
        <w:rPr>
          <w:sz w:val="22"/>
          <w:szCs w:val="22"/>
        </w:rPr>
        <w:t>issue corporate credit cards for all EC members who request them for expenses covered under the Reimbursable Allotment Expenses.  Those EC members who have been issued an AGD credit card are allowed to use them until the conclusion of their current term on the EC in accordance with all appropriate AGD policies relative to expense reimbursements for volunteers.</w:t>
      </w:r>
    </w:p>
    <w:p w14:paraId="52C1A461" w14:textId="77777777" w:rsidR="008D2126" w:rsidRPr="006F212E" w:rsidRDefault="008D2126" w:rsidP="009628CB">
      <w:pPr>
        <w:rPr>
          <w:sz w:val="22"/>
          <w:szCs w:val="22"/>
        </w:rPr>
      </w:pPr>
    </w:p>
    <w:p w14:paraId="69CBF846" w14:textId="77777777" w:rsidR="008D2126" w:rsidRPr="006F212E" w:rsidRDefault="008D2126" w:rsidP="009628CB">
      <w:pPr>
        <w:rPr>
          <w:sz w:val="22"/>
          <w:szCs w:val="22"/>
          <w:u w:val="single"/>
        </w:rPr>
      </w:pPr>
      <w:r w:rsidRPr="006F212E">
        <w:rPr>
          <w:sz w:val="22"/>
          <w:szCs w:val="22"/>
          <w:u w:val="single"/>
        </w:rPr>
        <w:t>Corporate Credit Card Expense Submission</w:t>
      </w:r>
    </w:p>
    <w:p w14:paraId="510089DE" w14:textId="47DD9B57" w:rsidR="008D2126" w:rsidRDefault="006F212E" w:rsidP="009628CB">
      <w:pPr>
        <w:rPr>
          <w:sz w:val="22"/>
          <w:szCs w:val="22"/>
        </w:rPr>
      </w:pPr>
      <w:r w:rsidRPr="009628CB">
        <w:rPr>
          <w:sz w:val="22"/>
          <w:szCs w:val="22"/>
        </w:rPr>
        <w:t xml:space="preserve">Submit reimbursements on AGD’s current reimbursement platform which include </w:t>
      </w:r>
      <w:r w:rsidR="008D2126" w:rsidRPr="006F212E">
        <w:rPr>
          <w:sz w:val="22"/>
          <w:szCs w:val="22"/>
        </w:rPr>
        <w:t>all receipts and explanations, monthly to the CFO by the fifth business day of the month.  Any expenses incurred on these cards outside the list of permissible expenses will require payment to be included with the submission of the Corporate Credit Card Expense Report.</w:t>
      </w:r>
    </w:p>
    <w:p w14:paraId="1B9D2735" w14:textId="3FFB0A4A" w:rsidR="00A37CBC" w:rsidRDefault="00A37CBC" w:rsidP="009628CB">
      <w:pPr>
        <w:rPr>
          <w:sz w:val="22"/>
          <w:szCs w:val="22"/>
        </w:rPr>
      </w:pPr>
    </w:p>
    <w:p w14:paraId="64F75FA5" w14:textId="77777777" w:rsidR="00A37CBC" w:rsidRPr="00EC4689" w:rsidRDefault="00A37CBC" w:rsidP="00A37CBC">
      <w:pPr>
        <w:rPr>
          <w:sz w:val="22"/>
          <w:szCs w:val="22"/>
        </w:rPr>
      </w:pPr>
      <w:r>
        <w:rPr>
          <w:sz w:val="22"/>
          <w:szCs w:val="22"/>
        </w:rPr>
        <w:t>Approved 20-21 Board Meeting I</w:t>
      </w:r>
    </w:p>
    <w:p w14:paraId="1CC69679" w14:textId="77777777" w:rsidR="00A37CBC" w:rsidRPr="006F212E" w:rsidRDefault="00A37CBC" w:rsidP="009628CB">
      <w:pPr>
        <w:rPr>
          <w:sz w:val="22"/>
          <w:szCs w:val="22"/>
        </w:rPr>
      </w:pPr>
    </w:p>
    <w:p w14:paraId="37DB8F09" w14:textId="77777777" w:rsidR="00BB6548" w:rsidRDefault="00243434" w:rsidP="00BB6548">
      <w:pPr>
        <w:rPr>
          <w:rFonts w:ascii="Arial" w:hAnsi="Arial" w:cs="Arial"/>
          <w:i/>
          <w:iCs/>
          <w:spacing w:val="-3"/>
          <w:sz w:val="24"/>
          <w:szCs w:val="24"/>
        </w:rPr>
      </w:pPr>
      <w:r>
        <w:rPr>
          <w:b/>
          <w:bCs/>
          <w:sz w:val="22"/>
          <w:szCs w:val="22"/>
        </w:rPr>
        <w:br w:type="page"/>
      </w:r>
      <w:r w:rsidR="00BB6548" w:rsidRPr="005A4C58">
        <w:rPr>
          <w:rFonts w:ascii="Arial" w:hAnsi="Arial" w:cs="Arial"/>
          <w:b/>
          <w:bCs/>
          <w:i/>
          <w:iCs/>
          <w:spacing w:val="-3"/>
          <w:sz w:val="24"/>
          <w:szCs w:val="24"/>
        </w:rPr>
        <w:lastRenderedPageBreak/>
        <w:t>P</w:t>
      </w:r>
      <w:r w:rsidR="00BB6548">
        <w:rPr>
          <w:rFonts w:ascii="Arial" w:hAnsi="Arial" w:cs="Arial"/>
          <w:b/>
          <w:bCs/>
          <w:i/>
          <w:iCs/>
          <w:spacing w:val="-3"/>
          <w:sz w:val="24"/>
          <w:szCs w:val="24"/>
        </w:rPr>
        <w:t xml:space="preserve">olicy Type:  </w:t>
      </w:r>
      <w:r w:rsidR="00BB6548" w:rsidRPr="005A4C58">
        <w:rPr>
          <w:rFonts w:ascii="Arial" w:hAnsi="Arial" w:cs="Arial"/>
          <w:b/>
          <w:bCs/>
          <w:i/>
          <w:iCs/>
          <w:spacing w:val="-3"/>
          <w:sz w:val="24"/>
          <w:szCs w:val="24"/>
        </w:rPr>
        <w:t xml:space="preserve">V. </w:t>
      </w:r>
      <w:r w:rsidR="00BB6548">
        <w:rPr>
          <w:rFonts w:ascii="Arial" w:hAnsi="Arial" w:cs="Arial"/>
          <w:i/>
          <w:iCs/>
          <w:spacing w:val="-3"/>
          <w:sz w:val="24"/>
          <w:szCs w:val="24"/>
        </w:rPr>
        <w:t>Board Policy Statements</w:t>
      </w:r>
    </w:p>
    <w:p w14:paraId="7D0B2F9F" w14:textId="77777777" w:rsidR="00BB6548" w:rsidRPr="0065158A" w:rsidRDefault="00BB6548" w:rsidP="00BB6548">
      <w:pPr>
        <w:rPr>
          <w:rFonts w:ascii="Arial" w:hAnsi="Arial" w:cs="Arial"/>
          <w:b/>
          <w:i/>
          <w:iCs/>
          <w:spacing w:val="-2"/>
          <w:sz w:val="24"/>
          <w:szCs w:val="24"/>
        </w:rPr>
      </w:pPr>
    </w:p>
    <w:p w14:paraId="312EE16C" w14:textId="3819DCE1" w:rsidR="00BB6548" w:rsidRDefault="00BB6548" w:rsidP="00BB6548">
      <w:pPr>
        <w:tabs>
          <w:tab w:val="left" w:pos="-1440"/>
          <w:tab w:val="left" w:pos="-720"/>
        </w:tabs>
        <w:suppressAutoHyphens/>
        <w:outlineLvl w:val="1"/>
        <w:rPr>
          <w:rFonts w:ascii="Arial" w:hAnsi="Arial" w:cs="Arial"/>
          <w:b/>
          <w:bCs/>
          <w:spacing w:val="-3"/>
          <w:sz w:val="40"/>
          <w:szCs w:val="40"/>
        </w:rPr>
      </w:pPr>
      <w:bookmarkStart w:id="198" w:name="_Toc116468827"/>
      <w:r>
        <w:rPr>
          <w:rFonts w:ascii="Arial" w:hAnsi="Arial" w:cs="Arial"/>
          <w:b/>
          <w:bCs/>
          <w:spacing w:val="-3"/>
          <w:sz w:val="40"/>
          <w:szCs w:val="40"/>
        </w:rPr>
        <w:t>L</w:t>
      </w:r>
      <w:r w:rsidRPr="005A4C58">
        <w:rPr>
          <w:rFonts w:ascii="Arial" w:hAnsi="Arial" w:cs="Arial"/>
          <w:b/>
          <w:bCs/>
          <w:spacing w:val="-3"/>
          <w:sz w:val="40"/>
          <w:szCs w:val="40"/>
        </w:rPr>
        <w:t xml:space="preserve">.  </w:t>
      </w:r>
      <w:r w:rsidR="00630744" w:rsidRPr="00630744">
        <w:rPr>
          <w:rFonts w:ascii="Arial" w:hAnsi="Arial" w:cs="Arial"/>
          <w:b/>
          <w:bCs/>
          <w:spacing w:val="-3"/>
          <w:sz w:val="40"/>
          <w:szCs w:val="40"/>
        </w:rPr>
        <w:t>Regional Directors’ (RDs) Funding and Allotment Toolkit</w:t>
      </w:r>
      <w:bookmarkEnd w:id="198"/>
    </w:p>
    <w:p w14:paraId="6E8AAD0B" w14:textId="77777777" w:rsidR="00BB6548" w:rsidRDefault="00BB6548" w:rsidP="00BB6548">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85216" behindDoc="1" locked="0" layoutInCell="1" allowOverlap="1" wp14:anchorId="41BA4E3F" wp14:editId="2358ABF8">
                <wp:simplePos x="0" y="0"/>
                <wp:positionH relativeFrom="margin">
                  <wp:posOffset>-62865</wp:posOffset>
                </wp:positionH>
                <wp:positionV relativeFrom="paragraph">
                  <wp:posOffset>45720</wp:posOffset>
                </wp:positionV>
                <wp:extent cx="5943600" cy="45720"/>
                <wp:effectExtent l="0" t="0" r="0" b="0"/>
                <wp:wrapNone/>
                <wp:docPr id="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FFB67E" id="Rectangle 39" o:spid="_x0000_s1026" style="position:absolute;margin-left:-4.95pt;margin-top:3.6pt;width:468pt;height:3.6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L83Z6n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708D56EB" w14:textId="77777777" w:rsidR="00630744" w:rsidRPr="00B24680" w:rsidRDefault="00630744" w:rsidP="009628CB">
      <w:pPr>
        <w:pStyle w:val="Body"/>
        <w:pBdr>
          <w:top w:val="none" w:sz="0" w:space="0" w:color="auto"/>
          <w:left w:val="none" w:sz="0" w:space="0" w:color="auto"/>
          <w:bottom w:val="none" w:sz="0" w:space="0" w:color="auto"/>
          <w:right w:val="none" w:sz="0" w:space="0" w:color="auto"/>
          <w:between w:val="none" w:sz="0" w:space="0" w:color="auto"/>
          <w:bar w:val="none" w:sz="0" w:color="auto"/>
        </w:pBdr>
      </w:pPr>
    </w:p>
    <w:p w14:paraId="794C6B4E" w14:textId="77777777" w:rsidR="00630744" w:rsidRDefault="00630744" w:rsidP="009628CB">
      <w:pPr>
        <w:jc w:val="center"/>
        <w:rPr>
          <w:rFonts w:ascii="Arial" w:hAnsi="Arial" w:cs="Arial"/>
          <w:color w:val="002060"/>
        </w:rPr>
      </w:pP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sidR="009628CB">
        <w:rPr>
          <w:rFonts w:ascii="Arial" w:hAnsi="Arial" w:cs="Arial"/>
          <w:color w:val="002060"/>
        </w:rPr>
        <w:fldChar w:fldCharType="begin"/>
      </w:r>
      <w:r w:rsidR="009628CB">
        <w:rPr>
          <w:rFonts w:ascii="Arial" w:hAnsi="Arial" w:cs="Arial"/>
          <w:color w:val="002060"/>
        </w:rPr>
        <w:instrText xml:space="preserve"> INCLUDEPICTURE  "cid:image002.jpg@01D3856C.83A5F510" \* MERGEFORMATINET </w:instrText>
      </w:r>
      <w:r w:rsidR="009628CB">
        <w:rPr>
          <w:rFonts w:ascii="Arial" w:hAnsi="Arial" w:cs="Arial"/>
          <w:color w:val="002060"/>
        </w:rPr>
        <w:fldChar w:fldCharType="separate"/>
      </w:r>
      <w:r w:rsidR="004A7B20">
        <w:rPr>
          <w:rFonts w:ascii="Arial" w:hAnsi="Arial" w:cs="Arial"/>
          <w:color w:val="002060"/>
        </w:rPr>
        <w:fldChar w:fldCharType="begin"/>
      </w:r>
      <w:r w:rsidR="004A7B20">
        <w:rPr>
          <w:rFonts w:ascii="Arial" w:hAnsi="Arial" w:cs="Arial"/>
          <w:color w:val="002060"/>
        </w:rPr>
        <w:instrText xml:space="preserve"> INCLUDEPICTURE  "cid:image002.jpg@01D3856C.83A5F510" \* MERGEFORMATINET </w:instrText>
      </w:r>
      <w:r w:rsidR="004A7B20">
        <w:rPr>
          <w:rFonts w:ascii="Arial" w:hAnsi="Arial" w:cs="Arial"/>
          <w:color w:val="002060"/>
        </w:rPr>
        <w:fldChar w:fldCharType="separate"/>
      </w:r>
      <w:r w:rsidR="003C2603">
        <w:rPr>
          <w:rFonts w:ascii="Arial" w:hAnsi="Arial" w:cs="Arial"/>
          <w:color w:val="002060"/>
        </w:rPr>
        <w:fldChar w:fldCharType="begin"/>
      </w:r>
      <w:r w:rsidR="003C2603">
        <w:rPr>
          <w:rFonts w:ascii="Arial" w:hAnsi="Arial" w:cs="Arial"/>
          <w:color w:val="002060"/>
        </w:rPr>
        <w:instrText xml:space="preserve"> INCLUDEPICTURE  "cid:image002.jpg@01D3856C.83A5F510" \* MERGEFORMATINET </w:instrText>
      </w:r>
      <w:r w:rsidR="003C2603">
        <w:rPr>
          <w:rFonts w:ascii="Arial" w:hAnsi="Arial" w:cs="Arial"/>
          <w:color w:val="002060"/>
        </w:rPr>
        <w:fldChar w:fldCharType="separate"/>
      </w:r>
      <w:r w:rsidR="0060055A">
        <w:rPr>
          <w:rFonts w:ascii="Arial" w:hAnsi="Arial" w:cs="Arial"/>
          <w:color w:val="002060"/>
        </w:rPr>
        <w:fldChar w:fldCharType="begin"/>
      </w:r>
      <w:r w:rsidR="0060055A">
        <w:rPr>
          <w:rFonts w:ascii="Arial" w:hAnsi="Arial" w:cs="Arial"/>
          <w:color w:val="002060"/>
        </w:rPr>
        <w:instrText xml:space="preserve"> INCLUDEPICTURE  "cid:image002.jpg@01D3856C.83A5F510" \* MERGEFORMATINET </w:instrText>
      </w:r>
      <w:r w:rsidR="0060055A">
        <w:rPr>
          <w:rFonts w:ascii="Arial" w:hAnsi="Arial" w:cs="Arial"/>
          <w:color w:val="002060"/>
        </w:rPr>
        <w:fldChar w:fldCharType="separate"/>
      </w:r>
      <w:r w:rsidR="00015AF6">
        <w:rPr>
          <w:rFonts w:ascii="Arial" w:hAnsi="Arial" w:cs="Arial"/>
          <w:color w:val="002060"/>
        </w:rPr>
        <w:fldChar w:fldCharType="begin"/>
      </w:r>
      <w:r w:rsidR="00015AF6">
        <w:rPr>
          <w:rFonts w:ascii="Arial" w:hAnsi="Arial" w:cs="Arial"/>
          <w:color w:val="002060"/>
        </w:rPr>
        <w:instrText xml:space="preserve"> INCLUDEPICTURE  "cid:image002.jpg@01D3856C.83A5F510" \* MERGEFORMATINET </w:instrText>
      </w:r>
      <w:r w:rsidR="00015AF6">
        <w:rPr>
          <w:rFonts w:ascii="Arial" w:hAnsi="Arial" w:cs="Arial"/>
          <w:color w:val="002060"/>
        </w:rPr>
        <w:fldChar w:fldCharType="separate"/>
      </w:r>
      <w:r w:rsidR="001C7EBA">
        <w:rPr>
          <w:rFonts w:ascii="Arial" w:hAnsi="Arial" w:cs="Arial"/>
          <w:color w:val="002060"/>
        </w:rPr>
        <w:fldChar w:fldCharType="begin"/>
      </w:r>
      <w:r w:rsidR="001C7EBA">
        <w:rPr>
          <w:rFonts w:ascii="Arial" w:hAnsi="Arial" w:cs="Arial"/>
          <w:color w:val="002060"/>
        </w:rPr>
        <w:instrText xml:space="preserve"> INCLUDEPICTURE  "cid:image002.jpg@01D3856C.83A5F510" \* MERGEFORMATINET </w:instrText>
      </w:r>
      <w:r w:rsidR="001C7EBA">
        <w:rPr>
          <w:rFonts w:ascii="Arial" w:hAnsi="Arial" w:cs="Arial"/>
          <w:color w:val="002060"/>
        </w:rPr>
        <w:fldChar w:fldCharType="separate"/>
      </w:r>
      <w:r w:rsidR="002A700B">
        <w:rPr>
          <w:rFonts w:ascii="Arial" w:hAnsi="Arial" w:cs="Arial"/>
          <w:color w:val="002060"/>
        </w:rPr>
        <w:fldChar w:fldCharType="begin"/>
      </w:r>
      <w:r w:rsidR="002A700B">
        <w:rPr>
          <w:rFonts w:ascii="Arial" w:hAnsi="Arial" w:cs="Arial"/>
          <w:color w:val="002060"/>
        </w:rPr>
        <w:instrText xml:space="preserve"> INCLUDEPICTURE  "cid:image002.jpg@01D3856C.83A5F510" \* MERGEFORMATINET </w:instrText>
      </w:r>
      <w:r w:rsidR="002A700B">
        <w:rPr>
          <w:rFonts w:ascii="Arial" w:hAnsi="Arial" w:cs="Arial"/>
          <w:color w:val="002060"/>
        </w:rPr>
        <w:fldChar w:fldCharType="separate"/>
      </w:r>
      <w:r w:rsidR="00AB1DB8">
        <w:rPr>
          <w:rFonts w:ascii="Arial" w:hAnsi="Arial" w:cs="Arial"/>
          <w:color w:val="002060"/>
        </w:rPr>
        <w:fldChar w:fldCharType="begin"/>
      </w:r>
      <w:r w:rsidR="00AB1DB8">
        <w:rPr>
          <w:rFonts w:ascii="Arial" w:hAnsi="Arial" w:cs="Arial"/>
          <w:color w:val="002060"/>
        </w:rPr>
        <w:instrText xml:space="preserve"> INCLUDEPICTURE  "cid:image002.jpg@01D3856C.83A5F510" \* MERGEFORMATINET </w:instrText>
      </w:r>
      <w:r w:rsidR="00AB1DB8">
        <w:rPr>
          <w:rFonts w:ascii="Arial" w:hAnsi="Arial" w:cs="Arial"/>
          <w:color w:val="002060"/>
        </w:rPr>
        <w:fldChar w:fldCharType="separate"/>
      </w:r>
      <w:r w:rsidR="00F6464C">
        <w:rPr>
          <w:rFonts w:ascii="Arial" w:hAnsi="Arial" w:cs="Arial"/>
          <w:color w:val="002060"/>
        </w:rPr>
        <w:fldChar w:fldCharType="begin"/>
      </w:r>
      <w:r w:rsidR="00F6464C">
        <w:rPr>
          <w:rFonts w:ascii="Arial" w:hAnsi="Arial" w:cs="Arial"/>
          <w:color w:val="002060"/>
        </w:rPr>
        <w:instrText xml:space="preserve"> INCLUDEPICTURE  "cid:image002.jpg@01D3856C.83A5F510" \* MERGEFORMATINET </w:instrText>
      </w:r>
      <w:r w:rsidR="00F6464C">
        <w:rPr>
          <w:rFonts w:ascii="Arial" w:hAnsi="Arial" w:cs="Arial"/>
          <w:color w:val="002060"/>
        </w:rPr>
        <w:fldChar w:fldCharType="separate"/>
      </w:r>
      <w:r w:rsidR="00827925">
        <w:rPr>
          <w:rFonts w:ascii="Arial" w:hAnsi="Arial" w:cs="Arial"/>
          <w:color w:val="002060"/>
        </w:rPr>
        <w:fldChar w:fldCharType="begin"/>
      </w:r>
      <w:r w:rsidR="00827925">
        <w:rPr>
          <w:rFonts w:ascii="Arial" w:hAnsi="Arial" w:cs="Arial"/>
          <w:color w:val="002060"/>
        </w:rPr>
        <w:instrText xml:space="preserve"> INCLUDEPICTURE  "cid:image002.jpg@01D3856C.83A5F510" \* MERGEFORMATINET </w:instrText>
      </w:r>
      <w:r w:rsidR="00827925">
        <w:rPr>
          <w:rFonts w:ascii="Arial" w:hAnsi="Arial" w:cs="Arial"/>
          <w:color w:val="002060"/>
        </w:rPr>
        <w:fldChar w:fldCharType="separate"/>
      </w:r>
      <w:r w:rsidR="00891E7B">
        <w:rPr>
          <w:rFonts w:ascii="Arial" w:hAnsi="Arial" w:cs="Arial"/>
          <w:color w:val="002060"/>
        </w:rPr>
        <w:fldChar w:fldCharType="begin"/>
      </w:r>
      <w:r w:rsidR="00891E7B">
        <w:rPr>
          <w:rFonts w:ascii="Arial" w:hAnsi="Arial" w:cs="Arial"/>
          <w:color w:val="002060"/>
        </w:rPr>
        <w:instrText xml:space="preserve"> INCLUDEPICTURE  "cid:image002.jpg@01D3856C.83A5F510" \* MERGEFORMATINET </w:instrText>
      </w:r>
      <w:r w:rsidR="00891E7B">
        <w:rPr>
          <w:rFonts w:ascii="Arial" w:hAnsi="Arial" w:cs="Arial"/>
          <w:color w:val="002060"/>
        </w:rPr>
        <w:fldChar w:fldCharType="separate"/>
      </w:r>
      <w:r w:rsidR="00C95709">
        <w:rPr>
          <w:rFonts w:ascii="Arial" w:hAnsi="Arial" w:cs="Arial"/>
          <w:color w:val="002060"/>
        </w:rPr>
        <w:fldChar w:fldCharType="begin"/>
      </w:r>
      <w:r w:rsidR="00C95709">
        <w:rPr>
          <w:rFonts w:ascii="Arial" w:hAnsi="Arial" w:cs="Arial"/>
          <w:color w:val="002060"/>
        </w:rPr>
        <w:instrText xml:space="preserve"> INCLUDEPICTURE  "cid:image002.jpg@01D3856C.83A5F510" \* MERGEFORMATINET </w:instrText>
      </w:r>
      <w:r w:rsidR="00C95709">
        <w:rPr>
          <w:rFonts w:ascii="Arial" w:hAnsi="Arial" w:cs="Arial"/>
          <w:color w:val="002060"/>
        </w:rPr>
        <w:fldChar w:fldCharType="separate"/>
      </w:r>
      <w:r w:rsidR="00057758">
        <w:rPr>
          <w:rFonts w:ascii="Arial" w:hAnsi="Arial" w:cs="Arial"/>
          <w:color w:val="002060"/>
        </w:rPr>
        <w:fldChar w:fldCharType="begin"/>
      </w:r>
      <w:r w:rsidR="00057758">
        <w:rPr>
          <w:rFonts w:ascii="Arial" w:hAnsi="Arial" w:cs="Arial"/>
          <w:color w:val="002060"/>
        </w:rPr>
        <w:instrText xml:space="preserve"> INCLUDEPICTURE  "cid:image002.jpg@01D3856C.83A5F510" \* MERGEFORMATINET </w:instrText>
      </w:r>
      <w:r w:rsidR="00057758">
        <w:rPr>
          <w:rFonts w:ascii="Arial" w:hAnsi="Arial" w:cs="Arial"/>
          <w:color w:val="002060"/>
        </w:rPr>
        <w:fldChar w:fldCharType="separate"/>
      </w:r>
      <w:r w:rsidR="00903677">
        <w:rPr>
          <w:rFonts w:ascii="Arial" w:hAnsi="Arial" w:cs="Arial"/>
          <w:color w:val="002060"/>
        </w:rPr>
        <w:fldChar w:fldCharType="begin"/>
      </w:r>
      <w:r w:rsidR="00903677">
        <w:rPr>
          <w:rFonts w:ascii="Arial" w:hAnsi="Arial" w:cs="Arial"/>
          <w:color w:val="002060"/>
        </w:rPr>
        <w:instrText xml:space="preserve"> INCLUDEPICTURE  "cid:image002.jpg@01D3856C.83A5F510" \* MERGEFORMATINET </w:instrText>
      </w:r>
      <w:r w:rsidR="00903677">
        <w:rPr>
          <w:rFonts w:ascii="Arial" w:hAnsi="Arial" w:cs="Arial"/>
          <w:color w:val="002060"/>
        </w:rPr>
        <w:fldChar w:fldCharType="separate"/>
      </w:r>
      <w:r w:rsidR="000C7030">
        <w:rPr>
          <w:rFonts w:ascii="Arial" w:hAnsi="Arial" w:cs="Arial"/>
          <w:color w:val="002060"/>
        </w:rPr>
        <w:fldChar w:fldCharType="begin"/>
      </w:r>
      <w:r w:rsidR="000C7030">
        <w:rPr>
          <w:rFonts w:ascii="Arial" w:hAnsi="Arial" w:cs="Arial"/>
          <w:color w:val="002060"/>
        </w:rPr>
        <w:instrText xml:space="preserve"> INCLUDEPICTURE  "cid:image002.jpg@01D3856C.83A5F510" \* MERGEFORMATINET </w:instrText>
      </w:r>
      <w:r w:rsidR="000C7030">
        <w:rPr>
          <w:rFonts w:ascii="Arial" w:hAnsi="Arial" w:cs="Arial"/>
          <w:color w:val="002060"/>
        </w:rPr>
        <w:fldChar w:fldCharType="separate"/>
      </w:r>
      <w:r w:rsidR="00150C23">
        <w:rPr>
          <w:rFonts w:ascii="Arial" w:hAnsi="Arial" w:cs="Arial"/>
          <w:color w:val="002060"/>
        </w:rPr>
        <w:fldChar w:fldCharType="begin"/>
      </w:r>
      <w:r w:rsidR="00150C23">
        <w:rPr>
          <w:rFonts w:ascii="Arial" w:hAnsi="Arial" w:cs="Arial"/>
          <w:color w:val="002060"/>
        </w:rPr>
        <w:instrText xml:space="preserve"> INCLUDEPICTURE  "cid:image002.jpg@01D3856C.83A5F510" \* MERGEFORMATINET </w:instrText>
      </w:r>
      <w:r w:rsidR="00150C23">
        <w:rPr>
          <w:rFonts w:ascii="Arial" w:hAnsi="Arial" w:cs="Arial"/>
          <w:color w:val="002060"/>
        </w:rPr>
        <w:fldChar w:fldCharType="separate"/>
      </w:r>
      <w:r w:rsidR="00150C23">
        <w:rPr>
          <w:rFonts w:ascii="Arial" w:hAnsi="Arial" w:cs="Arial"/>
          <w:color w:val="002060"/>
        </w:rPr>
        <w:fldChar w:fldCharType="begin"/>
      </w:r>
      <w:r w:rsidR="00150C23">
        <w:rPr>
          <w:rFonts w:ascii="Arial" w:hAnsi="Arial" w:cs="Arial"/>
          <w:color w:val="002060"/>
        </w:rPr>
        <w:instrText xml:space="preserve"> INCLUDEPICTURE  "cid:image002.jpg@01D3856C.83A5F510" \* MERGEFORMATINET </w:instrText>
      </w:r>
      <w:r w:rsidR="00150C23">
        <w:rPr>
          <w:rFonts w:ascii="Arial" w:hAnsi="Arial" w:cs="Arial"/>
          <w:color w:val="002060"/>
        </w:rPr>
        <w:fldChar w:fldCharType="separate"/>
      </w:r>
      <w:r w:rsidR="00C818D8">
        <w:rPr>
          <w:rFonts w:ascii="Arial" w:hAnsi="Arial" w:cs="Arial"/>
          <w:color w:val="002060"/>
        </w:rPr>
        <w:fldChar w:fldCharType="begin"/>
      </w:r>
      <w:r w:rsidR="00C818D8">
        <w:rPr>
          <w:rFonts w:ascii="Arial" w:hAnsi="Arial" w:cs="Arial"/>
          <w:color w:val="002060"/>
        </w:rPr>
        <w:instrText xml:space="preserve"> INCLUDEPICTURE  "cid:image002.jpg@01D3856C.83A5F510" \* MERGEFORMATINET </w:instrText>
      </w:r>
      <w:r w:rsidR="00C818D8">
        <w:rPr>
          <w:rFonts w:ascii="Arial" w:hAnsi="Arial" w:cs="Arial"/>
          <w:color w:val="002060"/>
        </w:rPr>
        <w:fldChar w:fldCharType="separate"/>
      </w:r>
      <w:r w:rsidR="002C58C0">
        <w:rPr>
          <w:rFonts w:ascii="Arial" w:hAnsi="Arial" w:cs="Arial"/>
          <w:color w:val="002060"/>
        </w:rPr>
        <w:fldChar w:fldCharType="begin"/>
      </w:r>
      <w:r w:rsidR="002C58C0">
        <w:rPr>
          <w:rFonts w:ascii="Arial" w:hAnsi="Arial" w:cs="Arial"/>
          <w:color w:val="002060"/>
        </w:rPr>
        <w:instrText xml:space="preserve"> INCLUDEPICTURE  "cid:image002.jpg@01D3856C.83A5F510" \* MERGEFORMATINET </w:instrText>
      </w:r>
      <w:r w:rsidR="002C58C0">
        <w:rPr>
          <w:rFonts w:ascii="Arial" w:hAnsi="Arial" w:cs="Arial"/>
          <w:color w:val="002060"/>
        </w:rPr>
        <w:fldChar w:fldCharType="separate"/>
      </w:r>
      <w:r w:rsidR="00A37CBC">
        <w:rPr>
          <w:rFonts w:ascii="Arial" w:hAnsi="Arial" w:cs="Arial"/>
          <w:color w:val="002060"/>
        </w:rPr>
        <w:fldChar w:fldCharType="begin"/>
      </w:r>
      <w:r w:rsidR="00A37CBC">
        <w:rPr>
          <w:rFonts w:ascii="Arial" w:hAnsi="Arial" w:cs="Arial"/>
          <w:color w:val="002060"/>
        </w:rPr>
        <w:instrText xml:space="preserve"> INCLUDEPICTURE  "cid:image002.jpg@01D3856C.83A5F510" \* MERGEFORMATINET </w:instrText>
      </w:r>
      <w:r w:rsidR="00A37CBC">
        <w:rPr>
          <w:rFonts w:ascii="Arial" w:hAnsi="Arial" w:cs="Arial"/>
          <w:color w:val="002060"/>
        </w:rPr>
        <w:fldChar w:fldCharType="separate"/>
      </w:r>
      <w:r w:rsidR="00FE38CA">
        <w:rPr>
          <w:rFonts w:ascii="Arial" w:hAnsi="Arial" w:cs="Arial"/>
          <w:color w:val="002060"/>
        </w:rPr>
        <w:fldChar w:fldCharType="begin"/>
      </w:r>
      <w:r w:rsidR="00FE38CA">
        <w:rPr>
          <w:rFonts w:ascii="Arial" w:hAnsi="Arial" w:cs="Arial"/>
          <w:color w:val="002060"/>
        </w:rPr>
        <w:instrText xml:space="preserve"> INCLUDEPICTURE  "cid:image002.jpg@01D3856C.83A5F510" \* MERGEFORMATINET </w:instrText>
      </w:r>
      <w:r w:rsidR="00FE38CA">
        <w:rPr>
          <w:rFonts w:ascii="Arial" w:hAnsi="Arial" w:cs="Arial"/>
          <w:color w:val="002060"/>
        </w:rPr>
        <w:fldChar w:fldCharType="separate"/>
      </w:r>
      <w:r w:rsidR="00A94DE1">
        <w:rPr>
          <w:rFonts w:ascii="Arial" w:hAnsi="Arial" w:cs="Arial"/>
          <w:color w:val="002060"/>
        </w:rPr>
        <w:fldChar w:fldCharType="begin"/>
      </w:r>
      <w:r w:rsidR="00A94DE1">
        <w:rPr>
          <w:rFonts w:ascii="Arial" w:hAnsi="Arial" w:cs="Arial"/>
          <w:color w:val="002060"/>
        </w:rPr>
        <w:instrText xml:space="preserve"> INCLUDEPICTURE  "cid:image002.jpg@01D3856C.83A5F510" \* MERGEFORMATINET </w:instrText>
      </w:r>
      <w:r w:rsidR="00A94DE1">
        <w:rPr>
          <w:rFonts w:ascii="Arial" w:hAnsi="Arial" w:cs="Arial"/>
          <w:color w:val="002060"/>
        </w:rPr>
        <w:fldChar w:fldCharType="separate"/>
      </w:r>
      <w:r w:rsidR="00A94DE1">
        <w:rPr>
          <w:rFonts w:ascii="Arial" w:hAnsi="Arial" w:cs="Arial"/>
          <w:color w:val="002060"/>
        </w:rPr>
        <w:fldChar w:fldCharType="begin"/>
      </w:r>
      <w:r w:rsidR="00A94DE1">
        <w:rPr>
          <w:rFonts w:ascii="Arial" w:hAnsi="Arial" w:cs="Arial"/>
          <w:color w:val="002060"/>
        </w:rPr>
        <w:instrText xml:space="preserve"> INCLUDEPICTURE  "cid:image002.jpg@01D3856C.83A5F510" \* MERGEFORMATINET </w:instrText>
      </w:r>
      <w:r w:rsidR="00A94DE1">
        <w:rPr>
          <w:rFonts w:ascii="Arial" w:hAnsi="Arial" w:cs="Arial"/>
          <w:color w:val="002060"/>
        </w:rPr>
        <w:fldChar w:fldCharType="separate"/>
      </w:r>
      <w:r w:rsidR="009D4D4E">
        <w:rPr>
          <w:rFonts w:ascii="Arial" w:hAnsi="Arial" w:cs="Arial"/>
          <w:color w:val="002060"/>
        </w:rPr>
        <w:fldChar w:fldCharType="begin"/>
      </w:r>
      <w:r w:rsidR="009D4D4E">
        <w:rPr>
          <w:rFonts w:ascii="Arial" w:hAnsi="Arial" w:cs="Arial"/>
          <w:color w:val="002060"/>
        </w:rPr>
        <w:instrText xml:space="preserve"> INCLUDEPICTURE  "cid:image002.jpg@01D3856C.83A5F510" \* MERGEFORMATINET </w:instrText>
      </w:r>
      <w:r w:rsidR="009D4D4E">
        <w:rPr>
          <w:rFonts w:ascii="Arial" w:hAnsi="Arial" w:cs="Arial"/>
          <w:color w:val="002060"/>
        </w:rPr>
        <w:fldChar w:fldCharType="separate"/>
      </w:r>
      <w:r w:rsidR="001032C7">
        <w:rPr>
          <w:rFonts w:ascii="Arial" w:hAnsi="Arial" w:cs="Arial"/>
          <w:color w:val="002060"/>
        </w:rPr>
        <w:fldChar w:fldCharType="begin"/>
      </w:r>
      <w:r w:rsidR="001032C7">
        <w:rPr>
          <w:rFonts w:ascii="Arial" w:hAnsi="Arial" w:cs="Arial"/>
          <w:color w:val="002060"/>
        </w:rPr>
        <w:instrText xml:space="preserve"> INCLUDEPICTURE  "cid:image002.jpg@01D3856C.83A5F510" \* MERGEFORMATINET </w:instrText>
      </w:r>
      <w:r w:rsidR="001032C7">
        <w:rPr>
          <w:rFonts w:ascii="Arial" w:hAnsi="Arial" w:cs="Arial"/>
          <w:color w:val="002060"/>
        </w:rPr>
        <w:fldChar w:fldCharType="separate"/>
      </w:r>
      <w:r w:rsidR="00AF7891">
        <w:rPr>
          <w:rFonts w:ascii="Arial" w:hAnsi="Arial" w:cs="Arial"/>
          <w:color w:val="002060"/>
        </w:rPr>
        <w:fldChar w:fldCharType="begin"/>
      </w:r>
      <w:r w:rsidR="00AF7891">
        <w:rPr>
          <w:rFonts w:ascii="Arial" w:hAnsi="Arial" w:cs="Arial"/>
          <w:color w:val="002060"/>
        </w:rPr>
        <w:instrText xml:space="preserve"> INCLUDEPICTURE  "cid:image002.jpg@01D3856C.83A5F510" \* MERGEFORMATINET </w:instrText>
      </w:r>
      <w:r w:rsidR="00AF7891">
        <w:rPr>
          <w:rFonts w:ascii="Arial" w:hAnsi="Arial" w:cs="Arial"/>
          <w:color w:val="002060"/>
        </w:rPr>
        <w:fldChar w:fldCharType="separate"/>
      </w:r>
      <w:r w:rsidR="009A2251">
        <w:rPr>
          <w:rFonts w:ascii="Arial" w:hAnsi="Arial" w:cs="Arial"/>
          <w:color w:val="002060"/>
        </w:rPr>
        <w:fldChar w:fldCharType="begin"/>
      </w:r>
      <w:r w:rsidR="009A2251">
        <w:rPr>
          <w:rFonts w:ascii="Arial" w:hAnsi="Arial" w:cs="Arial"/>
          <w:color w:val="002060"/>
        </w:rPr>
        <w:instrText xml:space="preserve"> INCLUDEPICTURE  "cid:image002.jpg@01D3856C.83A5F510" \* MERGEFORMATINET </w:instrText>
      </w:r>
      <w:r w:rsidR="009A2251">
        <w:rPr>
          <w:rFonts w:ascii="Arial" w:hAnsi="Arial" w:cs="Arial"/>
          <w:color w:val="002060"/>
        </w:rPr>
        <w:fldChar w:fldCharType="separate"/>
      </w:r>
      <w:r w:rsidR="00F9125C">
        <w:rPr>
          <w:rFonts w:ascii="Arial" w:hAnsi="Arial" w:cs="Arial"/>
          <w:color w:val="002060"/>
        </w:rPr>
        <w:fldChar w:fldCharType="begin"/>
      </w:r>
      <w:r w:rsidR="00F9125C">
        <w:rPr>
          <w:rFonts w:ascii="Arial" w:hAnsi="Arial" w:cs="Arial"/>
          <w:color w:val="002060"/>
        </w:rPr>
        <w:instrText xml:space="preserve"> INCLUDEPICTURE  "cid:image002.jpg@01D3856C.83A5F510" \* MERGEFORMATINET </w:instrText>
      </w:r>
      <w:r w:rsidR="00F9125C">
        <w:rPr>
          <w:rFonts w:ascii="Arial" w:hAnsi="Arial" w:cs="Arial"/>
          <w:color w:val="002060"/>
        </w:rPr>
        <w:fldChar w:fldCharType="separate"/>
      </w:r>
      <w:r w:rsidR="008C6041">
        <w:rPr>
          <w:rFonts w:ascii="Arial" w:hAnsi="Arial" w:cs="Arial"/>
          <w:color w:val="002060"/>
        </w:rPr>
        <w:fldChar w:fldCharType="begin"/>
      </w:r>
      <w:r w:rsidR="008C6041">
        <w:rPr>
          <w:rFonts w:ascii="Arial" w:hAnsi="Arial" w:cs="Arial"/>
          <w:color w:val="002060"/>
        </w:rPr>
        <w:instrText xml:space="preserve"> INCLUDEPICTURE  "cid:image002.jpg@01D3856C.83A5F510" \* MERGEFORMATINET </w:instrText>
      </w:r>
      <w:r w:rsidR="008C6041">
        <w:rPr>
          <w:rFonts w:ascii="Arial" w:hAnsi="Arial" w:cs="Arial"/>
          <w:color w:val="002060"/>
        </w:rPr>
        <w:fldChar w:fldCharType="separate"/>
      </w:r>
      <w:r w:rsidR="0064212B">
        <w:rPr>
          <w:rFonts w:ascii="Arial" w:hAnsi="Arial" w:cs="Arial"/>
          <w:color w:val="002060"/>
        </w:rPr>
        <w:fldChar w:fldCharType="begin"/>
      </w:r>
      <w:r w:rsidR="0064212B">
        <w:rPr>
          <w:rFonts w:ascii="Arial" w:hAnsi="Arial" w:cs="Arial"/>
          <w:color w:val="002060"/>
        </w:rPr>
        <w:instrText xml:space="preserve"> INCLUDEPICTURE  "cid:image002.jpg@01D3856C.83A5F510" \* MERGEFORMATINET </w:instrText>
      </w:r>
      <w:r w:rsidR="0064212B">
        <w:rPr>
          <w:rFonts w:ascii="Arial" w:hAnsi="Arial" w:cs="Arial"/>
          <w:color w:val="002060"/>
        </w:rPr>
        <w:fldChar w:fldCharType="separate"/>
      </w:r>
      <w:r w:rsidR="00182AA7">
        <w:rPr>
          <w:rFonts w:ascii="Arial" w:hAnsi="Arial" w:cs="Arial"/>
          <w:color w:val="002060"/>
        </w:rPr>
        <w:fldChar w:fldCharType="begin"/>
      </w:r>
      <w:r w:rsidR="00182AA7">
        <w:rPr>
          <w:rFonts w:ascii="Arial" w:hAnsi="Arial" w:cs="Arial"/>
          <w:color w:val="002060"/>
        </w:rPr>
        <w:instrText xml:space="preserve"> INCLUDEPICTURE  "cid:image002.jpg@01D3856C.83A5F510" \* MERGEFORMATINET </w:instrText>
      </w:r>
      <w:r w:rsidR="00182AA7">
        <w:rPr>
          <w:rFonts w:ascii="Arial" w:hAnsi="Arial" w:cs="Arial"/>
          <w:color w:val="002060"/>
        </w:rPr>
        <w:fldChar w:fldCharType="separate"/>
      </w:r>
      <w:r w:rsidR="009802A9">
        <w:rPr>
          <w:rFonts w:ascii="Arial" w:hAnsi="Arial" w:cs="Arial"/>
          <w:color w:val="002060"/>
        </w:rPr>
        <w:fldChar w:fldCharType="begin"/>
      </w:r>
      <w:r w:rsidR="009802A9">
        <w:rPr>
          <w:rFonts w:ascii="Arial" w:hAnsi="Arial" w:cs="Arial"/>
          <w:color w:val="002060"/>
        </w:rPr>
        <w:instrText xml:space="preserve"> INCLUDEPICTURE  "cid:image002.jpg@01D3856C.83A5F510" \* MERGEFORMATINET </w:instrText>
      </w:r>
      <w:r w:rsidR="009802A9">
        <w:rPr>
          <w:rFonts w:ascii="Arial" w:hAnsi="Arial" w:cs="Arial"/>
          <w:color w:val="002060"/>
        </w:rPr>
        <w:fldChar w:fldCharType="separate"/>
      </w:r>
      <w:r w:rsidR="00680E87">
        <w:rPr>
          <w:rFonts w:ascii="Arial" w:hAnsi="Arial" w:cs="Arial"/>
          <w:color w:val="002060"/>
        </w:rPr>
        <w:fldChar w:fldCharType="begin"/>
      </w:r>
      <w:r w:rsidR="00680E87">
        <w:rPr>
          <w:rFonts w:ascii="Arial" w:hAnsi="Arial" w:cs="Arial"/>
          <w:color w:val="002060"/>
        </w:rPr>
        <w:instrText xml:space="preserve"> INCLUDEPICTURE  "cid:image002.jpg@01D3856C.83A5F510" \* MERGEFORMATINET </w:instrText>
      </w:r>
      <w:r w:rsidR="00680E87">
        <w:rPr>
          <w:rFonts w:ascii="Arial" w:hAnsi="Arial" w:cs="Arial"/>
          <w:color w:val="002060"/>
        </w:rPr>
        <w:fldChar w:fldCharType="separate"/>
      </w:r>
      <w:r w:rsidR="00EE444C">
        <w:rPr>
          <w:rFonts w:ascii="Arial" w:hAnsi="Arial" w:cs="Arial"/>
          <w:color w:val="002060"/>
        </w:rPr>
        <w:fldChar w:fldCharType="begin"/>
      </w:r>
      <w:r w:rsidR="00EE444C">
        <w:rPr>
          <w:rFonts w:ascii="Arial" w:hAnsi="Arial" w:cs="Arial"/>
          <w:color w:val="002060"/>
        </w:rPr>
        <w:instrText xml:space="preserve"> INCLUDEPICTURE  "cid:image002.jpg@01D3856C.83A5F510" \* MERGEFORMATINET </w:instrText>
      </w:r>
      <w:r w:rsidR="00EE444C">
        <w:rPr>
          <w:rFonts w:ascii="Arial" w:hAnsi="Arial" w:cs="Arial"/>
          <w:color w:val="002060"/>
        </w:rPr>
        <w:fldChar w:fldCharType="separate"/>
      </w:r>
      <w:r w:rsidR="00582DD6">
        <w:rPr>
          <w:rFonts w:ascii="Arial" w:hAnsi="Arial" w:cs="Arial"/>
          <w:color w:val="002060"/>
        </w:rPr>
        <w:fldChar w:fldCharType="begin"/>
      </w:r>
      <w:r w:rsidR="00582DD6">
        <w:rPr>
          <w:rFonts w:ascii="Arial" w:hAnsi="Arial" w:cs="Arial"/>
          <w:color w:val="002060"/>
        </w:rPr>
        <w:instrText xml:space="preserve"> INCLUDEPICTURE  "cid:image002.jpg@01D3856C.83A5F510" \* MERGEFORMATINET </w:instrText>
      </w:r>
      <w:r w:rsidR="00582DD6">
        <w:rPr>
          <w:rFonts w:ascii="Arial" w:hAnsi="Arial" w:cs="Arial"/>
          <w:color w:val="002060"/>
        </w:rPr>
        <w:fldChar w:fldCharType="separate"/>
      </w:r>
      <w:r w:rsidR="00394734">
        <w:rPr>
          <w:rFonts w:ascii="Arial" w:hAnsi="Arial" w:cs="Arial"/>
          <w:color w:val="002060"/>
        </w:rPr>
        <w:fldChar w:fldCharType="begin"/>
      </w:r>
      <w:r w:rsidR="00394734">
        <w:rPr>
          <w:rFonts w:ascii="Arial" w:hAnsi="Arial" w:cs="Arial"/>
          <w:color w:val="002060"/>
        </w:rPr>
        <w:instrText xml:space="preserve"> INCLUDEPICTURE  "cid:image002.jpg@01D3856C.83A5F510" \* MERGEFORMATINET </w:instrText>
      </w:r>
      <w:r w:rsidR="00394734">
        <w:rPr>
          <w:rFonts w:ascii="Arial" w:hAnsi="Arial" w:cs="Arial"/>
          <w:color w:val="002060"/>
        </w:rPr>
        <w:fldChar w:fldCharType="separate"/>
      </w:r>
      <w:r w:rsidR="004B705B">
        <w:rPr>
          <w:rFonts w:ascii="Arial" w:hAnsi="Arial" w:cs="Arial"/>
          <w:color w:val="002060"/>
        </w:rPr>
        <w:fldChar w:fldCharType="begin"/>
      </w:r>
      <w:r w:rsidR="004B705B">
        <w:rPr>
          <w:rFonts w:ascii="Arial" w:hAnsi="Arial" w:cs="Arial"/>
          <w:color w:val="002060"/>
        </w:rPr>
        <w:instrText xml:space="preserve"> INCLUDEPICTURE  "cid:image002.jpg@01D3856C.83A5F510" \* MERGEFORMATINET </w:instrText>
      </w:r>
      <w:r w:rsidR="004B705B">
        <w:rPr>
          <w:rFonts w:ascii="Arial" w:hAnsi="Arial" w:cs="Arial"/>
          <w:color w:val="002060"/>
        </w:rPr>
        <w:fldChar w:fldCharType="separate"/>
      </w:r>
      <w:r w:rsidR="004B705B">
        <w:rPr>
          <w:rFonts w:ascii="Arial" w:hAnsi="Arial" w:cs="Arial"/>
          <w:color w:val="002060"/>
        </w:rPr>
        <w:fldChar w:fldCharType="begin"/>
      </w:r>
      <w:r w:rsidR="004B705B">
        <w:rPr>
          <w:rFonts w:ascii="Arial" w:hAnsi="Arial" w:cs="Arial"/>
          <w:color w:val="002060"/>
        </w:rPr>
        <w:instrText xml:space="preserve"> INCLUDEPICTURE  "cid:image002.jpg@01D3856C.83A5F510" \* MERGEFORMATINET </w:instrText>
      </w:r>
      <w:r w:rsidR="004B705B">
        <w:rPr>
          <w:rFonts w:ascii="Arial" w:hAnsi="Arial" w:cs="Arial"/>
          <w:color w:val="002060"/>
        </w:rPr>
        <w:fldChar w:fldCharType="separate"/>
      </w:r>
      <w:r w:rsidR="004A416A">
        <w:rPr>
          <w:rFonts w:ascii="Arial" w:hAnsi="Arial" w:cs="Arial"/>
          <w:color w:val="002060"/>
        </w:rPr>
        <w:fldChar w:fldCharType="begin"/>
      </w:r>
      <w:r w:rsidR="004A416A">
        <w:rPr>
          <w:rFonts w:ascii="Arial" w:hAnsi="Arial" w:cs="Arial"/>
          <w:color w:val="002060"/>
        </w:rPr>
        <w:instrText xml:space="preserve"> INCLUDEPICTURE  "cid:image002.jpg@01D3856C.83A5F510" \* MERGEFORMATINET </w:instrText>
      </w:r>
      <w:r w:rsidR="004A416A">
        <w:rPr>
          <w:rFonts w:ascii="Arial" w:hAnsi="Arial" w:cs="Arial"/>
          <w:color w:val="002060"/>
        </w:rPr>
        <w:fldChar w:fldCharType="separate"/>
      </w:r>
      <w:r w:rsidR="006E496F">
        <w:rPr>
          <w:rFonts w:ascii="Arial" w:hAnsi="Arial" w:cs="Arial"/>
          <w:color w:val="002060"/>
        </w:rPr>
        <w:fldChar w:fldCharType="begin"/>
      </w:r>
      <w:r w:rsidR="006E496F">
        <w:rPr>
          <w:rFonts w:ascii="Arial" w:hAnsi="Arial" w:cs="Arial"/>
          <w:color w:val="002060"/>
        </w:rPr>
        <w:instrText xml:space="preserve"> INCLUDEPICTURE  "cid:image002.jpg@01D3856C.83A5F510" \* MERGEFORMATINET </w:instrText>
      </w:r>
      <w:r w:rsidR="006E496F">
        <w:rPr>
          <w:rFonts w:ascii="Arial" w:hAnsi="Arial" w:cs="Arial"/>
          <w:color w:val="002060"/>
        </w:rPr>
        <w:fldChar w:fldCharType="separate"/>
      </w:r>
      <w:r w:rsidR="004F59C7">
        <w:rPr>
          <w:rFonts w:ascii="Arial" w:hAnsi="Arial" w:cs="Arial"/>
          <w:color w:val="002060"/>
        </w:rPr>
        <w:fldChar w:fldCharType="begin"/>
      </w:r>
      <w:r w:rsidR="004F59C7">
        <w:rPr>
          <w:rFonts w:ascii="Arial" w:hAnsi="Arial" w:cs="Arial"/>
          <w:color w:val="002060"/>
        </w:rPr>
        <w:instrText xml:space="preserve"> INCLUDEPICTURE  "cid:image002.jpg@01D3856C.83A5F510" \* MERGEFORMATINET </w:instrText>
      </w:r>
      <w:r w:rsidR="004F59C7">
        <w:rPr>
          <w:rFonts w:ascii="Arial" w:hAnsi="Arial" w:cs="Arial"/>
          <w:color w:val="002060"/>
        </w:rPr>
        <w:fldChar w:fldCharType="separate"/>
      </w:r>
      <w:r w:rsidR="000C27F1">
        <w:rPr>
          <w:rFonts w:ascii="Arial" w:hAnsi="Arial" w:cs="Arial"/>
          <w:color w:val="002060"/>
        </w:rPr>
        <w:fldChar w:fldCharType="begin"/>
      </w:r>
      <w:r w:rsidR="000C27F1">
        <w:rPr>
          <w:rFonts w:ascii="Arial" w:hAnsi="Arial" w:cs="Arial"/>
          <w:color w:val="002060"/>
        </w:rPr>
        <w:instrText xml:space="preserve"> INCLUDEPICTURE  "cid:image002.jpg@01D3856C.83A5F510" \* MERGEFORMATINET </w:instrText>
      </w:r>
      <w:r w:rsidR="000C27F1">
        <w:rPr>
          <w:rFonts w:ascii="Arial" w:hAnsi="Arial" w:cs="Arial"/>
          <w:color w:val="002060"/>
        </w:rPr>
        <w:fldChar w:fldCharType="separate"/>
      </w:r>
      <w:r w:rsidR="009A7501">
        <w:rPr>
          <w:rFonts w:ascii="Arial" w:hAnsi="Arial" w:cs="Arial"/>
          <w:color w:val="002060"/>
        </w:rPr>
        <w:fldChar w:fldCharType="begin"/>
      </w:r>
      <w:r w:rsidR="009A7501">
        <w:rPr>
          <w:rFonts w:ascii="Arial" w:hAnsi="Arial" w:cs="Arial"/>
          <w:color w:val="002060"/>
        </w:rPr>
        <w:instrText xml:space="preserve"> INCLUDEPICTURE  "cid:image002.jpg@01D3856C.83A5F510" \* MERGEFORMATINET </w:instrText>
      </w:r>
      <w:r w:rsidR="009A7501">
        <w:rPr>
          <w:rFonts w:ascii="Arial" w:hAnsi="Arial" w:cs="Arial"/>
          <w:color w:val="002060"/>
        </w:rPr>
        <w:fldChar w:fldCharType="separate"/>
      </w:r>
      <w:r w:rsidR="00C46A5D">
        <w:rPr>
          <w:rFonts w:ascii="Arial" w:hAnsi="Arial" w:cs="Arial"/>
          <w:color w:val="002060"/>
        </w:rPr>
        <w:fldChar w:fldCharType="begin"/>
      </w:r>
      <w:r w:rsidR="00C46A5D">
        <w:rPr>
          <w:rFonts w:ascii="Arial" w:hAnsi="Arial" w:cs="Arial"/>
          <w:color w:val="002060"/>
        </w:rPr>
        <w:instrText xml:space="preserve"> INCLUDEPICTURE  "cid:image002.jpg@01D3856C.83A5F510" \* MERGEFORMATINET </w:instrText>
      </w:r>
      <w:r w:rsidR="00C46A5D">
        <w:rPr>
          <w:rFonts w:ascii="Arial" w:hAnsi="Arial" w:cs="Arial"/>
          <w:color w:val="002060"/>
        </w:rPr>
        <w:fldChar w:fldCharType="separate"/>
      </w:r>
      <w:r w:rsidR="003E7FF2">
        <w:rPr>
          <w:rFonts w:ascii="Arial" w:hAnsi="Arial" w:cs="Arial"/>
          <w:color w:val="002060"/>
        </w:rPr>
        <w:fldChar w:fldCharType="begin"/>
      </w:r>
      <w:r w:rsidR="003E7FF2">
        <w:rPr>
          <w:rFonts w:ascii="Arial" w:hAnsi="Arial" w:cs="Arial"/>
          <w:color w:val="002060"/>
        </w:rPr>
        <w:instrText xml:space="preserve"> INCLUDEPICTURE  "cid:image002.jpg@01D3856C.83A5F510" \* MERGEFORMATINET </w:instrText>
      </w:r>
      <w:r w:rsidR="003E7FF2">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sidR="005A1F6B">
        <w:rPr>
          <w:rFonts w:ascii="Arial" w:hAnsi="Arial" w:cs="Arial"/>
          <w:color w:val="002060"/>
        </w:rPr>
        <w:fldChar w:fldCharType="begin"/>
      </w:r>
      <w:r w:rsidR="005A1F6B">
        <w:rPr>
          <w:rFonts w:ascii="Arial" w:hAnsi="Arial" w:cs="Arial"/>
          <w:color w:val="002060"/>
        </w:rPr>
        <w:instrText xml:space="preserve"> INCLUDEPICTURE  "cid:image002.jpg@01D3856C.83A5F510" \* MERGEFORMATINET </w:instrText>
      </w:r>
      <w:r w:rsidR="005A1F6B">
        <w:rPr>
          <w:rFonts w:ascii="Arial" w:hAnsi="Arial" w:cs="Arial"/>
          <w:color w:val="002060"/>
        </w:rPr>
        <w:fldChar w:fldCharType="separate"/>
      </w:r>
      <w:r w:rsidR="003D3010">
        <w:rPr>
          <w:rFonts w:ascii="Arial" w:hAnsi="Arial" w:cs="Arial"/>
          <w:color w:val="002060"/>
        </w:rPr>
        <w:fldChar w:fldCharType="begin"/>
      </w:r>
      <w:r w:rsidR="003D3010">
        <w:rPr>
          <w:rFonts w:ascii="Arial" w:hAnsi="Arial" w:cs="Arial"/>
          <w:color w:val="002060"/>
        </w:rPr>
        <w:instrText xml:space="preserve"> INCLUDEPICTURE  "cid:image002.jpg@01D3856C.83A5F510" \* MERGEFORMATINET </w:instrText>
      </w:r>
      <w:r w:rsidR="003D3010">
        <w:rPr>
          <w:rFonts w:ascii="Arial" w:hAnsi="Arial" w:cs="Arial"/>
          <w:color w:val="002060"/>
        </w:rPr>
        <w:fldChar w:fldCharType="separate"/>
      </w:r>
      <w:r w:rsidR="002771FE">
        <w:rPr>
          <w:rFonts w:ascii="Arial" w:hAnsi="Arial" w:cs="Arial"/>
          <w:color w:val="002060"/>
        </w:rPr>
        <w:fldChar w:fldCharType="begin"/>
      </w:r>
      <w:r w:rsidR="002771FE">
        <w:rPr>
          <w:rFonts w:ascii="Arial" w:hAnsi="Arial" w:cs="Arial"/>
          <w:color w:val="002060"/>
        </w:rPr>
        <w:instrText xml:space="preserve"> INCLUDEPICTURE  "cid:image002.jpg@01D3856C.83A5F510" \* MERGEFORMATINET </w:instrText>
      </w:r>
      <w:r w:rsidR="002771FE">
        <w:rPr>
          <w:rFonts w:ascii="Arial" w:hAnsi="Arial" w:cs="Arial"/>
          <w:color w:val="002060"/>
        </w:rPr>
        <w:fldChar w:fldCharType="separate"/>
      </w:r>
      <w:r w:rsidR="00B966D3">
        <w:rPr>
          <w:rFonts w:ascii="Arial" w:hAnsi="Arial" w:cs="Arial"/>
          <w:color w:val="002060"/>
        </w:rPr>
        <w:fldChar w:fldCharType="begin"/>
      </w:r>
      <w:r w:rsidR="00B966D3">
        <w:rPr>
          <w:rFonts w:ascii="Arial" w:hAnsi="Arial" w:cs="Arial"/>
          <w:color w:val="002060"/>
        </w:rPr>
        <w:instrText xml:space="preserve"> INCLUDEPICTURE  "cid:image002.jpg@01D3856C.83A5F510" \* MERGEFORMATINET </w:instrText>
      </w:r>
      <w:r w:rsidR="00B966D3">
        <w:rPr>
          <w:rFonts w:ascii="Arial" w:hAnsi="Arial" w:cs="Arial"/>
          <w:color w:val="002060"/>
        </w:rPr>
        <w:fldChar w:fldCharType="separate"/>
      </w:r>
      <w:r w:rsidR="00C96847">
        <w:rPr>
          <w:rFonts w:ascii="Arial" w:hAnsi="Arial" w:cs="Arial"/>
          <w:color w:val="002060"/>
        </w:rPr>
        <w:fldChar w:fldCharType="begin"/>
      </w:r>
      <w:r w:rsidR="00C96847">
        <w:rPr>
          <w:rFonts w:ascii="Arial" w:hAnsi="Arial" w:cs="Arial"/>
          <w:color w:val="002060"/>
        </w:rPr>
        <w:instrText xml:space="preserve"> INCLUDEPICTURE  "cid:image002.jpg@01D3856C.83A5F510" \* MERGEFORMATINET </w:instrText>
      </w:r>
      <w:r w:rsidR="00C96847">
        <w:rPr>
          <w:rFonts w:ascii="Arial" w:hAnsi="Arial" w:cs="Arial"/>
          <w:color w:val="002060"/>
        </w:rPr>
        <w:fldChar w:fldCharType="separate"/>
      </w:r>
      <w:r w:rsidR="00AC19BE">
        <w:rPr>
          <w:rFonts w:ascii="Arial" w:hAnsi="Arial" w:cs="Arial"/>
          <w:color w:val="002060"/>
        </w:rPr>
        <w:fldChar w:fldCharType="begin"/>
      </w:r>
      <w:r w:rsidR="00AC19BE">
        <w:rPr>
          <w:rFonts w:ascii="Arial" w:hAnsi="Arial" w:cs="Arial"/>
          <w:color w:val="002060"/>
        </w:rPr>
        <w:instrText xml:space="preserve"> INCLUDEPICTURE  "cid:image002.jpg@01D3856C.83A5F510" \* MERGEFORMATINET </w:instrText>
      </w:r>
      <w:r w:rsidR="00AC19BE">
        <w:rPr>
          <w:rFonts w:ascii="Arial" w:hAnsi="Arial" w:cs="Arial"/>
          <w:color w:val="002060"/>
        </w:rPr>
        <w:fldChar w:fldCharType="separate"/>
      </w:r>
      <w:r w:rsidR="005E327D">
        <w:rPr>
          <w:rFonts w:ascii="Arial" w:hAnsi="Arial" w:cs="Arial"/>
          <w:color w:val="002060"/>
        </w:rPr>
        <w:fldChar w:fldCharType="begin"/>
      </w:r>
      <w:r w:rsidR="005E327D">
        <w:rPr>
          <w:rFonts w:ascii="Arial" w:hAnsi="Arial" w:cs="Arial"/>
          <w:color w:val="002060"/>
        </w:rPr>
        <w:instrText xml:space="preserve"> INCLUDEPICTURE  "cid:image002.jpg@01D3856C.83A5F510" \* MERGEFORMATINET </w:instrText>
      </w:r>
      <w:r w:rsidR="005E327D">
        <w:rPr>
          <w:rFonts w:ascii="Arial" w:hAnsi="Arial" w:cs="Arial"/>
          <w:color w:val="002060"/>
        </w:rPr>
        <w:fldChar w:fldCharType="separate"/>
      </w:r>
      <w:r w:rsidR="00F435AC">
        <w:rPr>
          <w:rFonts w:ascii="Arial" w:hAnsi="Arial" w:cs="Arial"/>
          <w:color w:val="002060"/>
        </w:rPr>
        <w:fldChar w:fldCharType="begin"/>
      </w:r>
      <w:r w:rsidR="00F435AC">
        <w:rPr>
          <w:rFonts w:ascii="Arial" w:hAnsi="Arial" w:cs="Arial"/>
          <w:color w:val="002060"/>
        </w:rPr>
        <w:instrText xml:space="preserve"> INCLUDEPICTURE  "cid:image002.jpg@01D3856C.83A5F510" \* MERGEFORMATINET </w:instrText>
      </w:r>
      <w:r w:rsidR="00F435AC">
        <w:rPr>
          <w:rFonts w:ascii="Arial" w:hAnsi="Arial" w:cs="Arial"/>
          <w:color w:val="002060"/>
        </w:rPr>
        <w:fldChar w:fldCharType="separate"/>
      </w:r>
      <w:r w:rsidR="00F435AC">
        <w:rPr>
          <w:rFonts w:ascii="Arial" w:hAnsi="Arial" w:cs="Arial"/>
          <w:color w:val="002060"/>
        </w:rPr>
        <w:fldChar w:fldCharType="begin"/>
      </w:r>
      <w:r w:rsidR="00F435AC">
        <w:rPr>
          <w:rFonts w:ascii="Arial" w:hAnsi="Arial" w:cs="Arial"/>
          <w:color w:val="002060"/>
        </w:rPr>
        <w:instrText xml:space="preserve"> INCLUDEPICTURE  "cid:image002.jpg@01D3856C.83A5F510" \* MERGEFORMATINET </w:instrText>
      </w:r>
      <w:r w:rsidR="00F435AC">
        <w:rPr>
          <w:rFonts w:ascii="Arial" w:hAnsi="Arial" w:cs="Arial"/>
          <w:color w:val="002060"/>
        </w:rPr>
        <w:fldChar w:fldCharType="separate"/>
      </w:r>
      <w:r w:rsidR="008878FD">
        <w:rPr>
          <w:rFonts w:ascii="Arial" w:hAnsi="Arial" w:cs="Arial"/>
          <w:color w:val="002060"/>
        </w:rPr>
        <w:fldChar w:fldCharType="begin"/>
      </w:r>
      <w:r w:rsidR="008878FD">
        <w:rPr>
          <w:rFonts w:ascii="Arial" w:hAnsi="Arial" w:cs="Arial"/>
          <w:color w:val="002060"/>
        </w:rPr>
        <w:instrText xml:space="preserve"> INCLUDEPICTURE  "cid:image002.jpg@01D3856C.83A5F510" \* MERGEFORMATINET </w:instrText>
      </w:r>
      <w:r w:rsidR="008878FD">
        <w:rPr>
          <w:rFonts w:ascii="Arial" w:hAnsi="Arial" w:cs="Arial"/>
          <w:color w:val="002060"/>
        </w:rPr>
        <w:fldChar w:fldCharType="separate"/>
      </w:r>
      <w:r w:rsidR="005B2D03">
        <w:rPr>
          <w:rFonts w:ascii="Arial" w:hAnsi="Arial" w:cs="Arial"/>
          <w:color w:val="002060"/>
        </w:rPr>
        <w:fldChar w:fldCharType="begin"/>
      </w:r>
      <w:r w:rsidR="005B2D03">
        <w:rPr>
          <w:rFonts w:ascii="Arial" w:hAnsi="Arial" w:cs="Arial"/>
          <w:color w:val="002060"/>
        </w:rPr>
        <w:instrText xml:space="preserve"> INCLUDEPICTURE  "cid:image002.jpg@01D3856C.83A5F510" \* MERGEFORMATINET </w:instrText>
      </w:r>
      <w:r w:rsidR="005B2D03">
        <w:rPr>
          <w:rFonts w:ascii="Arial" w:hAnsi="Arial" w:cs="Arial"/>
          <w:color w:val="002060"/>
        </w:rPr>
        <w:fldChar w:fldCharType="separate"/>
      </w:r>
      <w:r w:rsidR="00B1430B">
        <w:rPr>
          <w:rFonts w:ascii="Arial" w:hAnsi="Arial" w:cs="Arial"/>
          <w:color w:val="002060"/>
        </w:rPr>
        <w:fldChar w:fldCharType="begin"/>
      </w:r>
      <w:r w:rsidR="00B1430B">
        <w:rPr>
          <w:rFonts w:ascii="Arial" w:hAnsi="Arial" w:cs="Arial"/>
          <w:color w:val="002060"/>
        </w:rPr>
        <w:instrText xml:space="preserve"> INCLUDEPICTURE  "cid:image002.jpg@01D3856C.83A5F510" \* MERGEFORMATINET </w:instrText>
      </w:r>
      <w:r w:rsidR="00B1430B">
        <w:rPr>
          <w:rFonts w:ascii="Arial" w:hAnsi="Arial" w:cs="Arial"/>
          <w:color w:val="002060"/>
        </w:rPr>
        <w:fldChar w:fldCharType="separate"/>
      </w:r>
      <w:r w:rsidR="00B5374C">
        <w:rPr>
          <w:rFonts w:ascii="Arial" w:hAnsi="Arial" w:cs="Arial"/>
          <w:color w:val="002060"/>
        </w:rPr>
        <w:fldChar w:fldCharType="begin"/>
      </w:r>
      <w:r w:rsidR="00B5374C">
        <w:rPr>
          <w:rFonts w:ascii="Arial" w:hAnsi="Arial" w:cs="Arial"/>
          <w:color w:val="002060"/>
        </w:rPr>
        <w:instrText xml:space="preserve"> INCLUDEPICTURE  "cid:image002.jpg@01D3856C.83A5F510" \* MERGEFORMATINET </w:instrText>
      </w:r>
      <w:r w:rsidR="00B5374C">
        <w:rPr>
          <w:rFonts w:ascii="Arial" w:hAnsi="Arial" w:cs="Arial"/>
          <w:color w:val="002060"/>
        </w:rPr>
        <w:fldChar w:fldCharType="separate"/>
      </w:r>
      <w:r w:rsidR="00B57C82">
        <w:rPr>
          <w:rFonts w:ascii="Arial" w:hAnsi="Arial" w:cs="Arial"/>
          <w:color w:val="002060"/>
        </w:rPr>
        <w:fldChar w:fldCharType="begin"/>
      </w:r>
      <w:r w:rsidR="00B57C82">
        <w:rPr>
          <w:rFonts w:ascii="Arial" w:hAnsi="Arial" w:cs="Arial"/>
          <w:color w:val="002060"/>
        </w:rPr>
        <w:instrText xml:space="preserve"> INCLUDEPICTURE  "cid:image002.jpg@01D3856C.83A5F510" \* MERGEFORMATINET </w:instrText>
      </w:r>
      <w:r w:rsidR="00B57C82">
        <w:rPr>
          <w:rFonts w:ascii="Arial" w:hAnsi="Arial" w:cs="Arial"/>
          <w:color w:val="002060"/>
        </w:rPr>
        <w:fldChar w:fldCharType="separate"/>
      </w:r>
      <w:r w:rsidR="001941F4">
        <w:rPr>
          <w:rFonts w:ascii="Arial" w:hAnsi="Arial" w:cs="Arial"/>
          <w:color w:val="002060"/>
        </w:rPr>
        <w:fldChar w:fldCharType="begin"/>
      </w:r>
      <w:r w:rsidR="001941F4">
        <w:rPr>
          <w:rFonts w:ascii="Arial" w:hAnsi="Arial" w:cs="Arial"/>
          <w:color w:val="002060"/>
        </w:rPr>
        <w:instrText xml:space="preserve"> INCLUDEPICTURE  "cid:image002.jpg@01D3856C.83A5F510" \* MERGEFORMATINET </w:instrText>
      </w:r>
      <w:r w:rsidR="001941F4">
        <w:rPr>
          <w:rFonts w:ascii="Arial" w:hAnsi="Arial" w:cs="Arial"/>
          <w:color w:val="002060"/>
        </w:rPr>
        <w:fldChar w:fldCharType="separate"/>
      </w:r>
      <w:r w:rsidR="00FB3479">
        <w:rPr>
          <w:rFonts w:ascii="Arial" w:hAnsi="Arial" w:cs="Arial"/>
          <w:color w:val="002060"/>
        </w:rPr>
        <w:fldChar w:fldCharType="begin"/>
      </w:r>
      <w:r w:rsidR="00FB3479">
        <w:rPr>
          <w:rFonts w:ascii="Arial" w:hAnsi="Arial" w:cs="Arial"/>
          <w:color w:val="002060"/>
        </w:rPr>
        <w:instrText xml:space="preserve"> INCLUDEPICTURE  "cid:image002.jpg@01D3856C.83A5F510" \* MERGEFORMATINET </w:instrText>
      </w:r>
      <w:r w:rsidR="00FB3479">
        <w:rPr>
          <w:rFonts w:ascii="Arial" w:hAnsi="Arial" w:cs="Arial"/>
          <w:color w:val="002060"/>
        </w:rPr>
        <w:fldChar w:fldCharType="separate"/>
      </w:r>
      <w:r w:rsidR="006D2D23">
        <w:rPr>
          <w:rFonts w:ascii="Arial" w:hAnsi="Arial" w:cs="Arial"/>
          <w:color w:val="002060"/>
        </w:rPr>
        <w:fldChar w:fldCharType="begin"/>
      </w:r>
      <w:r w:rsidR="006D2D23">
        <w:rPr>
          <w:rFonts w:ascii="Arial" w:hAnsi="Arial" w:cs="Arial"/>
          <w:color w:val="002060"/>
        </w:rPr>
        <w:instrText xml:space="preserve"> INCLUDEPICTURE  "cid:image002.jpg@01D3856C.83A5F510" \* MERGEFORMATINET </w:instrText>
      </w:r>
      <w:r w:rsidR="006D2D23">
        <w:rPr>
          <w:rFonts w:ascii="Arial" w:hAnsi="Arial" w:cs="Arial"/>
          <w:color w:val="002060"/>
        </w:rPr>
        <w:fldChar w:fldCharType="separate"/>
      </w:r>
      <w:r w:rsidR="00E45140">
        <w:rPr>
          <w:rFonts w:ascii="Arial" w:hAnsi="Arial" w:cs="Arial"/>
          <w:color w:val="002060"/>
        </w:rPr>
        <w:fldChar w:fldCharType="begin"/>
      </w:r>
      <w:r w:rsidR="00E45140">
        <w:rPr>
          <w:rFonts w:ascii="Arial" w:hAnsi="Arial" w:cs="Arial"/>
          <w:color w:val="002060"/>
        </w:rPr>
        <w:instrText xml:space="preserve"> INCLUDEPICTURE  "cid:image002.jpg@01D3856C.83A5F510" \* MERGEFORMATINET </w:instrText>
      </w:r>
      <w:r w:rsidR="00E45140">
        <w:rPr>
          <w:rFonts w:ascii="Arial" w:hAnsi="Arial" w:cs="Arial"/>
          <w:color w:val="002060"/>
        </w:rPr>
        <w:fldChar w:fldCharType="separate"/>
      </w:r>
      <w:r w:rsidR="00B84E15">
        <w:rPr>
          <w:rFonts w:ascii="Arial" w:hAnsi="Arial" w:cs="Arial"/>
          <w:color w:val="002060"/>
        </w:rPr>
        <w:fldChar w:fldCharType="begin"/>
      </w:r>
      <w:r w:rsidR="00B84E15">
        <w:rPr>
          <w:rFonts w:ascii="Arial" w:hAnsi="Arial" w:cs="Arial"/>
          <w:color w:val="002060"/>
        </w:rPr>
        <w:instrText xml:space="preserve"> INCLUDEPICTURE  "cid:image002.jpg@01D3856C.83A5F510" \* MERGEFORMATINET </w:instrText>
      </w:r>
      <w:r w:rsidR="00B84E15">
        <w:rPr>
          <w:rFonts w:ascii="Arial" w:hAnsi="Arial" w:cs="Arial"/>
          <w:color w:val="002060"/>
        </w:rPr>
        <w:fldChar w:fldCharType="separate"/>
      </w:r>
      <w:r w:rsidR="00AE5185">
        <w:rPr>
          <w:rFonts w:ascii="Arial" w:hAnsi="Arial" w:cs="Arial"/>
          <w:color w:val="002060"/>
        </w:rPr>
        <w:fldChar w:fldCharType="begin"/>
      </w:r>
      <w:r w:rsidR="00AE5185">
        <w:rPr>
          <w:rFonts w:ascii="Arial" w:hAnsi="Arial" w:cs="Arial"/>
          <w:color w:val="002060"/>
        </w:rPr>
        <w:instrText xml:space="preserve"> INCLUDEPICTURE  "cid:image002.jpg@01D3856C.83A5F510" \* MERGEFORMATINET </w:instrText>
      </w:r>
      <w:r w:rsidR="00AE5185">
        <w:rPr>
          <w:rFonts w:ascii="Arial" w:hAnsi="Arial" w:cs="Arial"/>
          <w:color w:val="002060"/>
        </w:rPr>
        <w:fldChar w:fldCharType="separate"/>
      </w:r>
      <w:r>
        <w:rPr>
          <w:rFonts w:ascii="Arial" w:hAnsi="Arial" w:cs="Arial"/>
          <w:color w:val="002060"/>
        </w:rPr>
        <w:fldChar w:fldCharType="begin"/>
      </w:r>
      <w:r>
        <w:rPr>
          <w:rFonts w:ascii="Arial" w:hAnsi="Arial" w:cs="Arial"/>
          <w:color w:val="002060"/>
        </w:rPr>
        <w:instrText xml:space="preserve"> INCLUDEPICTURE  "cid:image002.jpg@01D3856C.83A5F510" \* MERGEFORMATINET </w:instrText>
      </w:r>
      <w:r>
        <w:rPr>
          <w:rFonts w:ascii="Arial" w:hAnsi="Arial" w:cs="Arial"/>
          <w:color w:val="002060"/>
        </w:rPr>
        <w:fldChar w:fldCharType="separate"/>
      </w:r>
      <w:r w:rsidR="004852EB">
        <w:rPr>
          <w:rFonts w:ascii="Arial" w:hAnsi="Arial" w:cs="Arial"/>
          <w:color w:val="002060"/>
        </w:rPr>
        <w:fldChar w:fldCharType="begin"/>
      </w:r>
      <w:r w:rsidR="004852EB">
        <w:rPr>
          <w:rFonts w:ascii="Arial" w:hAnsi="Arial" w:cs="Arial"/>
          <w:color w:val="002060"/>
        </w:rPr>
        <w:instrText xml:space="preserve"> </w:instrText>
      </w:r>
      <w:r w:rsidR="004852EB">
        <w:rPr>
          <w:rFonts w:ascii="Arial" w:hAnsi="Arial" w:cs="Arial"/>
          <w:color w:val="002060"/>
        </w:rPr>
        <w:instrText>INCLUDEPICTURE  "cid:image002.jpg@01D3856C.83A5F510" \* MERGEFORMATINET</w:instrText>
      </w:r>
      <w:r w:rsidR="004852EB">
        <w:rPr>
          <w:rFonts w:ascii="Arial" w:hAnsi="Arial" w:cs="Arial"/>
          <w:color w:val="002060"/>
        </w:rPr>
        <w:instrText xml:space="preserve"> </w:instrText>
      </w:r>
      <w:r w:rsidR="004852EB">
        <w:rPr>
          <w:rFonts w:ascii="Arial" w:hAnsi="Arial" w:cs="Arial"/>
          <w:color w:val="002060"/>
        </w:rPr>
        <w:fldChar w:fldCharType="separate"/>
      </w:r>
      <w:r w:rsidR="005B44CA">
        <w:rPr>
          <w:rFonts w:ascii="Arial" w:hAnsi="Arial" w:cs="Arial"/>
          <w:color w:val="002060"/>
        </w:rPr>
        <w:pict w14:anchorId="25D17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cid:image001.jpg@01D37A62.AB2CF3F0" style="width:134.6pt;height:36pt">
            <v:imagedata r:id="rId17" r:href="rId18"/>
          </v:shape>
        </w:pict>
      </w:r>
      <w:r w:rsidR="004852EB">
        <w:rPr>
          <w:rFonts w:ascii="Arial" w:hAnsi="Arial" w:cs="Arial"/>
          <w:color w:val="002060"/>
        </w:rPr>
        <w:fldChar w:fldCharType="end"/>
      </w:r>
      <w:r>
        <w:rPr>
          <w:rFonts w:ascii="Arial" w:hAnsi="Arial" w:cs="Arial"/>
          <w:color w:val="002060"/>
        </w:rPr>
        <w:fldChar w:fldCharType="end"/>
      </w:r>
      <w:r w:rsidR="00AE5185">
        <w:rPr>
          <w:rFonts w:ascii="Arial" w:hAnsi="Arial" w:cs="Arial"/>
          <w:color w:val="002060"/>
        </w:rPr>
        <w:fldChar w:fldCharType="end"/>
      </w:r>
      <w:r w:rsidR="00B84E15">
        <w:rPr>
          <w:rFonts w:ascii="Arial" w:hAnsi="Arial" w:cs="Arial"/>
          <w:color w:val="002060"/>
        </w:rPr>
        <w:fldChar w:fldCharType="end"/>
      </w:r>
      <w:r w:rsidR="00E45140">
        <w:rPr>
          <w:rFonts w:ascii="Arial" w:hAnsi="Arial" w:cs="Arial"/>
          <w:color w:val="002060"/>
        </w:rPr>
        <w:fldChar w:fldCharType="end"/>
      </w:r>
      <w:r w:rsidR="006D2D23">
        <w:rPr>
          <w:rFonts w:ascii="Arial" w:hAnsi="Arial" w:cs="Arial"/>
          <w:color w:val="002060"/>
        </w:rPr>
        <w:fldChar w:fldCharType="end"/>
      </w:r>
      <w:r w:rsidR="00FB3479">
        <w:rPr>
          <w:rFonts w:ascii="Arial" w:hAnsi="Arial" w:cs="Arial"/>
          <w:color w:val="002060"/>
        </w:rPr>
        <w:fldChar w:fldCharType="end"/>
      </w:r>
      <w:r w:rsidR="001941F4">
        <w:rPr>
          <w:rFonts w:ascii="Arial" w:hAnsi="Arial" w:cs="Arial"/>
          <w:color w:val="002060"/>
        </w:rPr>
        <w:fldChar w:fldCharType="end"/>
      </w:r>
      <w:r w:rsidR="00B57C82">
        <w:rPr>
          <w:rFonts w:ascii="Arial" w:hAnsi="Arial" w:cs="Arial"/>
          <w:color w:val="002060"/>
        </w:rPr>
        <w:fldChar w:fldCharType="end"/>
      </w:r>
      <w:r w:rsidR="00B5374C">
        <w:rPr>
          <w:rFonts w:ascii="Arial" w:hAnsi="Arial" w:cs="Arial"/>
          <w:color w:val="002060"/>
        </w:rPr>
        <w:fldChar w:fldCharType="end"/>
      </w:r>
      <w:r w:rsidR="00B1430B">
        <w:rPr>
          <w:rFonts w:ascii="Arial" w:hAnsi="Arial" w:cs="Arial"/>
          <w:color w:val="002060"/>
        </w:rPr>
        <w:fldChar w:fldCharType="end"/>
      </w:r>
      <w:r w:rsidR="005B2D03">
        <w:rPr>
          <w:rFonts w:ascii="Arial" w:hAnsi="Arial" w:cs="Arial"/>
          <w:color w:val="002060"/>
        </w:rPr>
        <w:fldChar w:fldCharType="end"/>
      </w:r>
      <w:r w:rsidR="008878FD">
        <w:rPr>
          <w:rFonts w:ascii="Arial" w:hAnsi="Arial" w:cs="Arial"/>
          <w:color w:val="002060"/>
        </w:rPr>
        <w:fldChar w:fldCharType="end"/>
      </w:r>
      <w:r w:rsidR="00F435AC">
        <w:rPr>
          <w:rFonts w:ascii="Arial" w:hAnsi="Arial" w:cs="Arial"/>
          <w:color w:val="002060"/>
        </w:rPr>
        <w:fldChar w:fldCharType="end"/>
      </w:r>
      <w:r w:rsidR="00F435AC">
        <w:rPr>
          <w:rFonts w:ascii="Arial" w:hAnsi="Arial" w:cs="Arial"/>
          <w:color w:val="002060"/>
        </w:rPr>
        <w:fldChar w:fldCharType="end"/>
      </w:r>
      <w:r w:rsidR="005E327D">
        <w:rPr>
          <w:rFonts w:ascii="Arial" w:hAnsi="Arial" w:cs="Arial"/>
          <w:color w:val="002060"/>
        </w:rPr>
        <w:fldChar w:fldCharType="end"/>
      </w:r>
      <w:r w:rsidR="00AC19BE">
        <w:rPr>
          <w:rFonts w:ascii="Arial" w:hAnsi="Arial" w:cs="Arial"/>
          <w:color w:val="002060"/>
        </w:rPr>
        <w:fldChar w:fldCharType="end"/>
      </w:r>
      <w:r w:rsidR="00C96847">
        <w:rPr>
          <w:rFonts w:ascii="Arial" w:hAnsi="Arial" w:cs="Arial"/>
          <w:color w:val="002060"/>
        </w:rPr>
        <w:fldChar w:fldCharType="end"/>
      </w:r>
      <w:r w:rsidR="00B966D3">
        <w:rPr>
          <w:rFonts w:ascii="Arial" w:hAnsi="Arial" w:cs="Arial"/>
          <w:color w:val="002060"/>
        </w:rPr>
        <w:fldChar w:fldCharType="end"/>
      </w:r>
      <w:r w:rsidR="002771FE">
        <w:rPr>
          <w:rFonts w:ascii="Arial" w:hAnsi="Arial" w:cs="Arial"/>
          <w:color w:val="002060"/>
        </w:rPr>
        <w:fldChar w:fldCharType="end"/>
      </w:r>
      <w:r w:rsidR="003D3010">
        <w:rPr>
          <w:rFonts w:ascii="Arial" w:hAnsi="Arial" w:cs="Arial"/>
          <w:color w:val="002060"/>
        </w:rPr>
        <w:fldChar w:fldCharType="end"/>
      </w:r>
      <w:r w:rsidR="005A1F6B">
        <w:rPr>
          <w:rFonts w:ascii="Arial" w:hAnsi="Arial" w:cs="Arial"/>
          <w:color w:val="002060"/>
        </w:rPr>
        <w:fldChar w:fldCharType="end"/>
      </w:r>
      <w:r>
        <w:rPr>
          <w:rFonts w:ascii="Arial" w:hAnsi="Arial" w:cs="Arial"/>
          <w:color w:val="002060"/>
        </w:rPr>
        <w:fldChar w:fldCharType="end"/>
      </w:r>
      <w:r w:rsidR="003E7FF2">
        <w:rPr>
          <w:rFonts w:ascii="Arial" w:hAnsi="Arial" w:cs="Arial"/>
          <w:color w:val="002060"/>
        </w:rPr>
        <w:fldChar w:fldCharType="end"/>
      </w:r>
      <w:r w:rsidR="00C46A5D">
        <w:rPr>
          <w:rFonts w:ascii="Arial" w:hAnsi="Arial" w:cs="Arial"/>
          <w:color w:val="002060"/>
        </w:rPr>
        <w:fldChar w:fldCharType="end"/>
      </w:r>
      <w:r w:rsidR="009A7501">
        <w:rPr>
          <w:rFonts w:ascii="Arial" w:hAnsi="Arial" w:cs="Arial"/>
          <w:color w:val="002060"/>
        </w:rPr>
        <w:fldChar w:fldCharType="end"/>
      </w:r>
      <w:r w:rsidR="000C27F1">
        <w:rPr>
          <w:rFonts w:ascii="Arial" w:hAnsi="Arial" w:cs="Arial"/>
          <w:color w:val="002060"/>
        </w:rPr>
        <w:fldChar w:fldCharType="end"/>
      </w:r>
      <w:r w:rsidR="004F59C7">
        <w:rPr>
          <w:rFonts w:ascii="Arial" w:hAnsi="Arial" w:cs="Arial"/>
          <w:color w:val="002060"/>
        </w:rPr>
        <w:fldChar w:fldCharType="end"/>
      </w:r>
      <w:r w:rsidR="006E496F">
        <w:rPr>
          <w:rFonts w:ascii="Arial" w:hAnsi="Arial" w:cs="Arial"/>
          <w:color w:val="002060"/>
        </w:rPr>
        <w:fldChar w:fldCharType="end"/>
      </w:r>
      <w:r w:rsidR="004A416A">
        <w:rPr>
          <w:rFonts w:ascii="Arial" w:hAnsi="Arial" w:cs="Arial"/>
          <w:color w:val="002060"/>
        </w:rPr>
        <w:fldChar w:fldCharType="end"/>
      </w:r>
      <w:r w:rsidR="004B705B">
        <w:rPr>
          <w:rFonts w:ascii="Arial" w:hAnsi="Arial" w:cs="Arial"/>
          <w:color w:val="002060"/>
        </w:rPr>
        <w:fldChar w:fldCharType="end"/>
      </w:r>
      <w:r w:rsidR="004B705B">
        <w:rPr>
          <w:rFonts w:ascii="Arial" w:hAnsi="Arial" w:cs="Arial"/>
          <w:color w:val="002060"/>
        </w:rPr>
        <w:fldChar w:fldCharType="end"/>
      </w:r>
      <w:r w:rsidR="00394734">
        <w:rPr>
          <w:rFonts w:ascii="Arial" w:hAnsi="Arial" w:cs="Arial"/>
          <w:color w:val="002060"/>
        </w:rPr>
        <w:fldChar w:fldCharType="end"/>
      </w:r>
      <w:r w:rsidR="00582DD6">
        <w:rPr>
          <w:rFonts w:ascii="Arial" w:hAnsi="Arial" w:cs="Arial"/>
          <w:color w:val="002060"/>
        </w:rPr>
        <w:fldChar w:fldCharType="end"/>
      </w:r>
      <w:r w:rsidR="00EE444C">
        <w:rPr>
          <w:rFonts w:ascii="Arial" w:hAnsi="Arial" w:cs="Arial"/>
          <w:color w:val="002060"/>
        </w:rPr>
        <w:fldChar w:fldCharType="end"/>
      </w:r>
      <w:r w:rsidR="00680E87">
        <w:rPr>
          <w:rFonts w:ascii="Arial" w:hAnsi="Arial" w:cs="Arial"/>
          <w:color w:val="002060"/>
        </w:rPr>
        <w:fldChar w:fldCharType="end"/>
      </w:r>
      <w:r w:rsidR="009802A9">
        <w:rPr>
          <w:rFonts w:ascii="Arial" w:hAnsi="Arial" w:cs="Arial"/>
          <w:color w:val="002060"/>
        </w:rPr>
        <w:fldChar w:fldCharType="end"/>
      </w:r>
      <w:r w:rsidR="00182AA7">
        <w:rPr>
          <w:rFonts w:ascii="Arial" w:hAnsi="Arial" w:cs="Arial"/>
          <w:color w:val="002060"/>
        </w:rPr>
        <w:fldChar w:fldCharType="end"/>
      </w:r>
      <w:r w:rsidR="0064212B">
        <w:rPr>
          <w:rFonts w:ascii="Arial" w:hAnsi="Arial" w:cs="Arial"/>
          <w:color w:val="002060"/>
        </w:rPr>
        <w:fldChar w:fldCharType="end"/>
      </w:r>
      <w:r w:rsidR="008C6041">
        <w:rPr>
          <w:rFonts w:ascii="Arial" w:hAnsi="Arial" w:cs="Arial"/>
          <w:color w:val="002060"/>
        </w:rPr>
        <w:fldChar w:fldCharType="end"/>
      </w:r>
      <w:r w:rsidR="00F9125C">
        <w:rPr>
          <w:rFonts w:ascii="Arial" w:hAnsi="Arial" w:cs="Arial"/>
          <w:color w:val="002060"/>
        </w:rPr>
        <w:fldChar w:fldCharType="end"/>
      </w:r>
      <w:r w:rsidR="009A2251">
        <w:rPr>
          <w:rFonts w:ascii="Arial" w:hAnsi="Arial" w:cs="Arial"/>
          <w:color w:val="002060"/>
        </w:rPr>
        <w:fldChar w:fldCharType="end"/>
      </w:r>
      <w:r w:rsidR="00AF7891">
        <w:rPr>
          <w:rFonts w:ascii="Arial" w:hAnsi="Arial" w:cs="Arial"/>
          <w:color w:val="002060"/>
        </w:rPr>
        <w:fldChar w:fldCharType="end"/>
      </w:r>
      <w:r w:rsidR="001032C7">
        <w:rPr>
          <w:rFonts w:ascii="Arial" w:hAnsi="Arial" w:cs="Arial"/>
          <w:color w:val="002060"/>
        </w:rPr>
        <w:fldChar w:fldCharType="end"/>
      </w:r>
      <w:r w:rsidR="009D4D4E">
        <w:rPr>
          <w:rFonts w:ascii="Arial" w:hAnsi="Arial" w:cs="Arial"/>
          <w:color w:val="002060"/>
        </w:rPr>
        <w:fldChar w:fldCharType="end"/>
      </w:r>
      <w:r w:rsidR="00A94DE1">
        <w:rPr>
          <w:rFonts w:ascii="Arial" w:hAnsi="Arial" w:cs="Arial"/>
          <w:color w:val="002060"/>
        </w:rPr>
        <w:fldChar w:fldCharType="end"/>
      </w:r>
      <w:r w:rsidR="00A94DE1">
        <w:rPr>
          <w:rFonts w:ascii="Arial" w:hAnsi="Arial" w:cs="Arial"/>
          <w:color w:val="002060"/>
        </w:rPr>
        <w:fldChar w:fldCharType="end"/>
      </w:r>
      <w:r w:rsidR="00FE38CA">
        <w:rPr>
          <w:rFonts w:ascii="Arial" w:hAnsi="Arial" w:cs="Arial"/>
          <w:color w:val="002060"/>
        </w:rPr>
        <w:fldChar w:fldCharType="end"/>
      </w:r>
      <w:r w:rsidR="00A37CBC">
        <w:rPr>
          <w:rFonts w:ascii="Arial" w:hAnsi="Arial" w:cs="Arial"/>
          <w:color w:val="002060"/>
        </w:rPr>
        <w:fldChar w:fldCharType="end"/>
      </w:r>
      <w:r w:rsidR="002C58C0">
        <w:rPr>
          <w:rFonts w:ascii="Arial" w:hAnsi="Arial" w:cs="Arial"/>
          <w:color w:val="002060"/>
        </w:rPr>
        <w:fldChar w:fldCharType="end"/>
      </w:r>
      <w:r w:rsidR="00C818D8">
        <w:rPr>
          <w:rFonts w:ascii="Arial" w:hAnsi="Arial" w:cs="Arial"/>
          <w:color w:val="002060"/>
        </w:rPr>
        <w:fldChar w:fldCharType="end"/>
      </w:r>
      <w:r w:rsidR="00150C23">
        <w:rPr>
          <w:rFonts w:ascii="Arial" w:hAnsi="Arial" w:cs="Arial"/>
          <w:color w:val="002060"/>
        </w:rPr>
        <w:fldChar w:fldCharType="end"/>
      </w:r>
      <w:r w:rsidR="00150C23">
        <w:rPr>
          <w:rFonts w:ascii="Arial" w:hAnsi="Arial" w:cs="Arial"/>
          <w:color w:val="002060"/>
        </w:rPr>
        <w:fldChar w:fldCharType="end"/>
      </w:r>
      <w:r w:rsidR="000C7030">
        <w:rPr>
          <w:rFonts w:ascii="Arial" w:hAnsi="Arial" w:cs="Arial"/>
          <w:color w:val="002060"/>
        </w:rPr>
        <w:fldChar w:fldCharType="end"/>
      </w:r>
      <w:r w:rsidR="00903677">
        <w:rPr>
          <w:rFonts w:ascii="Arial" w:hAnsi="Arial" w:cs="Arial"/>
          <w:color w:val="002060"/>
        </w:rPr>
        <w:fldChar w:fldCharType="end"/>
      </w:r>
      <w:r w:rsidR="00057758">
        <w:rPr>
          <w:rFonts w:ascii="Arial" w:hAnsi="Arial" w:cs="Arial"/>
          <w:color w:val="002060"/>
        </w:rPr>
        <w:fldChar w:fldCharType="end"/>
      </w:r>
      <w:r w:rsidR="00C95709">
        <w:rPr>
          <w:rFonts w:ascii="Arial" w:hAnsi="Arial" w:cs="Arial"/>
          <w:color w:val="002060"/>
        </w:rPr>
        <w:fldChar w:fldCharType="end"/>
      </w:r>
      <w:r w:rsidR="00891E7B">
        <w:rPr>
          <w:rFonts w:ascii="Arial" w:hAnsi="Arial" w:cs="Arial"/>
          <w:color w:val="002060"/>
        </w:rPr>
        <w:fldChar w:fldCharType="end"/>
      </w:r>
      <w:r w:rsidR="00827925">
        <w:rPr>
          <w:rFonts w:ascii="Arial" w:hAnsi="Arial" w:cs="Arial"/>
          <w:color w:val="002060"/>
        </w:rPr>
        <w:fldChar w:fldCharType="end"/>
      </w:r>
      <w:r w:rsidR="00F6464C">
        <w:rPr>
          <w:rFonts w:ascii="Arial" w:hAnsi="Arial" w:cs="Arial"/>
          <w:color w:val="002060"/>
        </w:rPr>
        <w:fldChar w:fldCharType="end"/>
      </w:r>
      <w:r w:rsidR="00AB1DB8">
        <w:rPr>
          <w:rFonts w:ascii="Arial" w:hAnsi="Arial" w:cs="Arial"/>
          <w:color w:val="002060"/>
        </w:rPr>
        <w:fldChar w:fldCharType="end"/>
      </w:r>
      <w:r w:rsidR="002A700B">
        <w:rPr>
          <w:rFonts w:ascii="Arial" w:hAnsi="Arial" w:cs="Arial"/>
          <w:color w:val="002060"/>
        </w:rPr>
        <w:fldChar w:fldCharType="end"/>
      </w:r>
      <w:r w:rsidR="001C7EBA">
        <w:rPr>
          <w:rFonts w:ascii="Arial" w:hAnsi="Arial" w:cs="Arial"/>
          <w:color w:val="002060"/>
        </w:rPr>
        <w:fldChar w:fldCharType="end"/>
      </w:r>
      <w:r w:rsidR="00015AF6">
        <w:rPr>
          <w:rFonts w:ascii="Arial" w:hAnsi="Arial" w:cs="Arial"/>
          <w:color w:val="002060"/>
        </w:rPr>
        <w:fldChar w:fldCharType="end"/>
      </w:r>
      <w:r w:rsidR="0060055A">
        <w:rPr>
          <w:rFonts w:ascii="Arial" w:hAnsi="Arial" w:cs="Arial"/>
          <w:color w:val="002060"/>
        </w:rPr>
        <w:fldChar w:fldCharType="end"/>
      </w:r>
      <w:r w:rsidR="003C2603">
        <w:rPr>
          <w:rFonts w:ascii="Arial" w:hAnsi="Arial" w:cs="Arial"/>
          <w:color w:val="002060"/>
        </w:rPr>
        <w:fldChar w:fldCharType="end"/>
      </w:r>
      <w:r w:rsidR="004A7B20">
        <w:rPr>
          <w:rFonts w:ascii="Arial" w:hAnsi="Arial" w:cs="Arial"/>
          <w:color w:val="002060"/>
        </w:rPr>
        <w:fldChar w:fldCharType="end"/>
      </w:r>
      <w:r w:rsidR="009628CB">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r>
        <w:rPr>
          <w:rFonts w:ascii="Arial" w:hAnsi="Arial" w:cs="Arial"/>
          <w:color w:val="002060"/>
        </w:rPr>
        <w:fldChar w:fldCharType="end"/>
      </w:r>
    </w:p>
    <w:p w14:paraId="03BD8BF2" w14:textId="77777777" w:rsidR="00630744" w:rsidRDefault="00630744" w:rsidP="009628CB">
      <w:pPr>
        <w:rPr>
          <w:b/>
          <w:sz w:val="28"/>
          <w:szCs w:val="28"/>
        </w:rPr>
      </w:pPr>
    </w:p>
    <w:p w14:paraId="19AE7917" w14:textId="77777777" w:rsidR="00630744" w:rsidRPr="009628CB" w:rsidRDefault="00630744" w:rsidP="009628CB">
      <w:pPr>
        <w:jc w:val="center"/>
        <w:rPr>
          <w:sz w:val="22"/>
          <w:szCs w:val="22"/>
        </w:rPr>
      </w:pPr>
      <w:bookmarkStart w:id="199" w:name="_Hlk52904152"/>
      <w:r w:rsidRPr="009628CB">
        <w:rPr>
          <w:b/>
          <w:sz w:val="22"/>
          <w:szCs w:val="22"/>
        </w:rPr>
        <w:t>Regional Directors’ (RDs) Funding and Allotment Toolkit</w:t>
      </w:r>
    </w:p>
    <w:bookmarkEnd w:id="199"/>
    <w:p w14:paraId="55682758" w14:textId="77777777" w:rsidR="00630744" w:rsidRPr="009628CB" w:rsidRDefault="00630744" w:rsidP="009628CB">
      <w:pPr>
        <w:rPr>
          <w:sz w:val="22"/>
          <w:szCs w:val="22"/>
        </w:rPr>
      </w:pPr>
    </w:p>
    <w:p w14:paraId="17BA3975" w14:textId="69629584" w:rsidR="00630744" w:rsidRPr="009628CB" w:rsidRDefault="00630744" w:rsidP="009628CB">
      <w:pPr>
        <w:pStyle w:val="NormalWeb"/>
        <w:spacing w:before="0" w:beforeAutospacing="0" w:after="0" w:afterAutospacing="0"/>
        <w:rPr>
          <w:sz w:val="22"/>
          <w:szCs w:val="22"/>
        </w:rPr>
      </w:pPr>
      <w:r w:rsidRPr="009628CB">
        <w:rPr>
          <w:sz w:val="22"/>
          <w:szCs w:val="22"/>
        </w:rPr>
        <w:t xml:space="preserve">This toolkit is intended to help Regional Directors (RDs) learn which AGD meetings they are funded to attend and better understand the RD Allotment process, including their responsibilities for </w:t>
      </w:r>
      <w:r w:rsidR="005B08DB" w:rsidRPr="009628CB">
        <w:rPr>
          <w:sz w:val="22"/>
          <w:szCs w:val="22"/>
        </w:rPr>
        <w:t>reimbursement. Ultimately</w:t>
      </w:r>
      <w:r w:rsidRPr="009628CB">
        <w:rPr>
          <w:sz w:val="22"/>
          <w:szCs w:val="22"/>
        </w:rPr>
        <w:t xml:space="preserve">, it will enable RDs to effectively utilize the funds available to carry out their duties in accordance with the Role of the Regional Director at the headquarters and constituent level.  </w:t>
      </w:r>
    </w:p>
    <w:p w14:paraId="5E3AF2DA" w14:textId="77777777" w:rsidR="00630744" w:rsidRPr="009628CB" w:rsidRDefault="00630744" w:rsidP="009628CB">
      <w:pPr>
        <w:pStyle w:val="NormalWeb"/>
        <w:spacing w:before="0" w:beforeAutospacing="0" w:after="0" w:afterAutospacing="0"/>
        <w:rPr>
          <w:sz w:val="22"/>
          <w:szCs w:val="22"/>
        </w:rPr>
      </w:pPr>
    </w:p>
    <w:p w14:paraId="16837BA0" w14:textId="77777777" w:rsidR="00630744" w:rsidRPr="009628CB" w:rsidRDefault="00630744" w:rsidP="009628CB">
      <w:pPr>
        <w:pStyle w:val="NormalWeb"/>
        <w:spacing w:before="0" w:beforeAutospacing="0" w:after="0" w:afterAutospacing="0"/>
        <w:rPr>
          <w:sz w:val="22"/>
          <w:szCs w:val="22"/>
        </w:rPr>
      </w:pPr>
      <w:r w:rsidRPr="009628CB">
        <w:rPr>
          <w:sz w:val="22"/>
          <w:szCs w:val="22"/>
        </w:rPr>
        <w:t>The information and resources contained in this kit are designed to help you:</w:t>
      </w:r>
    </w:p>
    <w:p w14:paraId="4D2A6837"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the difference between RD “funded” and RD allotment</w:t>
      </w:r>
    </w:p>
    <w:p w14:paraId="6EECDD92"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the process for determining RD allotments amounts</w:t>
      </w:r>
    </w:p>
    <w:p w14:paraId="0FFD10D8"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AGD policies governing RD allotments</w:t>
      </w:r>
    </w:p>
    <w:p w14:paraId="7A7BEA09"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the RD allotment funding cycle/year</w:t>
      </w:r>
    </w:p>
    <w:p w14:paraId="7ECE449D"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what expenses are reimbursable under the RD allotments</w:t>
      </w:r>
    </w:p>
    <w:p w14:paraId="4A2B4A39"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Learn the RD reimbursement process</w:t>
      </w:r>
    </w:p>
    <w:p w14:paraId="79CB4B0A" w14:textId="77777777" w:rsidR="00630744" w:rsidRPr="009628CB" w:rsidRDefault="00630744" w:rsidP="007A2449">
      <w:pPr>
        <w:pStyle w:val="NormalWeb"/>
        <w:numPr>
          <w:ilvl w:val="0"/>
          <w:numId w:val="212"/>
        </w:numPr>
        <w:tabs>
          <w:tab w:val="clear" w:pos="720"/>
        </w:tabs>
        <w:spacing w:before="0" w:beforeAutospacing="0" w:after="0" w:afterAutospacing="0"/>
        <w:ind w:left="360"/>
        <w:rPr>
          <w:sz w:val="22"/>
          <w:szCs w:val="22"/>
        </w:rPr>
      </w:pPr>
      <w:r w:rsidRPr="009628CB">
        <w:rPr>
          <w:sz w:val="22"/>
          <w:szCs w:val="22"/>
        </w:rPr>
        <w:t xml:space="preserve">Learn the RD </w:t>
      </w:r>
      <w:proofErr w:type="spellStart"/>
      <w:r w:rsidRPr="009628CB">
        <w:rPr>
          <w:sz w:val="22"/>
          <w:szCs w:val="22"/>
        </w:rPr>
        <w:t>Poolshare</w:t>
      </w:r>
      <w:proofErr w:type="spellEnd"/>
      <w:r w:rsidRPr="009628CB">
        <w:rPr>
          <w:sz w:val="22"/>
          <w:szCs w:val="22"/>
        </w:rPr>
        <w:t xml:space="preserve"> process</w:t>
      </w:r>
    </w:p>
    <w:p w14:paraId="070AB2C7" w14:textId="77777777" w:rsidR="00630744" w:rsidRPr="009628CB" w:rsidRDefault="00630744" w:rsidP="009628CB">
      <w:pPr>
        <w:pStyle w:val="NormalWeb"/>
        <w:spacing w:before="0" w:beforeAutospacing="0" w:after="0" w:afterAutospacing="0"/>
        <w:rPr>
          <w:sz w:val="22"/>
          <w:szCs w:val="22"/>
        </w:rPr>
      </w:pPr>
      <w:r w:rsidRPr="009628CB">
        <w:rPr>
          <w:sz w:val="22"/>
          <w:szCs w:val="22"/>
        </w:rPr>
        <w:t>________________________________________________________________________</w:t>
      </w:r>
    </w:p>
    <w:p w14:paraId="40791E63" w14:textId="77777777" w:rsidR="00630744" w:rsidRPr="009628CB" w:rsidRDefault="00630744" w:rsidP="009628CB">
      <w:pPr>
        <w:rPr>
          <w:b/>
          <w:sz w:val="22"/>
          <w:szCs w:val="22"/>
        </w:rPr>
      </w:pPr>
    </w:p>
    <w:p w14:paraId="018F883F" w14:textId="77777777" w:rsidR="00630744" w:rsidRPr="009628CB" w:rsidRDefault="00630744" w:rsidP="009628CB">
      <w:pPr>
        <w:rPr>
          <w:b/>
          <w:sz w:val="22"/>
          <w:szCs w:val="22"/>
        </w:rPr>
      </w:pPr>
      <w:r w:rsidRPr="009628CB">
        <w:rPr>
          <w:b/>
          <w:sz w:val="22"/>
          <w:szCs w:val="22"/>
        </w:rPr>
        <w:t>Funded vs. Allotment</w:t>
      </w:r>
    </w:p>
    <w:p w14:paraId="7A6A88EA" w14:textId="77777777" w:rsidR="00630744" w:rsidRPr="009628CB" w:rsidRDefault="00630744" w:rsidP="009628CB">
      <w:pPr>
        <w:rPr>
          <w:sz w:val="22"/>
          <w:szCs w:val="22"/>
        </w:rPr>
      </w:pPr>
    </w:p>
    <w:p w14:paraId="64136368" w14:textId="77777777" w:rsidR="00630744" w:rsidRPr="009628CB" w:rsidRDefault="00630744" w:rsidP="009628CB">
      <w:pPr>
        <w:rPr>
          <w:sz w:val="22"/>
          <w:szCs w:val="22"/>
        </w:rPr>
      </w:pPr>
      <w:r w:rsidRPr="009628CB">
        <w:rPr>
          <w:sz w:val="22"/>
          <w:szCs w:val="22"/>
          <w:u w:val="single"/>
        </w:rPr>
        <w:t>Funded</w:t>
      </w:r>
    </w:p>
    <w:p w14:paraId="56D96F76" w14:textId="42840064" w:rsidR="00630744" w:rsidRPr="009628CB" w:rsidRDefault="00630744" w:rsidP="009628CB">
      <w:pPr>
        <w:rPr>
          <w:sz w:val="22"/>
          <w:szCs w:val="22"/>
        </w:rPr>
      </w:pPr>
      <w:r w:rsidRPr="009628CB">
        <w:rPr>
          <w:sz w:val="22"/>
          <w:szCs w:val="22"/>
        </w:rPr>
        <w:t xml:space="preserve">Regional Director funding for expenses incurred by the RD on behalf of the AGD comes from two different sources. The first source is the Regional Director budget that is developed by AGD staff via the annual budgeting process.  The budget covers funding for RDs to attend the RD Meeting held in in the spring (April) and in the fall (November) prior to the AGD Annual Meeting.  The RD funded meetings </w:t>
      </w:r>
      <w:r w:rsidR="00A508E2">
        <w:rPr>
          <w:sz w:val="22"/>
          <w:szCs w:val="22"/>
        </w:rPr>
        <w:t>include</w:t>
      </w:r>
      <w:r w:rsidRPr="009628CB">
        <w:rPr>
          <w:sz w:val="22"/>
          <w:szCs w:val="22"/>
        </w:rPr>
        <w:t xml:space="preserve"> air fare, train, bus travel, hotel</w:t>
      </w:r>
      <w:r w:rsidR="00A508E2">
        <w:rPr>
          <w:sz w:val="22"/>
          <w:szCs w:val="22"/>
        </w:rPr>
        <w:t xml:space="preserve">, </w:t>
      </w:r>
      <w:r w:rsidRPr="009628CB">
        <w:rPr>
          <w:sz w:val="22"/>
          <w:szCs w:val="22"/>
        </w:rPr>
        <w:t>ground transportation and per diem</w:t>
      </w:r>
      <w:r w:rsidR="00C83DCC">
        <w:rPr>
          <w:sz w:val="22"/>
          <w:szCs w:val="22"/>
        </w:rPr>
        <w:t xml:space="preserve"> calculated as the number of hotel nights plus additional day(s) for travel if </w:t>
      </w:r>
      <w:r w:rsidR="003C3313">
        <w:rPr>
          <w:sz w:val="22"/>
          <w:szCs w:val="22"/>
        </w:rPr>
        <w:t xml:space="preserve">needed. </w:t>
      </w:r>
      <w:r w:rsidRPr="009628CB">
        <w:rPr>
          <w:sz w:val="22"/>
          <w:szCs w:val="22"/>
        </w:rPr>
        <w:t xml:space="preserve">The reimbursement process for these meetings will be covered in a subsequent section of this toolkit. </w:t>
      </w:r>
    </w:p>
    <w:p w14:paraId="6E95E42C" w14:textId="77777777" w:rsidR="00630744" w:rsidRPr="009628CB" w:rsidRDefault="00630744" w:rsidP="009628CB">
      <w:pPr>
        <w:pStyle w:val="NormalWeb"/>
        <w:spacing w:before="0" w:beforeAutospacing="0" w:after="0" w:afterAutospacing="0"/>
        <w:rPr>
          <w:sz w:val="22"/>
          <w:szCs w:val="22"/>
        </w:rPr>
      </w:pPr>
    </w:p>
    <w:p w14:paraId="075F51D1" w14:textId="77777777" w:rsidR="00630744" w:rsidRPr="009628CB" w:rsidRDefault="00630744" w:rsidP="009628CB">
      <w:pPr>
        <w:pStyle w:val="NormalWeb"/>
        <w:spacing w:before="0" w:beforeAutospacing="0" w:after="0" w:afterAutospacing="0"/>
        <w:rPr>
          <w:sz w:val="22"/>
          <w:szCs w:val="22"/>
          <w:u w:val="single"/>
        </w:rPr>
      </w:pPr>
      <w:r w:rsidRPr="009628CB">
        <w:rPr>
          <w:sz w:val="22"/>
          <w:szCs w:val="22"/>
          <w:u w:val="single"/>
        </w:rPr>
        <w:t>Allotment per Regional Director</w:t>
      </w:r>
    </w:p>
    <w:p w14:paraId="6ED26CB4" w14:textId="77777777" w:rsidR="00630744" w:rsidRPr="009628CB" w:rsidRDefault="00630744" w:rsidP="009628CB">
      <w:pPr>
        <w:rPr>
          <w:sz w:val="22"/>
          <w:szCs w:val="22"/>
        </w:rPr>
      </w:pPr>
      <w:r w:rsidRPr="009628CB">
        <w:rPr>
          <w:sz w:val="22"/>
          <w:szCs w:val="22"/>
        </w:rPr>
        <w:t>The second source of funding comes from the Regional Director Allotment. The Regional Director Allotment is composed of annual funds reimbursed to Regional Directors. The year starts and ends at the AGD annual meeting.  Per HOD Policy, the allotments may be increased at or below the level of inflation (as defined by the previous 12 months CPI) annually by the Budget and Finance Committee.  To be reimbursable, these expenses need to have a clear AGD business purpose and should have a demonstrable benefit to AGD, not to the individual (i.e. dinner with friends, etc.).</w:t>
      </w:r>
    </w:p>
    <w:p w14:paraId="19A134EC" w14:textId="77777777" w:rsidR="00630744" w:rsidRPr="009628CB" w:rsidRDefault="00630744" w:rsidP="009628CB">
      <w:pPr>
        <w:pStyle w:val="NormalWeb"/>
        <w:spacing w:before="0" w:beforeAutospacing="0" w:after="0" w:afterAutospacing="0"/>
        <w:rPr>
          <w:sz w:val="22"/>
          <w:szCs w:val="22"/>
        </w:rPr>
      </w:pPr>
    </w:p>
    <w:p w14:paraId="74DF00A9" w14:textId="77777777" w:rsidR="00630744" w:rsidRPr="009628CB" w:rsidRDefault="00630744" w:rsidP="009628CB">
      <w:pPr>
        <w:rPr>
          <w:b/>
          <w:sz w:val="22"/>
          <w:szCs w:val="22"/>
        </w:rPr>
      </w:pPr>
      <w:r w:rsidRPr="009628CB">
        <w:rPr>
          <w:b/>
          <w:sz w:val="22"/>
          <w:szCs w:val="22"/>
        </w:rPr>
        <w:t>Reimbursable Allotment Expenses</w:t>
      </w:r>
    </w:p>
    <w:p w14:paraId="2A293F85" w14:textId="43A5E0F7" w:rsidR="00630744" w:rsidRPr="009628CB" w:rsidRDefault="00630744" w:rsidP="009628CB">
      <w:pPr>
        <w:rPr>
          <w:sz w:val="22"/>
          <w:szCs w:val="22"/>
        </w:rPr>
      </w:pPr>
      <w:r w:rsidRPr="009628CB">
        <w:rPr>
          <w:sz w:val="22"/>
          <w:szCs w:val="22"/>
        </w:rPr>
        <w:t xml:space="preserve">RDs can submit expenses to the AGD for the following items up to the limit established by the House of Delegates (HOD) in their respective allotments.  </w:t>
      </w:r>
      <w:r w:rsidRPr="009628CB">
        <w:rPr>
          <w:color w:val="000000"/>
          <w:sz w:val="22"/>
          <w:szCs w:val="22"/>
        </w:rPr>
        <w:t xml:space="preserve">Reimbursement for RDs attending AGD related </w:t>
      </w:r>
      <w:r w:rsidRPr="009628CB">
        <w:rPr>
          <w:color w:val="000000"/>
          <w:sz w:val="22"/>
          <w:szCs w:val="22"/>
        </w:rPr>
        <w:lastRenderedPageBreak/>
        <w:t xml:space="preserve">constituent meetings will not be paid unless documentation is provided within </w:t>
      </w:r>
      <w:r w:rsidRPr="009628CB">
        <w:rPr>
          <w:sz w:val="22"/>
          <w:szCs w:val="22"/>
        </w:rPr>
        <w:t>30</w:t>
      </w:r>
      <w:r w:rsidRPr="009628CB">
        <w:rPr>
          <w:color w:val="000000"/>
          <w:sz w:val="22"/>
          <w:szCs w:val="22"/>
        </w:rPr>
        <w:t xml:space="preserve"> days of incurring the expenses.  Expenses that are submitted after </w:t>
      </w:r>
      <w:r w:rsidRPr="009628CB">
        <w:rPr>
          <w:sz w:val="22"/>
          <w:szCs w:val="22"/>
        </w:rPr>
        <w:t>30</w:t>
      </w:r>
      <w:r w:rsidRPr="009628CB">
        <w:rPr>
          <w:color w:val="000000"/>
          <w:sz w:val="22"/>
          <w:szCs w:val="22"/>
        </w:rPr>
        <w:t xml:space="preserve"> days (due to extenuating circumstances) can be appealed to the </w:t>
      </w:r>
      <w:r w:rsidRPr="009628CB">
        <w:rPr>
          <w:sz w:val="22"/>
          <w:szCs w:val="22"/>
        </w:rPr>
        <w:t>Board via AIR.</w:t>
      </w:r>
      <w:r w:rsidRPr="009628CB">
        <w:rPr>
          <w:color w:val="000000"/>
          <w:sz w:val="22"/>
          <w:szCs w:val="22"/>
        </w:rPr>
        <w:t xml:space="preserve">  In addition to the allowable expenses outlined below, RDs can use their allotment to cover additional days during the AGD Annual Meeting, AGD Scientific Session and Advocacy Conferences.  RDs </w:t>
      </w:r>
      <w:r w:rsidRPr="009628CB">
        <w:rPr>
          <w:sz w:val="22"/>
          <w:szCs w:val="22"/>
        </w:rPr>
        <w:t>should budget their allotment accordingly so as not to overspend the allotted funds for the calendar year. To be reimbursable, these expenses need to have a clear AGD business purpose and should have a demonstrable benefit to AGD, not to the individual (i.e. dinner with friends, etc.).</w:t>
      </w:r>
    </w:p>
    <w:p w14:paraId="0B7688FE" w14:textId="77777777" w:rsidR="00630744" w:rsidRPr="009628CB" w:rsidRDefault="00630744" w:rsidP="009628CB">
      <w:pPr>
        <w:rPr>
          <w:sz w:val="22"/>
          <w:szCs w:val="22"/>
        </w:rPr>
      </w:pPr>
    </w:p>
    <w:p w14:paraId="5D722A2D" w14:textId="5938FF77" w:rsidR="00630744" w:rsidRPr="009628CB" w:rsidRDefault="00630744" w:rsidP="009628CB">
      <w:pPr>
        <w:rPr>
          <w:sz w:val="22"/>
          <w:szCs w:val="22"/>
        </w:rPr>
      </w:pPr>
      <w:r w:rsidRPr="009628CB">
        <w:rPr>
          <w:sz w:val="22"/>
          <w:szCs w:val="22"/>
        </w:rPr>
        <w:t xml:space="preserve">With proper documentation, the following items are permissible expenses: </w:t>
      </w:r>
    </w:p>
    <w:p w14:paraId="7FC8D922" w14:textId="77777777" w:rsidR="00630744" w:rsidRPr="009628CB" w:rsidRDefault="00630744" w:rsidP="009628CB">
      <w:pPr>
        <w:rPr>
          <w:sz w:val="22"/>
          <w:szCs w:val="22"/>
        </w:rPr>
      </w:pPr>
      <w:r w:rsidRPr="009628CB">
        <w:rPr>
          <w:sz w:val="22"/>
          <w:szCs w:val="22"/>
        </w:rPr>
        <w:t xml:space="preserve">Air </w:t>
      </w:r>
    </w:p>
    <w:p w14:paraId="573EF6EB" w14:textId="77777777" w:rsidR="00630744" w:rsidRPr="009628CB" w:rsidRDefault="00630744" w:rsidP="009628CB">
      <w:pPr>
        <w:rPr>
          <w:sz w:val="22"/>
          <w:szCs w:val="22"/>
        </w:rPr>
      </w:pPr>
      <w:r w:rsidRPr="009628CB">
        <w:rPr>
          <w:bCs/>
          <w:sz w:val="22"/>
          <w:szCs w:val="22"/>
        </w:rPr>
        <w:t>Hotel</w:t>
      </w:r>
    </w:p>
    <w:p w14:paraId="26F29BB3" w14:textId="3A9A5D68" w:rsidR="00630744" w:rsidRPr="009628CB" w:rsidRDefault="00630744" w:rsidP="009628CB">
      <w:pPr>
        <w:rPr>
          <w:sz w:val="22"/>
          <w:szCs w:val="22"/>
        </w:rPr>
      </w:pPr>
      <w:r w:rsidRPr="009628CB">
        <w:rPr>
          <w:bCs/>
          <w:sz w:val="22"/>
          <w:szCs w:val="22"/>
        </w:rPr>
        <w:t>Meals-Food Only</w:t>
      </w:r>
    </w:p>
    <w:p w14:paraId="444BF8B8" w14:textId="77777777" w:rsidR="00630744" w:rsidRPr="009628CB" w:rsidRDefault="00630744" w:rsidP="009628CB">
      <w:pPr>
        <w:rPr>
          <w:sz w:val="22"/>
          <w:szCs w:val="22"/>
        </w:rPr>
      </w:pPr>
      <w:r w:rsidRPr="009628CB">
        <w:rPr>
          <w:bCs/>
          <w:sz w:val="22"/>
          <w:szCs w:val="22"/>
        </w:rPr>
        <w:t>Mileage</w:t>
      </w:r>
    </w:p>
    <w:p w14:paraId="31918AC1" w14:textId="77777777" w:rsidR="00630744" w:rsidRPr="009628CB" w:rsidRDefault="00630744" w:rsidP="009628CB">
      <w:pPr>
        <w:rPr>
          <w:sz w:val="22"/>
          <w:szCs w:val="22"/>
        </w:rPr>
      </w:pPr>
      <w:r w:rsidRPr="009628CB">
        <w:rPr>
          <w:bCs/>
          <w:sz w:val="22"/>
          <w:szCs w:val="22"/>
        </w:rPr>
        <w:t>Parking</w:t>
      </w:r>
    </w:p>
    <w:p w14:paraId="7DE36E6B" w14:textId="77777777" w:rsidR="00630744" w:rsidRPr="009628CB" w:rsidRDefault="00630744" w:rsidP="009628CB">
      <w:pPr>
        <w:rPr>
          <w:bCs/>
          <w:sz w:val="22"/>
          <w:szCs w:val="22"/>
        </w:rPr>
      </w:pPr>
      <w:r w:rsidRPr="009628CB">
        <w:rPr>
          <w:bCs/>
          <w:sz w:val="22"/>
          <w:szCs w:val="22"/>
        </w:rPr>
        <w:t>Printing &amp; Postage</w:t>
      </w:r>
    </w:p>
    <w:p w14:paraId="24D45A50" w14:textId="77777777" w:rsidR="00630744" w:rsidRPr="009628CB" w:rsidRDefault="00630744" w:rsidP="009628CB">
      <w:pPr>
        <w:rPr>
          <w:sz w:val="22"/>
          <w:szCs w:val="22"/>
        </w:rPr>
      </w:pPr>
      <w:r w:rsidRPr="009628CB">
        <w:rPr>
          <w:bCs/>
          <w:sz w:val="22"/>
          <w:szCs w:val="22"/>
        </w:rPr>
        <w:t>Taxi and Shuttle</w:t>
      </w:r>
    </w:p>
    <w:p w14:paraId="749417BC" w14:textId="77777777" w:rsidR="00630744" w:rsidRPr="009628CB" w:rsidRDefault="00630744" w:rsidP="009628CB">
      <w:pPr>
        <w:rPr>
          <w:sz w:val="22"/>
          <w:szCs w:val="22"/>
        </w:rPr>
      </w:pPr>
      <w:r w:rsidRPr="009628CB">
        <w:rPr>
          <w:sz w:val="22"/>
          <w:szCs w:val="22"/>
        </w:rPr>
        <w:t>Tolls</w:t>
      </w:r>
    </w:p>
    <w:p w14:paraId="705F6B79" w14:textId="77777777" w:rsidR="00630744" w:rsidRPr="009628CB" w:rsidRDefault="00630744" w:rsidP="009628CB">
      <w:pPr>
        <w:pStyle w:val="BodyTextIndent"/>
        <w:spacing w:after="0"/>
        <w:ind w:left="0"/>
        <w:rPr>
          <w:sz w:val="22"/>
          <w:szCs w:val="22"/>
        </w:rPr>
      </w:pPr>
    </w:p>
    <w:p w14:paraId="7907760B" w14:textId="77777777" w:rsidR="00630744" w:rsidRPr="009628CB" w:rsidRDefault="00630744" w:rsidP="009628CB">
      <w:pPr>
        <w:pStyle w:val="BodyTextIndent"/>
        <w:spacing w:after="0"/>
        <w:ind w:left="0"/>
        <w:rPr>
          <w:sz w:val="22"/>
          <w:szCs w:val="22"/>
        </w:rPr>
      </w:pPr>
      <w:r w:rsidRPr="009628CB">
        <w:rPr>
          <w:sz w:val="22"/>
          <w:szCs w:val="22"/>
        </w:rPr>
        <w:t>Caucus lunches and/or Constituent/Regional social activities at the AGD Annual Meeting or AGD Scientific Session are considered Constituent/Regional expenses and are not reimbursable by AGD.</w:t>
      </w:r>
    </w:p>
    <w:p w14:paraId="2E488DB7" w14:textId="77777777" w:rsidR="00630744" w:rsidRPr="009628CB" w:rsidRDefault="00630744" w:rsidP="009628CB">
      <w:pPr>
        <w:rPr>
          <w:color w:val="26282A"/>
          <w:sz w:val="22"/>
          <w:szCs w:val="22"/>
        </w:rPr>
      </w:pPr>
    </w:p>
    <w:p w14:paraId="307179ED" w14:textId="77777777" w:rsidR="00630744" w:rsidRPr="009628CB" w:rsidRDefault="00630744" w:rsidP="009628CB">
      <w:pPr>
        <w:pStyle w:val="BodyTextIndent"/>
        <w:spacing w:after="0"/>
        <w:ind w:left="0"/>
        <w:rPr>
          <w:sz w:val="22"/>
          <w:szCs w:val="22"/>
          <w:u w:val="single"/>
        </w:rPr>
      </w:pPr>
      <w:r w:rsidRPr="009628CB">
        <w:rPr>
          <w:sz w:val="22"/>
          <w:szCs w:val="22"/>
          <w:u w:val="single"/>
        </w:rPr>
        <w:t>Allotment Reimbursement</w:t>
      </w:r>
    </w:p>
    <w:p w14:paraId="0C5F47C7" w14:textId="77777777" w:rsidR="00630744" w:rsidRPr="009628CB" w:rsidRDefault="00630744" w:rsidP="009628CB">
      <w:pPr>
        <w:pStyle w:val="BodyTextIndent"/>
        <w:spacing w:after="0"/>
        <w:ind w:left="0"/>
        <w:rPr>
          <w:sz w:val="22"/>
          <w:szCs w:val="22"/>
        </w:rPr>
      </w:pPr>
      <w:r w:rsidRPr="009628CB">
        <w:rPr>
          <w:sz w:val="22"/>
          <w:szCs w:val="22"/>
        </w:rPr>
        <w:t>Regional Directors must submit documentation</w:t>
      </w:r>
      <w:r w:rsidRPr="009628CB">
        <w:rPr>
          <w:color w:val="FF0000"/>
          <w:sz w:val="22"/>
          <w:szCs w:val="22"/>
        </w:rPr>
        <w:t xml:space="preserve"> </w:t>
      </w:r>
      <w:r w:rsidRPr="009628CB">
        <w:rPr>
          <w:sz w:val="22"/>
          <w:szCs w:val="22"/>
        </w:rPr>
        <w:t xml:space="preserve">for </w:t>
      </w:r>
      <w:r w:rsidRPr="009628CB">
        <w:rPr>
          <w:i/>
          <w:sz w:val="22"/>
          <w:szCs w:val="22"/>
        </w:rPr>
        <w:t>each</w:t>
      </w:r>
      <w:r w:rsidRPr="009628CB">
        <w:rPr>
          <w:sz w:val="22"/>
          <w:szCs w:val="22"/>
        </w:rPr>
        <w:t xml:space="preserve"> AGD business trip within 30 days following completion of the trip.  The same rules apply for reimbursement as the rules for funded travel</w:t>
      </w:r>
      <w:r w:rsidRPr="009628CB">
        <w:rPr>
          <w:color w:val="FF0000"/>
          <w:sz w:val="22"/>
          <w:szCs w:val="22"/>
        </w:rPr>
        <w:t xml:space="preserve"> </w:t>
      </w:r>
      <w:r w:rsidRPr="009628CB">
        <w:rPr>
          <w:sz w:val="22"/>
          <w:szCs w:val="22"/>
        </w:rPr>
        <w:t>see current Travel Policy within the BPM).</w:t>
      </w:r>
    </w:p>
    <w:p w14:paraId="3E514621" w14:textId="77777777" w:rsidR="00630744" w:rsidRPr="009628CB" w:rsidRDefault="00630744" w:rsidP="009628CB">
      <w:pPr>
        <w:rPr>
          <w:color w:val="26282A"/>
          <w:sz w:val="22"/>
          <w:szCs w:val="22"/>
        </w:rPr>
      </w:pPr>
    </w:p>
    <w:p w14:paraId="7E1F0C21" w14:textId="77777777" w:rsidR="00630744" w:rsidRPr="009628CB" w:rsidRDefault="00630744" w:rsidP="009628CB">
      <w:pPr>
        <w:rPr>
          <w:sz w:val="22"/>
          <w:szCs w:val="22"/>
        </w:rPr>
      </w:pPr>
      <w:r w:rsidRPr="009628CB">
        <w:rPr>
          <w:sz w:val="22"/>
          <w:szCs w:val="22"/>
          <w:u w:val="single"/>
        </w:rPr>
        <w:t>Funded Reimbursement</w:t>
      </w:r>
      <w:r w:rsidRPr="009628CB">
        <w:rPr>
          <w:sz w:val="22"/>
          <w:szCs w:val="22"/>
        </w:rPr>
        <w:t xml:space="preserve"> </w:t>
      </w:r>
    </w:p>
    <w:p w14:paraId="003A658E" w14:textId="7434B6FE" w:rsidR="00630744" w:rsidRPr="009628CB" w:rsidRDefault="00630744" w:rsidP="007A2449">
      <w:pPr>
        <w:pStyle w:val="BodyTextIndent"/>
        <w:numPr>
          <w:ilvl w:val="0"/>
          <w:numId w:val="211"/>
        </w:numPr>
        <w:spacing w:after="0"/>
        <w:ind w:left="360"/>
        <w:rPr>
          <w:sz w:val="22"/>
          <w:szCs w:val="22"/>
        </w:rPr>
      </w:pPr>
      <w:r w:rsidRPr="009628CB">
        <w:rPr>
          <w:w w:val="105"/>
          <w:sz w:val="22"/>
          <w:szCs w:val="22"/>
        </w:rPr>
        <w:t xml:space="preserve">Expenses must be submitted </w:t>
      </w:r>
      <w:r w:rsidRPr="009628CB">
        <w:rPr>
          <w:sz w:val="22"/>
          <w:szCs w:val="22"/>
        </w:rPr>
        <w:t xml:space="preserve">to the AGD headquarters office utilizing the AGD’s current reimbursement platform. for </w:t>
      </w:r>
      <w:r w:rsidRPr="009628CB">
        <w:rPr>
          <w:i/>
          <w:sz w:val="22"/>
          <w:szCs w:val="22"/>
        </w:rPr>
        <w:t>each</w:t>
      </w:r>
      <w:r w:rsidRPr="009628CB">
        <w:rPr>
          <w:sz w:val="22"/>
          <w:szCs w:val="22"/>
        </w:rPr>
        <w:t xml:space="preserve"> AGD constituent or regional business trip to the AGD headquarters office within 30 days following completion of the trip.</w:t>
      </w:r>
    </w:p>
    <w:p w14:paraId="274CF2F0" w14:textId="77777777" w:rsidR="00630744" w:rsidRPr="00670C85" w:rsidRDefault="00630744" w:rsidP="007A2449">
      <w:pPr>
        <w:pStyle w:val="BodyTextIndent"/>
        <w:numPr>
          <w:ilvl w:val="0"/>
          <w:numId w:val="211"/>
        </w:numPr>
        <w:spacing w:after="0"/>
        <w:ind w:left="360"/>
        <w:rPr>
          <w:sz w:val="22"/>
          <w:szCs w:val="22"/>
        </w:rPr>
      </w:pPr>
      <w:r w:rsidRPr="00670C85">
        <w:rPr>
          <w:sz w:val="22"/>
          <w:szCs w:val="22"/>
        </w:rPr>
        <w:t>All expenses submitted should be in accordance with the AGD Travel Memo for the meeting.</w:t>
      </w:r>
    </w:p>
    <w:p w14:paraId="4E109EC7" w14:textId="2385AF1D" w:rsidR="00630744" w:rsidRPr="00670C85" w:rsidRDefault="00630744" w:rsidP="007A2449">
      <w:pPr>
        <w:pStyle w:val="BodyTextIndent"/>
        <w:numPr>
          <w:ilvl w:val="0"/>
          <w:numId w:val="211"/>
        </w:numPr>
        <w:spacing w:after="0"/>
        <w:ind w:left="360"/>
        <w:rPr>
          <w:sz w:val="22"/>
          <w:szCs w:val="22"/>
        </w:rPr>
      </w:pPr>
      <w:r w:rsidRPr="00670C85">
        <w:rPr>
          <w:sz w:val="22"/>
          <w:szCs w:val="22"/>
        </w:rPr>
        <w:t>All non-baggage expenses greater than $</w:t>
      </w:r>
      <w:r w:rsidRPr="009628CB">
        <w:rPr>
          <w:sz w:val="22"/>
          <w:szCs w:val="22"/>
        </w:rPr>
        <w:t>10</w:t>
      </w:r>
      <w:r w:rsidRPr="00670C85">
        <w:rPr>
          <w:strike/>
          <w:sz w:val="22"/>
          <w:szCs w:val="22"/>
        </w:rPr>
        <w:t xml:space="preserve"> </w:t>
      </w:r>
      <w:r w:rsidRPr="00670C85">
        <w:rPr>
          <w:sz w:val="22"/>
          <w:szCs w:val="22"/>
        </w:rPr>
        <w:t>require original receipts.</w:t>
      </w:r>
    </w:p>
    <w:p w14:paraId="6EA81DF8" w14:textId="77777777" w:rsidR="00630744" w:rsidRPr="00670C85" w:rsidRDefault="00630744" w:rsidP="007A2449">
      <w:pPr>
        <w:pStyle w:val="BodyTextIndent"/>
        <w:numPr>
          <w:ilvl w:val="0"/>
          <w:numId w:val="211"/>
        </w:numPr>
        <w:spacing w:after="0"/>
        <w:ind w:left="360"/>
        <w:rPr>
          <w:sz w:val="22"/>
          <w:szCs w:val="22"/>
        </w:rPr>
      </w:pPr>
      <w:r w:rsidRPr="00670C85">
        <w:rPr>
          <w:sz w:val="22"/>
          <w:szCs w:val="22"/>
        </w:rPr>
        <w:t xml:space="preserve">All baggage receipts are required regardless of the amount.   </w:t>
      </w:r>
    </w:p>
    <w:p w14:paraId="42929F97" w14:textId="77777777" w:rsidR="00630744" w:rsidRPr="009628CB" w:rsidRDefault="00630744" w:rsidP="009628CB">
      <w:pPr>
        <w:pStyle w:val="BodyTextIndent"/>
        <w:spacing w:after="0"/>
        <w:ind w:left="0"/>
        <w:rPr>
          <w:b/>
          <w:bCs/>
          <w:sz w:val="22"/>
          <w:szCs w:val="22"/>
        </w:rPr>
      </w:pPr>
    </w:p>
    <w:p w14:paraId="15919265" w14:textId="77777777" w:rsidR="00630744" w:rsidRPr="009628CB" w:rsidRDefault="00630744" w:rsidP="009628CB">
      <w:pPr>
        <w:rPr>
          <w:b/>
          <w:sz w:val="22"/>
          <w:szCs w:val="22"/>
        </w:rPr>
      </w:pPr>
      <w:r w:rsidRPr="009628CB">
        <w:rPr>
          <w:b/>
          <w:sz w:val="22"/>
          <w:szCs w:val="22"/>
        </w:rPr>
        <w:t>RD Funding and Allotment Expense Reimbursement Training &amp; Budgeting Process</w:t>
      </w:r>
    </w:p>
    <w:p w14:paraId="0CA9EFC1" w14:textId="4DE7CED2" w:rsidR="00630744" w:rsidRPr="009628CB" w:rsidRDefault="00630744" w:rsidP="009628CB">
      <w:pPr>
        <w:rPr>
          <w:sz w:val="22"/>
          <w:szCs w:val="22"/>
        </w:rPr>
      </w:pPr>
      <w:r w:rsidRPr="009628CB">
        <w:rPr>
          <w:sz w:val="22"/>
          <w:szCs w:val="22"/>
        </w:rPr>
        <w:t xml:space="preserve">Each year, the RD Chair, or his/her appointee, will designate training time during an RD meeting pertaining to the RD allotment process, reimbursement, unspent allotments and funded meetings.  At that time, each Regional Director will be trained in use of the current AGD reimbursement platform as well as how to access the Leader Resource Center for the RD toolkit via the AGD Web site. RDs are responsible for </w:t>
      </w:r>
      <w:r w:rsidRPr="009628CB">
        <w:rPr>
          <w:strike/>
          <w:sz w:val="22"/>
          <w:szCs w:val="22"/>
        </w:rPr>
        <w:t>to</w:t>
      </w:r>
      <w:r w:rsidRPr="009628CB">
        <w:rPr>
          <w:sz w:val="22"/>
          <w:szCs w:val="22"/>
        </w:rPr>
        <w:t xml:space="preserve"> keeping track of what is being submitted for reimbursement. The guidelines for how RDs should budget their allotments for the year will also be discussed during this meeting.  </w:t>
      </w:r>
    </w:p>
    <w:p w14:paraId="6E5F8864" w14:textId="77777777" w:rsidR="00630744" w:rsidRPr="009628CB" w:rsidRDefault="00630744" w:rsidP="009628CB">
      <w:pPr>
        <w:rPr>
          <w:sz w:val="22"/>
          <w:szCs w:val="22"/>
        </w:rPr>
      </w:pPr>
    </w:p>
    <w:p w14:paraId="620056E4" w14:textId="77777777" w:rsidR="00630744" w:rsidRPr="009628CB" w:rsidRDefault="00630744" w:rsidP="009628CB">
      <w:pPr>
        <w:rPr>
          <w:b/>
          <w:sz w:val="22"/>
          <w:szCs w:val="22"/>
        </w:rPr>
      </w:pPr>
      <w:r w:rsidRPr="009628CB">
        <w:rPr>
          <w:b/>
          <w:sz w:val="22"/>
          <w:szCs w:val="22"/>
        </w:rPr>
        <w:t xml:space="preserve">RD </w:t>
      </w:r>
      <w:proofErr w:type="spellStart"/>
      <w:r w:rsidRPr="009628CB">
        <w:rPr>
          <w:b/>
          <w:sz w:val="22"/>
          <w:szCs w:val="22"/>
        </w:rPr>
        <w:t>Poolshare</w:t>
      </w:r>
      <w:proofErr w:type="spellEnd"/>
    </w:p>
    <w:p w14:paraId="42125EB1" w14:textId="28E773B7" w:rsidR="00630744" w:rsidRPr="009628CB" w:rsidRDefault="00630744" w:rsidP="009628CB">
      <w:pPr>
        <w:rPr>
          <w:b/>
          <w:i/>
          <w:sz w:val="22"/>
          <w:szCs w:val="22"/>
        </w:rPr>
      </w:pPr>
      <w:r w:rsidRPr="009628CB">
        <w:rPr>
          <w:sz w:val="22"/>
          <w:szCs w:val="22"/>
        </w:rPr>
        <w:t>This step-by-step timeline provides detailed information on what is needed to successfully monitor and disburse unused RD allotments.  The RD Allotment budgeting process will be overseen by</w:t>
      </w:r>
      <w:r w:rsidRPr="009628CB">
        <w:rPr>
          <w:color w:val="FF0000"/>
          <w:sz w:val="22"/>
          <w:szCs w:val="22"/>
        </w:rPr>
        <w:t xml:space="preserve"> </w:t>
      </w:r>
      <w:r w:rsidRPr="009628CB">
        <w:rPr>
          <w:sz w:val="22"/>
          <w:szCs w:val="22"/>
        </w:rPr>
        <w:t xml:space="preserve">the AGD Finance Department to ensure compliance with AGD policies.  If the AGD Finance Department decision is disputed by an RD, the AGD Treasurer shall be authorized to resolve the dispute. AGD Constituent Services will track RD allotment budgets.  </w:t>
      </w:r>
      <w:r w:rsidRPr="009628CB">
        <w:rPr>
          <w:b/>
          <w:i/>
          <w:sz w:val="22"/>
          <w:szCs w:val="22"/>
        </w:rPr>
        <w:t>Please note: It is not a guarantee there will be unspent RD allotment funds available and thus RD requests are subject to be denied.</w:t>
      </w:r>
    </w:p>
    <w:p w14:paraId="55C77B6D" w14:textId="77777777" w:rsidR="00630744" w:rsidRPr="009628CB" w:rsidRDefault="00630744" w:rsidP="009628CB">
      <w:pPr>
        <w:widowControl w:val="0"/>
        <w:autoSpaceDE w:val="0"/>
        <w:autoSpaceDN w:val="0"/>
        <w:adjustRightInd w:val="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687"/>
        <w:gridCol w:w="4578"/>
        <w:gridCol w:w="1567"/>
      </w:tblGrid>
      <w:tr w:rsidR="00630744" w:rsidRPr="00630744" w14:paraId="2CEE34B7" w14:textId="77777777" w:rsidTr="004F7647">
        <w:tc>
          <w:tcPr>
            <w:tcW w:w="812" w:type="pct"/>
            <w:tcBorders>
              <w:bottom w:val="single" w:sz="4" w:space="0" w:color="auto"/>
            </w:tcBorders>
            <w:shd w:val="clear" w:color="auto" w:fill="99CCFF"/>
          </w:tcPr>
          <w:p w14:paraId="60D6D73E" w14:textId="77777777" w:rsidR="00630744" w:rsidRPr="00630744" w:rsidRDefault="00630744" w:rsidP="009628CB">
            <w:pPr>
              <w:rPr>
                <w:b/>
                <w:sz w:val="22"/>
                <w:szCs w:val="22"/>
              </w:rPr>
            </w:pPr>
            <w:r w:rsidRPr="00630744">
              <w:rPr>
                <w:b/>
                <w:sz w:val="22"/>
                <w:szCs w:val="22"/>
              </w:rPr>
              <w:lastRenderedPageBreak/>
              <w:t>Deadline</w:t>
            </w:r>
          </w:p>
        </w:tc>
        <w:tc>
          <w:tcPr>
            <w:tcW w:w="902" w:type="pct"/>
            <w:tcBorders>
              <w:bottom w:val="single" w:sz="4" w:space="0" w:color="auto"/>
            </w:tcBorders>
            <w:shd w:val="clear" w:color="auto" w:fill="99CCFF"/>
          </w:tcPr>
          <w:p w14:paraId="2D0C4CC7" w14:textId="77777777" w:rsidR="00630744" w:rsidRPr="00630744" w:rsidRDefault="00630744" w:rsidP="009628CB">
            <w:pPr>
              <w:rPr>
                <w:b/>
                <w:sz w:val="22"/>
                <w:szCs w:val="22"/>
              </w:rPr>
            </w:pPr>
            <w:r w:rsidRPr="00630744">
              <w:rPr>
                <w:b/>
                <w:sz w:val="22"/>
                <w:szCs w:val="22"/>
              </w:rPr>
              <w:t>Element Description</w:t>
            </w:r>
          </w:p>
        </w:tc>
        <w:tc>
          <w:tcPr>
            <w:tcW w:w="2448" w:type="pct"/>
            <w:tcBorders>
              <w:bottom w:val="single" w:sz="4" w:space="0" w:color="auto"/>
            </w:tcBorders>
            <w:shd w:val="clear" w:color="auto" w:fill="99CCFF"/>
          </w:tcPr>
          <w:p w14:paraId="4BEA2D4F" w14:textId="77777777" w:rsidR="00630744" w:rsidRPr="00630744" w:rsidRDefault="00630744" w:rsidP="009628CB">
            <w:pPr>
              <w:rPr>
                <w:b/>
                <w:sz w:val="22"/>
                <w:szCs w:val="22"/>
              </w:rPr>
            </w:pPr>
            <w:r w:rsidRPr="00630744">
              <w:rPr>
                <w:b/>
                <w:sz w:val="22"/>
                <w:szCs w:val="22"/>
              </w:rPr>
              <w:t>Specifics</w:t>
            </w:r>
          </w:p>
        </w:tc>
        <w:tc>
          <w:tcPr>
            <w:tcW w:w="838" w:type="pct"/>
            <w:tcBorders>
              <w:bottom w:val="single" w:sz="4" w:space="0" w:color="auto"/>
            </w:tcBorders>
            <w:shd w:val="clear" w:color="auto" w:fill="99CCFF"/>
          </w:tcPr>
          <w:p w14:paraId="71D90052" w14:textId="77777777" w:rsidR="00630744" w:rsidRPr="00630744" w:rsidRDefault="00630744" w:rsidP="009628CB">
            <w:pPr>
              <w:rPr>
                <w:b/>
                <w:sz w:val="22"/>
                <w:szCs w:val="22"/>
              </w:rPr>
            </w:pPr>
            <w:r w:rsidRPr="00630744">
              <w:rPr>
                <w:b/>
                <w:sz w:val="22"/>
                <w:szCs w:val="22"/>
              </w:rPr>
              <w:t>Responsible Party</w:t>
            </w:r>
          </w:p>
        </w:tc>
      </w:tr>
      <w:tr w:rsidR="00630744" w:rsidRPr="00630744" w14:paraId="721F9B17" w14:textId="77777777" w:rsidTr="004F7647">
        <w:tc>
          <w:tcPr>
            <w:tcW w:w="812" w:type="pct"/>
            <w:shd w:val="clear" w:color="auto" w:fill="auto"/>
          </w:tcPr>
          <w:p w14:paraId="49690BC0" w14:textId="77777777" w:rsidR="00630744" w:rsidRPr="00630744" w:rsidRDefault="00630744" w:rsidP="009628CB">
            <w:pPr>
              <w:rPr>
                <w:color w:val="000000"/>
                <w:sz w:val="22"/>
                <w:szCs w:val="22"/>
              </w:rPr>
            </w:pPr>
            <w:r w:rsidRPr="00630744">
              <w:rPr>
                <w:color w:val="000000"/>
                <w:sz w:val="22"/>
                <w:szCs w:val="22"/>
              </w:rPr>
              <w:t>RD Fall meeting (November)</w:t>
            </w:r>
          </w:p>
        </w:tc>
        <w:tc>
          <w:tcPr>
            <w:tcW w:w="902" w:type="pct"/>
            <w:shd w:val="clear" w:color="auto" w:fill="auto"/>
          </w:tcPr>
          <w:p w14:paraId="5DF49239" w14:textId="77777777" w:rsidR="00630744" w:rsidRPr="00630744" w:rsidRDefault="00630744" w:rsidP="009628CB">
            <w:pPr>
              <w:rPr>
                <w:color w:val="000000"/>
                <w:sz w:val="22"/>
                <w:szCs w:val="22"/>
              </w:rPr>
            </w:pPr>
            <w:r w:rsidRPr="00630744">
              <w:rPr>
                <w:color w:val="000000"/>
                <w:sz w:val="22"/>
                <w:szCs w:val="22"/>
              </w:rPr>
              <w:t>Review Pool Share Process</w:t>
            </w:r>
          </w:p>
        </w:tc>
        <w:tc>
          <w:tcPr>
            <w:tcW w:w="2448" w:type="pct"/>
            <w:shd w:val="clear" w:color="auto" w:fill="auto"/>
          </w:tcPr>
          <w:p w14:paraId="0A9A8DDF" w14:textId="77777777" w:rsidR="00630744" w:rsidRPr="00630744" w:rsidRDefault="00630744" w:rsidP="009628CB">
            <w:pPr>
              <w:rPr>
                <w:strike/>
                <w:color w:val="000000"/>
                <w:sz w:val="22"/>
                <w:szCs w:val="22"/>
              </w:rPr>
            </w:pPr>
            <w:r w:rsidRPr="00630744">
              <w:rPr>
                <w:color w:val="000000"/>
                <w:sz w:val="22"/>
                <w:szCs w:val="22"/>
              </w:rPr>
              <w:t>Discuss RD “pool share” from previous year and make recommendations to improve the process.</w:t>
            </w:r>
          </w:p>
        </w:tc>
        <w:tc>
          <w:tcPr>
            <w:tcW w:w="838" w:type="pct"/>
          </w:tcPr>
          <w:p w14:paraId="66414C79" w14:textId="77777777" w:rsidR="00630744" w:rsidRPr="00630744" w:rsidRDefault="00630744" w:rsidP="009628CB">
            <w:pPr>
              <w:rPr>
                <w:sz w:val="22"/>
                <w:szCs w:val="22"/>
              </w:rPr>
            </w:pPr>
            <w:r w:rsidRPr="00630744">
              <w:rPr>
                <w:sz w:val="22"/>
                <w:szCs w:val="22"/>
              </w:rPr>
              <w:t>Appointed Regional Directors</w:t>
            </w:r>
          </w:p>
        </w:tc>
      </w:tr>
      <w:tr w:rsidR="00630744" w:rsidRPr="00630744" w14:paraId="28EF2CF9" w14:textId="77777777" w:rsidTr="004F7647">
        <w:tc>
          <w:tcPr>
            <w:tcW w:w="812" w:type="pct"/>
            <w:shd w:val="clear" w:color="auto" w:fill="auto"/>
          </w:tcPr>
          <w:p w14:paraId="418DB917" w14:textId="77777777" w:rsidR="00630744" w:rsidRPr="00630744" w:rsidRDefault="00630744" w:rsidP="009628CB">
            <w:pPr>
              <w:rPr>
                <w:color w:val="000000"/>
                <w:sz w:val="22"/>
                <w:szCs w:val="22"/>
              </w:rPr>
            </w:pPr>
            <w:r w:rsidRPr="00630744">
              <w:rPr>
                <w:color w:val="000000"/>
                <w:sz w:val="22"/>
                <w:szCs w:val="22"/>
              </w:rPr>
              <w:t>Week following AGD Annual Meeting</w:t>
            </w:r>
          </w:p>
        </w:tc>
        <w:tc>
          <w:tcPr>
            <w:tcW w:w="902" w:type="pct"/>
            <w:shd w:val="clear" w:color="auto" w:fill="auto"/>
          </w:tcPr>
          <w:p w14:paraId="75028B62" w14:textId="77777777" w:rsidR="00630744" w:rsidRPr="00630744" w:rsidRDefault="00630744" w:rsidP="009628CB">
            <w:pPr>
              <w:rPr>
                <w:color w:val="000000"/>
                <w:sz w:val="22"/>
                <w:szCs w:val="22"/>
              </w:rPr>
            </w:pPr>
            <w:r w:rsidRPr="00630744">
              <w:rPr>
                <w:color w:val="000000"/>
                <w:sz w:val="22"/>
                <w:szCs w:val="22"/>
              </w:rPr>
              <w:t>RD Fall Meeting Expense Reimbursement</w:t>
            </w:r>
          </w:p>
        </w:tc>
        <w:tc>
          <w:tcPr>
            <w:tcW w:w="2448" w:type="pct"/>
            <w:shd w:val="clear" w:color="auto" w:fill="auto"/>
          </w:tcPr>
          <w:p w14:paraId="7DAA1B3F" w14:textId="54540279" w:rsidR="00630744" w:rsidRPr="00630744" w:rsidRDefault="00630744" w:rsidP="009628CB">
            <w:pPr>
              <w:rPr>
                <w:color w:val="000000"/>
                <w:sz w:val="22"/>
                <w:szCs w:val="22"/>
              </w:rPr>
            </w:pPr>
            <w:r w:rsidRPr="00630744">
              <w:rPr>
                <w:color w:val="000000"/>
                <w:sz w:val="22"/>
                <w:szCs w:val="22"/>
              </w:rPr>
              <w:t>CST will post message to RD AGD Connect regarding expense reimbursements and include links to toolkit and reimbursement</w:t>
            </w:r>
            <w:r w:rsidRPr="0028555A">
              <w:rPr>
                <w:color w:val="000000"/>
                <w:sz w:val="22"/>
                <w:szCs w:val="22"/>
              </w:rPr>
              <w:t xml:space="preserve"> </w:t>
            </w:r>
            <w:r w:rsidRPr="009628CB">
              <w:rPr>
                <w:color w:val="000000"/>
                <w:sz w:val="22"/>
                <w:szCs w:val="22"/>
              </w:rPr>
              <w:t>platform</w:t>
            </w:r>
            <w:r w:rsidRPr="00630744">
              <w:rPr>
                <w:color w:val="000000"/>
                <w:sz w:val="22"/>
                <w:szCs w:val="22"/>
              </w:rPr>
              <w:t>.</w:t>
            </w:r>
          </w:p>
        </w:tc>
        <w:tc>
          <w:tcPr>
            <w:tcW w:w="838" w:type="pct"/>
          </w:tcPr>
          <w:p w14:paraId="01E4286A" w14:textId="77777777" w:rsidR="00630744" w:rsidRPr="00630744" w:rsidRDefault="00630744" w:rsidP="009628CB">
            <w:pPr>
              <w:rPr>
                <w:sz w:val="22"/>
                <w:szCs w:val="22"/>
              </w:rPr>
            </w:pPr>
            <w:r w:rsidRPr="00630744">
              <w:rPr>
                <w:sz w:val="22"/>
                <w:szCs w:val="22"/>
              </w:rPr>
              <w:t>AGD Constituent Services</w:t>
            </w:r>
          </w:p>
        </w:tc>
      </w:tr>
      <w:tr w:rsidR="00630744" w:rsidRPr="00630744" w14:paraId="3E731AB6" w14:textId="77777777" w:rsidTr="004F7647">
        <w:tc>
          <w:tcPr>
            <w:tcW w:w="812" w:type="pct"/>
            <w:shd w:val="clear" w:color="auto" w:fill="auto"/>
          </w:tcPr>
          <w:p w14:paraId="7A9D045A" w14:textId="77777777" w:rsidR="00630744" w:rsidRPr="00630744" w:rsidRDefault="00630744" w:rsidP="009628CB">
            <w:pPr>
              <w:rPr>
                <w:color w:val="000000"/>
                <w:sz w:val="22"/>
                <w:szCs w:val="22"/>
              </w:rPr>
            </w:pPr>
            <w:r w:rsidRPr="00630744">
              <w:rPr>
                <w:color w:val="000000"/>
                <w:sz w:val="22"/>
                <w:szCs w:val="22"/>
              </w:rPr>
              <w:t>Ongoing</w:t>
            </w:r>
          </w:p>
        </w:tc>
        <w:tc>
          <w:tcPr>
            <w:tcW w:w="902" w:type="pct"/>
            <w:shd w:val="clear" w:color="auto" w:fill="auto"/>
          </w:tcPr>
          <w:p w14:paraId="74BCF4DE" w14:textId="77777777" w:rsidR="00630744" w:rsidRPr="00630744" w:rsidRDefault="00630744" w:rsidP="009628CB">
            <w:pPr>
              <w:rPr>
                <w:color w:val="000000"/>
                <w:sz w:val="22"/>
                <w:szCs w:val="22"/>
              </w:rPr>
            </w:pPr>
            <w:r w:rsidRPr="00630744">
              <w:rPr>
                <w:color w:val="000000"/>
                <w:sz w:val="22"/>
                <w:szCs w:val="22"/>
              </w:rPr>
              <w:t>Allotment Expense Reminder</w:t>
            </w:r>
          </w:p>
        </w:tc>
        <w:tc>
          <w:tcPr>
            <w:tcW w:w="2448" w:type="pct"/>
            <w:shd w:val="clear" w:color="auto" w:fill="auto"/>
          </w:tcPr>
          <w:p w14:paraId="100AD260" w14:textId="1C13A122" w:rsidR="00630744" w:rsidRPr="00630744" w:rsidRDefault="00630744" w:rsidP="009628CB">
            <w:pPr>
              <w:rPr>
                <w:color w:val="000000"/>
                <w:sz w:val="22"/>
                <w:szCs w:val="22"/>
              </w:rPr>
            </w:pPr>
            <w:r w:rsidRPr="00630744">
              <w:rPr>
                <w:color w:val="000000"/>
                <w:sz w:val="22"/>
                <w:szCs w:val="22"/>
              </w:rPr>
              <w:t xml:space="preserve">CST will post message to RD AGD Connect reminding RDs to submit expenses for travel that was completed within the last </w:t>
            </w:r>
            <w:r w:rsidRPr="009628CB">
              <w:rPr>
                <w:sz w:val="22"/>
                <w:szCs w:val="22"/>
              </w:rPr>
              <w:t>30</w:t>
            </w:r>
            <w:r w:rsidRPr="00630744">
              <w:rPr>
                <w:sz w:val="22"/>
                <w:szCs w:val="22"/>
              </w:rPr>
              <w:t xml:space="preserve"> </w:t>
            </w:r>
            <w:r w:rsidRPr="00630744">
              <w:rPr>
                <w:color w:val="000000"/>
                <w:sz w:val="22"/>
                <w:szCs w:val="22"/>
              </w:rPr>
              <w:t>days.</w:t>
            </w:r>
          </w:p>
        </w:tc>
        <w:tc>
          <w:tcPr>
            <w:tcW w:w="838" w:type="pct"/>
          </w:tcPr>
          <w:p w14:paraId="0A356BBE" w14:textId="77777777" w:rsidR="00630744" w:rsidRPr="00630744" w:rsidRDefault="00630744" w:rsidP="009628CB">
            <w:pPr>
              <w:rPr>
                <w:sz w:val="22"/>
                <w:szCs w:val="22"/>
              </w:rPr>
            </w:pPr>
            <w:r w:rsidRPr="00630744">
              <w:rPr>
                <w:sz w:val="22"/>
                <w:szCs w:val="22"/>
              </w:rPr>
              <w:t>AGD Constituent Services</w:t>
            </w:r>
          </w:p>
        </w:tc>
      </w:tr>
      <w:tr w:rsidR="00630744" w:rsidRPr="00630744" w14:paraId="515B871A" w14:textId="77777777" w:rsidTr="004F7647">
        <w:tc>
          <w:tcPr>
            <w:tcW w:w="812" w:type="pct"/>
            <w:shd w:val="clear" w:color="auto" w:fill="auto"/>
          </w:tcPr>
          <w:p w14:paraId="60D484EB" w14:textId="77777777" w:rsidR="00630744" w:rsidRPr="00630744" w:rsidRDefault="00630744" w:rsidP="009628CB">
            <w:pPr>
              <w:rPr>
                <w:color w:val="000000"/>
                <w:sz w:val="22"/>
                <w:szCs w:val="22"/>
              </w:rPr>
            </w:pPr>
            <w:r w:rsidRPr="00630744">
              <w:rPr>
                <w:color w:val="000000"/>
                <w:sz w:val="22"/>
                <w:szCs w:val="22"/>
              </w:rPr>
              <w:t>April 1 – end of AGD Scientific Session</w:t>
            </w:r>
          </w:p>
        </w:tc>
        <w:tc>
          <w:tcPr>
            <w:tcW w:w="902" w:type="pct"/>
            <w:shd w:val="clear" w:color="auto" w:fill="auto"/>
          </w:tcPr>
          <w:p w14:paraId="53FC0C2D" w14:textId="77777777" w:rsidR="00630744" w:rsidRPr="00630744" w:rsidRDefault="00630744" w:rsidP="009628CB">
            <w:pPr>
              <w:rPr>
                <w:color w:val="000000"/>
                <w:sz w:val="22"/>
                <w:szCs w:val="22"/>
              </w:rPr>
            </w:pPr>
            <w:r w:rsidRPr="00630744">
              <w:rPr>
                <w:color w:val="000000"/>
                <w:sz w:val="22"/>
                <w:szCs w:val="22"/>
              </w:rPr>
              <w:t>Allotment Pool Share Contributions Confirmed</w:t>
            </w:r>
          </w:p>
        </w:tc>
        <w:tc>
          <w:tcPr>
            <w:tcW w:w="2448" w:type="pct"/>
            <w:shd w:val="clear" w:color="auto" w:fill="auto"/>
          </w:tcPr>
          <w:p w14:paraId="076C0E44" w14:textId="77E5EA98" w:rsidR="00630744" w:rsidRPr="00630744" w:rsidRDefault="00630744" w:rsidP="009628CB">
            <w:pPr>
              <w:rPr>
                <w:color w:val="000000"/>
                <w:sz w:val="22"/>
                <w:szCs w:val="22"/>
              </w:rPr>
            </w:pPr>
            <w:r w:rsidRPr="00630744">
              <w:rPr>
                <w:color w:val="000000"/>
                <w:sz w:val="22"/>
                <w:szCs w:val="22"/>
              </w:rPr>
              <w:t xml:space="preserve">RD allotment “pool share” funds are available (if any) for RD request via </w:t>
            </w:r>
            <w:r w:rsidRPr="009628CB">
              <w:rPr>
                <w:color w:val="000000"/>
                <w:sz w:val="22"/>
                <w:szCs w:val="22"/>
              </w:rPr>
              <w:t xml:space="preserve">the </w:t>
            </w:r>
            <w:r w:rsidRPr="009628CB">
              <w:rPr>
                <w:sz w:val="22"/>
                <w:szCs w:val="22"/>
              </w:rPr>
              <w:t>reimbursement platform. Finance s</w:t>
            </w:r>
            <w:r w:rsidRPr="00630744">
              <w:rPr>
                <w:color w:val="000000"/>
                <w:sz w:val="22"/>
                <w:szCs w:val="22"/>
              </w:rPr>
              <w:t>taff to monitor funding requests.  Please note: funds can be requested at any time; however April is typically when RDs have depleted their allotted funds.</w:t>
            </w:r>
          </w:p>
        </w:tc>
        <w:tc>
          <w:tcPr>
            <w:tcW w:w="838" w:type="pct"/>
          </w:tcPr>
          <w:p w14:paraId="6466A883" w14:textId="77777777" w:rsidR="00630744" w:rsidRPr="009628CB" w:rsidRDefault="00630744" w:rsidP="009628CB">
            <w:pPr>
              <w:rPr>
                <w:sz w:val="22"/>
                <w:szCs w:val="22"/>
              </w:rPr>
            </w:pPr>
            <w:r w:rsidRPr="009628CB">
              <w:rPr>
                <w:sz w:val="22"/>
                <w:szCs w:val="22"/>
              </w:rPr>
              <w:t>Finance Department</w:t>
            </w:r>
          </w:p>
        </w:tc>
      </w:tr>
      <w:tr w:rsidR="00630744" w:rsidRPr="00630744" w14:paraId="77AB058E" w14:textId="77777777" w:rsidTr="004F7647">
        <w:tc>
          <w:tcPr>
            <w:tcW w:w="812" w:type="pct"/>
            <w:shd w:val="clear" w:color="auto" w:fill="auto"/>
          </w:tcPr>
          <w:p w14:paraId="3F5ABE4C" w14:textId="77777777" w:rsidR="00630744" w:rsidRPr="00630744" w:rsidRDefault="00630744" w:rsidP="009628CB">
            <w:pPr>
              <w:rPr>
                <w:color w:val="000000"/>
                <w:sz w:val="22"/>
                <w:szCs w:val="22"/>
              </w:rPr>
            </w:pPr>
            <w:r w:rsidRPr="00630744">
              <w:rPr>
                <w:color w:val="000000"/>
                <w:sz w:val="22"/>
                <w:szCs w:val="22"/>
              </w:rPr>
              <w:t>No later than 30 days after the end of the RD Meeting</w:t>
            </w:r>
          </w:p>
        </w:tc>
        <w:tc>
          <w:tcPr>
            <w:tcW w:w="902" w:type="pct"/>
            <w:shd w:val="clear" w:color="auto" w:fill="auto"/>
          </w:tcPr>
          <w:p w14:paraId="174338E3" w14:textId="77777777" w:rsidR="00630744" w:rsidRPr="00630744" w:rsidRDefault="00630744" w:rsidP="009628CB">
            <w:pPr>
              <w:rPr>
                <w:color w:val="000000"/>
                <w:sz w:val="22"/>
                <w:szCs w:val="22"/>
              </w:rPr>
            </w:pPr>
            <w:r w:rsidRPr="00630744">
              <w:rPr>
                <w:color w:val="000000"/>
                <w:sz w:val="22"/>
                <w:szCs w:val="22"/>
              </w:rPr>
              <w:t>Allotment Pool Share Funds Requests</w:t>
            </w:r>
          </w:p>
        </w:tc>
        <w:tc>
          <w:tcPr>
            <w:tcW w:w="2448" w:type="pct"/>
            <w:shd w:val="clear" w:color="auto" w:fill="auto"/>
          </w:tcPr>
          <w:p w14:paraId="08EA16B0" w14:textId="08E59BCC" w:rsidR="00630744" w:rsidRPr="005B0EC3" w:rsidRDefault="00630744" w:rsidP="009628CB">
            <w:pPr>
              <w:rPr>
                <w:color w:val="FF0000"/>
                <w:sz w:val="22"/>
                <w:szCs w:val="22"/>
              </w:rPr>
            </w:pPr>
            <w:r w:rsidRPr="005B0EC3">
              <w:rPr>
                <w:color w:val="000000"/>
                <w:sz w:val="22"/>
                <w:szCs w:val="22"/>
              </w:rPr>
              <w:t xml:space="preserve">RD allotment “pool share” funds requests to be submitted </w:t>
            </w:r>
            <w:r w:rsidRPr="009628CB">
              <w:rPr>
                <w:sz w:val="22"/>
                <w:szCs w:val="22"/>
              </w:rPr>
              <w:t>via the reimbursement platform.</w:t>
            </w:r>
          </w:p>
        </w:tc>
        <w:tc>
          <w:tcPr>
            <w:tcW w:w="838" w:type="pct"/>
          </w:tcPr>
          <w:p w14:paraId="01F03843" w14:textId="77777777" w:rsidR="00630744" w:rsidRPr="009628CB" w:rsidRDefault="00630744" w:rsidP="009628CB">
            <w:pPr>
              <w:rPr>
                <w:sz w:val="22"/>
                <w:szCs w:val="22"/>
              </w:rPr>
            </w:pPr>
            <w:r w:rsidRPr="009628CB">
              <w:rPr>
                <w:sz w:val="22"/>
                <w:szCs w:val="22"/>
              </w:rPr>
              <w:t>Finance Department</w:t>
            </w:r>
          </w:p>
        </w:tc>
      </w:tr>
      <w:tr w:rsidR="00630744" w:rsidRPr="00630744" w14:paraId="147A4617" w14:textId="77777777" w:rsidTr="004F7647">
        <w:tc>
          <w:tcPr>
            <w:tcW w:w="812" w:type="pct"/>
            <w:shd w:val="clear" w:color="auto" w:fill="auto"/>
          </w:tcPr>
          <w:p w14:paraId="770100A9" w14:textId="77777777" w:rsidR="00630744" w:rsidRPr="00630744" w:rsidRDefault="00630744" w:rsidP="009628CB">
            <w:pPr>
              <w:rPr>
                <w:color w:val="000000"/>
                <w:sz w:val="22"/>
                <w:szCs w:val="22"/>
              </w:rPr>
            </w:pPr>
            <w:r w:rsidRPr="00630744">
              <w:rPr>
                <w:color w:val="000000"/>
                <w:sz w:val="22"/>
                <w:szCs w:val="22"/>
              </w:rPr>
              <w:t>No later than 60 days after the end of the RD Meeting</w:t>
            </w:r>
          </w:p>
        </w:tc>
        <w:tc>
          <w:tcPr>
            <w:tcW w:w="902" w:type="pct"/>
            <w:shd w:val="clear" w:color="auto" w:fill="auto"/>
          </w:tcPr>
          <w:p w14:paraId="7C834FB2" w14:textId="77777777" w:rsidR="00630744" w:rsidRPr="00630744" w:rsidRDefault="00630744" w:rsidP="009628CB">
            <w:pPr>
              <w:rPr>
                <w:color w:val="000000"/>
                <w:sz w:val="22"/>
                <w:szCs w:val="22"/>
              </w:rPr>
            </w:pPr>
            <w:r w:rsidRPr="00630744">
              <w:rPr>
                <w:color w:val="000000"/>
                <w:sz w:val="22"/>
                <w:szCs w:val="22"/>
              </w:rPr>
              <w:t>Allotment Pool Share Funds Request Reviewed</w:t>
            </w:r>
          </w:p>
        </w:tc>
        <w:tc>
          <w:tcPr>
            <w:tcW w:w="2448" w:type="pct"/>
            <w:shd w:val="clear" w:color="auto" w:fill="auto"/>
          </w:tcPr>
          <w:p w14:paraId="54956D0E" w14:textId="77777777" w:rsidR="00630744" w:rsidRPr="00630744" w:rsidRDefault="00630744" w:rsidP="009628CB">
            <w:pPr>
              <w:rPr>
                <w:color w:val="000000"/>
                <w:sz w:val="22"/>
                <w:szCs w:val="22"/>
              </w:rPr>
            </w:pPr>
            <w:r w:rsidRPr="00630744">
              <w:rPr>
                <w:color w:val="000000"/>
                <w:sz w:val="22"/>
                <w:szCs w:val="22"/>
              </w:rPr>
              <w:t>RD allotment “</w:t>
            </w:r>
            <w:proofErr w:type="spellStart"/>
            <w:r w:rsidRPr="00630744">
              <w:rPr>
                <w:color w:val="000000"/>
                <w:sz w:val="22"/>
                <w:szCs w:val="22"/>
              </w:rPr>
              <w:t>poolshare</w:t>
            </w:r>
            <w:proofErr w:type="spellEnd"/>
            <w:r w:rsidRPr="00630744">
              <w:rPr>
                <w:color w:val="000000"/>
                <w:sz w:val="22"/>
                <w:szCs w:val="22"/>
              </w:rPr>
              <w:t>” fund requests reviewed and approved or denied.</w:t>
            </w:r>
          </w:p>
          <w:p w14:paraId="038582A3" w14:textId="77777777" w:rsidR="00630744" w:rsidRPr="00630744" w:rsidRDefault="00630744" w:rsidP="009628CB">
            <w:pPr>
              <w:rPr>
                <w:color w:val="000000"/>
                <w:sz w:val="22"/>
                <w:szCs w:val="22"/>
              </w:rPr>
            </w:pPr>
          </w:p>
        </w:tc>
        <w:tc>
          <w:tcPr>
            <w:tcW w:w="838" w:type="pct"/>
          </w:tcPr>
          <w:p w14:paraId="4EB51883" w14:textId="77777777" w:rsidR="00630744" w:rsidRPr="009628CB" w:rsidRDefault="00630744" w:rsidP="009628CB">
            <w:pPr>
              <w:rPr>
                <w:sz w:val="22"/>
                <w:szCs w:val="22"/>
              </w:rPr>
            </w:pPr>
            <w:r w:rsidRPr="009628CB">
              <w:rPr>
                <w:sz w:val="22"/>
                <w:szCs w:val="22"/>
              </w:rPr>
              <w:t>Finance Department</w:t>
            </w:r>
          </w:p>
        </w:tc>
      </w:tr>
      <w:tr w:rsidR="00630744" w:rsidRPr="00630744" w14:paraId="0CE05473" w14:textId="77777777" w:rsidTr="004F7647">
        <w:tc>
          <w:tcPr>
            <w:tcW w:w="812" w:type="pct"/>
            <w:shd w:val="clear" w:color="auto" w:fill="auto"/>
          </w:tcPr>
          <w:p w14:paraId="31DF946F" w14:textId="77777777" w:rsidR="00630744" w:rsidRPr="00630744" w:rsidRDefault="00630744" w:rsidP="009628CB">
            <w:pPr>
              <w:rPr>
                <w:color w:val="000000"/>
                <w:sz w:val="22"/>
                <w:szCs w:val="22"/>
              </w:rPr>
            </w:pPr>
            <w:r w:rsidRPr="00630744">
              <w:rPr>
                <w:color w:val="000000"/>
                <w:sz w:val="22"/>
                <w:szCs w:val="22"/>
              </w:rPr>
              <w:t>No later than 90 days after the end of the RD Meeting</w:t>
            </w:r>
          </w:p>
        </w:tc>
        <w:tc>
          <w:tcPr>
            <w:tcW w:w="902" w:type="pct"/>
            <w:shd w:val="clear" w:color="auto" w:fill="auto"/>
          </w:tcPr>
          <w:p w14:paraId="694E2304" w14:textId="77777777" w:rsidR="00630744" w:rsidRPr="00630744" w:rsidRDefault="00630744" w:rsidP="009628CB">
            <w:pPr>
              <w:rPr>
                <w:color w:val="000000"/>
                <w:sz w:val="22"/>
                <w:szCs w:val="22"/>
              </w:rPr>
            </w:pPr>
            <w:r w:rsidRPr="00630744">
              <w:rPr>
                <w:color w:val="000000"/>
                <w:sz w:val="22"/>
                <w:szCs w:val="22"/>
              </w:rPr>
              <w:t>Allotment Pool Share Funds Disbursed</w:t>
            </w:r>
          </w:p>
        </w:tc>
        <w:tc>
          <w:tcPr>
            <w:tcW w:w="2448" w:type="pct"/>
            <w:shd w:val="clear" w:color="auto" w:fill="auto"/>
          </w:tcPr>
          <w:p w14:paraId="75A22F3C" w14:textId="77777777" w:rsidR="00630744" w:rsidRPr="00630744" w:rsidRDefault="00630744" w:rsidP="009628CB">
            <w:pPr>
              <w:rPr>
                <w:color w:val="000000"/>
                <w:sz w:val="22"/>
                <w:szCs w:val="22"/>
              </w:rPr>
            </w:pPr>
            <w:r w:rsidRPr="00630744">
              <w:rPr>
                <w:color w:val="000000"/>
                <w:sz w:val="22"/>
                <w:szCs w:val="22"/>
              </w:rPr>
              <w:t>RD allotment “</w:t>
            </w:r>
            <w:proofErr w:type="spellStart"/>
            <w:r w:rsidRPr="00630744">
              <w:rPr>
                <w:color w:val="000000"/>
                <w:sz w:val="22"/>
                <w:szCs w:val="22"/>
              </w:rPr>
              <w:t>poolshare</w:t>
            </w:r>
            <w:proofErr w:type="spellEnd"/>
            <w:r w:rsidRPr="00630744">
              <w:rPr>
                <w:color w:val="000000"/>
                <w:sz w:val="22"/>
                <w:szCs w:val="22"/>
              </w:rPr>
              <w:t>” funds disbursed to RDs approved to receive additional allotment funds.</w:t>
            </w:r>
          </w:p>
        </w:tc>
        <w:tc>
          <w:tcPr>
            <w:tcW w:w="838" w:type="pct"/>
          </w:tcPr>
          <w:p w14:paraId="5E7D6D8B" w14:textId="77777777" w:rsidR="00630744" w:rsidRPr="009628CB" w:rsidRDefault="00630744" w:rsidP="009628CB">
            <w:pPr>
              <w:rPr>
                <w:sz w:val="22"/>
                <w:szCs w:val="22"/>
              </w:rPr>
            </w:pPr>
            <w:r w:rsidRPr="009628CB">
              <w:rPr>
                <w:sz w:val="22"/>
                <w:szCs w:val="22"/>
              </w:rPr>
              <w:t>Finance Department</w:t>
            </w:r>
          </w:p>
        </w:tc>
      </w:tr>
    </w:tbl>
    <w:p w14:paraId="591D83C5" w14:textId="5918EBB7" w:rsidR="00BB6548" w:rsidRDefault="00BB6548">
      <w:pPr>
        <w:rPr>
          <w:sz w:val="22"/>
          <w:szCs w:val="22"/>
        </w:rPr>
      </w:pPr>
    </w:p>
    <w:p w14:paraId="2C17ABEA" w14:textId="5C84B517" w:rsidR="00BD23CF" w:rsidRPr="00EC4689" w:rsidRDefault="00BD23CF">
      <w:pPr>
        <w:rPr>
          <w:sz w:val="22"/>
          <w:szCs w:val="22"/>
        </w:rPr>
      </w:pPr>
      <w:r>
        <w:rPr>
          <w:sz w:val="22"/>
          <w:szCs w:val="22"/>
        </w:rPr>
        <w:t>Approved 2</w:t>
      </w:r>
      <w:r w:rsidR="00D8435E">
        <w:rPr>
          <w:sz w:val="22"/>
          <w:szCs w:val="22"/>
        </w:rPr>
        <w:t>1</w:t>
      </w:r>
      <w:r>
        <w:rPr>
          <w:sz w:val="22"/>
          <w:szCs w:val="22"/>
        </w:rPr>
        <w:t>-2</w:t>
      </w:r>
      <w:r w:rsidR="00D8435E">
        <w:rPr>
          <w:sz w:val="22"/>
          <w:szCs w:val="22"/>
        </w:rPr>
        <w:t>2</w:t>
      </w:r>
      <w:r>
        <w:rPr>
          <w:sz w:val="22"/>
          <w:szCs w:val="22"/>
        </w:rPr>
        <w:t xml:space="preserve"> Board Meeting I</w:t>
      </w:r>
    </w:p>
    <w:p w14:paraId="2F6A3BE5" w14:textId="77777777" w:rsidR="00BB6548" w:rsidRDefault="00BB6548">
      <w:pPr>
        <w:rPr>
          <w:rFonts w:ascii="Arial" w:hAnsi="Arial" w:cs="Arial"/>
          <w:b/>
          <w:bCs/>
          <w:i/>
          <w:iCs/>
          <w:spacing w:val="-3"/>
          <w:sz w:val="24"/>
          <w:szCs w:val="24"/>
        </w:rPr>
      </w:pPr>
      <w:r>
        <w:rPr>
          <w:rFonts w:ascii="Arial" w:hAnsi="Arial" w:cs="Arial"/>
          <w:b/>
          <w:bCs/>
          <w:i/>
          <w:iCs/>
          <w:spacing w:val="-3"/>
          <w:sz w:val="24"/>
          <w:szCs w:val="24"/>
        </w:rPr>
        <w:br w:type="page"/>
      </w:r>
    </w:p>
    <w:p w14:paraId="1CB5EDD4" w14:textId="23AFEED6" w:rsidR="00B10404" w:rsidRDefault="00243434" w:rsidP="005848D0">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0A71B23D" w14:textId="77777777" w:rsidR="00877DF5" w:rsidRPr="0065158A" w:rsidRDefault="00877DF5" w:rsidP="00877DF5">
      <w:pPr>
        <w:rPr>
          <w:rFonts w:ascii="Arial" w:hAnsi="Arial" w:cs="Arial"/>
          <w:b/>
          <w:i/>
          <w:iCs/>
          <w:spacing w:val="-2"/>
          <w:sz w:val="24"/>
          <w:szCs w:val="24"/>
        </w:rPr>
      </w:pPr>
    </w:p>
    <w:p w14:paraId="46CF87EE" w14:textId="027E3539" w:rsidR="00B10404" w:rsidRDefault="00BB6548" w:rsidP="00061DB5">
      <w:pPr>
        <w:tabs>
          <w:tab w:val="left" w:pos="-1440"/>
          <w:tab w:val="left" w:pos="-720"/>
          <w:tab w:val="left" w:pos="360"/>
        </w:tabs>
        <w:suppressAutoHyphens/>
        <w:outlineLvl w:val="1"/>
        <w:rPr>
          <w:rFonts w:ascii="Arial" w:hAnsi="Arial" w:cs="Arial"/>
          <w:b/>
          <w:bCs/>
          <w:spacing w:val="-3"/>
          <w:sz w:val="40"/>
          <w:szCs w:val="40"/>
        </w:rPr>
      </w:pPr>
      <w:bookmarkStart w:id="200" w:name="_Toc441062925"/>
      <w:bookmarkStart w:id="201" w:name="_Toc441062996"/>
      <w:bookmarkStart w:id="202" w:name="_Toc116468828"/>
      <w:r>
        <w:rPr>
          <w:rFonts w:ascii="Arial" w:hAnsi="Arial" w:cs="Arial"/>
          <w:b/>
          <w:bCs/>
          <w:spacing w:val="-3"/>
          <w:sz w:val="40"/>
          <w:szCs w:val="40"/>
        </w:rPr>
        <w:t>M</w:t>
      </w:r>
      <w:r w:rsidR="00243434" w:rsidRPr="005A4C58">
        <w:rPr>
          <w:rFonts w:ascii="Arial" w:hAnsi="Arial" w:cs="Arial"/>
          <w:b/>
          <w:bCs/>
          <w:spacing w:val="-3"/>
          <w:sz w:val="40"/>
          <w:szCs w:val="40"/>
        </w:rPr>
        <w:t xml:space="preserve">.  </w:t>
      </w:r>
      <w:r w:rsidR="00243434" w:rsidRPr="004445AF">
        <w:rPr>
          <w:rFonts w:ascii="Arial" w:hAnsi="Arial" w:cs="Arial"/>
          <w:b/>
          <w:bCs/>
          <w:spacing w:val="-3"/>
          <w:sz w:val="40"/>
          <w:szCs w:val="40"/>
        </w:rPr>
        <w:t>U</w:t>
      </w:r>
      <w:r w:rsidR="00243434">
        <w:rPr>
          <w:rFonts w:ascii="Arial" w:hAnsi="Arial" w:cs="Arial"/>
          <w:b/>
          <w:bCs/>
          <w:spacing w:val="-3"/>
          <w:sz w:val="40"/>
          <w:szCs w:val="40"/>
        </w:rPr>
        <w:t>se of A</w:t>
      </w:r>
      <w:r w:rsidR="00243434" w:rsidRPr="004445AF">
        <w:rPr>
          <w:rFonts w:ascii="Arial" w:hAnsi="Arial" w:cs="Arial"/>
          <w:b/>
          <w:bCs/>
          <w:spacing w:val="-3"/>
          <w:sz w:val="40"/>
          <w:szCs w:val="40"/>
        </w:rPr>
        <w:t>GD L</w:t>
      </w:r>
      <w:r w:rsidR="00243434">
        <w:rPr>
          <w:rFonts w:ascii="Arial" w:hAnsi="Arial" w:cs="Arial"/>
          <w:b/>
          <w:bCs/>
          <w:spacing w:val="-3"/>
          <w:sz w:val="40"/>
          <w:szCs w:val="40"/>
        </w:rPr>
        <w:t>etterhead</w:t>
      </w:r>
      <w:r w:rsidR="00243434" w:rsidRPr="004445AF">
        <w:rPr>
          <w:rFonts w:ascii="Arial" w:hAnsi="Arial" w:cs="Arial"/>
          <w:b/>
          <w:bCs/>
          <w:spacing w:val="-3"/>
          <w:sz w:val="40"/>
          <w:szCs w:val="40"/>
        </w:rPr>
        <w:t xml:space="preserve"> B</w:t>
      </w:r>
      <w:r w:rsidR="00243434">
        <w:rPr>
          <w:rFonts w:ascii="Arial" w:hAnsi="Arial" w:cs="Arial"/>
          <w:b/>
          <w:bCs/>
          <w:spacing w:val="-3"/>
          <w:sz w:val="40"/>
          <w:szCs w:val="40"/>
        </w:rPr>
        <w:t>y</w:t>
      </w:r>
      <w:r w:rsidR="00243434" w:rsidRPr="004445AF">
        <w:rPr>
          <w:rFonts w:ascii="Arial" w:hAnsi="Arial" w:cs="Arial"/>
          <w:b/>
          <w:bCs/>
          <w:spacing w:val="-3"/>
          <w:sz w:val="40"/>
          <w:szCs w:val="40"/>
        </w:rPr>
        <w:t xml:space="preserve"> V</w:t>
      </w:r>
      <w:r w:rsidR="00243434">
        <w:rPr>
          <w:rFonts w:ascii="Arial" w:hAnsi="Arial" w:cs="Arial"/>
          <w:b/>
          <w:bCs/>
          <w:spacing w:val="-3"/>
          <w:sz w:val="40"/>
          <w:szCs w:val="40"/>
        </w:rPr>
        <w:t>olunteers</w:t>
      </w:r>
      <w:bookmarkEnd w:id="200"/>
      <w:bookmarkEnd w:id="201"/>
      <w:bookmarkEnd w:id="202"/>
    </w:p>
    <w:p w14:paraId="229E9107"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8240" behindDoc="1" locked="0" layoutInCell="1" allowOverlap="1" wp14:anchorId="1D91D8AF" wp14:editId="7F3283C4">
                <wp:simplePos x="0" y="0"/>
                <wp:positionH relativeFrom="margin">
                  <wp:posOffset>-62865</wp:posOffset>
                </wp:positionH>
                <wp:positionV relativeFrom="paragraph">
                  <wp:posOffset>45720</wp:posOffset>
                </wp:positionV>
                <wp:extent cx="5943600" cy="45720"/>
                <wp:effectExtent l="0" t="0" r="0" b="0"/>
                <wp:wrapNone/>
                <wp:docPr id="1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94C544" id="Rectangle 58" o:spid="_x0000_s1026" style="position:absolute;margin-left:-4.95pt;margin-top:3.6pt;width:468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O/JMKL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382E6BAC" w14:textId="77777777" w:rsidR="00DC4127" w:rsidRPr="00DC4127" w:rsidRDefault="00DC4127" w:rsidP="00DC4127">
      <w:pPr>
        <w:pStyle w:val="BodyText"/>
        <w:spacing w:before="0" w:line="240" w:lineRule="auto"/>
        <w:rPr>
          <w:bCs/>
          <w:sz w:val="22"/>
          <w:szCs w:val="22"/>
        </w:rPr>
      </w:pPr>
    </w:p>
    <w:p w14:paraId="67E56CD0" w14:textId="77777777" w:rsidR="00B10404" w:rsidRDefault="008734B2" w:rsidP="00812A52">
      <w:pPr>
        <w:pStyle w:val="BodyText"/>
        <w:spacing w:before="0" w:line="240" w:lineRule="auto"/>
        <w:jc w:val="center"/>
        <w:rPr>
          <w:sz w:val="22"/>
          <w:szCs w:val="22"/>
        </w:rPr>
      </w:pPr>
      <w:r w:rsidRPr="00792BC3">
        <w:rPr>
          <w:b/>
          <w:bCs/>
          <w:sz w:val="22"/>
          <w:szCs w:val="22"/>
        </w:rPr>
        <w:t>Do’s and Don’ts</w:t>
      </w:r>
    </w:p>
    <w:p w14:paraId="678C64C4" w14:textId="77777777" w:rsidR="00B10404" w:rsidRDefault="00B10404" w:rsidP="00812A52">
      <w:pPr>
        <w:pStyle w:val="BodyText"/>
        <w:spacing w:before="0" w:line="240" w:lineRule="auto"/>
        <w:rPr>
          <w:sz w:val="22"/>
          <w:szCs w:val="22"/>
        </w:rPr>
      </w:pPr>
    </w:p>
    <w:p w14:paraId="1002A10D" w14:textId="77777777" w:rsidR="00B10404" w:rsidRDefault="008734B2" w:rsidP="00812A52">
      <w:pPr>
        <w:pStyle w:val="BodyText"/>
        <w:spacing w:before="0" w:line="240" w:lineRule="auto"/>
        <w:rPr>
          <w:sz w:val="22"/>
          <w:szCs w:val="22"/>
        </w:rPr>
      </w:pPr>
      <w:r w:rsidRPr="00792BC3">
        <w:rPr>
          <w:sz w:val="22"/>
          <w:szCs w:val="22"/>
        </w:rPr>
        <w:t xml:space="preserve">If a volunteer has a title, he or she may have “apparent authority” to bind </w:t>
      </w:r>
      <w:r w:rsidR="00FC2328">
        <w:rPr>
          <w:sz w:val="22"/>
          <w:szCs w:val="22"/>
        </w:rPr>
        <w:t xml:space="preserve">the </w:t>
      </w:r>
      <w:r w:rsidRPr="00792BC3">
        <w:rPr>
          <w:sz w:val="22"/>
          <w:szCs w:val="22"/>
        </w:rPr>
        <w:t xml:space="preserve">AGD contractually, or personal statements may be attributed to </w:t>
      </w:r>
      <w:r w:rsidR="00FC2328">
        <w:rPr>
          <w:sz w:val="22"/>
          <w:szCs w:val="22"/>
        </w:rPr>
        <w:t xml:space="preserve">the </w:t>
      </w:r>
      <w:r w:rsidRPr="00792BC3">
        <w:rPr>
          <w:sz w:val="22"/>
          <w:szCs w:val="22"/>
        </w:rPr>
        <w:t>AGD. This possibility is exacerbated if the volunteer uses AGD letterhead.</w:t>
      </w:r>
    </w:p>
    <w:p w14:paraId="4FE92E23" w14:textId="77777777" w:rsidR="00812A52" w:rsidRDefault="00812A52" w:rsidP="00812A52">
      <w:pPr>
        <w:pStyle w:val="BodyText"/>
        <w:spacing w:before="0" w:line="240" w:lineRule="auto"/>
        <w:rPr>
          <w:sz w:val="22"/>
          <w:szCs w:val="22"/>
        </w:rPr>
      </w:pPr>
    </w:p>
    <w:p w14:paraId="3F9BDA51" w14:textId="77777777" w:rsidR="00B10404" w:rsidRDefault="008734B2" w:rsidP="00812A52">
      <w:pPr>
        <w:pStyle w:val="BodyText"/>
        <w:spacing w:before="0" w:line="240" w:lineRule="auto"/>
        <w:rPr>
          <w:sz w:val="22"/>
          <w:szCs w:val="22"/>
        </w:rPr>
      </w:pPr>
      <w:r w:rsidRPr="00792BC3">
        <w:rPr>
          <w:sz w:val="22"/>
          <w:szCs w:val="22"/>
        </w:rPr>
        <w:t>The</w:t>
      </w:r>
      <w:r w:rsidR="00FC2328">
        <w:rPr>
          <w:sz w:val="22"/>
          <w:szCs w:val="22"/>
        </w:rPr>
        <w:t xml:space="preserve"> following</w:t>
      </w:r>
      <w:r w:rsidR="00F174C0">
        <w:rPr>
          <w:sz w:val="22"/>
          <w:szCs w:val="22"/>
        </w:rPr>
        <w:t xml:space="preserve"> </w:t>
      </w:r>
      <w:r w:rsidR="00FC2328">
        <w:rPr>
          <w:sz w:val="22"/>
          <w:szCs w:val="22"/>
        </w:rPr>
        <w:t xml:space="preserve">list of </w:t>
      </w:r>
      <w:r w:rsidR="00F174C0">
        <w:rPr>
          <w:sz w:val="22"/>
          <w:szCs w:val="22"/>
        </w:rPr>
        <w:t>d</w:t>
      </w:r>
      <w:r w:rsidR="00F174C0" w:rsidRPr="00792BC3">
        <w:rPr>
          <w:sz w:val="22"/>
          <w:szCs w:val="22"/>
        </w:rPr>
        <w:t>o’s</w:t>
      </w:r>
      <w:r w:rsidRPr="00792BC3">
        <w:rPr>
          <w:sz w:val="22"/>
          <w:szCs w:val="22"/>
        </w:rPr>
        <w:t xml:space="preserve"> and </w:t>
      </w:r>
      <w:r w:rsidR="00FC2328">
        <w:rPr>
          <w:sz w:val="22"/>
          <w:szCs w:val="22"/>
        </w:rPr>
        <w:t>d</w:t>
      </w:r>
      <w:r w:rsidR="00FC2328" w:rsidRPr="00792BC3">
        <w:rPr>
          <w:sz w:val="22"/>
          <w:szCs w:val="22"/>
        </w:rPr>
        <w:t xml:space="preserve">on’ts </w:t>
      </w:r>
      <w:r w:rsidR="00FC2328">
        <w:rPr>
          <w:sz w:val="22"/>
          <w:szCs w:val="22"/>
        </w:rPr>
        <w:t>is</w:t>
      </w:r>
      <w:r w:rsidR="00F174C0">
        <w:rPr>
          <w:sz w:val="22"/>
          <w:szCs w:val="22"/>
        </w:rPr>
        <w:t xml:space="preserve"> </w:t>
      </w:r>
      <w:r w:rsidRPr="00792BC3">
        <w:rPr>
          <w:sz w:val="22"/>
          <w:szCs w:val="22"/>
        </w:rPr>
        <w:t>meant to help volunteers use AGD letterhead appropriately and avoid unintended consequences.</w:t>
      </w:r>
    </w:p>
    <w:p w14:paraId="59133AF4" w14:textId="77777777" w:rsidR="00B10404" w:rsidRDefault="00B10404" w:rsidP="00812A52">
      <w:pPr>
        <w:pStyle w:val="BodyText"/>
        <w:spacing w:before="0" w:line="240" w:lineRule="auto"/>
        <w:rPr>
          <w:sz w:val="22"/>
          <w:szCs w:val="22"/>
        </w:rPr>
      </w:pPr>
    </w:p>
    <w:p w14:paraId="51C98133" w14:textId="77777777" w:rsidR="00B10404" w:rsidRDefault="008734B2" w:rsidP="00812A52">
      <w:pPr>
        <w:pStyle w:val="BodyText"/>
        <w:spacing w:before="0" w:line="240" w:lineRule="auto"/>
        <w:rPr>
          <w:sz w:val="22"/>
          <w:szCs w:val="22"/>
        </w:rPr>
      </w:pPr>
      <w:r w:rsidRPr="00792BC3">
        <w:rPr>
          <w:sz w:val="22"/>
          <w:szCs w:val="22"/>
        </w:rPr>
        <w:t>DO use AGD letterhead for:</w:t>
      </w:r>
    </w:p>
    <w:p w14:paraId="3A6E6435" w14:textId="77777777" w:rsidR="00B10404" w:rsidRDefault="008734B2" w:rsidP="007A2449">
      <w:pPr>
        <w:pStyle w:val="BodyText"/>
        <w:widowControl/>
        <w:numPr>
          <w:ilvl w:val="0"/>
          <w:numId w:val="68"/>
        </w:numPr>
        <w:spacing w:before="0" w:line="240" w:lineRule="auto"/>
        <w:rPr>
          <w:sz w:val="22"/>
          <w:szCs w:val="22"/>
        </w:rPr>
      </w:pPr>
      <w:r w:rsidRPr="00792BC3">
        <w:rPr>
          <w:sz w:val="22"/>
          <w:szCs w:val="22"/>
        </w:rPr>
        <w:t>Thanking other volunteers for their efforts</w:t>
      </w:r>
    </w:p>
    <w:p w14:paraId="05857EC8" w14:textId="77777777" w:rsidR="00B10404" w:rsidRDefault="008734B2" w:rsidP="007A2449">
      <w:pPr>
        <w:pStyle w:val="BodyText"/>
        <w:widowControl/>
        <w:numPr>
          <w:ilvl w:val="0"/>
          <w:numId w:val="68"/>
        </w:numPr>
        <w:spacing w:before="0" w:line="240" w:lineRule="auto"/>
        <w:rPr>
          <w:sz w:val="22"/>
          <w:szCs w:val="22"/>
        </w:rPr>
      </w:pPr>
      <w:r w:rsidRPr="00792BC3">
        <w:rPr>
          <w:sz w:val="22"/>
          <w:szCs w:val="22"/>
        </w:rPr>
        <w:t>Corresponding with officers and Board members</w:t>
      </w:r>
    </w:p>
    <w:p w14:paraId="6D5D6C5C" w14:textId="77777777" w:rsidR="00B10404" w:rsidRDefault="008734B2" w:rsidP="007A2449">
      <w:pPr>
        <w:pStyle w:val="BodyText"/>
        <w:widowControl/>
        <w:numPr>
          <w:ilvl w:val="0"/>
          <w:numId w:val="68"/>
        </w:numPr>
        <w:spacing w:before="0" w:line="240" w:lineRule="auto"/>
        <w:rPr>
          <w:sz w:val="22"/>
          <w:szCs w:val="22"/>
        </w:rPr>
      </w:pPr>
      <w:r w:rsidRPr="00792BC3">
        <w:rPr>
          <w:sz w:val="22"/>
          <w:szCs w:val="22"/>
        </w:rPr>
        <w:t>Corresponding with staff</w:t>
      </w:r>
    </w:p>
    <w:p w14:paraId="3412FDFC" w14:textId="77777777" w:rsidR="00B10404" w:rsidRDefault="008734B2" w:rsidP="007A2449">
      <w:pPr>
        <w:pStyle w:val="BodyText"/>
        <w:widowControl/>
        <w:numPr>
          <w:ilvl w:val="0"/>
          <w:numId w:val="68"/>
        </w:numPr>
        <w:spacing w:before="0" w:line="240" w:lineRule="auto"/>
        <w:rPr>
          <w:sz w:val="22"/>
          <w:szCs w:val="22"/>
        </w:rPr>
      </w:pPr>
      <w:r w:rsidRPr="00792BC3">
        <w:rPr>
          <w:sz w:val="22"/>
          <w:szCs w:val="22"/>
        </w:rPr>
        <w:t xml:space="preserve">Carrying out specific assignments from the Board or </w:t>
      </w:r>
      <w:r w:rsidR="00927665">
        <w:rPr>
          <w:sz w:val="22"/>
          <w:szCs w:val="22"/>
        </w:rPr>
        <w:t>President</w:t>
      </w:r>
    </w:p>
    <w:p w14:paraId="57A66A10" w14:textId="77777777" w:rsidR="00B10404" w:rsidRDefault="00B10404" w:rsidP="00812A52">
      <w:pPr>
        <w:pStyle w:val="BodyText"/>
        <w:spacing w:before="0" w:line="240" w:lineRule="auto"/>
        <w:rPr>
          <w:sz w:val="22"/>
          <w:szCs w:val="22"/>
        </w:rPr>
      </w:pPr>
    </w:p>
    <w:p w14:paraId="263FC686" w14:textId="77777777" w:rsidR="00B10404" w:rsidRDefault="008734B2" w:rsidP="00812A52">
      <w:pPr>
        <w:pStyle w:val="BodyText"/>
        <w:spacing w:before="0" w:line="240" w:lineRule="auto"/>
        <w:rPr>
          <w:sz w:val="22"/>
          <w:szCs w:val="22"/>
        </w:rPr>
      </w:pPr>
      <w:r w:rsidRPr="00792BC3">
        <w:rPr>
          <w:sz w:val="22"/>
          <w:szCs w:val="22"/>
        </w:rPr>
        <w:t>DON’T use AGD letterhead for:</w:t>
      </w:r>
    </w:p>
    <w:p w14:paraId="77AFCCEE" w14:textId="77777777" w:rsidR="00B10404" w:rsidRDefault="008734B2" w:rsidP="007A2449">
      <w:pPr>
        <w:pStyle w:val="BodyText"/>
        <w:widowControl/>
        <w:numPr>
          <w:ilvl w:val="0"/>
          <w:numId w:val="69"/>
        </w:numPr>
        <w:spacing w:before="0" w:line="240" w:lineRule="auto"/>
        <w:rPr>
          <w:sz w:val="22"/>
          <w:szCs w:val="22"/>
        </w:rPr>
      </w:pPr>
      <w:r w:rsidRPr="00792BC3">
        <w:rPr>
          <w:sz w:val="22"/>
          <w:szCs w:val="22"/>
        </w:rPr>
        <w:t>Making negative statements about organizations or persons</w:t>
      </w:r>
    </w:p>
    <w:p w14:paraId="2E55C6E4" w14:textId="77777777" w:rsidR="00B10404" w:rsidRDefault="008734B2" w:rsidP="007A2449">
      <w:pPr>
        <w:pStyle w:val="BodyText"/>
        <w:widowControl/>
        <w:numPr>
          <w:ilvl w:val="0"/>
          <w:numId w:val="69"/>
        </w:numPr>
        <w:spacing w:before="0" w:line="240" w:lineRule="auto"/>
        <w:rPr>
          <w:sz w:val="22"/>
          <w:szCs w:val="22"/>
        </w:rPr>
      </w:pPr>
      <w:r w:rsidRPr="00792BC3">
        <w:rPr>
          <w:sz w:val="22"/>
          <w:szCs w:val="22"/>
        </w:rPr>
        <w:t xml:space="preserve">Expressing opinions on dental issues, unless assigned to do so by the Board or </w:t>
      </w:r>
      <w:r w:rsidR="00927665">
        <w:rPr>
          <w:sz w:val="22"/>
          <w:szCs w:val="22"/>
        </w:rPr>
        <w:t>President</w:t>
      </w:r>
    </w:p>
    <w:p w14:paraId="2BBBD931" w14:textId="125B0D26" w:rsidR="00B10404" w:rsidRDefault="008734B2" w:rsidP="007A2449">
      <w:pPr>
        <w:pStyle w:val="BodyText"/>
        <w:widowControl/>
        <w:numPr>
          <w:ilvl w:val="0"/>
          <w:numId w:val="69"/>
        </w:numPr>
        <w:spacing w:before="0" w:line="240" w:lineRule="auto"/>
        <w:rPr>
          <w:sz w:val="22"/>
          <w:szCs w:val="22"/>
        </w:rPr>
      </w:pPr>
      <w:r w:rsidRPr="00792BC3">
        <w:rPr>
          <w:sz w:val="22"/>
          <w:szCs w:val="22"/>
        </w:rPr>
        <w:t>Making commitments or promises</w:t>
      </w:r>
    </w:p>
    <w:p w14:paraId="608807C3" w14:textId="2D75F22F" w:rsidR="008C3023" w:rsidRPr="006E586E" w:rsidRDefault="008734B2" w:rsidP="007A2449">
      <w:pPr>
        <w:pStyle w:val="BodyText"/>
        <w:widowControl/>
        <w:numPr>
          <w:ilvl w:val="0"/>
          <w:numId w:val="69"/>
        </w:numPr>
        <w:spacing w:before="0" w:line="240" w:lineRule="auto"/>
        <w:sectPr w:rsidR="008C3023" w:rsidRPr="006E586E" w:rsidSect="00E25E94">
          <w:footerReference w:type="default" r:id="rId19"/>
          <w:pgSz w:w="12240" w:h="15840" w:code="1"/>
          <w:pgMar w:top="1440" w:right="1440" w:bottom="1440" w:left="1440" w:header="720" w:footer="720" w:gutter="0"/>
          <w:lnNumType w:countBy="1"/>
          <w:cols w:space="720"/>
          <w:docGrid w:linePitch="272"/>
        </w:sectPr>
      </w:pPr>
      <w:r w:rsidRPr="00792BC3">
        <w:rPr>
          <w:sz w:val="22"/>
          <w:szCs w:val="22"/>
        </w:rPr>
        <w:t>Amending contractual arrangements</w:t>
      </w:r>
    </w:p>
    <w:p w14:paraId="5D9EB14F" w14:textId="77777777" w:rsidR="00051D5F" w:rsidRDefault="00051D5F" w:rsidP="005E327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2C050C00" w14:textId="77777777" w:rsidR="00877DF5" w:rsidRPr="0065158A" w:rsidRDefault="00877DF5" w:rsidP="005E327D">
      <w:pPr>
        <w:rPr>
          <w:rFonts w:ascii="Arial" w:hAnsi="Arial" w:cs="Arial"/>
          <w:b/>
          <w:i/>
          <w:iCs/>
          <w:spacing w:val="-2"/>
          <w:sz w:val="24"/>
          <w:szCs w:val="24"/>
        </w:rPr>
      </w:pPr>
    </w:p>
    <w:p w14:paraId="58AA2FD8" w14:textId="2CB2C969" w:rsidR="00B10404" w:rsidRDefault="00BB6548" w:rsidP="005E327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3" w:name="_Toc441062926"/>
      <w:bookmarkStart w:id="204" w:name="_Toc441062997"/>
      <w:bookmarkStart w:id="205" w:name="_Toc116468829"/>
      <w:r>
        <w:rPr>
          <w:rFonts w:ascii="Arial" w:hAnsi="Arial" w:cs="Arial"/>
          <w:b/>
          <w:bCs/>
          <w:spacing w:val="-3"/>
          <w:sz w:val="40"/>
          <w:szCs w:val="40"/>
        </w:rPr>
        <w:t>N</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Whistleblower Policy</w:t>
      </w:r>
      <w:bookmarkEnd w:id="203"/>
      <w:bookmarkEnd w:id="204"/>
      <w:bookmarkEnd w:id="205"/>
    </w:p>
    <w:p w14:paraId="13FA5520" w14:textId="77777777" w:rsidR="00B10404" w:rsidRDefault="00D95F3C" w:rsidP="005D479B">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rPr>
          <w:sz w:val="22"/>
          <w:szCs w:val="22"/>
        </w:rPr>
      </w:pPr>
      <w:r>
        <w:rPr>
          <w:noProof/>
          <w:lang w:eastAsia="en-US"/>
        </w:rPr>
        <mc:AlternateContent>
          <mc:Choice Requires="wps">
            <w:drawing>
              <wp:anchor distT="0" distB="0" distL="114300" distR="114300" simplePos="0" relativeHeight="251648000" behindDoc="1" locked="0" layoutInCell="1" allowOverlap="1" wp14:anchorId="4FF6005F" wp14:editId="2B791441">
                <wp:simplePos x="0" y="0"/>
                <wp:positionH relativeFrom="margin">
                  <wp:posOffset>-62865</wp:posOffset>
                </wp:positionH>
                <wp:positionV relativeFrom="paragraph">
                  <wp:posOffset>45720</wp:posOffset>
                </wp:positionV>
                <wp:extent cx="5943600" cy="45720"/>
                <wp:effectExtent l="0" t="0" r="0" b="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EFA6FF" id="Rectangle 52" o:spid="_x0000_s1026" style="position:absolute;margin-left:-4.95pt;margin-top:3.6pt;width:468pt;height: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1vtOuf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05A0766F" w14:textId="77777777" w:rsidR="00B10404" w:rsidRDefault="00B10404" w:rsidP="005E327D">
      <w:pPr>
        <w:rPr>
          <w:sz w:val="22"/>
          <w:szCs w:val="22"/>
        </w:rPr>
      </w:pPr>
    </w:p>
    <w:p w14:paraId="77EC3093" w14:textId="77777777" w:rsidR="00B10404" w:rsidRDefault="006E586E" w:rsidP="005E327D">
      <w:pPr>
        <w:jc w:val="center"/>
        <w:rPr>
          <w:b/>
          <w:sz w:val="22"/>
          <w:szCs w:val="22"/>
        </w:rPr>
      </w:pPr>
      <w:r w:rsidRPr="000C3135">
        <w:rPr>
          <w:b/>
          <w:sz w:val="22"/>
          <w:szCs w:val="22"/>
        </w:rPr>
        <w:t>ACADEMY OF GENERAL DENTISTRY</w:t>
      </w:r>
    </w:p>
    <w:p w14:paraId="3B1076B5" w14:textId="77777777" w:rsidR="00B10404" w:rsidRDefault="006E586E" w:rsidP="005E327D">
      <w:pPr>
        <w:jc w:val="center"/>
        <w:rPr>
          <w:b/>
          <w:sz w:val="22"/>
          <w:szCs w:val="22"/>
        </w:rPr>
      </w:pPr>
      <w:r w:rsidRPr="000C3135">
        <w:rPr>
          <w:b/>
          <w:sz w:val="22"/>
          <w:szCs w:val="22"/>
        </w:rPr>
        <w:t>WHISTLEBLOWER POLICY</w:t>
      </w:r>
    </w:p>
    <w:p w14:paraId="01A6C89D" w14:textId="77777777" w:rsidR="00B10404" w:rsidRDefault="00B10404" w:rsidP="005E327D">
      <w:pPr>
        <w:rPr>
          <w:b/>
          <w:sz w:val="22"/>
          <w:szCs w:val="22"/>
        </w:rPr>
      </w:pPr>
    </w:p>
    <w:p w14:paraId="766ACDC1" w14:textId="77777777" w:rsidR="00B10404" w:rsidRDefault="006E586E" w:rsidP="005E327D">
      <w:pPr>
        <w:rPr>
          <w:b/>
          <w:sz w:val="22"/>
          <w:szCs w:val="22"/>
        </w:rPr>
      </w:pPr>
      <w:r w:rsidRPr="000C3135">
        <w:rPr>
          <w:b/>
          <w:sz w:val="22"/>
          <w:szCs w:val="22"/>
        </w:rPr>
        <w:t>General</w:t>
      </w:r>
    </w:p>
    <w:p w14:paraId="7A645115" w14:textId="77777777" w:rsidR="00B10404" w:rsidRDefault="006E586E" w:rsidP="005E327D">
      <w:pPr>
        <w:rPr>
          <w:color w:val="000000"/>
          <w:sz w:val="22"/>
          <w:szCs w:val="22"/>
        </w:rPr>
      </w:pPr>
      <w:r w:rsidRPr="000C3135">
        <w:rPr>
          <w:color w:val="000000"/>
          <w:sz w:val="22"/>
          <w:szCs w:val="22"/>
        </w:rPr>
        <w:t xml:space="preserve">The AGD Code of Conduct requires </w:t>
      </w:r>
      <w:r w:rsidR="005A425D" w:rsidRPr="000C3135">
        <w:rPr>
          <w:color w:val="000000"/>
          <w:sz w:val="22"/>
          <w:szCs w:val="22"/>
        </w:rPr>
        <w:t>t</w:t>
      </w:r>
      <w:r w:rsidR="005A425D">
        <w:rPr>
          <w:color w:val="000000"/>
          <w:sz w:val="22"/>
          <w:szCs w:val="22"/>
        </w:rPr>
        <w:t>he Board</w:t>
      </w:r>
      <w:r w:rsidRPr="000C3135">
        <w:rPr>
          <w:color w:val="000000"/>
          <w:sz w:val="22"/>
          <w:szCs w:val="22"/>
        </w:rPr>
        <w:t xml:space="preserve">, other volunteers, and employees to observe high standards of business and personal ethics in the conduct of their duties and responsibilities. Employees and representatives of the AGD must practice honesty and integrity in fulfilling their responsibilities and comply with all applicable laws and regulations. </w:t>
      </w:r>
    </w:p>
    <w:p w14:paraId="758794A0" w14:textId="77777777" w:rsidR="00D137CE" w:rsidRDefault="00D137CE" w:rsidP="005E327D">
      <w:pPr>
        <w:rPr>
          <w:color w:val="000000"/>
          <w:sz w:val="22"/>
          <w:szCs w:val="22"/>
        </w:rPr>
      </w:pPr>
    </w:p>
    <w:p w14:paraId="6D5DC405" w14:textId="77777777" w:rsidR="00B10404" w:rsidRDefault="006E586E" w:rsidP="005E327D">
      <w:pPr>
        <w:rPr>
          <w:color w:val="000000"/>
          <w:sz w:val="22"/>
          <w:szCs w:val="22"/>
        </w:rPr>
      </w:pPr>
      <w:r w:rsidRPr="000C3135">
        <w:rPr>
          <w:color w:val="000000"/>
          <w:sz w:val="22"/>
          <w:szCs w:val="22"/>
        </w:rPr>
        <w:t>The objectives of the Academy of General Dentistry Whistleblower Policy are to establish policies and procedures for</w:t>
      </w:r>
      <w:r w:rsidR="005848D0" w:rsidRPr="000C3135">
        <w:rPr>
          <w:color w:val="000000"/>
          <w:sz w:val="22"/>
          <w:szCs w:val="22"/>
        </w:rPr>
        <w:t>:</w:t>
      </w:r>
    </w:p>
    <w:p w14:paraId="4135E46F" w14:textId="77777777" w:rsidR="005848D0" w:rsidRDefault="005848D0" w:rsidP="005E327D">
      <w:pPr>
        <w:rPr>
          <w:color w:val="000000"/>
          <w:sz w:val="22"/>
          <w:szCs w:val="22"/>
        </w:rPr>
      </w:pPr>
    </w:p>
    <w:p w14:paraId="4B895076" w14:textId="77777777" w:rsidR="00B10404" w:rsidRDefault="006E586E" w:rsidP="005E327D">
      <w:pPr>
        <w:numPr>
          <w:ilvl w:val="0"/>
          <w:numId w:val="72"/>
        </w:numPr>
        <w:rPr>
          <w:color w:val="000000"/>
          <w:sz w:val="22"/>
          <w:szCs w:val="22"/>
        </w:rPr>
      </w:pPr>
      <w:r w:rsidRPr="000C3135">
        <w:rPr>
          <w:color w:val="000000"/>
          <w:sz w:val="22"/>
          <w:szCs w:val="22"/>
        </w:rPr>
        <w:t>The submission of concerns regarding questionable accounting, internal control</w:t>
      </w:r>
      <w:r w:rsidR="00D137CE">
        <w:rPr>
          <w:color w:val="000000"/>
          <w:sz w:val="22"/>
          <w:szCs w:val="22"/>
        </w:rPr>
        <w:t>,</w:t>
      </w:r>
      <w:r w:rsidRPr="000C3135">
        <w:rPr>
          <w:color w:val="000000"/>
          <w:sz w:val="22"/>
          <w:szCs w:val="22"/>
        </w:rPr>
        <w:t xml:space="preserve"> audit</w:t>
      </w:r>
      <w:r w:rsidR="00D137CE">
        <w:rPr>
          <w:color w:val="000000"/>
          <w:sz w:val="22"/>
          <w:szCs w:val="22"/>
        </w:rPr>
        <w:t>,</w:t>
      </w:r>
      <w:r w:rsidR="00B543E7">
        <w:rPr>
          <w:color w:val="000000"/>
          <w:sz w:val="22"/>
          <w:szCs w:val="22"/>
        </w:rPr>
        <w:t xml:space="preserve"> or</w:t>
      </w:r>
      <w:r w:rsidR="00D137CE">
        <w:rPr>
          <w:color w:val="000000"/>
          <w:sz w:val="22"/>
          <w:szCs w:val="22"/>
        </w:rPr>
        <w:t xml:space="preserve"> </w:t>
      </w:r>
      <w:r w:rsidR="00660FE1" w:rsidRPr="00000C37">
        <w:rPr>
          <w:color w:val="000000"/>
          <w:sz w:val="22"/>
          <w:szCs w:val="22"/>
        </w:rPr>
        <w:t xml:space="preserve">Code of Conduct matters, </w:t>
      </w:r>
      <w:r w:rsidRPr="000C3135">
        <w:rPr>
          <w:color w:val="000000"/>
          <w:sz w:val="22"/>
          <w:szCs w:val="22"/>
        </w:rPr>
        <w:t xml:space="preserve">by employees, </w:t>
      </w:r>
      <w:r w:rsidR="005A425D">
        <w:rPr>
          <w:color w:val="000000"/>
          <w:sz w:val="22"/>
          <w:szCs w:val="22"/>
        </w:rPr>
        <w:t>the Board</w:t>
      </w:r>
      <w:r w:rsidRPr="000C3135">
        <w:rPr>
          <w:color w:val="000000"/>
          <w:sz w:val="22"/>
          <w:szCs w:val="22"/>
        </w:rPr>
        <w:t>, and other stakeholders of the organization, on a confidential and anonymous basis</w:t>
      </w:r>
      <w:r w:rsidR="00B14836">
        <w:rPr>
          <w:color w:val="000000"/>
          <w:sz w:val="22"/>
          <w:szCs w:val="22"/>
        </w:rPr>
        <w:t>;</w:t>
      </w:r>
    </w:p>
    <w:p w14:paraId="6DE0AC69" w14:textId="2243C66A" w:rsidR="00B10404" w:rsidRDefault="006E586E" w:rsidP="005E327D">
      <w:pPr>
        <w:numPr>
          <w:ilvl w:val="0"/>
          <w:numId w:val="73"/>
        </w:numPr>
        <w:rPr>
          <w:color w:val="000000"/>
          <w:sz w:val="22"/>
          <w:szCs w:val="22"/>
        </w:rPr>
      </w:pPr>
      <w:r w:rsidRPr="000C3135">
        <w:rPr>
          <w:color w:val="000000"/>
          <w:sz w:val="22"/>
          <w:szCs w:val="22"/>
        </w:rPr>
        <w:t>The receipt, retention, and treatment of complaints received by the organization regarding accounting, internal controls, audit</w:t>
      </w:r>
      <w:r w:rsidR="00660FE1" w:rsidRPr="00000C37">
        <w:rPr>
          <w:color w:val="000000"/>
          <w:sz w:val="22"/>
          <w:szCs w:val="22"/>
        </w:rPr>
        <w:t xml:space="preserve">, Code of Conduct </w:t>
      </w:r>
      <w:r w:rsidRPr="000C3135">
        <w:rPr>
          <w:color w:val="000000"/>
          <w:sz w:val="22"/>
          <w:szCs w:val="22"/>
        </w:rPr>
        <w:t>matters</w:t>
      </w:r>
      <w:r w:rsidR="00D137CE">
        <w:rPr>
          <w:color w:val="000000"/>
          <w:sz w:val="22"/>
          <w:szCs w:val="22"/>
        </w:rPr>
        <w:t>, or lack of adherence to policy or law;</w:t>
      </w:r>
    </w:p>
    <w:p w14:paraId="5F432769" w14:textId="77777777" w:rsidR="00B10404" w:rsidRDefault="006E586E" w:rsidP="005E327D">
      <w:pPr>
        <w:numPr>
          <w:ilvl w:val="0"/>
          <w:numId w:val="74"/>
        </w:numPr>
        <w:rPr>
          <w:color w:val="000000"/>
          <w:sz w:val="22"/>
          <w:szCs w:val="22"/>
        </w:rPr>
      </w:pPr>
      <w:r w:rsidRPr="000C3135">
        <w:rPr>
          <w:color w:val="000000"/>
          <w:sz w:val="22"/>
          <w:szCs w:val="22"/>
        </w:rPr>
        <w:t>The protection of t</w:t>
      </w:r>
      <w:r w:rsidR="005A425D">
        <w:rPr>
          <w:color w:val="000000"/>
          <w:sz w:val="22"/>
          <w:szCs w:val="22"/>
        </w:rPr>
        <w:t>he Board</w:t>
      </w:r>
      <w:r w:rsidRPr="000C3135">
        <w:rPr>
          <w:color w:val="000000"/>
          <w:sz w:val="22"/>
          <w:szCs w:val="22"/>
        </w:rPr>
        <w:t>, volunteers</w:t>
      </w:r>
      <w:r w:rsidR="00B14836">
        <w:rPr>
          <w:color w:val="000000"/>
          <w:sz w:val="22"/>
          <w:szCs w:val="22"/>
        </w:rPr>
        <w:t>,</w:t>
      </w:r>
      <w:r w:rsidRPr="000C3135">
        <w:rPr>
          <w:color w:val="000000"/>
          <w:sz w:val="22"/>
          <w:szCs w:val="22"/>
        </w:rPr>
        <w:t xml:space="preserve"> and employees reporting concerns from retaliatory actions. </w:t>
      </w:r>
    </w:p>
    <w:p w14:paraId="2E4BDD4F" w14:textId="77777777" w:rsidR="005848D0" w:rsidRDefault="005848D0" w:rsidP="005E327D">
      <w:pPr>
        <w:ind w:left="720"/>
        <w:rPr>
          <w:color w:val="000000"/>
          <w:sz w:val="22"/>
          <w:szCs w:val="22"/>
        </w:rPr>
      </w:pPr>
    </w:p>
    <w:p w14:paraId="2F75E456" w14:textId="77777777" w:rsidR="00B10404" w:rsidRDefault="006E586E" w:rsidP="005E327D">
      <w:pPr>
        <w:rPr>
          <w:b/>
          <w:sz w:val="22"/>
          <w:szCs w:val="22"/>
        </w:rPr>
      </w:pPr>
      <w:r w:rsidRPr="000C3135">
        <w:rPr>
          <w:b/>
          <w:sz w:val="22"/>
          <w:szCs w:val="22"/>
        </w:rPr>
        <w:t>Reporting Responsibility</w:t>
      </w:r>
    </w:p>
    <w:p w14:paraId="58C57967" w14:textId="77777777" w:rsidR="00B10404" w:rsidRDefault="006E586E" w:rsidP="005E327D">
      <w:pPr>
        <w:rPr>
          <w:color w:val="000000"/>
          <w:sz w:val="22"/>
          <w:szCs w:val="22"/>
        </w:rPr>
      </w:pPr>
      <w:r w:rsidRPr="000C3135">
        <w:rPr>
          <w:color w:val="000000"/>
          <w:sz w:val="22"/>
          <w:szCs w:val="22"/>
        </w:rPr>
        <w:t xml:space="preserve">Each </w:t>
      </w:r>
      <w:r w:rsidR="005A425D">
        <w:rPr>
          <w:color w:val="000000"/>
          <w:sz w:val="22"/>
          <w:szCs w:val="22"/>
        </w:rPr>
        <w:t>Board member</w:t>
      </w:r>
      <w:r w:rsidRPr="000C3135">
        <w:rPr>
          <w:color w:val="000000"/>
          <w:sz w:val="22"/>
          <w:szCs w:val="22"/>
        </w:rPr>
        <w:t>, volunteer, and employee of the AGD has an obligation to report in accordance with this Whistleblower Policy (a) questionable or improper accounting, internal control</w:t>
      </w:r>
      <w:r w:rsidR="00B14836">
        <w:rPr>
          <w:color w:val="000000"/>
          <w:sz w:val="22"/>
          <w:szCs w:val="22"/>
        </w:rPr>
        <w:t>,</w:t>
      </w:r>
      <w:r w:rsidRPr="000C3135">
        <w:rPr>
          <w:color w:val="000000"/>
          <w:sz w:val="22"/>
          <w:szCs w:val="22"/>
        </w:rPr>
        <w:t xml:space="preserve"> or auditing matters, and (b) violations and suspected violations of the AGD’s Code of Conduct (</w:t>
      </w:r>
      <w:r w:rsidR="00B14836">
        <w:rPr>
          <w:color w:val="000000"/>
          <w:sz w:val="22"/>
          <w:szCs w:val="22"/>
        </w:rPr>
        <w:t>h</w:t>
      </w:r>
      <w:r w:rsidR="00B14836" w:rsidRPr="000C3135">
        <w:rPr>
          <w:color w:val="000000"/>
          <w:sz w:val="22"/>
          <w:szCs w:val="22"/>
        </w:rPr>
        <w:t xml:space="preserve">ereinafter </w:t>
      </w:r>
      <w:r w:rsidRPr="000C3135">
        <w:rPr>
          <w:color w:val="000000"/>
          <w:sz w:val="22"/>
          <w:szCs w:val="22"/>
        </w:rPr>
        <w:t xml:space="preserve">collectively referred to as Concerns). </w:t>
      </w:r>
    </w:p>
    <w:p w14:paraId="2ACF4D2B" w14:textId="77777777" w:rsidR="00B10404" w:rsidRDefault="00B10404" w:rsidP="005E327D">
      <w:pPr>
        <w:rPr>
          <w:color w:val="000000"/>
          <w:sz w:val="22"/>
          <w:szCs w:val="22"/>
        </w:rPr>
      </w:pPr>
    </w:p>
    <w:p w14:paraId="6DD041E9" w14:textId="2E36F5D9" w:rsidR="00B10404" w:rsidRDefault="006E586E" w:rsidP="005E327D">
      <w:pPr>
        <w:rPr>
          <w:b/>
          <w:sz w:val="22"/>
          <w:szCs w:val="22"/>
        </w:rPr>
      </w:pPr>
      <w:r w:rsidRPr="000C3135">
        <w:rPr>
          <w:b/>
          <w:sz w:val="22"/>
          <w:szCs w:val="22"/>
        </w:rPr>
        <w:t xml:space="preserve">Authority of the </w:t>
      </w:r>
      <w:r w:rsidR="000479B8">
        <w:rPr>
          <w:b/>
          <w:sz w:val="22"/>
          <w:szCs w:val="22"/>
        </w:rPr>
        <w:t>Dispute Resolution Committee</w:t>
      </w:r>
    </w:p>
    <w:p w14:paraId="697D78EF" w14:textId="67F8FC8A" w:rsidR="00B10404" w:rsidRDefault="006E586E" w:rsidP="005E327D">
      <w:pPr>
        <w:rPr>
          <w:color w:val="000000"/>
          <w:sz w:val="22"/>
          <w:szCs w:val="22"/>
        </w:rPr>
      </w:pPr>
      <w:r w:rsidRPr="000C3135">
        <w:rPr>
          <w:color w:val="000000"/>
          <w:sz w:val="22"/>
          <w:szCs w:val="22"/>
        </w:rPr>
        <w:t xml:space="preserve">All reported Concerns will be forwarded to the </w:t>
      </w:r>
      <w:r w:rsidR="000479B8">
        <w:rPr>
          <w:color w:val="000000"/>
          <w:sz w:val="22"/>
          <w:szCs w:val="22"/>
        </w:rPr>
        <w:t>DRC</w:t>
      </w:r>
      <w:r w:rsidRPr="000C3135">
        <w:rPr>
          <w:color w:val="000000"/>
          <w:sz w:val="22"/>
          <w:szCs w:val="22"/>
        </w:rPr>
        <w:t xml:space="preserve"> in accordance with the procedures set forth herein. The </w:t>
      </w:r>
      <w:r w:rsidR="000479B8">
        <w:rPr>
          <w:color w:val="000000"/>
          <w:sz w:val="22"/>
          <w:szCs w:val="22"/>
        </w:rPr>
        <w:t>DRC</w:t>
      </w:r>
      <w:r w:rsidRPr="000C3135">
        <w:rPr>
          <w:color w:val="000000"/>
          <w:sz w:val="22"/>
          <w:szCs w:val="22"/>
        </w:rPr>
        <w:t xml:space="preserve"> shall be responsible for </w:t>
      </w:r>
      <w:r w:rsidR="00087B23" w:rsidRPr="000C3135">
        <w:rPr>
          <w:color w:val="000000"/>
          <w:sz w:val="22"/>
          <w:szCs w:val="22"/>
        </w:rPr>
        <w:t>investigating and</w:t>
      </w:r>
      <w:r w:rsidRPr="000C3135">
        <w:rPr>
          <w:color w:val="000000"/>
          <w:sz w:val="22"/>
          <w:szCs w:val="22"/>
        </w:rPr>
        <w:t xml:space="preserve"> making appropriate recommendations to the Board. </w:t>
      </w:r>
      <w:r w:rsidR="00660FE1" w:rsidRPr="00000C37">
        <w:rPr>
          <w:color w:val="000000"/>
          <w:sz w:val="22"/>
          <w:szCs w:val="22"/>
        </w:rPr>
        <w:t xml:space="preserve">The investigation may utilize AGD staff or a third party. </w:t>
      </w:r>
      <w:r w:rsidR="00D137CE">
        <w:rPr>
          <w:color w:val="000000"/>
          <w:sz w:val="22"/>
          <w:szCs w:val="22"/>
        </w:rPr>
        <w:t>Code of Conduct Concerns will be reported to the appropriate person/body as stated in that policy document.</w:t>
      </w:r>
    </w:p>
    <w:p w14:paraId="7399EFF5" w14:textId="77777777" w:rsidR="000479B8" w:rsidRDefault="000479B8" w:rsidP="005E327D">
      <w:pPr>
        <w:rPr>
          <w:color w:val="000000"/>
          <w:sz w:val="22"/>
          <w:szCs w:val="22"/>
        </w:rPr>
      </w:pPr>
    </w:p>
    <w:p w14:paraId="32ED0AB2" w14:textId="4FCB32E4" w:rsidR="000479B8" w:rsidRDefault="000479B8" w:rsidP="005E327D">
      <w:pPr>
        <w:rPr>
          <w:color w:val="000000"/>
          <w:sz w:val="22"/>
          <w:szCs w:val="22"/>
        </w:rPr>
      </w:pPr>
      <w:r>
        <w:rPr>
          <w:color w:val="000000"/>
          <w:sz w:val="22"/>
          <w:szCs w:val="22"/>
        </w:rPr>
        <w:t>Matters involving AGD finances will remain the purview of the Audit Committee.  If these financial matters infringe on the Code of Conduct, they will then be forwarded to the DRC.</w:t>
      </w:r>
    </w:p>
    <w:p w14:paraId="0D955B3E" w14:textId="77777777" w:rsidR="00B10404" w:rsidRDefault="00B10404" w:rsidP="005E327D">
      <w:pPr>
        <w:rPr>
          <w:color w:val="000000"/>
          <w:sz w:val="22"/>
          <w:szCs w:val="22"/>
        </w:rPr>
      </w:pPr>
    </w:p>
    <w:p w14:paraId="35DA1B03" w14:textId="77777777" w:rsidR="00B10404" w:rsidRDefault="006E586E" w:rsidP="005E327D">
      <w:pPr>
        <w:rPr>
          <w:b/>
          <w:sz w:val="22"/>
          <w:szCs w:val="22"/>
        </w:rPr>
      </w:pPr>
      <w:r w:rsidRPr="000C3135">
        <w:rPr>
          <w:b/>
          <w:sz w:val="22"/>
          <w:szCs w:val="22"/>
        </w:rPr>
        <w:t>No Retaliation</w:t>
      </w:r>
    </w:p>
    <w:p w14:paraId="0B4B127E" w14:textId="77777777" w:rsidR="00B10404" w:rsidRDefault="006E586E" w:rsidP="005E327D">
      <w:pPr>
        <w:rPr>
          <w:color w:val="000000"/>
          <w:sz w:val="22"/>
          <w:szCs w:val="22"/>
        </w:rPr>
      </w:pPr>
      <w:r w:rsidRPr="000C3135">
        <w:rPr>
          <w:color w:val="000000"/>
          <w:sz w:val="22"/>
          <w:szCs w:val="22"/>
        </w:rPr>
        <w:t xml:space="preserve">This Whistleblower Policy is intended to encourage and enable </w:t>
      </w:r>
      <w:r w:rsidR="005A425D">
        <w:rPr>
          <w:color w:val="000000"/>
          <w:sz w:val="22"/>
          <w:szCs w:val="22"/>
        </w:rPr>
        <w:t>the Board</w:t>
      </w:r>
      <w:r w:rsidRPr="000C3135">
        <w:rPr>
          <w:color w:val="000000"/>
          <w:sz w:val="22"/>
          <w:szCs w:val="22"/>
        </w:rPr>
        <w:t xml:space="preserve">, volunteers, and employees to raise Concerns within the AGD for investigation and appropriate action. With this goal in mind, no </w:t>
      </w:r>
      <w:r w:rsidR="00B14836">
        <w:rPr>
          <w:color w:val="000000"/>
          <w:sz w:val="22"/>
          <w:szCs w:val="22"/>
        </w:rPr>
        <w:t>t</w:t>
      </w:r>
      <w:r w:rsidR="00B14836" w:rsidRPr="000C3135">
        <w:rPr>
          <w:color w:val="000000"/>
          <w:sz w:val="22"/>
          <w:szCs w:val="22"/>
        </w:rPr>
        <w:t>rustee</w:t>
      </w:r>
      <w:r w:rsidRPr="000C3135">
        <w:rPr>
          <w:color w:val="000000"/>
          <w:sz w:val="22"/>
          <w:szCs w:val="22"/>
        </w:rPr>
        <w:t xml:space="preserve">, volunteer, or employee who, in good faith, reports a Concern shall be subject to retaliation or, in the case of an employee, adverse employment consequences. Moreover, a volunteer or employee who retaliates against someone who has reported a Concern in good faith is subject to discipline up to and including dismissal from the volunteer position or termination of employment. </w:t>
      </w:r>
    </w:p>
    <w:p w14:paraId="5A111B6D" w14:textId="77777777" w:rsidR="00B10404" w:rsidRDefault="006E586E" w:rsidP="005E327D">
      <w:pPr>
        <w:rPr>
          <w:b/>
          <w:bCs/>
          <w:color w:val="000000"/>
          <w:sz w:val="22"/>
          <w:szCs w:val="22"/>
        </w:rPr>
      </w:pPr>
      <w:r w:rsidRPr="000C3135">
        <w:rPr>
          <w:b/>
          <w:bCs/>
          <w:color w:val="000000"/>
          <w:sz w:val="22"/>
          <w:szCs w:val="22"/>
        </w:rPr>
        <w:br w:type="page"/>
      </w:r>
      <w:r w:rsidRPr="000C3135">
        <w:rPr>
          <w:b/>
          <w:bCs/>
          <w:color w:val="000000"/>
          <w:sz w:val="22"/>
          <w:szCs w:val="22"/>
        </w:rPr>
        <w:lastRenderedPageBreak/>
        <w:t>Reporting Concerns</w:t>
      </w:r>
    </w:p>
    <w:p w14:paraId="5D561284" w14:textId="77777777" w:rsidR="005848D0" w:rsidRDefault="005848D0" w:rsidP="005E327D">
      <w:pPr>
        <w:ind w:left="720"/>
        <w:rPr>
          <w:b/>
          <w:sz w:val="22"/>
          <w:szCs w:val="22"/>
        </w:rPr>
      </w:pPr>
    </w:p>
    <w:p w14:paraId="4A113DB3" w14:textId="77777777" w:rsidR="00B10404" w:rsidRDefault="006E586E" w:rsidP="005E327D">
      <w:pPr>
        <w:rPr>
          <w:b/>
          <w:sz w:val="22"/>
          <w:szCs w:val="22"/>
        </w:rPr>
      </w:pPr>
      <w:r w:rsidRPr="000C3135">
        <w:rPr>
          <w:b/>
          <w:sz w:val="22"/>
          <w:szCs w:val="22"/>
        </w:rPr>
        <w:t>Employees</w:t>
      </w:r>
    </w:p>
    <w:p w14:paraId="1278DD83" w14:textId="77777777" w:rsidR="00B10404" w:rsidRDefault="006E586E" w:rsidP="005E327D">
      <w:pPr>
        <w:rPr>
          <w:color w:val="000000"/>
          <w:sz w:val="22"/>
          <w:szCs w:val="22"/>
        </w:rPr>
      </w:pPr>
      <w:r w:rsidRPr="000C3135">
        <w:rPr>
          <w:color w:val="000000"/>
          <w:sz w:val="22"/>
          <w:szCs w:val="22"/>
        </w:rPr>
        <w:t>Employees should first discuss their Concern</w:t>
      </w:r>
      <w:r w:rsidR="00B14836">
        <w:rPr>
          <w:color w:val="000000"/>
          <w:sz w:val="22"/>
          <w:szCs w:val="22"/>
        </w:rPr>
        <w:t>s</w:t>
      </w:r>
      <w:r w:rsidRPr="000C3135">
        <w:rPr>
          <w:color w:val="000000"/>
          <w:sz w:val="22"/>
          <w:szCs w:val="22"/>
        </w:rPr>
        <w:t xml:space="preserve"> with their immediate supervisor</w:t>
      </w:r>
      <w:r w:rsidR="00B14836">
        <w:rPr>
          <w:color w:val="000000"/>
          <w:sz w:val="22"/>
          <w:szCs w:val="22"/>
        </w:rPr>
        <w:t>s</w:t>
      </w:r>
      <w:r w:rsidRPr="000C3135">
        <w:rPr>
          <w:color w:val="000000"/>
          <w:sz w:val="22"/>
          <w:szCs w:val="22"/>
        </w:rPr>
        <w:t>. If, after speaking with his or her supervisor, the individual continues to have reasonable grounds to believe the Concern is valid, the individual should report the Concern to the</w:t>
      </w:r>
      <w:r w:rsidR="00D95F3C">
        <w:rPr>
          <w:color w:val="000000"/>
          <w:sz w:val="22"/>
          <w:szCs w:val="22"/>
        </w:rPr>
        <w:t xml:space="preserve"> </w:t>
      </w:r>
      <w:r w:rsidR="00660FE1" w:rsidRPr="00000C37">
        <w:rPr>
          <w:color w:val="000000"/>
          <w:sz w:val="22"/>
          <w:szCs w:val="22"/>
        </w:rPr>
        <w:t>head of Human Resources</w:t>
      </w:r>
      <w:r w:rsidRPr="000C3135">
        <w:rPr>
          <w:color w:val="000000"/>
          <w:sz w:val="22"/>
          <w:szCs w:val="22"/>
        </w:rPr>
        <w:t>. In addition, if the individual is uncomfortable speaking with his or her supervisor, or the supervisor is a subject of the Concern, the individual should report the Concern directly to the</w:t>
      </w:r>
      <w:r w:rsidR="00D95F3C">
        <w:rPr>
          <w:color w:val="000000"/>
          <w:sz w:val="22"/>
          <w:szCs w:val="22"/>
        </w:rPr>
        <w:t xml:space="preserve"> </w:t>
      </w:r>
      <w:r w:rsidR="00660FE1" w:rsidRPr="00000C37">
        <w:rPr>
          <w:color w:val="000000"/>
          <w:sz w:val="22"/>
          <w:szCs w:val="22"/>
        </w:rPr>
        <w:t>head of Human</w:t>
      </w:r>
      <w:r w:rsidR="008B23CE">
        <w:rPr>
          <w:color w:val="000000"/>
          <w:sz w:val="22"/>
          <w:szCs w:val="22"/>
        </w:rPr>
        <w:t xml:space="preserve"> Resources</w:t>
      </w:r>
      <w:r w:rsidRPr="000C3135">
        <w:rPr>
          <w:color w:val="000000"/>
          <w:sz w:val="22"/>
          <w:szCs w:val="22"/>
        </w:rPr>
        <w:t>.</w:t>
      </w:r>
    </w:p>
    <w:p w14:paraId="41D6AA21" w14:textId="77777777" w:rsidR="005848D0" w:rsidRDefault="005848D0" w:rsidP="005E327D">
      <w:pPr>
        <w:rPr>
          <w:color w:val="000000"/>
          <w:sz w:val="22"/>
          <w:szCs w:val="22"/>
        </w:rPr>
      </w:pPr>
    </w:p>
    <w:p w14:paraId="63498F06" w14:textId="62983DE5" w:rsidR="00B10404" w:rsidRDefault="006E586E" w:rsidP="005E327D">
      <w:pPr>
        <w:rPr>
          <w:color w:val="000000"/>
          <w:sz w:val="22"/>
          <w:szCs w:val="22"/>
        </w:rPr>
      </w:pPr>
      <w:r w:rsidRPr="000C3135">
        <w:rPr>
          <w:color w:val="000000"/>
          <w:sz w:val="22"/>
          <w:szCs w:val="22"/>
        </w:rPr>
        <w:t xml:space="preserve">If the Concern was reported verbally to the </w:t>
      </w:r>
      <w:r w:rsidR="00660FE1" w:rsidRPr="00000C37">
        <w:rPr>
          <w:color w:val="000000"/>
          <w:sz w:val="22"/>
          <w:szCs w:val="22"/>
        </w:rPr>
        <w:t>head of Human Resources</w:t>
      </w:r>
      <w:r w:rsidRPr="000C3135">
        <w:rPr>
          <w:color w:val="000000"/>
          <w:sz w:val="22"/>
          <w:szCs w:val="22"/>
        </w:rPr>
        <w:t>, the reporting individual, with assistance from the</w:t>
      </w:r>
      <w:r w:rsidR="00D95F3C">
        <w:rPr>
          <w:color w:val="000000"/>
          <w:sz w:val="22"/>
          <w:szCs w:val="22"/>
        </w:rPr>
        <w:t xml:space="preserve"> </w:t>
      </w:r>
      <w:r w:rsidR="00660FE1" w:rsidRPr="00000C37">
        <w:rPr>
          <w:color w:val="000000"/>
          <w:sz w:val="22"/>
          <w:szCs w:val="22"/>
        </w:rPr>
        <w:t>head of Human Resources</w:t>
      </w:r>
      <w:r w:rsidRPr="000C3135">
        <w:rPr>
          <w:color w:val="000000"/>
          <w:sz w:val="22"/>
          <w:szCs w:val="22"/>
        </w:rPr>
        <w:t xml:space="preserve">, shall reduce the Concern to writing. The </w:t>
      </w:r>
      <w:r w:rsidR="00660FE1" w:rsidRPr="00000C37">
        <w:rPr>
          <w:color w:val="000000"/>
          <w:sz w:val="22"/>
          <w:szCs w:val="22"/>
        </w:rPr>
        <w:t>head of Human Resources</w:t>
      </w:r>
      <w:r w:rsidR="00660FE1" w:rsidRPr="000C3135">
        <w:rPr>
          <w:color w:val="000000"/>
          <w:sz w:val="22"/>
          <w:szCs w:val="22"/>
        </w:rPr>
        <w:t xml:space="preserve"> </w:t>
      </w:r>
      <w:r w:rsidRPr="000C3135">
        <w:rPr>
          <w:color w:val="000000"/>
          <w:sz w:val="22"/>
          <w:szCs w:val="22"/>
        </w:rPr>
        <w:t xml:space="preserve">is required to promptly report the Concern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who has specific and exclusive responsibility to investigate all Concerns. If </w:t>
      </w:r>
      <w:r w:rsidR="00D95F3C">
        <w:rPr>
          <w:color w:val="000000"/>
          <w:sz w:val="22"/>
          <w:szCs w:val="22"/>
        </w:rPr>
        <w:t xml:space="preserve">the </w:t>
      </w:r>
      <w:r w:rsidR="00660FE1" w:rsidRPr="00000C37">
        <w:rPr>
          <w:color w:val="000000"/>
          <w:sz w:val="22"/>
          <w:szCs w:val="22"/>
        </w:rPr>
        <w:t>head of Human Resources</w:t>
      </w:r>
      <w:r w:rsidR="00660FE1" w:rsidRPr="000C3135">
        <w:rPr>
          <w:color w:val="000000"/>
          <w:sz w:val="22"/>
          <w:szCs w:val="22"/>
        </w:rPr>
        <w:t xml:space="preserve"> </w:t>
      </w:r>
      <w:r w:rsidRPr="000C3135">
        <w:rPr>
          <w:color w:val="000000"/>
          <w:sz w:val="22"/>
          <w:szCs w:val="22"/>
        </w:rPr>
        <w:t xml:space="preserve">for any reason, does not promptly forward the Concern to the </w:t>
      </w:r>
      <w:r w:rsidR="00EB2AFA">
        <w:rPr>
          <w:color w:val="000000"/>
          <w:sz w:val="22"/>
          <w:szCs w:val="22"/>
        </w:rPr>
        <w:t>DRC</w:t>
      </w:r>
      <w:r w:rsidRPr="000C3135">
        <w:rPr>
          <w:color w:val="000000"/>
          <w:sz w:val="22"/>
          <w:szCs w:val="22"/>
        </w:rPr>
        <w:t xml:space="preserve">, the reporting individual should directly report the Concern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Contact information for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may be obtained through the </w:t>
      </w:r>
      <w:r w:rsidR="00B14836">
        <w:rPr>
          <w:color w:val="000000"/>
          <w:sz w:val="22"/>
          <w:szCs w:val="22"/>
        </w:rPr>
        <w:t>h</w:t>
      </w:r>
      <w:r w:rsidR="00B14836" w:rsidRPr="000C3135">
        <w:rPr>
          <w:color w:val="000000"/>
          <w:sz w:val="22"/>
          <w:szCs w:val="22"/>
        </w:rPr>
        <w:t xml:space="preserve">uman </w:t>
      </w:r>
      <w:r w:rsidR="00B14836">
        <w:rPr>
          <w:color w:val="000000"/>
          <w:sz w:val="22"/>
          <w:szCs w:val="22"/>
        </w:rPr>
        <w:t>r</w:t>
      </w:r>
      <w:r w:rsidR="00B14836" w:rsidRPr="000C3135">
        <w:rPr>
          <w:color w:val="000000"/>
          <w:sz w:val="22"/>
          <w:szCs w:val="22"/>
        </w:rPr>
        <w:t xml:space="preserve">esources </w:t>
      </w:r>
      <w:r w:rsidR="00B14836">
        <w:rPr>
          <w:color w:val="000000"/>
          <w:sz w:val="22"/>
          <w:szCs w:val="22"/>
        </w:rPr>
        <w:t>d</w:t>
      </w:r>
      <w:r w:rsidR="00B14836" w:rsidRPr="000C3135">
        <w:rPr>
          <w:color w:val="000000"/>
          <w:sz w:val="22"/>
          <w:szCs w:val="22"/>
        </w:rPr>
        <w:t xml:space="preserve">epartment </w:t>
      </w:r>
      <w:r w:rsidRPr="000C3135">
        <w:rPr>
          <w:color w:val="000000"/>
          <w:sz w:val="22"/>
          <w:szCs w:val="22"/>
        </w:rPr>
        <w:t xml:space="preserve">or may be looked up in iMIS. Concerns may be also be submitted anonymously. Such anonymous Concerns should be in writing and sent directly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w:t>
      </w:r>
    </w:p>
    <w:p w14:paraId="1800CD9F" w14:textId="77777777" w:rsidR="005848D0" w:rsidRDefault="005848D0" w:rsidP="005E327D">
      <w:pPr>
        <w:rPr>
          <w:b/>
          <w:sz w:val="22"/>
          <w:szCs w:val="22"/>
        </w:rPr>
      </w:pPr>
    </w:p>
    <w:p w14:paraId="71DD0A93" w14:textId="77777777" w:rsidR="00B10404" w:rsidRDefault="006E586E" w:rsidP="005E327D">
      <w:pPr>
        <w:rPr>
          <w:b/>
          <w:sz w:val="22"/>
          <w:szCs w:val="22"/>
        </w:rPr>
      </w:pPr>
      <w:r w:rsidRPr="000C3135">
        <w:rPr>
          <w:b/>
          <w:sz w:val="22"/>
          <w:szCs w:val="22"/>
        </w:rPr>
        <w:t>T</w:t>
      </w:r>
      <w:r w:rsidR="005A425D">
        <w:rPr>
          <w:b/>
          <w:sz w:val="22"/>
          <w:szCs w:val="22"/>
        </w:rPr>
        <w:t>he Board</w:t>
      </w:r>
      <w:r w:rsidRPr="000C3135">
        <w:rPr>
          <w:b/>
          <w:sz w:val="22"/>
          <w:szCs w:val="22"/>
        </w:rPr>
        <w:t xml:space="preserve"> and Other Volunteers</w:t>
      </w:r>
    </w:p>
    <w:p w14:paraId="47EBA3FC" w14:textId="49356861" w:rsidR="00B10404" w:rsidRDefault="006E586E" w:rsidP="005E327D">
      <w:pPr>
        <w:rPr>
          <w:color w:val="000000"/>
          <w:sz w:val="22"/>
          <w:szCs w:val="22"/>
        </w:rPr>
      </w:pPr>
      <w:r w:rsidRPr="000C3135">
        <w:rPr>
          <w:color w:val="000000"/>
          <w:sz w:val="22"/>
          <w:szCs w:val="22"/>
        </w:rPr>
        <w:t>T</w:t>
      </w:r>
      <w:r w:rsidR="005A425D">
        <w:rPr>
          <w:color w:val="000000"/>
          <w:sz w:val="22"/>
          <w:szCs w:val="22"/>
        </w:rPr>
        <w:t>he Board</w:t>
      </w:r>
      <w:r w:rsidRPr="000C3135">
        <w:rPr>
          <w:color w:val="000000"/>
          <w:sz w:val="22"/>
          <w:szCs w:val="22"/>
        </w:rPr>
        <w:t xml:space="preserve"> and other volunteers should submit Concerns in writing directly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Contact information for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may be obtained from the AGD </w:t>
      </w:r>
      <w:r w:rsidR="00B14836">
        <w:rPr>
          <w:color w:val="000000"/>
          <w:sz w:val="22"/>
          <w:szCs w:val="22"/>
        </w:rPr>
        <w:t>w</w:t>
      </w:r>
      <w:r w:rsidRPr="000C3135">
        <w:rPr>
          <w:color w:val="000000"/>
          <w:sz w:val="22"/>
          <w:szCs w:val="22"/>
        </w:rPr>
        <w:t>ebsite or</w:t>
      </w:r>
      <w:r w:rsidR="00EB2AFA">
        <w:rPr>
          <w:color w:val="000000"/>
          <w:sz w:val="22"/>
          <w:szCs w:val="22"/>
        </w:rPr>
        <w:t xml:space="preserve"> the AGD staff person in charge of Finance</w:t>
      </w:r>
      <w:r w:rsidRPr="000C3135">
        <w:rPr>
          <w:color w:val="000000"/>
          <w:sz w:val="22"/>
          <w:szCs w:val="22"/>
        </w:rPr>
        <w:t xml:space="preserve">. </w:t>
      </w:r>
    </w:p>
    <w:p w14:paraId="35FEDAAE" w14:textId="77777777" w:rsidR="00B10404" w:rsidRDefault="00B10404" w:rsidP="005E327D">
      <w:pPr>
        <w:rPr>
          <w:color w:val="000000"/>
          <w:sz w:val="22"/>
          <w:szCs w:val="22"/>
        </w:rPr>
      </w:pPr>
    </w:p>
    <w:p w14:paraId="0D1820C7" w14:textId="77777777" w:rsidR="00B10404" w:rsidRDefault="006E586E" w:rsidP="005E327D">
      <w:pPr>
        <w:rPr>
          <w:b/>
          <w:sz w:val="22"/>
          <w:szCs w:val="22"/>
        </w:rPr>
      </w:pPr>
      <w:r w:rsidRPr="000C3135">
        <w:rPr>
          <w:b/>
          <w:sz w:val="22"/>
          <w:szCs w:val="22"/>
        </w:rPr>
        <w:t>Handling of Reported Violations</w:t>
      </w:r>
    </w:p>
    <w:p w14:paraId="71AE246B" w14:textId="74AA181F" w:rsidR="00B10404" w:rsidRDefault="006E586E" w:rsidP="005E327D">
      <w:pPr>
        <w:rPr>
          <w:color w:val="000000"/>
          <w:sz w:val="22"/>
          <w:szCs w:val="22"/>
        </w:rPr>
      </w:pPr>
      <w:r w:rsidRPr="000C3135">
        <w:rPr>
          <w:color w:val="000000"/>
          <w:sz w:val="22"/>
          <w:szCs w:val="22"/>
        </w:rPr>
        <w:t xml:space="preserve">The </w:t>
      </w:r>
      <w:r w:rsidR="00EB2AFA">
        <w:rPr>
          <w:color w:val="000000"/>
          <w:sz w:val="22"/>
          <w:szCs w:val="22"/>
        </w:rPr>
        <w:t>DRC</w:t>
      </w:r>
      <w:r w:rsidRPr="000C3135">
        <w:rPr>
          <w:color w:val="000000"/>
          <w:sz w:val="22"/>
          <w:szCs w:val="22"/>
        </w:rPr>
        <w:t xml:space="preserve"> shall address all reported Concerns.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EB2AFA">
        <w:rPr>
          <w:color w:val="000000"/>
          <w:sz w:val="22"/>
          <w:szCs w:val="22"/>
        </w:rPr>
        <w:t>DRC</w:t>
      </w:r>
      <w:r w:rsidRPr="000C3135">
        <w:rPr>
          <w:color w:val="000000"/>
          <w:sz w:val="22"/>
          <w:szCs w:val="22"/>
        </w:rPr>
        <w:t xml:space="preserve"> shall immediately notify the entire committee, the </w:t>
      </w:r>
      <w:r w:rsidR="00660FE1" w:rsidRPr="00000C37">
        <w:rPr>
          <w:color w:val="000000"/>
          <w:sz w:val="22"/>
          <w:szCs w:val="22"/>
        </w:rPr>
        <w:t>P</w:t>
      </w:r>
      <w:r w:rsidR="00B14836">
        <w:rPr>
          <w:color w:val="000000"/>
          <w:sz w:val="22"/>
          <w:szCs w:val="22"/>
        </w:rPr>
        <w:t>r</w:t>
      </w:r>
      <w:r w:rsidR="00B14836" w:rsidRPr="000C3135">
        <w:rPr>
          <w:color w:val="000000"/>
          <w:sz w:val="22"/>
          <w:szCs w:val="22"/>
        </w:rPr>
        <w:t>esident</w:t>
      </w:r>
      <w:r w:rsidRPr="000C3135">
        <w:rPr>
          <w:color w:val="000000"/>
          <w:sz w:val="22"/>
          <w:szCs w:val="22"/>
        </w:rPr>
        <w:t xml:space="preserve">, the </w:t>
      </w:r>
      <w:r w:rsidR="00927665">
        <w:rPr>
          <w:color w:val="000000"/>
          <w:sz w:val="22"/>
          <w:szCs w:val="22"/>
        </w:rPr>
        <w:t>Executive Director</w:t>
      </w:r>
      <w:r w:rsidRPr="000C3135">
        <w:rPr>
          <w:color w:val="000000"/>
          <w:sz w:val="22"/>
          <w:szCs w:val="22"/>
        </w:rPr>
        <w:t xml:space="preserve">, and </w:t>
      </w:r>
      <w:r w:rsidR="00EB2AFA">
        <w:rPr>
          <w:color w:val="000000"/>
          <w:sz w:val="22"/>
          <w:szCs w:val="22"/>
        </w:rPr>
        <w:t>AGD staff person in charge of Finance</w:t>
      </w:r>
      <w:r w:rsidR="00B14836" w:rsidRPr="000C3135">
        <w:rPr>
          <w:color w:val="000000"/>
          <w:sz w:val="22"/>
          <w:szCs w:val="22"/>
        </w:rPr>
        <w:t xml:space="preserve"> </w:t>
      </w:r>
      <w:r w:rsidRPr="000C3135">
        <w:rPr>
          <w:color w:val="000000"/>
          <w:sz w:val="22"/>
          <w:szCs w:val="22"/>
        </w:rPr>
        <w:t xml:space="preserve">of any such report.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510343">
        <w:rPr>
          <w:color w:val="000000"/>
          <w:sz w:val="22"/>
          <w:szCs w:val="22"/>
        </w:rPr>
        <w:t>DRC</w:t>
      </w:r>
      <w:r w:rsidRPr="000C3135">
        <w:rPr>
          <w:color w:val="000000"/>
          <w:sz w:val="22"/>
          <w:szCs w:val="22"/>
        </w:rPr>
        <w:t xml:space="preserve"> will notify the sender and acknowledge receipt of the Concern within five business days, if possible. It will not be possible to acknowledge receipt of anonymously submitted Concerns. In addition,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w:t>
      </w:r>
      <w:r w:rsidR="00510343">
        <w:rPr>
          <w:color w:val="000000"/>
          <w:sz w:val="22"/>
          <w:szCs w:val="22"/>
        </w:rPr>
        <w:t>DRC</w:t>
      </w:r>
      <w:r w:rsidRPr="000C3135">
        <w:rPr>
          <w:color w:val="000000"/>
          <w:sz w:val="22"/>
          <w:szCs w:val="22"/>
        </w:rPr>
        <w:t xml:space="preserve"> does not need to notify those individuals who are the subject </w:t>
      </w:r>
      <w:r w:rsidRPr="00660FE1">
        <w:rPr>
          <w:color w:val="000000"/>
          <w:sz w:val="22"/>
          <w:szCs w:val="22"/>
        </w:rPr>
        <w:t>o</w:t>
      </w:r>
      <w:r w:rsidR="00660FE1" w:rsidRPr="00000C37">
        <w:rPr>
          <w:color w:val="000000"/>
          <w:sz w:val="22"/>
          <w:szCs w:val="22"/>
        </w:rPr>
        <w:t>f</w:t>
      </w:r>
      <w:r w:rsidRPr="000C3135">
        <w:rPr>
          <w:color w:val="000000"/>
          <w:sz w:val="22"/>
          <w:szCs w:val="22"/>
        </w:rPr>
        <w:t xml:space="preserve"> an investigation.</w:t>
      </w:r>
    </w:p>
    <w:p w14:paraId="40B80A91" w14:textId="77777777" w:rsidR="005848D0" w:rsidRDefault="005848D0" w:rsidP="005E327D">
      <w:pPr>
        <w:rPr>
          <w:color w:val="000000"/>
          <w:sz w:val="22"/>
          <w:szCs w:val="22"/>
        </w:rPr>
      </w:pPr>
    </w:p>
    <w:p w14:paraId="6F7A3384" w14:textId="6FF759D9" w:rsidR="00B10404" w:rsidRDefault="006E586E" w:rsidP="005E327D">
      <w:pPr>
        <w:rPr>
          <w:color w:val="000000"/>
          <w:sz w:val="22"/>
          <w:szCs w:val="22"/>
        </w:rPr>
      </w:pPr>
      <w:r w:rsidRPr="000C3135">
        <w:rPr>
          <w:color w:val="000000"/>
          <w:sz w:val="22"/>
          <w:szCs w:val="22"/>
        </w:rPr>
        <w:t xml:space="preserve">All reports will be promptly investigated by the </w:t>
      </w:r>
      <w:r w:rsidR="00956BCC">
        <w:rPr>
          <w:color w:val="000000"/>
          <w:sz w:val="22"/>
          <w:szCs w:val="22"/>
        </w:rPr>
        <w:t>DRC</w:t>
      </w:r>
      <w:r w:rsidRPr="000C3135">
        <w:rPr>
          <w:color w:val="000000"/>
          <w:sz w:val="22"/>
          <w:szCs w:val="22"/>
        </w:rPr>
        <w:t xml:space="preserve">, and appropriate corrective action will be recommended to the Board, if warranted by the investigation. In addition, action taken must include a conclusion and/or follow-up with the complainant for complete closure of the Concern. </w:t>
      </w:r>
    </w:p>
    <w:p w14:paraId="3E173CCC" w14:textId="77777777" w:rsidR="005848D0" w:rsidRDefault="005848D0" w:rsidP="005E327D">
      <w:pPr>
        <w:rPr>
          <w:color w:val="000000"/>
          <w:sz w:val="22"/>
          <w:szCs w:val="22"/>
        </w:rPr>
      </w:pPr>
    </w:p>
    <w:p w14:paraId="1C84430A" w14:textId="21220DA3" w:rsidR="00B10404" w:rsidRDefault="006E586E" w:rsidP="005E327D">
      <w:pPr>
        <w:rPr>
          <w:color w:val="000000"/>
          <w:sz w:val="22"/>
          <w:szCs w:val="22"/>
        </w:rPr>
      </w:pPr>
      <w:r w:rsidRPr="000C3135">
        <w:rPr>
          <w:color w:val="000000"/>
          <w:sz w:val="22"/>
          <w:szCs w:val="22"/>
        </w:rPr>
        <w:t xml:space="preserve">The </w:t>
      </w:r>
      <w:r w:rsidR="00956BCC">
        <w:rPr>
          <w:color w:val="000000"/>
          <w:sz w:val="22"/>
          <w:szCs w:val="22"/>
        </w:rPr>
        <w:t>DRC</w:t>
      </w:r>
      <w:r w:rsidRPr="000C3135">
        <w:rPr>
          <w:color w:val="000000"/>
          <w:sz w:val="22"/>
          <w:szCs w:val="22"/>
        </w:rPr>
        <w:t xml:space="preserve"> has the authority to retain outside legal counsel, accountants, private investigators, or any other resource deemed necessary to conduct a full and complete investigation of the allegations.  Agreements with agents or consultants must be in writing on AGD letterhead.  Such agreements must clearly set forth the services to be performed, the basis for earning the commission or fee involved, and the rate or fee. All such agreements must be reviewed by the proper authority prior to execution. Any payments must be reasonable in amount, not excessive in light of the practice in the trade, and commensurate with the value of the services rendered</w:t>
      </w:r>
      <w:r w:rsidR="00956BCC">
        <w:rPr>
          <w:color w:val="000000"/>
          <w:sz w:val="22"/>
          <w:szCs w:val="22"/>
        </w:rPr>
        <w:t>.</w:t>
      </w:r>
    </w:p>
    <w:p w14:paraId="190CA3D0" w14:textId="77777777" w:rsidR="00B10404" w:rsidRDefault="00B10404" w:rsidP="005E327D">
      <w:pPr>
        <w:rPr>
          <w:b/>
          <w:sz w:val="22"/>
          <w:szCs w:val="22"/>
        </w:rPr>
      </w:pPr>
    </w:p>
    <w:p w14:paraId="14F5197D" w14:textId="77777777" w:rsidR="00B10404" w:rsidRDefault="006E586E" w:rsidP="005E327D">
      <w:pPr>
        <w:rPr>
          <w:b/>
          <w:sz w:val="22"/>
          <w:szCs w:val="22"/>
        </w:rPr>
      </w:pPr>
      <w:r w:rsidRPr="000C3135">
        <w:rPr>
          <w:b/>
          <w:sz w:val="22"/>
          <w:szCs w:val="22"/>
        </w:rPr>
        <w:t>Acting in Good Faith</w:t>
      </w:r>
    </w:p>
    <w:p w14:paraId="19DF895C" w14:textId="77777777" w:rsidR="00B10404" w:rsidRDefault="006E586E" w:rsidP="005E327D">
      <w:pPr>
        <w:rPr>
          <w:color w:val="000000"/>
          <w:sz w:val="22"/>
          <w:szCs w:val="22"/>
        </w:rPr>
      </w:pPr>
      <w:r w:rsidRPr="000C3135">
        <w:rPr>
          <w:color w:val="000000"/>
          <w:sz w:val="22"/>
          <w:szCs w:val="22"/>
        </w:rPr>
        <w:t xml:space="preserve">Anyone reporting a Concern must act in good faith and have reasonable grounds for believing the information disclosed indicates an improper accounting or auditing practice, internal control or a violation of </w:t>
      </w:r>
      <w:r w:rsidR="00D137CE">
        <w:rPr>
          <w:color w:val="000000"/>
          <w:sz w:val="22"/>
          <w:szCs w:val="22"/>
        </w:rPr>
        <w:t xml:space="preserve">policy or </w:t>
      </w:r>
      <w:r w:rsidRPr="000C3135">
        <w:rPr>
          <w:color w:val="000000"/>
          <w:sz w:val="22"/>
          <w:szCs w:val="22"/>
        </w:rPr>
        <w:t xml:space="preserve">the Code of Conduct. The act of making allegations that prove to be unsubstantiated, and that prove to have been made maliciously, recklessly, or with the foreknowledge that the allegations are false, will be viewed as a serious disciplinary offense and may result in </w:t>
      </w:r>
      <w:r w:rsidRPr="000C3135">
        <w:rPr>
          <w:color w:val="000000"/>
          <w:sz w:val="22"/>
          <w:szCs w:val="22"/>
        </w:rPr>
        <w:lastRenderedPageBreak/>
        <w:t xml:space="preserve">discipline, up to and including dismissal from the volunteer position or termination of employment. Such conduct may also give rise to other actions, including civil lawsuits. </w:t>
      </w:r>
    </w:p>
    <w:p w14:paraId="2FA543B2" w14:textId="77777777" w:rsidR="00B10404" w:rsidRDefault="00B10404" w:rsidP="005E327D">
      <w:pPr>
        <w:rPr>
          <w:color w:val="000000"/>
          <w:sz w:val="22"/>
          <w:szCs w:val="22"/>
        </w:rPr>
      </w:pPr>
    </w:p>
    <w:p w14:paraId="7222E31F" w14:textId="77777777" w:rsidR="00B10404" w:rsidRDefault="006E586E" w:rsidP="005E327D">
      <w:pPr>
        <w:rPr>
          <w:b/>
          <w:sz w:val="22"/>
          <w:szCs w:val="22"/>
        </w:rPr>
      </w:pPr>
      <w:r w:rsidRPr="000C3135">
        <w:rPr>
          <w:b/>
          <w:sz w:val="22"/>
          <w:szCs w:val="22"/>
        </w:rPr>
        <w:t>Confidentiality</w:t>
      </w:r>
    </w:p>
    <w:p w14:paraId="3F7005D6" w14:textId="77777777" w:rsidR="00B10404" w:rsidRDefault="006E586E" w:rsidP="005E327D">
      <w:pPr>
        <w:rPr>
          <w:color w:val="000000"/>
          <w:sz w:val="22"/>
          <w:szCs w:val="22"/>
        </w:rPr>
      </w:pPr>
      <w:r w:rsidRPr="000C3135">
        <w:rPr>
          <w:color w:val="000000"/>
          <w:sz w:val="22"/>
          <w:szCs w:val="22"/>
        </w:rPr>
        <w:t xml:space="preserve">Reports of Concerns, and investigations pertaining thereto, shall be kept confidential to the extent possible, consistent with the need to conduct an adequate investigation. </w:t>
      </w:r>
    </w:p>
    <w:p w14:paraId="36185009" w14:textId="77777777" w:rsidR="005E327D" w:rsidRDefault="005E327D" w:rsidP="005E327D">
      <w:pPr>
        <w:rPr>
          <w:color w:val="000000"/>
          <w:sz w:val="22"/>
          <w:szCs w:val="22"/>
        </w:rPr>
      </w:pPr>
    </w:p>
    <w:p w14:paraId="479CBA09" w14:textId="375AEBE4" w:rsidR="00B10404" w:rsidRDefault="006E586E" w:rsidP="005D479B">
      <w:pPr>
        <w:rPr>
          <w:color w:val="000000"/>
          <w:sz w:val="22"/>
          <w:szCs w:val="22"/>
        </w:rPr>
      </w:pPr>
      <w:r w:rsidRPr="000C3135">
        <w:rPr>
          <w:color w:val="000000"/>
          <w:sz w:val="22"/>
          <w:szCs w:val="22"/>
        </w:rPr>
        <w:t xml:space="preserve">Disclosure of reports of Concerns to individuals not involved in the investigation will be viewed as a serious disciplinary offense and may result in discipline, up to and including termination of employment. Such conduct may also give rise to other actions, including civil lawsuits. </w:t>
      </w:r>
    </w:p>
    <w:p w14:paraId="6299B632" w14:textId="77777777" w:rsidR="00B10404" w:rsidRDefault="003F12A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color w:val="000000"/>
          <w:sz w:val="22"/>
          <w:szCs w:val="22"/>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3DEF8E94" w14:textId="77777777" w:rsidR="00877DF5" w:rsidRPr="0065158A" w:rsidRDefault="00877DF5" w:rsidP="00877DF5">
      <w:pPr>
        <w:rPr>
          <w:rFonts w:ascii="Arial" w:hAnsi="Arial" w:cs="Arial"/>
          <w:b/>
          <w:i/>
          <w:iCs/>
          <w:spacing w:val="-2"/>
          <w:sz w:val="24"/>
          <w:szCs w:val="24"/>
        </w:rPr>
      </w:pPr>
    </w:p>
    <w:p w14:paraId="2A3DAB9E" w14:textId="0D2171ED" w:rsidR="00B10404" w:rsidRDefault="00BB654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6" w:name="_Toc441062927"/>
      <w:bookmarkStart w:id="207" w:name="_Toc441062998"/>
      <w:bookmarkStart w:id="208" w:name="_Toc116468830"/>
      <w:r>
        <w:rPr>
          <w:rFonts w:ascii="Arial" w:hAnsi="Arial" w:cs="Arial"/>
          <w:b/>
          <w:bCs/>
          <w:spacing w:val="-3"/>
          <w:sz w:val="40"/>
          <w:szCs w:val="40"/>
        </w:rPr>
        <w:t>O</w:t>
      </w:r>
      <w:r w:rsidR="003F12A1" w:rsidRPr="005A4C58">
        <w:rPr>
          <w:rFonts w:ascii="Arial" w:hAnsi="Arial" w:cs="Arial"/>
          <w:b/>
          <w:bCs/>
          <w:spacing w:val="-3"/>
          <w:sz w:val="40"/>
          <w:szCs w:val="40"/>
        </w:rPr>
        <w:t xml:space="preserve">.  </w:t>
      </w:r>
      <w:r w:rsidR="003F12A1">
        <w:rPr>
          <w:rFonts w:ascii="Arial" w:hAnsi="Arial" w:cs="Arial"/>
          <w:b/>
          <w:bCs/>
          <w:spacing w:val="-3"/>
          <w:sz w:val="40"/>
          <w:szCs w:val="40"/>
        </w:rPr>
        <w:t>Terminology</w:t>
      </w:r>
      <w:bookmarkEnd w:id="206"/>
      <w:bookmarkEnd w:id="207"/>
      <w:bookmarkEnd w:id="208"/>
    </w:p>
    <w:p w14:paraId="1AED9CCD"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2576" behindDoc="1" locked="0" layoutInCell="1" allowOverlap="1" wp14:anchorId="5F0ACFFD" wp14:editId="3CD9F69A">
                <wp:simplePos x="0" y="0"/>
                <wp:positionH relativeFrom="margin">
                  <wp:posOffset>-62865</wp:posOffset>
                </wp:positionH>
                <wp:positionV relativeFrom="paragraph">
                  <wp:posOffset>45720</wp:posOffset>
                </wp:positionV>
                <wp:extent cx="5943600" cy="45720"/>
                <wp:effectExtent l="0" t="0" r="0" b="0"/>
                <wp:wrapNone/>
                <wp:docPr id="1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064088" id="Rectangle 74" o:spid="_x0000_s1026" style="position:absolute;margin-left:-4.95pt;margin-top:3.6pt;width:468pt;height:3.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SVpZjPoBAADc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28A51421" w14:textId="77777777" w:rsidR="00B10404" w:rsidRPr="00D64F00" w:rsidRDefault="00B10404">
      <w:pPr>
        <w:rPr>
          <w:sz w:val="22"/>
          <w:szCs w:val="22"/>
        </w:rPr>
      </w:pPr>
    </w:p>
    <w:p w14:paraId="6001FD8B" w14:textId="77777777" w:rsidR="00B10404" w:rsidRPr="00D64F00" w:rsidRDefault="003F12A1">
      <w:pPr>
        <w:rPr>
          <w:sz w:val="22"/>
          <w:szCs w:val="22"/>
        </w:rPr>
      </w:pPr>
      <w:r w:rsidRPr="00D64F00">
        <w:rPr>
          <w:sz w:val="22"/>
          <w:szCs w:val="22"/>
        </w:rPr>
        <w:t xml:space="preserve">Trustees – The </w:t>
      </w:r>
      <w:r w:rsidR="00BF4647" w:rsidRPr="00D64F00">
        <w:rPr>
          <w:sz w:val="22"/>
          <w:szCs w:val="22"/>
        </w:rPr>
        <w:t>19</w:t>
      </w:r>
      <w:r w:rsidR="006A646D" w:rsidRPr="00D64F00">
        <w:rPr>
          <w:sz w:val="22"/>
          <w:szCs w:val="22"/>
        </w:rPr>
        <w:t xml:space="preserve"> </w:t>
      </w:r>
      <w:r w:rsidRPr="00D64F00">
        <w:rPr>
          <w:sz w:val="22"/>
          <w:szCs w:val="22"/>
        </w:rPr>
        <w:t>Trustees elected by their respective regions</w:t>
      </w:r>
    </w:p>
    <w:p w14:paraId="4768A93E" w14:textId="77777777" w:rsidR="00B10404" w:rsidRPr="00D64F00" w:rsidRDefault="003F12A1">
      <w:pPr>
        <w:rPr>
          <w:sz w:val="22"/>
          <w:szCs w:val="22"/>
        </w:rPr>
      </w:pPr>
      <w:r w:rsidRPr="00D64F00">
        <w:rPr>
          <w:sz w:val="22"/>
          <w:szCs w:val="22"/>
        </w:rPr>
        <w:t>Officers – Those elected by the House of Delegates, i.e., President, President-Elect, Vice President, Secretary, Treasurer, Speaker of the House of Delegates, and Editor</w:t>
      </w:r>
    </w:p>
    <w:p w14:paraId="15319102" w14:textId="754B97E5" w:rsidR="00B10404" w:rsidRPr="00D64F00" w:rsidRDefault="003F12A1">
      <w:pPr>
        <w:rPr>
          <w:sz w:val="22"/>
          <w:szCs w:val="22"/>
        </w:rPr>
      </w:pPr>
      <w:r w:rsidRPr="00D64F00">
        <w:rPr>
          <w:sz w:val="22"/>
          <w:szCs w:val="22"/>
        </w:rPr>
        <w:t xml:space="preserve">Executive Committee – Officers </w:t>
      </w:r>
    </w:p>
    <w:p w14:paraId="2994B944" w14:textId="77777777" w:rsidR="00B10404" w:rsidRPr="00D64F00" w:rsidRDefault="003F12A1">
      <w:pPr>
        <w:rPr>
          <w:sz w:val="22"/>
          <w:szCs w:val="22"/>
        </w:rPr>
      </w:pPr>
      <w:r w:rsidRPr="00D64F00">
        <w:rPr>
          <w:sz w:val="22"/>
          <w:szCs w:val="22"/>
        </w:rPr>
        <w:t xml:space="preserve">The Board - The </w:t>
      </w:r>
      <w:r w:rsidR="00BF4647" w:rsidRPr="00D64F00">
        <w:rPr>
          <w:sz w:val="22"/>
          <w:szCs w:val="22"/>
        </w:rPr>
        <w:t>19</w:t>
      </w:r>
      <w:r w:rsidR="006A646D" w:rsidRPr="00D64F00">
        <w:rPr>
          <w:sz w:val="22"/>
          <w:szCs w:val="22"/>
        </w:rPr>
        <w:t xml:space="preserve"> </w:t>
      </w:r>
      <w:r w:rsidRPr="00D64F00">
        <w:rPr>
          <w:sz w:val="22"/>
          <w:szCs w:val="22"/>
        </w:rPr>
        <w:t>Trustees plus the Executive Committee</w:t>
      </w:r>
    </w:p>
    <w:p w14:paraId="499440BE" w14:textId="77777777" w:rsidR="00B10404" w:rsidRPr="00D64F00" w:rsidRDefault="001012CF">
      <w:pPr>
        <w:rPr>
          <w:sz w:val="22"/>
          <w:szCs w:val="22"/>
        </w:rPr>
      </w:pPr>
      <w:r w:rsidRPr="00D64F00">
        <w:rPr>
          <w:sz w:val="22"/>
          <w:szCs w:val="22"/>
        </w:rPr>
        <w:t>Officers should be referred to by their title or as members of the Board, but not as “Trustees</w:t>
      </w:r>
      <w:r w:rsidR="005848D0">
        <w:rPr>
          <w:sz w:val="22"/>
          <w:szCs w:val="22"/>
        </w:rPr>
        <w:t>.</w:t>
      </w:r>
      <w:r w:rsidRPr="00D64F00">
        <w:rPr>
          <w:sz w:val="22"/>
          <w:szCs w:val="22"/>
        </w:rPr>
        <w:t xml:space="preserve">” </w:t>
      </w:r>
      <w:r w:rsidR="005848D0">
        <w:rPr>
          <w:sz w:val="22"/>
          <w:szCs w:val="22"/>
        </w:rPr>
        <w:t>A</w:t>
      </w:r>
      <w:r w:rsidRPr="00D64F00">
        <w:rPr>
          <w:sz w:val="22"/>
          <w:szCs w:val="22"/>
        </w:rPr>
        <w:t>nd be it further,</w:t>
      </w:r>
    </w:p>
    <w:p w14:paraId="57848719" w14:textId="77777777" w:rsidR="00B10404" w:rsidRPr="00D64F00" w:rsidRDefault="001012CF">
      <w:pPr>
        <w:tabs>
          <w:tab w:val="left" w:pos="3375"/>
        </w:tabs>
        <w:ind w:left="2160"/>
        <w:rPr>
          <w:sz w:val="22"/>
          <w:szCs w:val="22"/>
        </w:rPr>
      </w:pPr>
      <w:r w:rsidRPr="00D64F00">
        <w:rPr>
          <w:sz w:val="22"/>
          <w:szCs w:val="22"/>
        </w:rPr>
        <w:tab/>
      </w:r>
    </w:p>
    <w:p w14:paraId="123FAE44" w14:textId="77777777" w:rsidR="00B10404" w:rsidRDefault="001012CF" w:rsidP="0024062E">
      <w:pPr>
        <w:rPr>
          <w:sz w:val="22"/>
          <w:szCs w:val="22"/>
        </w:rPr>
      </w:pPr>
      <w:r w:rsidRPr="00D64F00">
        <w:rPr>
          <w:sz w:val="22"/>
          <w:szCs w:val="22"/>
        </w:rPr>
        <w:t xml:space="preserve">Resolved, that the Constitution, Bylaws and Judicial Affairs </w:t>
      </w:r>
      <w:r w:rsidR="00BF3FDB" w:rsidRPr="004671A1">
        <w:rPr>
          <w:sz w:val="22"/>
          <w:szCs w:val="22"/>
        </w:rPr>
        <w:t xml:space="preserve">Council </w:t>
      </w:r>
      <w:r w:rsidRPr="00D64F00">
        <w:rPr>
          <w:sz w:val="22"/>
          <w:szCs w:val="22"/>
        </w:rPr>
        <w:t>be asked provide a recommendation to amend the Bylaws so that they are consistent with these definitions</w:t>
      </w:r>
      <w:r w:rsidR="005848D0">
        <w:rPr>
          <w:sz w:val="22"/>
          <w:szCs w:val="22"/>
        </w:rPr>
        <w:t>.</w:t>
      </w:r>
      <w:r w:rsidRPr="00D64F00">
        <w:rPr>
          <w:sz w:val="22"/>
          <w:szCs w:val="22"/>
        </w:rPr>
        <w:t xml:space="preserve"> </w:t>
      </w:r>
    </w:p>
    <w:p w14:paraId="300D148F" w14:textId="77777777" w:rsidR="004B6A81" w:rsidRDefault="004B6A81" w:rsidP="00D81B75">
      <w:pPr>
        <w:rPr>
          <w:sz w:val="22"/>
          <w:szCs w:val="22"/>
        </w:rPr>
      </w:pPr>
    </w:p>
    <w:p w14:paraId="00DA9216"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sz w:val="22"/>
          <w:szCs w:val="22"/>
          <w:u w:val="single"/>
        </w:rPr>
      </w:pPr>
      <w:r w:rsidRPr="00A8763A">
        <w:rPr>
          <w:sz w:val="22"/>
          <w:szCs w:val="22"/>
          <w:u w:val="single"/>
        </w:rPr>
        <w:t>Definition of AGD Leader</w:t>
      </w:r>
    </w:p>
    <w:p w14:paraId="5C230B31"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Executive Committee member/Trustee</w:t>
      </w:r>
    </w:p>
    <w:p w14:paraId="47712F4B"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Regional Director</w:t>
      </w:r>
    </w:p>
    <w:p w14:paraId="5C30230A"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Council/Committee member</w:t>
      </w:r>
    </w:p>
    <w:p w14:paraId="3DBD2BD2"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Any work group by any name</w:t>
      </w:r>
    </w:p>
    <w:p w14:paraId="1D46F46D"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Past Presidents</w:t>
      </w:r>
    </w:p>
    <w:p w14:paraId="461BCAF8"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Delegates/Alternates</w:t>
      </w:r>
    </w:p>
    <w:p w14:paraId="33466FF9"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Constituent Officers</w:t>
      </w:r>
    </w:p>
    <w:p w14:paraId="3042822B" w14:textId="77777777" w:rsidR="004B6A81" w:rsidRDefault="004B6A81" w:rsidP="0024062E">
      <w:pPr>
        <w:rPr>
          <w:sz w:val="22"/>
          <w:szCs w:val="22"/>
        </w:rPr>
      </w:pPr>
      <w:r w:rsidRPr="00A8763A">
        <w:rPr>
          <w:sz w:val="22"/>
          <w:szCs w:val="22"/>
        </w:rPr>
        <w:t>Constituent Executives who are dentists</w:t>
      </w:r>
    </w:p>
    <w:p w14:paraId="028875E1" w14:textId="1F3665F3" w:rsidR="008B246C" w:rsidRPr="004F59C7" w:rsidRDefault="008B246C">
      <w:pPr>
        <w:rPr>
          <w:sz w:val="22"/>
          <w:szCs w:val="22"/>
        </w:rPr>
      </w:pPr>
    </w:p>
    <w:p w14:paraId="462929DA" w14:textId="52D741AE" w:rsidR="004F59C7" w:rsidRPr="004F59C7" w:rsidRDefault="004F59C7">
      <w:pPr>
        <w:rPr>
          <w:sz w:val="22"/>
          <w:szCs w:val="22"/>
        </w:rPr>
      </w:pPr>
      <w:r w:rsidRPr="00546ED4">
        <w:rPr>
          <w:sz w:val="22"/>
          <w:szCs w:val="22"/>
        </w:rPr>
        <w:t>“Resolved, that the AGD define a New Dentist as a member who has graduated from dental school within the past 10 years</w:t>
      </w:r>
      <w:r>
        <w:rPr>
          <w:sz w:val="22"/>
          <w:szCs w:val="22"/>
        </w:rPr>
        <w:t>.”</w:t>
      </w:r>
    </w:p>
    <w:p w14:paraId="5413AFD3" w14:textId="77777777" w:rsidR="004F59C7" w:rsidRPr="004F59C7" w:rsidRDefault="004F59C7">
      <w:pPr>
        <w:rPr>
          <w:sz w:val="22"/>
          <w:szCs w:val="22"/>
        </w:rPr>
      </w:pPr>
    </w:p>
    <w:p w14:paraId="481EEC70" w14:textId="03EA7192" w:rsidR="008B246C" w:rsidRPr="0024062E" w:rsidRDefault="008B246C">
      <w:pPr>
        <w:rPr>
          <w:color w:val="000000"/>
          <w:sz w:val="22"/>
          <w:szCs w:val="22"/>
        </w:rPr>
      </w:pPr>
      <w:r>
        <w:rPr>
          <w:sz w:val="22"/>
          <w:szCs w:val="22"/>
        </w:rPr>
        <w:t>Approved 2017-2018 Board Meeting III</w:t>
      </w:r>
    </w:p>
    <w:p w14:paraId="65616B44" w14:textId="77777777" w:rsidR="00B10404" w:rsidRDefault="00DB30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color w:val="000000"/>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655CF3BB" w14:textId="77777777" w:rsidR="00877DF5" w:rsidRPr="0065158A" w:rsidRDefault="00877DF5" w:rsidP="00877DF5">
      <w:pPr>
        <w:rPr>
          <w:rFonts w:ascii="Arial" w:hAnsi="Arial" w:cs="Arial"/>
          <w:b/>
          <w:i/>
          <w:iCs/>
          <w:spacing w:val="-2"/>
          <w:sz w:val="24"/>
          <w:szCs w:val="24"/>
        </w:rPr>
      </w:pPr>
    </w:p>
    <w:p w14:paraId="39FF3995" w14:textId="319F3481" w:rsidR="00B10404" w:rsidRDefault="00BB654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9" w:name="_Toc441062928"/>
      <w:bookmarkStart w:id="210" w:name="_Toc441062999"/>
      <w:bookmarkStart w:id="211" w:name="_Toc116468831"/>
      <w:r>
        <w:rPr>
          <w:rFonts w:ascii="Arial" w:hAnsi="Arial" w:cs="Arial"/>
          <w:b/>
          <w:bCs/>
          <w:spacing w:val="-3"/>
          <w:sz w:val="40"/>
          <w:szCs w:val="40"/>
        </w:rPr>
        <w:t>P</w:t>
      </w:r>
      <w:r w:rsidR="00DB302A" w:rsidRPr="005A4C58">
        <w:rPr>
          <w:rFonts w:ascii="Arial" w:hAnsi="Arial" w:cs="Arial"/>
          <w:b/>
          <w:bCs/>
          <w:spacing w:val="-3"/>
          <w:sz w:val="40"/>
          <w:szCs w:val="40"/>
        </w:rPr>
        <w:t xml:space="preserve">.  </w:t>
      </w:r>
      <w:r w:rsidR="00C22343">
        <w:rPr>
          <w:rFonts w:ascii="Arial" w:hAnsi="Arial" w:cs="Arial"/>
          <w:b/>
          <w:bCs/>
          <w:spacing w:val="-3"/>
          <w:sz w:val="40"/>
          <w:szCs w:val="40"/>
        </w:rPr>
        <w:t xml:space="preserve">Annual Meeting </w:t>
      </w:r>
      <w:r w:rsidR="00DB302A">
        <w:rPr>
          <w:rFonts w:ascii="Arial" w:hAnsi="Arial" w:cs="Arial"/>
          <w:b/>
          <w:bCs/>
          <w:spacing w:val="-3"/>
          <w:sz w:val="40"/>
          <w:szCs w:val="40"/>
        </w:rPr>
        <w:t>Reimbursement</w:t>
      </w:r>
      <w:bookmarkEnd w:id="209"/>
      <w:bookmarkEnd w:id="210"/>
      <w:bookmarkEnd w:id="211"/>
    </w:p>
    <w:p w14:paraId="0F50CB2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3600" behindDoc="1" locked="0" layoutInCell="1" allowOverlap="1" wp14:anchorId="10D635AF" wp14:editId="04D635D9">
                <wp:simplePos x="0" y="0"/>
                <wp:positionH relativeFrom="margin">
                  <wp:posOffset>-62865</wp:posOffset>
                </wp:positionH>
                <wp:positionV relativeFrom="paragraph">
                  <wp:posOffset>45720</wp:posOffset>
                </wp:positionV>
                <wp:extent cx="5943600" cy="45720"/>
                <wp:effectExtent l="0" t="0" r="0" b="0"/>
                <wp:wrapNone/>
                <wp:docPr id="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FD87C1" id="Rectangle 75" o:spid="_x0000_s1026" style="position:absolute;margin-left:-4.95pt;margin-top:3.6pt;width:468pt;height:3.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VDTJG/oBAADb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298DFEE5" w14:textId="77777777" w:rsidR="00B10404" w:rsidRPr="0099570F" w:rsidRDefault="00B10404">
      <w:pPr>
        <w:rPr>
          <w:color w:val="000000"/>
          <w:sz w:val="22"/>
        </w:rPr>
      </w:pPr>
    </w:p>
    <w:p w14:paraId="4778505D" w14:textId="77777777" w:rsidR="00B10404" w:rsidRPr="00D15C6A" w:rsidRDefault="00DB302A">
      <w:pPr>
        <w:rPr>
          <w:sz w:val="22"/>
          <w:szCs w:val="22"/>
        </w:rPr>
      </w:pPr>
      <w:r w:rsidRPr="00D15C6A">
        <w:rPr>
          <w:sz w:val="22"/>
          <w:szCs w:val="22"/>
        </w:rPr>
        <w:t xml:space="preserve">Resolved, that AGD Delegates be required to vote in </w:t>
      </w:r>
      <w:r w:rsidR="00BF4647" w:rsidRPr="00D15C6A">
        <w:rPr>
          <w:sz w:val="22"/>
          <w:szCs w:val="22"/>
        </w:rPr>
        <w:t xml:space="preserve">an election in </w:t>
      </w:r>
      <w:r w:rsidRPr="00D15C6A">
        <w:rPr>
          <w:sz w:val="22"/>
          <w:szCs w:val="22"/>
        </w:rPr>
        <w:t>order to receive reimbursement.</w:t>
      </w:r>
    </w:p>
    <w:p w14:paraId="6DAFC9F6" w14:textId="77777777" w:rsidR="00B10404" w:rsidRPr="00D15C6A" w:rsidRDefault="00B10404">
      <w:pPr>
        <w:rPr>
          <w:sz w:val="22"/>
          <w:szCs w:val="22"/>
        </w:rPr>
      </w:pPr>
    </w:p>
    <w:p w14:paraId="0BE3DBD4" w14:textId="77777777" w:rsidR="00B10404" w:rsidRPr="00D15C6A" w:rsidRDefault="00DB302A">
      <w:pPr>
        <w:rPr>
          <w:sz w:val="22"/>
          <w:szCs w:val="22"/>
        </w:rPr>
      </w:pPr>
      <w:r w:rsidRPr="00D15C6A">
        <w:rPr>
          <w:sz w:val="22"/>
          <w:szCs w:val="22"/>
        </w:rPr>
        <w:t>Resolved, that delegates attend Reference Committees</w:t>
      </w:r>
      <w:r w:rsidR="00FA3621" w:rsidRPr="00D15C6A">
        <w:rPr>
          <w:sz w:val="22"/>
          <w:szCs w:val="22"/>
        </w:rPr>
        <w:t>, Candidates Forum, and Town Hall</w:t>
      </w:r>
      <w:r w:rsidRPr="00D15C6A">
        <w:rPr>
          <w:sz w:val="22"/>
          <w:szCs w:val="22"/>
        </w:rPr>
        <w:t xml:space="preserve"> held at the AGD Annual Meeting in o</w:t>
      </w:r>
      <w:r w:rsidR="002B3B91" w:rsidRPr="00D15C6A">
        <w:rPr>
          <w:sz w:val="22"/>
          <w:szCs w:val="22"/>
        </w:rPr>
        <w:t>rder to receive reimbursement.</w:t>
      </w:r>
    </w:p>
    <w:p w14:paraId="3F75186D" w14:textId="77777777" w:rsidR="00B10404" w:rsidRPr="00D15C6A" w:rsidRDefault="00B10404">
      <w:pPr>
        <w:rPr>
          <w:b/>
          <w:sz w:val="22"/>
          <w:szCs w:val="22"/>
        </w:rPr>
      </w:pPr>
    </w:p>
    <w:p w14:paraId="0A36E139" w14:textId="77777777" w:rsidR="00C22343" w:rsidRPr="00D15C6A" w:rsidRDefault="00C22343" w:rsidP="00C22343">
      <w:pPr>
        <w:rPr>
          <w:sz w:val="22"/>
          <w:szCs w:val="22"/>
        </w:rPr>
      </w:pPr>
      <w:r w:rsidRPr="00D15C6A">
        <w:rPr>
          <w:sz w:val="22"/>
          <w:szCs w:val="22"/>
        </w:rPr>
        <w:t>Approved 2015 Board Meeting III</w:t>
      </w:r>
    </w:p>
    <w:p w14:paraId="766AF017" w14:textId="77777777" w:rsidR="001C1D1D" w:rsidRPr="00D15C6A" w:rsidRDefault="001C1D1D">
      <w:pPr>
        <w:rPr>
          <w:b/>
          <w:sz w:val="22"/>
          <w:szCs w:val="22"/>
        </w:rPr>
      </w:pPr>
    </w:p>
    <w:p w14:paraId="7F899EE2" w14:textId="77777777" w:rsidR="001C1D1D" w:rsidRPr="00D15C6A" w:rsidRDefault="001C1D1D" w:rsidP="001C1D1D">
      <w:pPr>
        <w:rPr>
          <w:sz w:val="22"/>
          <w:szCs w:val="22"/>
        </w:rPr>
      </w:pPr>
      <w:r w:rsidRPr="00D15C6A">
        <w:rPr>
          <w:sz w:val="22"/>
          <w:szCs w:val="22"/>
        </w:rPr>
        <w:t>Resolved, that all members attending the Annual Meeting must pre-register in order to be eligible for Annual Meeting reimbursement.”</w:t>
      </w:r>
    </w:p>
    <w:p w14:paraId="5DA1401B" w14:textId="77777777" w:rsidR="001C1D1D" w:rsidRPr="00D15C6A" w:rsidRDefault="001C1D1D">
      <w:pPr>
        <w:rPr>
          <w:sz w:val="22"/>
          <w:szCs w:val="22"/>
        </w:rPr>
      </w:pPr>
    </w:p>
    <w:p w14:paraId="0E253D54" w14:textId="536EDD9C" w:rsidR="001C1D1D" w:rsidRPr="00D15C6A" w:rsidRDefault="001C1D1D">
      <w:pPr>
        <w:rPr>
          <w:sz w:val="22"/>
          <w:szCs w:val="22"/>
        </w:rPr>
      </w:pPr>
      <w:r w:rsidRPr="00D15C6A">
        <w:rPr>
          <w:sz w:val="22"/>
          <w:szCs w:val="22"/>
        </w:rPr>
        <w:t>Approved 18-19 Board Meeting II</w:t>
      </w:r>
    </w:p>
    <w:p w14:paraId="45AE7A1C" w14:textId="77777777" w:rsidR="00B10404" w:rsidRDefault="00BA1280">
      <w:pPr>
        <w:rPr>
          <w:b/>
        </w:rPr>
      </w:pPr>
      <w:r>
        <w:rPr>
          <w:b/>
        </w:rPr>
        <w:br w:type="page"/>
      </w:r>
    </w:p>
    <w:p w14:paraId="518F5FA9" w14:textId="77777777" w:rsidR="00B10404" w:rsidRDefault="00BA128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bookmarkStart w:id="212" w:name="_Hlk154561524"/>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0455A7EC" w14:textId="77777777" w:rsidR="00877DF5" w:rsidRPr="0065158A" w:rsidRDefault="00877DF5" w:rsidP="00877DF5">
      <w:pPr>
        <w:rPr>
          <w:rFonts w:ascii="Arial" w:hAnsi="Arial" w:cs="Arial"/>
          <w:b/>
          <w:i/>
          <w:iCs/>
          <w:spacing w:val="-2"/>
          <w:sz w:val="24"/>
          <w:szCs w:val="24"/>
        </w:rPr>
      </w:pPr>
    </w:p>
    <w:p w14:paraId="6517ADD2" w14:textId="17049372" w:rsidR="00B10404" w:rsidRDefault="00BB654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3" w:name="_Toc441062929"/>
      <w:bookmarkStart w:id="214" w:name="_Toc441063000"/>
      <w:bookmarkStart w:id="215" w:name="_Toc116468832"/>
      <w:r>
        <w:rPr>
          <w:rFonts w:ascii="Arial" w:hAnsi="Arial" w:cs="Arial"/>
          <w:b/>
          <w:bCs/>
          <w:spacing w:val="-3"/>
          <w:sz w:val="40"/>
          <w:szCs w:val="40"/>
        </w:rPr>
        <w:t>Q</w:t>
      </w:r>
      <w:r w:rsidR="00BA1280" w:rsidRPr="005A4C58">
        <w:rPr>
          <w:rFonts w:ascii="Arial" w:hAnsi="Arial" w:cs="Arial"/>
          <w:b/>
          <w:bCs/>
          <w:spacing w:val="-3"/>
          <w:sz w:val="40"/>
          <w:szCs w:val="40"/>
        </w:rPr>
        <w:t xml:space="preserve">.  </w:t>
      </w:r>
      <w:r w:rsidR="00BA1280">
        <w:rPr>
          <w:rFonts w:ascii="Arial" w:hAnsi="Arial" w:cs="Arial"/>
          <w:b/>
          <w:bCs/>
          <w:spacing w:val="-3"/>
          <w:sz w:val="40"/>
          <w:szCs w:val="40"/>
        </w:rPr>
        <w:t>Sunset Review Process and Schedule</w:t>
      </w:r>
      <w:bookmarkEnd w:id="213"/>
      <w:bookmarkEnd w:id="214"/>
      <w:bookmarkEnd w:id="215"/>
    </w:p>
    <w:p w14:paraId="58744E1E"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9744" behindDoc="1" locked="0" layoutInCell="1" allowOverlap="1" wp14:anchorId="28DC6CF2" wp14:editId="2B4C52B6">
                <wp:simplePos x="0" y="0"/>
                <wp:positionH relativeFrom="margin">
                  <wp:posOffset>-62865</wp:posOffset>
                </wp:positionH>
                <wp:positionV relativeFrom="paragraph">
                  <wp:posOffset>45720</wp:posOffset>
                </wp:positionV>
                <wp:extent cx="5943600" cy="45720"/>
                <wp:effectExtent l="0" t="0" r="0" b="0"/>
                <wp:wrapNone/>
                <wp:docPr id="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9CA303" id="Rectangle 79" o:spid="_x0000_s1026" style="position:absolute;margin-left:-4.95pt;margin-top:3.6pt;width:468pt;height:3.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aJcN/PoBAADb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00E5C645" w14:textId="77777777" w:rsidR="00B10404" w:rsidRDefault="00B10404">
      <w:pPr>
        <w:rPr>
          <w:sz w:val="22"/>
          <w:szCs w:val="22"/>
        </w:rPr>
      </w:pPr>
    </w:p>
    <w:p w14:paraId="09F3F1BA" w14:textId="77777777" w:rsidR="00B10404" w:rsidRPr="00245682" w:rsidRDefault="00BA1280">
      <w:pPr>
        <w:rPr>
          <w:sz w:val="22"/>
          <w:szCs w:val="22"/>
        </w:rPr>
      </w:pPr>
      <w:r w:rsidRPr="00245682">
        <w:rPr>
          <w:sz w:val="22"/>
          <w:szCs w:val="22"/>
        </w:rPr>
        <w:t xml:space="preserve">“Resolved, that a sunset review process be implemented for all </w:t>
      </w:r>
      <w:r w:rsidR="000B5827" w:rsidRPr="00245682">
        <w:rPr>
          <w:sz w:val="22"/>
          <w:szCs w:val="22"/>
        </w:rPr>
        <w:t>c</w:t>
      </w:r>
      <w:r w:rsidRPr="00245682">
        <w:rPr>
          <w:sz w:val="22"/>
          <w:szCs w:val="22"/>
        </w:rPr>
        <w:t xml:space="preserve">ouncils and </w:t>
      </w:r>
      <w:r w:rsidR="000B5827" w:rsidRPr="00245682">
        <w:rPr>
          <w:sz w:val="22"/>
          <w:szCs w:val="22"/>
        </w:rPr>
        <w:t>c</w:t>
      </w:r>
      <w:r w:rsidRPr="00245682">
        <w:rPr>
          <w:sz w:val="22"/>
          <w:szCs w:val="22"/>
        </w:rPr>
        <w:t>ommittees. And be it further,</w:t>
      </w:r>
    </w:p>
    <w:p w14:paraId="6E8D29EF" w14:textId="77777777" w:rsidR="00B10404" w:rsidRPr="00245682" w:rsidRDefault="00B10404">
      <w:pPr>
        <w:rPr>
          <w:sz w:val="22"/>
          <w:szCs w:val="22"/>
        </w:rPr>
      </w:pPr>
    </w:p>
    <w:p w14:paraId="388EB876" w14:textId="77777777" w:rsidR="00B10404" w:rsidRPr="00245682" w:rsidRDefault="00BA1280">
      <w:pPr>
        <w:rPr>
          <w:sz w:val="22"/>
          <w:szCs w:val="22"/>
        </w:rPr>
      </w:pPr>
      <w:r w:rsidRPr="00245682">
        <w:rPr>
          <w:sz w:val="22"/>
          <w:szCs w:val="22"/>
        </w:rPr>
        <w:t xml:space="preserve">Resolved, that each </w:t>
      </w:r>
      <w:r w:rsidR="000B5827" w:rsidRPr="00245682">
        <w:rPr>
          <w:sz w:val="22"/>
          <w:szCs w:val="22"/>
        </w:rPr>
        <w:t>c</w:t>
      </w:r>
      <w:r w:rsidRPr="00245682">
        <w:rPr>
          <w:sz w:val="22"/>
          <w:szCs w:val="22"/>
        </w:rPr>
        <w:t xml:space="preserve">ouncil and </w:t>
      </w:r>
      <w:r w:rsidR="000B5827" w:rsidRPr="00245682">
        <w:rPr>
          <w:sz w:val="22"/>
          <w:szCs w:val="22"/>
        </w:rPr>
        <w:t>c</w:t>
      </w:r>
      <w:r w:rsidRPr="00245682">
        <w:rPr>
          <w:sz w:val="22"/>
          <w:szCs w:val="22"/>
        </w:rPr>
        <w:t>ommittee conduct a self-study to examine its charge; determine its relevance, address its efficiency, productivity; and to make any recommendations regarding modifications or course corrections that are needed to address its findings. And be it further,</w:t>
      </w:r>
    </w:p>
    <w:p w14:paraId="5647680C" w14:textId="77777777" w:rsidR="00B10404" w:rsidRPr="00245682" w:rsidRDefault="00B10404">
      <w:pPr>
        <w:rPr>
          <w:sz w:val="22"/>
          <w:szCs w:val="22"/>
        </w:rPr>
      </w:pPr>
    </w:p>
    <w:p w14:paraId="0C6F84C1" w14:textId="77777777" w:rsidR="00B10404" w:rsidRPr="00245682" w:rsidRDefault="00BA1280">
      <w:pPr>
        <w:rPr>
          <w:sz w:val="22"/>
          <w:szCs w:val="22"/>
        </w:rPr>
      </w:pPr>
      <w:r w:rsidRPr="00245682">
        <w:rPr>
          <w:sz w:val="22"/>
          <w:szCs w:val="22"/>
        </w:rPr>
        <w:t xml:space="preserve">Resolved, that these be done on a rotational basis such that all </w:t>
      </w:r>
      <w:r w:rsidR="000B5827" w:rsidRPr="00245682">
        <w:rPr>
          <w:sz w:val="22"/>
          <w:szCs w:val="22"/>
        </w:rPr>
        <w:t>c</w:t>
      </w:r>
      <w:r w:rsidRPr="00245682">
        <w:rPr>
          <w:sz w:val="22"/>
          <w:szCs w:val="22"/>
        </w:rPr>
        <w:t xml:space="preserve">ouncils and </w:t>
      </w:r>
      <w:r w:rsidR="000B5827" w:rsidRPr="00245682">
        <w:rPr>
          <w:sz w:val="22"/>
          <w:szCs w:val="22"/>
        </w:rPr>
        <w:t>c</w:t>
      </w:r>
      <w:r w:rsidRPr="00245682">
        <w:rPr>
          <w:sz w:val="22"/>
          <w:szCs w:val="22"/>
        </w:rPr>
        <w:t>ommittees will have completed the survey every five years.  The result of these studies shall be reported to the Board and the House of Delegates using a standard template.”</w:t>
      </w:r>
    </w:p>
    <w:p w14:paraId="2D44A546" w14:textId="77777777" w:rsidR="00B10404" w:rsidRPr="00245682" w:rsidRDefault="00B10404">
      <w:pPr>
        <w:rPr>
          <w:sz w:val="22"/>
          <w:szCs w:val="22"/>
        </w:rPr>
      </w:pPr>
    </w:p>
    <w:p w14:paraId="3D853B02" w14:textId="77777777" w:rsidR="00B10404" w:rsidRPr="00245682" w:rsidRDefault="00BA1280">
      <w:pPr>
        <w:rPr>
          <w:sz w:val="22"/>
          <w:szCs w:val="22"/>
        </w:rPr>
      </w:pPr>
      <w:r w:rsidRPr="00245682">
        <w:rPr>
          <w:sz w:val="22"/>
          <w:szCs w:val="22"/>
        </w:rPr>
        <w:t xml:space="preserve">Sunset Review Process schedule </w:t>
      </w:r>
    </w:p>
    <w:p w14:paraId="415DBC95"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p>
    <w:p w14:paraId="441873AD"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2022-2023</w:t>
      </w:r>
    </w:p>
    <w:p w14:paraId="791A7BA0"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 xml:space="preserve">Awards Committee </w:t>
      </w:r>
    </w:p>
    <w:p w14:paraId="0805A9C8"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 xml:space="preserve">Group Benefits Council </w:t>
      </w:r>
    </w:p>
    <w:p w14:paraId="5C4F0C7C"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Membership Council</w:t>
      </w:r>
    </w:p>
    <w:p w14:paraId="5F9EDF0A"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Congressional Liaison</w:t>
      </w:r>
    </w:p>
    <w:p w14:paraId="6CDF7558"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p>
    <w:p w14:paraId="53A5B4B1"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2023-2024</w:t>
      </w:r>
    </w:p>
    <w:p w14:paraId="1711D0BB"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Audit Committee</w:t>
      </w:r>
    </w:p>
    <w:p w14:paraId="706F748C" w14:textId="35F8394C" w:rsidR="007038A1" w:rsidRPr="00245682" w:rsidRDefault="007038A1"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Dispute Resolution Committee</w:t>
      </w:r>
    </w:p>
    <w:p w14:paraId="21815507"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 xml:space="preserve">Dental Education Council </w:t>
      </w:r>
    </w:p>
    <w:p w14:paraId="79A79EC5"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Program Approval for Continuing Education (PACE) Council</w:t>
      </w:r>
    </w:p>
    <w:p w14:paraId="2E82D25F" w14:textId="77777777" w:rsidR="005C090E" w:rsidRPr="00245682" w:rsidRDefault="005C090E" w:rsidP="00B27E53">
      <w:pPr>
        <w:pStyle w:val="ResolutionTemplate"/>
        <w:pBdr>
          <w:top w:val="none" w:sz="0" w:space="0" w:color="auto"/>
          <w:left w:val="none" w:sz="0" w:space="0" w:color="auto"/>
          <w:bottom w:val="none" w:sz="0" w:space="0" w:color="auto"/>
          <w:right w:val="none" w:sz="0" w:space="0" w:color="auto"/>
        </w:pBdr>
        <w:rPr>
          <w:b w:val="0"/>
          <w:sz w:val="22"/>
          <w:szCs w:val="22"/>
        </w:rPr>
      </w:pPr>
      <w:r w:rsidRPr="00245682">
        <w:rPr>
          <w:b w:val="0"/>
          <w:sz w:val="22"/>
          <w:szCs w:val="22"/>
        </w:rPr>
        <w:t>Scientific Meeting Council</w:t>
      </w:r>
    </w:p>
    <w:p w14:paraId="54FB47BC" w14:textId="55F20791" w:rsidR="003C5756" w:rsidRPr="00245682" w:rsidRDefault="005C090E">
      <w:pPr>
        <w:rPr>
          <w:sz w:val="22"/>
          <w:szCs w:val="22"/>
        </w:rPr>
      </w:pPr>
      <w:r w:rsidRPr="00245682">
        <w:rPr>
          <w:sz w:val="22"/>
          <w:szCs w:val="22"/>
        </w:rPr>
        <w:t>Self-Instruction Committee</w:t>
      </w:r>
    </w:p>
    <w:p w14:paraId="5C48EC50" w14:textId="77777777" w:rsidR="003C5756" w:rsidRPr="00245682" w:rsidRDefault="003C5756" w:rsidP="00B27E53">
      <w:pPr>
        <w:pStyle w:val="ResolutionTemplate"/>
        <w:pBdr>
          <w:top w:val="none" w:sz="0" w:space="0" w:color="auto"/>
          <w:left w:val="none" w:sz="0" w:space="0" w:color="auto"/>
          <w:bottom w:val="none" w:sz="0" w:space="0" w:color="auto"/>
          <w:right w:val="none" w:sz="0" w:space="0" w:color="auto"/>
        </w:pBdr>
        <w:rPr>
          <w:b w:val="0"/>
          <w:i/>
          <w:sz w:val="22"/>
          <w:szCs w:val="22"/>
        </w:rPr>
      </w:pPr>
      <w:r w:rsidRPr="00245682">
        <w:rPr>
          <w:b w:val="0"/>
          <w:i/>
          <w:sz w:val="22"/>
          <w:szCs w:val="22"/>
        </w:rPr>
        <w:t>The Governance Evaluation and Review Committee, will be sunsetted by the Board when its charge has been completed. Per their charge</w:t>
      </w:r>
    </w:p>
    <w:p w14:paraId="76A5C948" w14:textId="59F89802" w:rsidR="003C5756" w:rsidRDefault="003C5756">
      <w:pPr>
        <w:rPr>
          <w:sz w:val="22"/>
          <w:szCs w:val="22"/>
        </w:rPr>
      </w:pPr>
    </w:p>
    <w:p w14:paraId="53753262" w14:textId="77777777" w:rsidR="00B94202" w:rsidRPr="00B94202" w:rsidRDefault="00B94202" w:rsidP="00B94202">
      <w:pPr>
        <w:rPr>
          <w:sz w:val="22"/>
          <w:szCs w:val="22"/>
        </w:rPr>
      </w:pPr>
      <w:r w:rsidRPr="00B94202">
        <w:rPr>
          <w:sz w:val="22"/>
          <w:szCs w:val="22"/>
        </w:rPr>
        <w:t>2024-2025</w:t>
      </w:r>
    </w:p>
    <w:p w14:paraId="521AAB59" w14:textId="77777777" w:rsidR="00B94202" w:rsidRPr="00B94202" w:rsidRDefault="00B94202" w:rsidP="00B94202">
      <w:pPr>
        <w:rPr>
          <w:sz w:val="22"/>
          <w:szCs w:val="22"/>
        </w:rPr>
      </w:pPr>
      <w:r w:rsidRPr="00B94202">
        <w:rPr>
          <w:sz w:val="22"/>
          <w:szCs w:val="22"/>
        </w:rPr>
        <w:t xml:space="preserve">Advocacy Fund Committee </w:t>
      </w:r>
    </w:p>
    <w:p w14:paraId="642C55B0" w14:textId="77777777" w:rsidR="00B94202" w:rsidRPr="00B94202" w:rsidRDefault="00B94202" w:rsidP="00B94202">
      <w:pPr>
        <w:rPr>
          <w:sz w:val="22"/>
          <w:szCs w:val="22"/>
        </w:rPr>
      </w:pPr>
      <w:r w:rsidRPr="00B94202">
        <w:rPr>
          <w:sz w:val="22"/>
          <w:szCs w:val="22"/>
        </w:rPr>
        <w:t>Budget and Finance Committee</w:t>
      </w:r>
    </w:p>
    <w:p w14:paraId="13E03168" w14:textId="77777777" w:rsidR="00B94202" w:rsidRPr="00B94202" w:rsidRDefault="00B94202" w:rsidP="00B94202">
      <w:pPr>
        <w:rPr>
          <w:sz w:val="22"/>
          <w:szCs w:val="22"/>
        </w:rPr>
      </w:pPr>
      <w:r w:rsidRPr="00B94202">
        <w:rPr>
          <w:sz w:val="22"/>
          <w:szCs w:val="22"/>
        </w:rPr>
        <w:t xml:space="preserve">Dental Practice Council </w:t>
      </w:r>
    </w:p>
    <w:p w14:paraId="1AD42EE9" w14:textId="77777777" w:rsidR="00B94202" w:rsidRPr="00B94202" w:rsidRDefault="00B94202" w:rsidP="00B94202">
      <w:pPr>
        <w:rPr>
          <w:sz w:val="22"/>
          <w:szCs w:val="22"/>
        </w:rPr>
      </w:pPr>
      <w:r w:rsidRPr="00B94202">
        <w:rPr>
          <w:sz w:val="22"/>
          <w:szCs w:val="22"/>
        </w:rPr>
        <w:t xml:space="preserve">Investment Committee </w:t>
      </w:r>
    </w:p>
    <w:p w14:paraId="59186919" w14:textId="77777777" w:rsidR="00B94202" w:rsidRPr="00B94202" w:rsidRDefault="00B94202" w:rsidP="00B94202">
      <w:pPr>
        <w:rPr>
          <w:sz w:val="22"/>
          <w:szCs w:val="22"/>
        </w:rPr>
      </w:pPr>
      <w:r w:rsidRPr="00B94202">
        <w:rPr>
          <w:sz w:val="22"/>
          <w:szCs w:val="22"/>
        </w:rPr>
        <w:t>Legislative and Governmental Affairs Council</w:t>
      </w:r>
    </w:p>
    <w:p w14:paraId="1884D6BA" w14:textId="77777777" w:rsidR="00B94202" w:rsidRPr="00B94202" w:rsidRDefault="00B94202" w:rsidP="00B94202">
      <w:pPr>
        <w:rPr>
          <w:sz w:val="22"/>
          <w:szCs w:val="22"/>
        </w:rPr>
      </w:pPr>
      <w:r w:rsidRPr="00B94202">
        <w:rPr>
          <w:sz w:val="22"/>
          <w:szCs w:val="22"/>
        </w:rPr>
        <w:t>New Dentist Committee</w:t>
      </w:r>
    </w:p>
    <w:p w14:paraId="30EC64B6" w14:textId="1E583C25" w:rsidR="00B94202" w:rsidRDefault="00B94202" w:rsidP="00B94202">
      <w:pPr>
        <w:rPr>
          <w:sz w:val="22"/>
          <w:szCs w:val="22"/>
        </w:rPr>
      </w:pPr>
      <w:r w:rsidRPr="00B94202">
        <w:rPr>
          <w:sz w:val="22"/>
          <w:szCs w:val="22"/>
        </w:rPr>
        <w:t>Policy Review Committee</w:t>
      </w:r>
    </w:p>
    <w:p w14:paraId="3A081BDA" w14:textId="5F73E335" w:rsidR="00B94202" w:rsidRPr="0001092A" w:rsidRDefault="00B94202" w:rsidP="00D6404B">
      <w:pPr>
        <w:rPr>
          <w:sz w:val="22"/>
          <w:szCs w:val="22"/>
        </w:rPr>
      </w:pPr>
    </w:p>
    <w:p w14:paraId="59303A69" w14:textId="77777777" w:rsidR="00D6404B" w:rsidRPr="003D17B8" w:rsidRDefault="00D6404B" w:rsidP="003D17B8">
      <w:pPr>
        <w:rPr>
          <w:sz w:val="22"/>
          <w:szCs w:val="22"/>
        </w:rPr>
      </w:pPr>
      <w:r w:rsidRPr="003D17B8">
        <w:rPr>
          <w:sz w:val="22"/>
          <w:szCs w:val="22"/>
        </w:rPr>
        <w:t>2025-2026</w:t>
      </w:r>
    </w:p>
    <w:p w14:paraId="2A3DB8FE"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Credentials and Elections Committee</w:t>
      </w:r>
    </w:p>
    <w:p w14:paraId="1CEEC2DD"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 xml:space="preserve">Examination Council </w:t>
      </w:r>
    </w:p>
    <w:p w14:paraId="0EB662EB"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Examination Assessment Committee</w:t>
      </w:r>
    </w:p>
    <w:p w14:paraId="05FD818E"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Examination Development Committee</w:t>
      </w:r>
    </w:p>
    <w:p w14:paraId="695FD031"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Examination Materials Committee</w:t>
      </w:r>
    </w:p>
    <w:p w14:paraId="1BC2DD11" w14:textId="77777777" w:rsidR="00D6404B" w:rsidRPr="003D17B8" w:rsidRDefault="00D6404B" w:rsidP="003D17B8">
      <w:pPr>
        <w:pStyle w:val="ResolutionTemplate"/>
        <w:pBdr>
          <w:top w:val="none" w:sz="0" w:space="0" w:color="auto"/>
          <w:left w:val="none" w:sz="0" w:space="0" w:color="auto"/>
          <w:bottom w:val="none" w:sz="0" w:space="0" w:color="auto"/>
          <w:right w:val="none" w:sz="0" w:space="0" w:color="auto"/>
        </w:pBdr>
        <w:rPr>
          <w:b w:val="0"/>
          <w:sz w:val="22"/>
          <w:szCs w:val="22"/>
        </w:rPr>
      </w:pPr>
      <w:r w:rsidRPr="003D17B8">
        <w:rPr>
          <w:b w:val="0"/>
          <w:sz w:val="22"/>
          <w:szCs w:val="22"/>
        </w:rPr>
        <w:t>Congressional Liaison</w:t>
      </w:r>
    </w:p>
    <w:p w14:paraId="7BE04A55" w14:textId="77777777" w:rsidR="00D6404B" w:rsidRDefault="00D6404B" w:rsidP="00D6404B">
      <w:pPr>
        <w:rPr>
          <w:sz w:val="22"/>
          <w:szCs w:val="22"/>
        </w:rPr>
      </w:pPr>
    </w:p>
    <w:p w14:paraId="0A6C3510" w14:textId="77777777" w:rsidR="00925D25" w:rsidRPr="00925D25" w:rsidRDefault="00925D25" w:rsidP="00925D25">
      <w:pPr>
        <w:rPr>
          <w:sz w:val="22"/>
          <w:szCs w:val="22"/>
        </w:rPr>
      </w:pPr>
      <w:r w:rsidRPr="00925D25">
        <w:rPr>
          <w:sz w:val="22"/>
          <w:szCs w:val="22"/>
        </w:rPr>
        <w:t>2026-2027</w:t>
      </w:r>
    </w:p>
    <w:p w14:paraId="743C5E55" w14:textId="77777777" w:rsidR="00925D25" w:rsidRPr="00925D25" w:rsidRDefault="00925D25" w:rsidP="00925D25">
      <w:pPr>
        <w:rPr>
          <w:sz w:val="22"/>
          <w:szCs w:val="22"/>
        </w:rPr>
      </w:pPr>
      <w:r w:rsidRPr="00925D25">
        <w:rPr>
          <w:sz w:val="22"/>
          <w:szCs w:val="22"/>
        </w:rPr>
        <w:t xml:space="preserve">Compensation Committee </w:t>
      </w:r>
    </w:p>
    <w:p w14:paraId="4AFBD392" w14:textId="77777777" w:rsidR="00925D25" w:rsidRPr="00925D25" w:rsidRDefault="00925D25" w:rsidP="00925D25">
      <w:pPr>
        <w:rPr>
          <w:sz w:val="22"/>
          <w:szCs w:val="22"/>
        </w:rPr>
      </w:pPr>
      <w:r w:rsidRPr="00925D25">
        <w:rPr>
          <w:sz w:val="22"/>
          <w:szCs w:val="22"/>
        </w:rPr>
        <w:t>Communications Council</w:t>
      </w:r>
    </w:p>
    <w:p w14:paraId="39F06912" w14:textId="77777777" w:rsidR="00925D25" w:rsidRPr="00925D25" w:rsidRDefault="00925D25" w:rsidP="00925D25">
      <w:pPr>
        <w:rPr>
          <w:sz w:val="22"/>
          <w:szCs w:val="22"/>
        </w:rPr>
      </w:pPr>
      <w:r w:rsidRPr="00925D25">
        <w:rPr>
          <w:sz w:val="22"/>
          <w:szCs w:val="22"/>
        </w:rPr>
        <w:t>Constitution, Bylaws and Judicial Affairs Council</w:t>
      </w:r>
    </w:p>
    <w:p w14:paraId="1E1EA14D" w14:textId="56FBB9FE" w:rsidR="00925D25" w:rsidRDefault="00925D25" w:rsidP="00925D25">
      <w:pPr>
        <w:rPr>
          <w:sz w:val="22"/>
          <w:szCs w:val="22"/>
        </w:rPr>
      </w:pPr>
      <w:r w:rsidRPr="00925D25">
        <w:rPr>
          <w:sz w:val="22"/>
          <w:szCs w:val="22"/>
        </w:rPr>
        <w:t>Professional Relations Committee</w:t>
      </w:r>
    </w:p>
    <w:p w14:paraId="7EDC0272" w14:textId="77777777" w:rsidR="00925D25" w:rsidRPr="0001092A" w:rsidRDefault="00925D25" w:rsidP="00D6404B">
      <w:pPr>
        <w:rPr>
          <w:sz w:val="22"/>
          <w:szCs w:val="22"/>
        </w:rPr>
      </w:pPr>
    </w:p>
    <w:p w14:paraId="080E7F36" w14:textId="77777777" w:rsidR="00B10404" w:rsidRPr="00245682" w:rsidRDefault="00BA1280">
      <w:pPr>
        <w:rPr>
          <w:sz w:val="22"/>
          <w:szCs w:val="22"/>
        </w:rPr>
      </w:pPr>
      <w:r w:rsidRPr="00245682">
        <w:rPr>
          <w:sz w:val="22"/>
          <w:szCs w:val="22"/>
        </w:rPr>
        <w:t xml:space="preserve">And be it further, </w:t>
      </w:r>
    </w:p>
    <w:p w14:paraId="2F32F763" w14:textId="77777777" w:rsidR="00B10404" w:rsidRPr="00245682" w:rsidRDefault="00B10404">
      <w:pPr>
        <w:rPr>
          <w:sz w:val="22"/>
          <w:szCs w:val="22"/>
        </w:rPr>
      </w:pPr>
    </w:p>
    <w:p w14:paraId="5149505A" w14:textId="77777777" w:rsidR="00B10404" w:rsidRPr="00245682" w:rsidRDefault="00BA1280">
      <w:pPr>
        <w:rPr>
          <w:sz w:val="22"/>
          <w:szCs w:val="22"/>
        </w:rPr>
      </w:pPr>
      <w:r w:rsidRPr="00245682">
        <w:rPr>
          <w:sz w:val="22"/>
          <w:szCs w:val="22"/>
        </w:rPr>
        <w:t>Resolved, that all council and committee charges be amended to include the following charge:</w:t>
      </w:r>
    </w:p>
    <w:p w14:paraId="049C802A" w14:textId="77777777" w:rsidR="00B10404" w:rsidRPr="00245682" w:rsidRDefault="00B10404">
      <w:pPr>
        <w:rPr>
          <w:sz w:val="22"/>
          <w:szCs w:val="22"/>
        </w:rPr>
      </w:pPr>
    </w:p>
    <w:p w14:paraId="02ED7B37" w14:textId="77777777" w:rsidR="00D15C6A" w:rsidRPr="00245682" w:rsidRDefault="00BA1280">
      <w:pPr>
        <w:rPr>
          <w:sz w:val="22"/>
          <w:szCs w:val="22"/>
        </w:rPr>
      </w:pPr>
      <w:r w:rsidRPr="00245682">
        <w:rPr>
          <w:sz w:val="22"/>
          <w:szCs w:val="22"/>
        </w:rPr>
        <w:t>To adhere to the Sunset Review Process and Schedule outlined in Policy Type V.: Board Policy Statements.</w:t>
      </w:r>
    </w:p>
    <w:p w14:paraId="7434699F" w14:textId="77777777" w:rsidR="00D15C6A" w:rsidRPr="00245682" w:rsidRDefault="00D15C6A">
      <w:pPr>
        <w:rPr>
          <w:sz w:val="22"/>
          <w:szCs w:val="22"/>
        </w:rPr>
      </w:pPr>
    </w:p>
    <w:p w14:paraId="19C4F2D3" w14:textId="64DD1B5F" w:rsidR="00B10404" w:rsidRDefault="00D15C6A">
      <w:pPr>
        <w:rPr>
          <w:b/>
        </w:rPr>
      </w:pPr>
      <w:r w:rsidRPr="00245682">
        <w:rPr>
          <w:sz w:val="22"/>
          <w:szCs w:val="22"/>
        </w:rPr>
        <w:t xml:space="preserve">Approved </w:t>
      </w:r>
      <w:r w:rsidR="005D479B">
        <w:rPr>
          <w:sz w:val="22"/>
          <w:szCs w:val="22"/>
        </w:rPr>
        <w:t>2022-2023</w:t>
      </w:r>
      <w:r w:rsidR="00D6404B">
        <w:rPr>
          <w:sz w:val="22"/>
          <w:szCs w:val="22"/>
        </w:rPr>
        <w:t xml:space="preserve"> Board Meeting </w:t>
      </w:r>
      <w:r w:rsidR="00925D25">
        <w:rPr>
          <w:sz w:val="22"/>
          <w:szCs w:val="22"/>
        </w:rPr>
        <w:t>I</w:t>
      </w:r>
      <w:r w:rsidR="00D6404B">
        <w:rPr>
          <w:sz w:val="22"/>
          <w:szCs w:val="22"/>
        </w:rPr>
        <w:t>I</w:t>
      </w:r>
      <w:r w:rsidR="00B94202" w:rsidRPr="00B94202">
        <w:rPr>
          <w:sz w:val="22"/>
          <w:szCs w:val="22"/>
        </w:rPr>
        <w:t xml:space="preserve"> </w:t>
      </w:r>
      <w:bookmarkEnd w:id="212"/>
      <w:r w:rsidR="00DB302A">
        <w:rPr>
          <w:b/>
        </w:rPr>
        <w:br w:type="page"/>
      </w:r>
    </w:p>
    <w:p w14:paraId="33A43815" w14:textId="77777777" w:rsidR="00F45EF8" w:rsidRDefault="00F45EF8"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3E0856A5" w14:textId="77777777" w:rsidR="00877DF5" w:rsidRPr="0065158A" w:rsidRDefault="00877DF5" w:rsidP="00877DF5">
      <w:pPr>
        <w:rPr>
          <w:rFonts w:ascii="Arial" w:hAnsi="Arial" w:cs="Arial"/>
          <w:b/>
          <w:i/>
          <w:iCs/>
          <w:spacing w:val="-2"/>
          <w:sz w:val="24"/>
          <w:szCs w:val="24"/>
        </w:rPr>
      </w:pPr>
    </w:p>
    <w:p w14:paraId="60F0C9B0" w14:textId="097930A4" w:rsidR="00F45EF8" w:rsidRDefault="00BB6548"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6" w:name="_Toc441062930"/>
      <w:bookmarkStart w:id="217" w:name="_Toc441063001"/>
      <w:bookmarkStart w:id="218" w:name="_Toc116468833"/>
      <w:r>
        <w:rPr>
          <w:rFonts w:ascii="Arial" w:hAnsi="Arial" w:cs="Arial"/>
          <w:b/>
          <w:bCs/>
          <w:spacing w:val="-3"/>
          <w:sz w:val="40"/>
          <w:szCs w:val="40"/>
        </w:rPr>
        <w:t>R</w:t>
      </w:r>
      <w:r w:rsidR="00F45EF8" w:rsidRPr="005A4C58">
        <w:rPr>
          <w:rFonts w:ascii="Arial" w:hAnsi="Arial" w:cs="Arial"/>
          <w:b/>
          <w:bCs/>
          <w:spacing w:val="-3"/>
          <w:sz w:val="40"/>
          <w:szCs w:val="40"/>
        </w:rPr>
        <w:t xml:space="preserve">.  </w:t>
      </w:r>
      <w:r w:rsidR="00F45EF8">
        <w:rPr>
          <w:rFonts w:ascii="Arial" w:hAnsi="Arial" w:cs="Arial"/>
          <w:b/>
          <w:bCs/>
          <w:spacing w:val="-3"/>
          <w:sz w:val="40"/>
          <w:szCs w:val="40"/>
        </w:rPr>
        <w:t>MasterTrack®</w:t>
      </w:r>
      <w:bookmarkEnd w:id="216"/>
      <w:bookmarkEnd w:id="217"/>
      <w:bookmarkEnd w:id="218"/>
    </w:p>
    <w:p w14:paraId="1076454C" w14:textId="77777777" w:rsidR="00F45EF8" w:rsidRDefault="00D95F3C" w:rsidP="00F45EF8">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87936" behindDoc="1" locked="0" layoutInCell="1" allowOverlap="1" wp14:anchorId="2A0DDEF2" wp14:editId="712EA0AF">
                <wp:simplePos x="0" y="0"/>
                <wp:positionH relativeFrom="margin">
                  <wp:posOffset>-62865</wp:posOffset>
                </wp:positionH>
                <wp:positionV relativeFrom="paragraph">
                  <wp:posOffset>45720</wp:posOffset>
                </wp:positionV>
                <wp:extent cx="5943600" cy="45720"/>
                <wp:effectExtent l="0" t="0" r="0" b="0"/>
                <wp:wrapNone/>
                <wp:docPr id="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917E40" id="Rectangle 82" o:spid="_x0000_s1026" style="position:absolute;margin-left:-4.95pt;margin-top:3.6pt;width:468pt;height:3.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" fillcolor="black" stroked="f" strokeweight=".05pt">
                <w10:wrap anchorx="margin"/>
              </v:rect>
            </w:pict>
          </mc:Fallback>
        </mc:AlternateContent>
      </w:r>
    </w:p>
    <w:p w14:paraId="244D3EB7" w14:textId="77777777" w:rsidR="00F45EF8" w:rsidRPr="00B80711" w:rsidRDefault="00F45EF8">
      <w:pPr>
        <w:rPr>
          <w:bCs/>
          <w:iCs/>
          <w:spacing w:val="-3"/>
          <w:sz w:val="22"/>
          <w:szCs w:val="22"/>
        </w:rPr>
      </w:pPr>
    </w:p>
    <w:p w14:paraId="426BBE9C" w14:textId="77777777" w:rsidR="00220386" w:rsidRDefault="00375EBC">
      <w:pPr>
        <w:jc w:val="center"/>
        <w:rPr>
          <w:b/>
          <w:sz w:val="32"/>
          <w:szCs w:val="32"/>
          <w:u w:val="single"/>
        </w:rPr>
      </w:pPr>
      <w:r>
        <w:rPr>
          <w:b/>
          <w:sz w:val="32"/>
          <w:szCs w:val="32"/>
          <w:u w:val="single"/>
        </w:rPr>
        <w:t>Trademark License Agreement</w:t>
      </w:r>
    </w:p>
    <w:p w14:paraId="3A7C2F21" w14:textId="77777777" w:rsidR="00375EBC" w:rsidRDefault="00375EBC" w:rsidP="00375EBC">
      <w:pPr>
        <w:jc w:val="center"/>
        <w:rPr>
          <w:b/>
        </w:rPr>
      </w:pPr>
    </w:p>
    <w:p w14:paraId="4928D144" w14:textId="77777777" w:rsidR="00375EBC" w:rsidRPr="00375EBC" w:rsidRDefault="00F65999" w:rsidP="00375EBC">
      <w:pPr>
        <w:jc w:val="center"/>
        <w:rPr>
          <w:b/>
          <w:sz w:val="24"/>
          <w:szCs w:val="24"/>
        </w:rPr>
      </w:pPr>
      <w:r w:rsidRPr="00F65999">
        <w:rPr>
          <w:b/>
          <w:sz w:val="24"/>
          <w:szCs w:val="24"/>
        </w:rPr>
        <w:t>BETWEEN THE ACADEMY OF GENERAL DENTISTRY</w:t>
      </w:r>
    </w:p>
    <w:p w14:paraId="3DF0F419" w14:textId="77777777" w:rsidR="00375EBC" w:rsidRPr="00375EBC" w:rsidRDefault="00375EBC" w:rsidP="00375EBC">
      <w:pPr>
        <w:jc w:val="center"/>
        <w:rPr>
          <w:b/>
          <w:sz w:val="24"/>
          <w:szCs w:val="24"/>
        </w:rPr>
      </w:pPr>
    </w:p>
    <w:p w14:paraId="5FD1271E" w14:textId="77777777" w:rsidR="00375EBC" w:rsidRPr="00375EBC" w:rsidRDefault="00F65999" w:rsidP="00375EBC">
      <w:pPr>
        <w:jc w:val="center"/>
        <w:rPr>
          <w:b/>
          <w:sz w:val="24"/>
          <w:szCs w:val="24"/>
        </w:rPr>
      </w:pPr>
      <w:r w:rsidRPr="00F65999">
        <w:rPr>
          <w:b/>
          <w:sz w:val="24"/>
          <w:szCs w:val="24"/>
        </w:rPr>
        <w:t>AND ________________________________________________________________________________</w:t>
      </w:r>
    </w:p>
    <w:p w14:paraId="75D68109" w14:textId="77777777" w:rsidR="00375EBC" w:rsidRPr="00375EBC" w:rsidRDefault="00375EBC" w:rsidP="00375EBC">
      <w:pPr>
        <w:jc w:val="center"/>
        <w:rPr>
          <w:sz w:val="24"/>
          <w:szCs w:val="24"/>
        </w:rPr>
      </w:pPr>
    </w:p>
    <w:p w14:paraId="41213FFD" w14:textId="77777777" w:rsidR="00375EBC" w:rsidRPr="0099570F" w:rsidRDefault="00F65999" w:rsidP="00375EBC">
      <w:pPr>
        <w:rPr>
          <w:sz w:val="22"/>
        </w:rPr>
      </w:pPr>
      <w:r w:rsidRPr="0099570F">
        <w:rPr>
          <w:sz w:val="22"/>
        </w:rPr>
        <w:t>This Trademark License Agreement (the “Agreement”) is made this ______ day of ______ , 20__, between the Academy of General Dentistry (AGD), an Illinois not-for-profit corporation (the “Licensor”), and ____________________, a(n) ______________ not-for-profit corporation (the “Licensee”) , in consideration of the mutual covenants and obligations of the parties contained herein and for the purposes set forth in the terms outlined below.</w:t>
      </w:r>
    </w:p>
    <w:p w14:paraId="33A0A15B" w14:textId="77777777" w:rsidR="00375EBC" w:rsidRPr="0099570F" w:rsidRDefault="00375EBC" w:rsidP="00375EBC">
      <w:pPr>
        <w:rPr>
          <w:sz w:val="22"/>
        </w:rPr>
      </w:pPr>
    </w:p>
    <w:p w14:paraId="345AEEBC" w14:textId="77777777" w:rsidR="00375EBC" w:rsidRPr="0099570F" w:rsidRDefault="00375EBC" w:rsidP="00375EBC">
      <w:pPr>
        <w:rPr>
          <w:sz w:val="22"/>
        </w:rPr>
      </w:pPr>
    </w:p>
    <w:p w14:paraId="1F857180" w14:textId="77777777" w:rsidR="00375EBC" w:rsidRPr="0099570F" w:rsidRDefault="00F65999" w:rsidP="007A2449">
      <w:pPr>
        <w:numPr>
          <w:ilvl w:val="0"/>
          <w:numId w:val="136"/>
        </w:numPr>
        <w:rPr>
          <w:sz w:val="22"/>
          <w:u w:val="single"/>
        </w:rPr>
      </w:pPr>
      <w:r w:rsidRPr="0099570F">
        <w:rPr>
          <w:smallCaps/>
          <w:sz w:val="22"/>
          <w:u w:val="single"/>
        </w:rPr>
        <w:t>Grant of License.</w:t>
      </w:r>
    </w:p>
    <w:p w14:paraId="5D5FEEC0" w14:textId="77777777" w:rsidR="00375EBC" w:rsidRPr="0099570F" w:rsidRDefault="00F65999" w:rsidP="007A2449">
      <w:pPr>
        <w:numPr>
          <w:ilvl w:val="1"/>
          <w:numId w:val="136"/>
        </w:numPr>
        <w:tabs>
          <w:tab w:val="left" w:pos="0"/>
          <w:tab w:val="left" w:pos="1440"/>
        </w:tabs>
        <w:rPr>
          <w:sz w:val="22"/>
        </w:rPr>
      </w:pPr>
      <w:r w:rsidRPr="0099570F">
        <w:rPr>
          <w:sz w:val="22"/>
        </w:rPr>
        <w:t>Licensor is the exclusive owner of the “MasterTrack</w:t>
      </w:r>
      <w:r w:rsidRPr="0099570F">
        <w:rPr>
          <w:sz w:val="22"/>
          <w:vertAlign w:val="superscript"/>
        </w:rPr>
        <w:t>®</w:t>
      </w:r>
      <w:r w:rsidRPr="0099570F">
        <w:rPr>
          <w:sz w:val="22"/>
        </w:rPr>
        <w:t>” trademark for use in connection with “providing educational information relating to classes and educational programs in the field of dentistry” (the “mark”). In accordance with this Agreement, Licensor grants Licensee, a non-exclusive license to use the mark for the limited purpose of _________________ in accordance with the published MasterTrack</w:t>
      </w:r>
      <w:r w:rsidRPr="0099570F">
        <w:rPr>
          <w:sz w:val="22"/>
          <w:vertAlign w:val="superscript"/>
        </w:rPr>
        <w:t>®</w:t>
      </w:r>
      <w:r w:rsidRPr="0099570F">
        <w:rPr>
          <w:sz w:val="22"/>
        </w:rPr>
        <w:t xml:space="preserve"> Guidelines.  All use of the mark shall inure to the benefit of Licensor.  Licensor retains title and ownership of the mark and Licensee shall not challenge the validity of or Licensor’s ownership of the mark.  The term of this Agreement shall begin on the _________ day of ____________, 20____ and expire on the _________________ day of _________________, 20_____ (the “Term”).</w:t>
      </w:r>
    </w:p>
    <w:p w14:paraId="44571EE1" w14:textId="77777777" w:rsidR="00375EBC" w:rsidRPr="0099570F" w:rsidRDefault="00375EBC" w:rsidP="00375EBC">
      <w:pPr>
        <w:tabs>
          <w:tab w:val="left" w:pos="0"/>
          <w:tab w:val="left" w:pos="1440"/>
        </w:tabs>
        <w:ind w:left="720"/>
        <w:rPr>
          <w:sz w:val="22"/>
        </w:rPr>
      </w:pPr>
    </w:p>
    <w:p w14:paraId="5D48837D" w14:textId="77777777" w:rsidR="00375EBC" w:rsidRPr="0099570F" w:rsidRDefault="00F65999" w:rsidP="007A2449">
      <w:pPr>
        <w:numPr>
          <w:ilvl w:val="1"/>
          <w:numId w:val="136"/>
        </w:numPr>
        <w:tabs>
          <w:tab w:val="left" w:pos="0"/>
          <w:tab w:val="left" w:pos="1440"/>
        </w:tabs>
        <w:rPr>
          <w:sz w:val="22"/>
        </w:rPr>
      </w:pPr>
      <w:r w:rsidRPr="0099570F">
        <w:rPr>
          <w:sz w:val="22"/>
        </w:rPr>
        <w:t>All rights other than those specifically granted herein to Licensee are reserved to Licensor including, without limitation, the right to continue to use the mark in any medium.</w:t>
      </w:r>
    </w:p>
    <w:p w14:paraId="41E945E0" w14:textId="77777777" w:rsidR="00375EBC" w:rsidRPr="0099570F" w:rsidRDefault="00375EBC" w:rsidP="00375EBC">
      <w:pPr>
        <w:tabs>
          <w:tab w:val="left" w:pos="0"/>
          <w:tab w:val="left" w:pos="1440"/>
        </w:tabs>
        <w:rPr>
          <w:sz w:val="22"/>
        </w:rPr>
      </w:pPr>
    </w:p>
    <w:p w14:paraId="2D2A78B2" w14:textId="77777777" w:rsidR="00375EBC" w:rsidRPr="0099570F" w:rsidRDefault="00F65999" w:rsidP="007A2449">
      <w:pPr>
        <w:numPr>
          <w:ilvl w:val="0"/>
          <w:numId w:val="136"/>
        </w:numPr>
        <w:tabs>
          <w:tab w:val="left" w:pos="0"/>
          <w:tab w:val="left" w:pos="720"/>
          <w:tab w:val="left" w:pos="900"/>
        </w:tabs>
        <w:rPr>
          <w:smallCaps/>
          <w:sz w:val="22"/>
          <w:u w:val="single"/>
        </w:rPr>
      </w:pPr>
      <w:r w:rsidRPr="0099570F">
        <w:rPr>
          <w:smallCaps/>
          <w:sz w:val="22"/>
          <w:u w:val="single"/>
        </w:rPr>
        <w:t>Payment of Fee</w:t>
      </w:r>
    </w:p>
    <w:p w14:paraId="516501BB"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rPr>
      </w:pPr>
      <w:r w:rsidRPr="0099570F">
        <w:rPr>
          <w:sz w:val="22"/>
        </w:rPr>
        <w:t>Licensee shall pay Licensor an annual fee of _______________.  The fee shall be due on January 31 of each year.</w:t>
      </w:r>
    </w:p>
    <w:p w14:paraId="2B003E33"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mallCaps/>
          <w:sz w:val="22"/>
          <w:u w:val="single"/>
        </w:rPr>
      </w:pPr>
    </w:p>
    <w:p w14:paraId="435EE725" w14:textId="77777777" w:rsidR="00375EBC" w:rsidRPr="0099570F" w:rsidRDefault="00F65999" w:rsidP="007A2449">
      <w:pPr>
        <w:numPr>
          <w:ilvl w:val="0"/>
          <w:numId w:val="1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mallCaps/>
          <w:sz w:val="22"/>
          <w:u w:val="single"/>
        </w:rPr>
        <w:t>Separate Entities.</w:t>
      </w:r>
    </w:p>
    <w:p w14:paraId="2AD64E42" w14:textId="77777777" w:rsidR="00375EBC" w:rsidRPr="0099570F" w:rsidRDefault="00F65999" w:rsidP="00375EBC">
      <w:pPr>
        <w:tabs>
          <w:tab w:val="left" w:pos="0"/>
          <w:tab w:val="left" w:pos="720"/>
        </w:tabs>
        <w:ind w:left="720"/>
        <w:rPr>
          <w:sz w:val="22"/>
        </w:rPr>
      </w:pPr>
      <w:r w:rsidRPr="0099570F">
        <w:rPr>
          <w:sz w:val="22"/>
        </w:rPr>
        <w:t xml:space="preserve">Licensor and Licensee expressly agree that they are, and shall remain, separate entities and that no partnership or agency is created by virtue of this Agreement.  Neither party shall be authorized to incur any liability, obligation, or expense on behalf of the other.   </w:t>
      </w:r>
    </w:p>
    <w:p w14:paraId="7A850F51" w14:textId="77777777" w:rsidR="00375EBC" w:rsidRPr="0099570F" w:rsidRDefault="00375EBC" w:rsidP="00375EBC">
      <w:pPr>
        <w:pStyle w:val="ListParagraph"/>
        <w:rPr>
          <w:sz w:val="22"/>
        </w:rPr>
      </w:pPr>
    </w:p>
    <w:p w14:paraId="5DA9925B" w14:textId="77777777" w:rsidR="00375EBC" w:rsidRPr="0099570F" w:rsidRDefault="00F65999" w:rsidP="007A2449">
      <w:pPr>
        <w:numPr>
          <w:ilvl w:val="0"/>
          <w:numId w:val="136"/>
        </w:numPr>
        <w:rPr>
          <w:smallCaps/>
          <w:sz w:val="22"/>
          <w:u w:val="single"/>
        </w:rPr>
      </w:pPr>
      <w:r w:rsidRPr="0099570F">
        <w:rPr>
          <w:smallCaps/>
          <w:sz w:val="22"/>
          <w:u w:val="single"/>
        </w:rPr>
        <w:t>Quality Control and Acceptance</w:t>
      </w:r>
    </w:p>
    <w:p w14:paraId="4D6097AE" w14:textId="77777777" w:rsidR="00375EBC" w:rsidRPr="0099570F" w:rsidRDefault="00F65999" w:rsidP="00375EBC">
      <w:pPr>
        <w:ind w:left="720"/>
        <w:rPr>
          <w:sz w:val="22"/>
        </w:rPr>
      </w:pPr>
      <w:r w:rsidRPr="0099570F">
        <w:rPr>
          <w:sz w:val="22"/>
        </w:rPr>
        <w:t xml:space="preserve">Licensee understands and agrees that an essential condition of this Agreement is the protection of the high reputation enjoyed by the Licensor for the mark, and that, in keeping with that condition, any and all use of the mark, shall be of high consistent quality and subject to the approval and continuing supervision and control of Licensor. Upon the request of Licensor, Licensee shall submit to Licensor, on an annual basis during the Term, information associated with its use of the mark, including but not limited to a schedule of planned </w:t>
      </w:r>
      <w:r w:rsidRPr="0099570F">
        <w:rPr>
          <w:sz w:val="22"/>
        </w:rPr>
        <w:lastRenderedPageBreak/>
        <w:t>courses, including names of all contracted instructors, a list of educational objectives associated with those courses, a copy of each of course materials including any advertising materials, and the name and contact information of any and all MasterTrack program directors.  Should Licensor fail to notify Licensee of any quality control issues relating to any use of the mark within thirty (30) days after receipt of said information, then said information will be deemed accepted by Licensor. The parties shall negotiate in good faith to resolve any quality control issues of which Licensor may notify Licensee.</w:t>
      </w:r>
    </w:p>
    <w:p w14:paraId="0DA7DA43"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rPr>
      </w:pPr>
    </w:p>
    <w:p w14:paraId="7B6CECF7" w14:textId="77777777" w:rsidR="00375EBC" w:rsidRPr="0099570F" w:rsidRDefault="00F65999" w:rsidP="00375EBC">
      <w:pPr>
        <w:rPr>
          <w:sz w:val="22"/>
        </w:rPr>
      </w:pPr>
      <w:r w:rsidRPr="0099570F">
        <w:rPr>
          <w:sz w:val="22"/>
        </w:rPr>
        <w:t>5.</w:t>
      </w:r>
      <w:r w:rsidRPr="0099570F">
        <w:rPr>
          <w:sz w:val="22"/>
        </w:rPr>
        <w:tab/>
      </w:r>
      <w:r w:rsidRPr="0099570F">
        <w:rPr>
          <w:smallCaps/>
          <w:sz w:val="22"/>
          <w:u w:val="single"/>
        </w:rPr>
        <w:t>Termination of License.</w:t>
      </w:r>
    </w:p>
    <w:p w14:paraId="1CCBBB84" w14:textId="77777777" w:rsidR="00375EBC" w:rsidRPr="0099570F" w:rsidRDefault="00F65999" w:rsidP="00375EBC">
      <w:pPr>
        <w:ind w:left="720"/>
        <w:rPr>
          <w:sz w:val="22"/>
        </w:rPr>
      </w:pPr>
      <w:r w:rsidRPr="0099570F">
        <w:rPr>
          <w:sz w:val="22"/>
        </w:rPr>
        <w:t xml:space="preserve">Licensor may terminate this Agreement: (a) for any reason upon sixty (60) days written notice to Licensee, or (b) upon ten (10) </w:t>
      </w:r>
      <w:proofErr w:type="spellStart"/>
      <w:r w:rsidRPr="0099570F">
        <w:rPr>
          <w:sz w:val="22"/>
        </w:rPr>
        <w:t>days notice</w:t>
      </w:r>
      <w:proofErr w:type="spellEnd"/>
      <w:r w:rsidRPr="0099570F">
        <w:rPr>
          <w:sz w:val="22"/>
        </w:rPr>
        <w:t xml:space="preserve"> to Licensee in the event of Licensee’s material breach of this Agreement, provided that Licensee may request an opportunity to present an objection to a proposed termination to the AGD Board within such ten (10) day period, in which case the proposed termination shall not become effective until ratified by the AGD Board, provided that all rights of Licensor hereunder will be suspended until the AGD Board makes its determination.  </w:t>
      </w:r>
    </w:p>
    <w:p w14:paraId="4EE56D20" w14:textId="77777777" w:rsidR="00375EBC" w:rsidRPr="0099570F" w:rsidRDefault="00375EBC" w:rsidP="00375EBC">
      <w:pPr>
        <w:ind w:left="720"/>
        <w:rPr>
          <w:sz w:val="22"/>
        </w:rPr>
      </w:pPr>
    </w:p>
    <w:p w14:paraId="52984AFA" w14:textId="77777777" w:rsidR="00375EBC" w:rsidRPr="0099570F" w:rsidRDefault="00F65999" w:rsidP="00375EBC">
      <w:pPr>
        <w:ind w:left="720"/>
        <w:rPr>
          <w:sz w:val="22"/>
        </w:rPr>
      </w:pPr>
      <w:r w:rsidRPr="0099570F">
        <w:rPr>
          <w:sz w:val="22"/>
        </w:rPr>
        <w:t>Notwithstanding anything in this Agreement to the contrary, upon delivery of notice of termination, Licensee shall promptly cease and desist from all use of the mark.</w:t>
      </w:r>
    </w:p>
    <w:p w14:paraId="3781374E"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7333870C"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6.</w:t>
      </w:r>
      <w:r w:rsidRPr="0099570F">
        <w:rPr>
          <w:sz w:val="22"/>
        </w:rPr>
        <w:tab/>
      </w:r>
      <w:r w:rsidRPr="0099570F">
        <w:rPr>
          <w:sz w:val="22"/>
          <w:u w:val="single"/>
        </w:rPr>
        <w:t>INDEMNIFICATION.</w:t>
      </w:r>
    </w:p>
    <w:p w14:paraId="1AD0BDCA" w14:textId="77777777" w:rsidR="00375EBC" w:rsidRPr="0099570F" w:rsidRDefault="00F65999" w:rsidP="00375EBC">
      <w:pPr>
        <w:ind w:left="720"/>
        <w:rPr>
          <w:sz w:val="22"/>
        </w:rPr>
      </w:pPr>
      <w:r w:rsidRPr="0099570F">
        <w:rPr>
          <w:sz w:val="22"/>
        </w:rPr>
        <w:t>Licensee hereby indemnifies Licensor and undertakes to defend Licensor and hold it harmless from occurrences resulting in any claims, suits, loss, damage, and costs (including reasonable attorney fees and expenses) arising out of Licensee's advertisement, offer for sale, sale, distribution, or use of the services, arising out of any alleged defects or malfunctions of the services which are distributed by Licensee or arising out of Licensee's advertisement, offer for sale, sale, or performance of the services, provided, that the defense of any such claim shall be completely within the control of Licensee.</w:t>
      </w:r>
    </w:p>
    <w:p w14:paraId="550DAD8C" w14:textId="77777777" w:rsidR="00375EBC" w:rsidRPr="0099570F" w:rsidRDefault="00375EBC" w:rsidP="00375EBC">
      <w:pPr>
        <w:ind w:left="720"/>
        <w:rPr>
          <w:sz w:val="22"/>
        </w:rPr>
      </w:pPr>
    </w:p>
    <w:p w14:paraId="08C7B26C" w14:textId="77777777" w:rsidR="00375EBC" w:rsidRPr="0099570F" w:rsidRDefault="00F65999" w:rsidP="00375EBC">
      <w:pPr>
        <w:rPr>
          <w:sz w:val="22"/>
        </w:rPr>
      </w:pPr>
      <w:r w:rsidRPr="0099570F">
        <w:rPr>
          <w:sz w:val="22"/>
        </w:rPr>
        <w:t>7.</w:t>
      </w:r>
      <w:r w:rsidRPr="0099570F">
        <w:rPr>
          <w:sz w:val="22"/>
        </w:rPr>
        <w:tab/>
      </w:r>
      <w:r w:rsidRPr="0099570F">
        <w:rPr>
          <w:smallCaps/>
          <w:sz w:val="22"/>
          <w:u w:val="single"/>
        </w:rPr>
        <w:t>Miscellaneous.</w:t>
      </w:r>
    </w:p>
    <w:p w14:paraId="7014958D" w14:textId="77777777" w:rsidR="00375EBC" w:rsidRPr="0099570F" w:rsidRDefault="00F65999" w:rsidP="00375EBC">
      <w:pPr>
        <w:tabs>
          <w:tab w:val="left" w:pos="0"/>
          <w:tab w:val="left" w:pos="720"/>
        </w:tabs>
        <w:rPr>
          <w:sz w:val="22"/>
        </w:rPr>
      </w:pPr>
      <w:r w:rsidRPr="0099570F">
        <w:rPr>
          <w:sz w:val="22"/>
        </w:rPr>
        <w:tab/>
        <w:t>7.1</w:t>
      </w:r>
      <w:r w:rsidRPr="0099570F">
        <w:rPr>
          <w:sz w:val="22"/>
        </w:rPr>
        <w:tab/>
      </w:r>
      <w:r w:rsidRPr="0099570F">
        <w:rPr>
          <w:smallCaps/>
          <w:sz w:val="22"/>
        </w:rPr>
        <w:t>Controlling Law.</w:t>
      </w:r>
    </w:p>
    <w:p w14:paraId="60BA2487" w14:textId="77777777" w:rsidR="00375EBC" w:rsidRPr="0099570F" w:rsidRDefault="00F65999" w:rsidP="00375EBC">
      <w:pPr>
        <w:tabs>
          <w:tab w:val="left" w:pos="0"/>
          <w:tab w:val="left" w:pos="720"/>
        </w:tabs>
        <w:ind w:left="1440"/>
        <w:rPr>
          <w:sz w:val="22"/>
        </w:rPr>
      </w:pPr>
      <w:r w:rsidRPr="0099570F">
        <w:rPr>
          <w:sz w:val="22"/>
        </w:rPr>
        <w:t>This Agreement shall be governed by and construed in accordance with the laws of the State of Illinois, and venue for any disputes shall be Chicago, Illinois.</w:t>
      </w:r>
    </w:p>
    <w:p w14:paraId="601834DE" w14:textId="77777777" w:rsidR="00375EBC" w:rsidRPr="0099570F" w:rsidRDefault="00F65999" w:rsidP="00375EBC">
      <w:pPr>
        <w:tabs>
          <w:tab w:val="left" w:pos="0"/>
          <w:tab w:val="left" w:pos="720"/>
        </w:tabs>
        <w:rPr>
          <w:sz w:val="22"/>
        </w:rPr>
      </w:pPr>
      <w:r w:rsidRPr="0099570F">
        <w:rPr>
          <w:sz w:val="22"/>
        </w:rPr>
        <w:tab/>
      </w:r>
    </w:p>
    <w:p w14:paraId="1BB12315" w14:textId="77777777" w:rsidR="00375EBC" w:rsidRPr="0099570F" w:rsidRDefault="00F65999" w:rsidP="00375EBC">
      <w:pPr>
        <w:tabs>
          <w:tab w:val="left" w:pos="0"/>
          <w:tab w:val="left" w:pos="720"/>
        </w:tabs>
        <w:rPr>
          <w:sz w:val="22"/>
        </w:rPr>
      </w:pPr>
      <w:r w:rsidRPr="0099570F">
        <w:rPr>
          <w:sz w:val="22"/>
        </w:rPr>
        <w:tab/>
        <w:t>7.2</w:t>
      </w:r>
      <w:r w:rsidRPr="0099570F">
        <w:rPr>
          <w:sz w:val="22"/>
        </w:rPr>
        <w:tab/>
      </w:r>
      <w:r w:rsidRPr="0099570F">
        <w:rPr>
          <w:smallCaps/>
          <w:sz w:val="22"/>
        </w:rPr>
        <w:t>Successors and Assigns.</w:t>
      </w:r>
    </w:p>
    <w:p w14:paraId="759BAED3" w14:textId="77777777" w:rsidR="00375EBC" w:rsidRPr="0099570F" w:rsidRDefault="00F65999" w:rsidP="00375EBC">
      <w:pPr>
        <w:tabs>
          <w:tab w:val="left" w:pos="0"/>
          <w:tab w:val="left" w:pos="720"/>
        </w:tabs>
        <w:ind w:left="1440"/>
        <w:rPr>
          <w:sz w:val="22"/>
        </w:rPr>
      </w:pPr>
      <w:r w:rsidRPr="0099570F">
        <w:rPr>
          <w:sz w:val="22"/>
        </w:rPr>
        <w:t>This Agreement shall inure to the benefit of the parties and their successors and assigns.  Neither party may sublicense or assign any of its rights or obligations under this Agreement without the prior written consent of the other party.</w:t>
      </w:r>
    </w:p>
    <w:p w14:paraId="708EB874" w14:textId="77777777" w:rsidR="00375EBC" w:rsidRPr="0099570F" w:rsidRDefault="00375EBC" w:rsidP="00375EBC">
      <w:pPr>
        <w:suppressAutoHyphens/>
        <w:ind w:firstLine="720"/>
        <w:rPr>
          <w:sz w:val="22"/>
        </w:rPr>
      </w:pPr>
    </w:p>
    <w:p w14:paraId="2E47383F" w14:textId="77777777" w:rsidR="00375EBC" w:rsidRPr="0099570F" w:rsidRDefault="00F65999" w:rsidP="00375EBC">
      <w:pPr>
        <w:suppressAutoHyphens/>
        <w:ind w:firstLine="720"/>
        <w:rPr>
          <w:sz w:val="22"/>
        </w:rPr>
      </w:pPr>
      <w:r w:rsidRPr="0099570F">
        <w:rPr>
          <w:sz w:val="22"/>
        </w:rPr>
        <w:t>7.3</w:t>
      </w:r>
      <w:r w:rsidRPr="0099570F">
        <w:rPr>
          <w:sz w:val="22"/>
        </w:rPr>
        <w:tab/>
      </w:r>
      <w:r w:rsidRPr="0099570F">
        <w:rPr>
          <w:smallCaps/>
          <w:sz w:val="22"/>
        </w:rPr>
        <w:t>Notices.</w:t>
      </w:r>
    </w:p>
    <w:p w14:paraId="7D459755" w14:textId="77777777" w:rsidR="00375EBC" w:rsidRPr="0099570F" w:rsidRDefault="00F65999" w:rsidP="00375EBC">
      <w:pPr>
        <w:suppressAutoHyphens/>
        <w:ind w:left="1440"/>
        <w:rPr>
          <w:sz w:val="22"/>
        </w:rPr>
      </w:pPr>
      <w:r w:rsidRPr="0099570F">
        <w:rPr>
          <w:sz w:val="22"/>
        </w:rPr>
        <w:t>Any notice contemplated by, or made pursuant to, this Agreement shall be in writing and made by courier, facsimile, e-mail or mail addressed or directed to the Licensor or the Licensee at the address shown.  Either party may change the address for notice by 10 days advance written notice to the other party.</w:t>
      </w:r>
    </w:p>
    <w:p w14:paraId="71CB9EE6" w14:textId="77777777" w:rsidR="00375EBC" w:rsidRPr="0099570F" w:rsidRDefault="00375EBC" w:rsidP="00375EBC">
      <w:pPr>
        <w:rPr>
          <w:sz w:val="22"/>
        </w:rPr>
      </w:pPr>
    </w:p>
    <w:p w14:paraId="2B9BC3AF" w14:textId="77777777" w:rsidR="00375EBC" w:rsidRPr="0099570F" w:rsidRDefault="00F65999" w:rsidP="00375EBC">
      <w:pPr>
        <w:rPr>
          <w:sz w:val="22"/>
        </w:rPr>
      </w:pPr>
      <w:r w:rsidRPr="0099570F">
        <w:rPr>
          <w:sz w:val="22"/>
        </w:rPr>
        <w:t>IN WITNESS WHEREOF, the parties have caused this Agreement to be executed by their duly authorized representatives, effective as of the date first written above.</w:t>
      </w:r>
    </w:p>
    <w:p w14:paraId="11AEDA3B"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sectPr w:rsidR="00375EBC" w:rsidRPr="0099570F" w:rsidSect="00E25E94">
          <w:headerReference w:type="default" r:id="rId20"/>
          <w:footerReference w:type="even" r:id="rId21"/>
          <w:pgSz w:w="12240" w:h="15840"/>
          <w:pgMar w:top="1440" w:right="1800" w:bottom="1008" w:left="1440" w:header="720" w:footer="720" w:gutter="0"/>
          <w:lnNumType w:countBy="1"/>
          <w:cols w:space="720"/>
          <w:docGrid w:linePitch="360"/>
        </w:sectPr>
      </w:pPr>
    </w:p>
    <w:p w14:paraId="7BF6D21C"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pPr>
    </w:p>
    <w:p w14:paraId="46E783B8"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u w:val="single"/>
        </w:rPr>
        <w:sectPr w:rsidR="00375EBC" w:rsidRPr="0099570F" w:rsidSect="00E25E94">
          <w:type w:val="continuous"/>
          <w:pgSz w:w="12240" w:h="15840"/>
          <w:pgMar w:top="2304" w:right="720" w:bottom="1152" w:left="1440" w:header="720" w:footer="720" w:gutter="0"/>
          <w:lnNumType w:countBy="1"/>
          <w:cols w:space="720"/>
          <w:docGrid w:linePitch="360"/>
        </w:sectPr>
      </w:pPr>
    </w:p>
    <w:p w14:paraId="3AB4F3F3" w14:textId="77777777" w:rsidR="00B94DF2" w:rsidRDefault="00B94DF2" w:rsidP="00375EBC">
      <w:pPr>
        <w:rPr>
          <w:sz w:val="22"/>
          <w:szCs w:val="22"/>
          <w:u w:val="single"/>
        </w:rPr>
      </w:pPr>
    </w:p>
    <w:p w14:paraId="4AFF7D67" w14:textId="77777777" w:rsidR="00B94DF2" w:rsidRDefault="00B94DF2" w:rsidP="00375EBC">
      <w:pPr>
        <w:rPr>
          <w:sz w:val="22"/>
          <w:szCs w:val="22"/>
          <w:u w:val="single"/>
        </w:rPr>
      </w:pPr>
    </w:p>
    <w:p w14:paraId="467AC73D" w14:textId="77777777" w:rsidR="00375EBC" w:rsidRPr="0099570F" w:rsidRDefault="00F65999" w:rsidP="00375EBC">
      <w:pPr>
        <w:rPr>
          <w:sz w:val="22"/>
          <w:u w:val="single"/>
        </w:rPr>
      </w:pPr>
      <w:r w:rsidRPr="0099570F">
        <w:rPr>
          <w:sz w:val="22"/>
          <w:u w:val="single"/>
        </w:rPr>
        <w:t>Licensor:</w:t>
      </w:r>
    </w:p>
    <w:p w14:paraId="6F3A3B6F" w14:textId="77777777" w:rsidR="00375EBC" w:rsidRPr="0099570F" w:rsidRDefault="00F65999" w:rsidP="00334D13">
      <w:pPr>
        <w:ind w:left="90"/>
        <w:rPr>
          <w:sz w:val="22"/>
        </w:rPr>
      </w:pPr>
      <w:r w:rsidRPr="0099570F">
        <w:rPr>
          <w:sz w:val="22"/>
        </w:rPr>
        <w:t>Academy of General Dentistry</w:t>
      </w:r>
    </w:p>
    <w:p w14:paraId="28070E15" w14:textId="77777777" w:rsidR="00375EBC" w:rsidRPr="0099570F" w:rsidRDefault="00F65999" w:rsidP="00375EBC">
      <w:pPr>
        <w:rPr>
          <w:sz w:val="22"/>
        </w:rPr>
      </w:pPr>
      <w:r w:rsidRPr="0099570F">
        <w:rPr>
          <w:sz w:val="22"/>
        </w:rPr>
        <w:t>211 East Chicago Ave., Ste 900</w:t>
      </w:r>
    </w:p>
    <w:p w14:paraId="31B3FFBD" w14:textId="77777777" w:rsidR="00375EBC" w:rsidRPr="0099570F" w:rsidRDefault="00F65999" w:rsidP="00375EBC">
      <w:pPr>
        <w:rPr>
          <w:sz w:val="22"/>
        </w:rPr>
      </w:pPr>
      <w:r w:rsidRPr="0099570F">
        <w:rPr>
          <w:sz w:val="22"/>
        </w:rPr>
        <w:t>Chicago, IL 60611-1999, USA</w:t>
      </w:r>
    </w:p>
    <w:p w14:paraId="6166D3C5" w14:textId="77777777" w:rsidR="00375EBC" w:rsidRPr="0099570F" w:rsidRDefault="00F65999" w:rsidP="00375EBC">
      <w:pPr>
        <w:rPr>
          <w:sz w:val="22"/>
        </w:rPr>
      </w:pPr>
      <w:r w:rsidRPr="0099570F">
        <w:rPr>
          <w:sz w:val="22"/>
        </w:rPr>
        <w:lastRenderedPageBreak/>
        <w:t>By __________________________</w:t>
      </w:r>
    </w:p>
    <w:p w14:paraId="40D70BCD" w14:textId="77777777" w:rsidR="00375EBC" w:rsidRPr="0099570F" w:rsidRDefault="00F65999" w:rsidP="00375EBC">
      <w:pPr>
        <w:rPr>
          <w:sz w:val="22"/>
        </w:rPr>
      </w:pPr>
      <w:r w:rsidRPr="0099570F">
        <w:rPr>
          <w:sz w:val="22"/>
        </w:rPr>
        <w:t>Title ________________________</w:t>
      </w:r>
    </w:p>
    <w:p w14:paraId="14EC8C25" w14:textId="77777777" w:rsidR="00375EBC" w:rsidRPr="0099570F" w:rsidRDefault="00F65999" w:rsidP="00375EBC">
      <w:pPr>
        <w:rPr>
          <w:sz w:val="22"/>
        </w:rPr>
      </w:pPr>
      <w:r w:rsidRPr="0099570F">
        <w:rPr>
          <w:sz w:val="22"/>
        </w:rPr>
        <w:t>Date ________________________</w:t>
      </w:r>
    </w:p>
    <w:p w14:paraId="51C924A8" w14:textId="77777777" w:rsidR="00375EBC" w:rsidRPr="0099570F" w:rsidRDefault="001D5674" w:rsidP="00375EBC">
      <w:pPr>
        <w:rPr>
          <w:sz w:val="22"/>
        </w:rPr>
      </w:pPr>
      <w:r w:rsidRPr="0099570F">
        <w:rPr>
          <w:sz w:val="22"/>
        </w:rPr>
        <w:br w:type="column"/>
      </w:r>
      <w:r w:rsidR="00F65999" w:rsidRPr="0099570F">
        <w:rPr>
          <w:sz w:val="22"/>
        </w:rPr>
        <w:t>Licensee:</w:t>
      </w:r>
    </w:p>
    <w:p w14:paraId="2C902A3B" w14:textId="77777777" w:rsidR="00375EBC" w:rsidRPr="0099570F" w:rsidRDefault="00F65999" w:rsidP="00375EBC">
      <w:pPr>
        <w:rPr>
          <w:sz w:val="22"/>
        </w:rPr>
      </w:pPr>
      <w:r w:rsidRPr="0099570F">
        <w:rPr>
          <w:sz w:val="22"/>
        </w:rPr>
        <w:t xml:space="preserve">[                ] </w:t>
      </w:r>
    </w:p>
    <w:p w14:paraId="31B0F42C" w14:textId="77777777" w:rsidR="00375EBC" w:rsidRPr="0099570F" w:rsidRDefault="00F65999" w:rsidP="00375EBC">
      <w:pPr>
        <w:rPr>
          <w:sz w:val="22"/>
        </w:rPr>
      </w:pPr>
      <w:r w:rsidRPr="0099570F">
        <w:rPr>
          <w:sz w:val="22"/>
        </w:rPr>
        <w:t>[Street Address]</w:t>
      </w:r>
    </w:p>
    <w:p w14:paraId="6C94148C"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pPr>
      <w:r w:rsidRPr="0099570F">
        <w:rPr>
          <w:sz w:val="22"/>
        </w:rPr>
        <w:t>[City, State, Zip Country]</w:t>
      </w:r>
    </w:p>
    <w:p w14:paraId="07E53387"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By ___________________________</w:t>
      </w:r>
    </w:p>
    <w:p w14:paraId="7EF66E79"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Title __________________________</w:t>
      </w:r>
    </w:p>
    <w:p w14:paraId="4EF90D25" w14:textId="77777777" w:rsidR="00375EBC" w:rsidRPr="0099570F" w:rsidRDefault="001D5674" w:rsidP="00375EBC">
      <w:pPr>
        <w:rPr>
          <w:sz w:val="22"/>
        </w:rPr>
      </w:pPr>
      <w:r w:rsidRPr="0099570F">
        <w:rPr>
          <w:sz w:val="22"/>
        </w:rPr>
        <w:t>Date ________________________</w:t>
      </w:r>
    </w:p>
    <w:p w14:paraId="437A2194" w14:textId="77777777" w:rsidR="001D5674" w:rsidRPr="0099570F" w:rsidRDefault="001D5674" w:rsidP="00375EBC">
      <w:pPr>
        <w:rPr>
          <w:sz w:val="22"/>
        </w:rPr>
      </w:pPr>
    </w:p>
    <w:p w14:paraId="3F66FC23" w14:textId="77777777" w:rsidR="001D5674" w:rsidRPr="0099570F" w:rsidRDefault="001D5674" w:rsidP="00375EBC">
      <w:pPr>
        <w:rPr>
          <w:sz w:val="22"/>
        </w:rPr>
      </w:pPr>
    </w:p>
    <w:p w14:paraId="6CE3AE98" w14:textId="77777777" w:rsidR="001D5674" w:rsidRPr="0099570F" w:rsidRDefault="001D5674" w:rsidP="00375EBC">
      <w:pPr>
        <w:rPr>
          <w:sz w:val="22"/>
        </w:rPr>
      </w:pPr>
      <w:r w:rsidRPr="0099570F">
        <w:rPr>
          <w:sz w:val="22"/>
        </w:rPr>
        <w:t>CHDS01 MAV 814324v1</w:t>
      </w:r>
    </w:p>
    <w:p w14:paraId="75ADDBED" w14:textId="77777777" w:rsidR="001D5674" w:rsidRDefault="001D5674" w:rsidP="00375EBC">
      <w:pPr>
        <w:rPr>
          <w:sz w:val="24"/>
          <w:szCs w:val="24"/>
        </w:rPr>
      </w:pPr>
    </w:p>
    <w:p w14:paraId="29DB03B7" w14:textId="77777777" w:rsidR="001D5674" w:rsidRPr="001D5674" w:rsidRDefault="001D5674" w:rsidP="00375EBC">
      <w:pPr>
        <w:rPr>
          <w:sz w:val="24"/>
          <w:szCs w:val="24"/>
        </w:rPr>
        <w:sectPr w:rsidR="001D5674" w:rsidRPr="001D5674" w:rsidSect="00E25E94">
          <w:type w:val="continuous"/>
          <w:pgSz w:w="12240" w:h="15840"/>
          <w:pgMar w:top="2304" w:right="720" w:bottom="1152" w:left="1260" w:header="720" w:footer="720" w:gutter="0"/>
          <w:lnNumType w:countBy="1"/>
          <w:cols w:num="2" w:space="720"/>
          <w:docGrid w:linePitch="360"/>
        </w:sectPr>
      </w:pPr>
    </w:p>
    <w:p w14:paraId="522A5D9E" w14:textId="77777777" w:rsidR="001D5674" w:rsidRDefault="001D5674" w:rsidP="00375EBC">
      <w:pPr>
        <w:rPr>
          <w:i/>
          <w:iCs/>
          <w:sz w:val="24"/>
          <w:szCs w:val="24"/>
        </w:rPr>
        <w:sectPr w:rsidR="001D5674" w:rsidSect="00E25E94">
          <w:type w:val="continuous"/>
          <w:pgSz w:w="12240" w:h="15840"/>
          <w:pgMar w:top="2304" w:right="720" w:bottom="1152" w:left="720" w:header="720" w:footer="720" w:gutter="0"/>
          <w:lnNumType w:countBy="1"/>
          <w:cols w:num="2" w:space="720"/>
          <w:docGrid w:linePitch="360"/>
        </w:sectPr>
      </w:pPr>
    </w:p>
    <w:p w14:paraId="3E5663F2" w14:textId="77777777" w:rsidR="00220386" w:rsidRDefault="00220386" w:rsidP="001D5674">
      <w:pPr>
        <w:rPr>
          <w:rFonts w:ascii="Arial" w:hAnsi="Arial" w:cs="Arial"/>
          <w:b/>
          <w:bCs/>
          <w:i/>
          <w:iCs/>
          <w:spacing w:val="-3"/>
          <w:sz w:val="24"/>
          <w:szCs w:val="24"/>
        </w:rPr>
      </w:pPr>
    </w:p>
    <w:p w14:paraId="134503D3" w14:textId="77777777" w:rsidR="00220386" w:rsidRDefault="00F65999">
      <w:pPr>
        <w:jc w:val="center"/>
        <w:rPr>
          <w:szCs w:val="28"/>
        </w:rPr>
      </w:pPr>
      <w:r w:rsidRPr="00F65999">
        <w:rPr>
          <w:b/>
          <w:sz w:val="28"/>
          <w:szCs w:val="28"/>
        </w:rPr>
        <w:t xml:space="preserve">Academy of General Dentistry </w:t>
      </w:r>
      <w:r w:rsidRPr="00F65999">
        <w:rPr>
          <w:b/>
          <w:sz w:val="28"/>
          <w:szCs w:val="28"/>
        </w:rPr>
        <w:br/>
        <w:t>Guidelines for MasterTrack</w:t>
      </w:r>
      <w:r w:rsidRPr="00F65999">
        <w:rPr>
          <w:b/>
          <w:sz w:val="28"/>
          <w:szCs w:val="28"/>
          <w:vertAlign w:val="superscript"/>
        </w:rPr>
        <w:t>®</w:t>
      </w:r>
      <w:r w:rsidRPr="00F65999">
        <w:rPr>
          <w:b/>
          <w:sz w:val="28"/>
          <w:szCs w:val="28"/>
        </w:rPr>
        <w:t xml:space="preserve"> Programs</w:t>
      </w:r>
    </w:p>
    <w:p w14:paraId="59B05F03" w14:textId="77777777" w:rsidR="00CD62CC" w:rsidRPr="0099570F" w:rsidRDefault="00CD62CC" w:rsidP="00CD62CC">
      <w:pPr>
        <w:rPr>
          <w:sz w:val="22"/>
        </w:rPr>
      </w:pPr>
    </w:p>
    <w:p w14:paraId="5E39DA1E" w14:textId="77777777" w:rsidR="00CD62CC" w:rsidRPr="0099570F" w:rsidRDefault="00F65999" w:rsidP="00CD62CC">
      <w:pPr>
        <w:rPr>
          <w:b/>
          <w:sz w:val="22"/>
          <w:u w:val="single"/>
        </w:rPr>
      </w:pPr>
      <w:r w:rsidRPr="0099570F">
        <w:rPr>
          <w:b/>
          <w:sz w:val="22"/>
          <w:u w:val="single"/>
        </w:rPr>
        <w:t>Introduction</w:t>
      </w:r>
    </w:p>
    <w:p w14:paraId="6C719D8B" w14:textId="77777777" w:rsidR="00CD62CC" w:rsidRPr="0099570F" w:rsidRDefault="00F65999" w:rsidP="00CD62CC">
      <w:pPr>
        <w:rPr>
          <w:sz w:val="22"/>
        </w:rPr>
      </w:pPr>
      <w:proofErr w:type="spellStart"/>
      <w:r w:rsidRPr="0099570F">
        <w:rPr>
          <w:sz w:val="22"/>
        </w:rPr>
        <w:t>MasterTrack</w:t>
      </w:r>
      <w:proofErr w:type="spellEnd"/>
      <w:r w:rsidRPr="0099570F">
        <w:rPr>
          <w:sz w:val="22"/>
          <w:vertAlign w:val="superscript"/>
        </w:rPr>
        <w:t>®</w:t>
      </w:r>
      <w:r w:rsidRPr="0099570F">
        <w:rPr>
          <w:sz w:val="22"/>
        </w:rPr>
        <w:t xml:space="preserve"> Programs (MTPs) were created to aid Fellows in the Academy of General Dentistry (AGD) as they pursue Mastership. Helping Fellows achieve Mastership is perhaps one of the best member benefits a constituent can offer, and a MTP is one way to provide this sought-after member benefit. Quality continuing education (CE) is the core competency of the AGD, and Mastership is the highest level of CE attainment that the AGD recognizes.  </w:t>
      </w:r>
    </w:p>
    <w:p w14:paraId="5DB5C5DF" w14:textId="77777777" w:rsidR="00CD62CC" w:rsidRPr="0099570F" w:rsidRDefault="00CD62CC" w:rsidP="00CD62CC">
      <w:pPr>
        <w:rPr>
          <w:sz w:val="22"/>
        </w:rPr>
      </w:pPr>
    </w:p>
    <w:p w14:paraId="2174D6E7" w14:textId="77777777" w:rsidR="00CD62CC" w:rsidRPr="0099570F" w:rsidRDefault="00F65999" w:rsidP="00CD62CC">
      <w:pPr>
        <w:rPr>
          <w:sz w:val="22"/>
        </w:rPr>
      </w:pPr>
      <w:r w:rsidRPr="0099570F">
        <w:rPr>
          <w:sz w:val="22"/>
        </w:rPr>
        <w:t>Most MTPs are administered by AGD constituents. However, any nationally recognized Program Approval for Continuing Education (PACE</w:t>
      </w:r>
      <w:r w:rsidRPr="00D64F00">
        <w:rPr>
          <w:sz w:val="22"/>
          <w:szCs w:val="22"/>
        </w:rPr>
        <w:t>)</w:t>
      </w:r>
      <w:r w:rsidR="006D6C1A" w:rsidRPr="00D64F00">
        <w:rPr>
          <w:sz w:val="22"/>
          <w:szCs w:val="22"/>
        </w:rPr>
        <w:t xml:space="preserve"> </w:t>
      </w:r>
      <w:r w:rsidRPr="00D64F00">
        <w:rPr>
          <w:sz w:val="22"/>
          <w:szCs w:val="22"/>
        </w:rPr>
        <w:t>-</w:t>
      </w:r>
      <w:r w:rsidRPr="0099570F">
        <w:rPr>
          <w:sz w:val="22"/>
        </w:rPr>
        <w:t xml:space="preserve"> or Continuing Education Recognition Program (CERP)-approved provider may offer a series of CE courses and call that program MasterTrack</w:t>
      </w:r>
      <w:r w:rsidRPr="0099570F">
        <w:rPr>
          <w:sz w:val="22"/>
          <w:vertAlign w:val="superscript"/>
        </w:rPr>
        <w:t>®</w:t>
      </w:r>
      <w:r w:rsidRPr="0099570F">
        <w:rPr>
          <w:sz w:val="22"/>
        </w:rPr>
        <w:t>, as long as that organization makes application and follows these guidelines.</w:t>
      </w:r>
    </w:p>
    <w:p w14:paraId="1A651C0F" w14:textId="77777777" w:rsidR="00CD62CC" w:rsidRPr="0099570F" w:rsidRDefault="00CD62CC" w:rsidP="00CD62CC">
      <w:pPr>
        <w:rPr>
          <w:sz w:val="22"/>
        </w:rPr>
      </w:pPr>
    </w:p>
    <w:p w14:paraId="33F23182" w14:textId="77777777" w:rsidR="00CD62CC" w:rsidRPr="0099570F" w:rsidRDefault="00F65999" w:rsidP="00CD62CC">
      <w:pPr>
        <w:rPr>
          <w:sz w:val="22"/>
        </w:rPr>
      </w:pPr>
      <w:r w:rsidRPr="0099570F">
        <w:rPr>
          <w:sz w:val="22"/>
        </w:rPr>
        <w:t xml:space="preserve">In order to ensure that all MTPs are administered in a consistent manner, the AGD has developed these guidelines and an application process so each MTP participant can expect a consistent experience. AGD Headquarters has many resources to assist in the development and maintenance of an MTP. </w:t>
      </w:r>
    </w:p>
    <w:p w14:paraId="6D621BB2" w14:textId="77777777" w:rsidR="00CD62CC" w:rsidRPr="0099570F" w:rsidRDefault="00CD62CC" w:rsidP="00CD62CC">
      <w:pPr>
        <w:rPr>
          <w:sz w:val="22"/>
        </w:rPr>
      </w:pPr>
    </w:p>
    <w:p w14:paraId="67CD62D7" w14:textId="77777777" w:rsidR="00CD62CC" w:rsidRPr="0099570F" w:rsidRDefault="00F65999" w:rsidP="00CD62CC">
      <w:pPr>
        <w:rPr>
          <w:sz w:val="22"/>
        </w:rPr>
      </w:pPr>
      <w:r w:rsidRPr="0099570F">
        <w:rPr>
          <w:sz w:val="22"/>
        </w:rPr>
        <w:t>The MasterTrack</w:t>
      </w:r>
      <w:r w:rsidRPr="0099570F">
        <w:rPr>
          <w:sz w:val="22"/>
          <w:vertAlign w:val="superscript"/>
        </w:rPr>
        <w:t>®</w:t>
      </w:r>
      <w:r w:rsidRPr="0099570F">
        <w:rPr>
          <w:sz w:val="22"/>
        </w:rPr>
        <w:t xml:space="preserve"> Manual is a companion to this document. There are many ways to organize an MTP, and the manual will help you develop a program that will fit your organization’s needs while closely following these guidelines. The manual is available on the AGD website, </w:t>
      </w:r>
      <w:r w:rsidRPr="0099570F">
        <w:rPr>
          <w:i/>
          <w:sz w:val="22"/>
        </w:rPr>
        <w:t>www.agd.org</w:t>
      </w:r>
      <w:r w:rsidRPr="0099570F">
        <w:rPr>
          <w:sz w:val="22"/>
        </w:rPr>
        <w:t>, or by calling the AGD Education Department at 888.AGD.DENT (888.243.3368), ext. 4335.</w:t>
      </w:r>
    </w:p>
    <w:p w14:paraId="4D55B097" w14:textId="77777777" w:rsidR="00CD62CC" w:rsidRPr="0099570F" w:rsidRDefault="00CD62CC" w:rsidP="00CD62CC">
      <w:pPr>
        <w:rPr>
          <w:sz w:val="22"/>
        </w:rPr>
      </w:pPr>
    </w:p>
    <w:p w14:paraId="6B646C91" w14:textId="77777777" w:rsidR="00CD62CC" w:rsidRPr="0099570F" w:rsidRDefault="00F65999" w:rsidP="00CD62CC">
      <w:pPr>
        <w:rPr>
          <w:b/>
          <w:sz w:val="22"/>
          <w:u w:val="single"/>
        </w:rPr>
      </w:pPr>
      <w:r w:rsidRPr="0099570F">
        <w:rPr>
          <w:b/>
          <w:sz w:val="22"/>
          <w:u w:val="single"/>
        </w:rPr>
        <w:t>Application</w:t>
      </w:r>
    </w:p>
    <w:p w14:paraId="06A5DD1B" w14:textId="77777777" w:rsidR="00CD62CC" w:rsidRPr="0099570F" w:rsidRDefault="00F65999" w:rsidP="00CD62CC">
      <w:pPr>
        <w:rPr>
          <w:sz w:val="22"/>
        </w:rPr>
      </w:pPr>
      <w:r w:rsidRPr="0099570F">
        <w:rPr>
          <w:sz w:val="22"/>
        </w:rPr>
        <w:t>In order to allow sufficient time to develop a new MTP, an application must be submitted by the proposed Program Director at least nine months in advance of the program’s initiation. The application must be complete and include all requested supporting documentation. Incomplete applications will be returned.</w:t>
      </w:r>
    </w:p>
    <w:p w14:paraId="242013FA" w14:textId="77777777" w:rsidR="00CD62CC" w:rsidRPr="0099570F" w:rsidRDefault="00CD62CC" w:rsidP="00CD62CC">
      <w:pPr>
        <w:rPr>
          <w:sz w:val="22"/>
        </w:rPr>
      </w:pPr>
    </w:p>
    <w:p w14:paraId="7DAB1603" w14:textId="77777777" w:rsidR="00CD62CC" w:rsidRPr="0099570F" w:rsidRDefault="00F65999" w:rsidP="00CD62CC">
      <w:pPr>
        <w:rPr>
          <w:sz w:val="22"/>
        </w:rPr>
      </w:pPr>
      <w:r w:rsidRPr="0099570F">
        <w:rPr>
          <w:sz w:val="22"/>
        </w:rPr>
        <w:t>An existing MTP Program Director will need to submit an application under two circumstances: when a new program cycle starts, or when a new program director (PD) assumes the position. These events may or may not be concurrent. This application cycle may not coincide with PACE/CERP application renewal, as these are separate processes. This application also must be submitted nine months prior to the commencement of the program cycle or when a new PD is expected to take over.</w:t>
      </w:r>
    </w:p>
    <w:p w14:paraId="27787A23" w14:textId="77777777" w:rsidR="00CD62CC" w:rsidRPr="0099570F" w:rsidRDefault="00CD62CC" w:rsidP="00CD62CC">
      <w:pPr>
        <w:rPr>
          <w:sz w:val="22"/>
        </w:rPr>
      </w:pPr>
    </w:p>
    <w:p w14:paraId="53F24CBB" w14:textId="77777777" w:rsidR="00CD62CC" w:rsidRPr="0099570F" w:rsidRDefault="00F65999" w:rsidP="00CD62CC">
      <w:pPr>
        <w:rPr>
          <w:b/>
          <w:sz w:val="22"/>
          <w:u w:val="single"/>
        </w:rPr>
      </w:pPr>
      <w:r w:rsidRPr="0099570F">
        <w:rPr>
          <w:sz w:val="22"/>
        </w:rPr>
        <w:t>The application will be submitted to the Dental Education Council for approval.  Applications must allow up to three months for approval.</w:t>
      </w:r>
    </w:p>
    <w:p w14:paraId="11768EBC" w14:textId="77777777" w:rsidR="00CD62CC" w:rsidRPr="0099570F" w:rsidRDefault="00CD62CC" w:rsidP="00CD62CC">
      <w:pPr>
        <w:rPr>
          <w:sz w:val="22"/>
        </w:rPr>
      </w:pPr>
    </w:p>
    <w:p w14:paraId="0C4E6BE3" w14:textId="77777777" w:rsidR="00CD62CC" w:rsidRPr="0099570F" w:rsidRDefault="00F65999" w:rsidP="00CD62CC">
      <w:pPr>
        <w:rPr>
          <w:b/>
          <w:sz w:val="22"/>
          <w:u w:val="single"/>
        </w:rPr>
      </w:pPr>
      <w:r w:rsidRPr="0099570F">
        <w:rPr>
          <w:b/>
          <w:sz w:val="22"/>
          <w:u w:val="single"/>
        </w:rPr>
        <w:br w:type="page"/>
      </w:r>
      <w:r w:rsidRPr="0099570F">
        <w:rPr>
          <w:b/>
          <w:sz w:val="22"/>
          <w:u w:val="single"/>
        </w:rPr>
        <w:lastRenderedPageBreak/>
        <w:t>MasterTrack® Program Provider</w:t>
      </w:r>
    </w:p>
    <w:p w14:paraId="378D8FAC" w14:textId="77777777" w:rsidR="00CD62CC" w:rsidRPr="0099570F" w:rsidRDefault="00F65999" w:rsidP="00CD62CC">
      <w:pPr>
        <w:rPr>
          <w:sz w:val="22"/>
        </w:rPr>
      </w:pPr>
      <w:r w:rsidRPr="0099570F">
        <w:rPr>
          <w:sz w:val="22"/>
        </w:rPr>
        <w:t>The MTP or parent organization must be a nationally recognized PACE or CERP provider or have a co-provider agreement with a nationally recognized PACE or CERP provider. The providing organization will supply information to the AGD as specified in these guidelines and as determined by AGD. At no time during the program cycle should the PACE/CERP approval status lapse.</w:t>
      </w:r>
    </w:p>
    <w:p w14:paraId="4CCD99C4" w14:textId="77777777" w:rsidR="00CD62CC" w:rsidRPr="0099570F" w:rsidRDefault="00CD62CC" w:rsidP="00CD62CC">
      <w:pPr>
        <w:rPr>
          <w:b/>
          <w:sz w:val="22"/>
          <w:u w:val="single"/>
        </w:rPr>
      </w:pPr>
    </w:p>
    <w:p w14:paraId="0690DDB5" w14:textId="77777777" w:rsidR="00CD62CC" w:rsidRPr="0099570F" w:rsidRDefault="00F65999" w:rsidP="00CD62CC">
      <w:pPr>
        <w:rPr>
          <w:b/>
          <w:sz w:val="22"/>
          <w:u w:val="single"/>
        </w:rPr>
      </w:pPr>
      <w:r w:rsidRPr="0099570F">
        <w:rPr>
          <w:b/>
          <w:sz w:val="22"/>
          <w:u w:val="single"/>
        </w:rPr>
        <w:t>Administration and Program Director Qualifications</w:t>
      </w:r>
    </w:p>
    <w:p w14:paraId="7E9612A3" w14:textId="77777777" w:rsidR="00CD62CC" w:rsidRPr="0099570F" w:rsidRDefault="00F65999" w:rsidP="00CD62CC">
      <w:pPr>
        <w:rPr>
          <w:sz w:val="22"/>
        </w:rPr>
      </w:pPr>
      <w:r w:rsidRPr="0099570F">
        <w:rPr>
          <w:sz w:val="22"/>
        </w:rPr>
        <w:t>The MasterTrack</w:t>
      </w:r>
      <w:r w:rsidRPr="0099570F">
        <w:rPr>
          <w:sz w:val="22"/>
          <w:vertAlign w:val="superscript"/>
        </w:rPr>
        <w:t>®</w:t>
      </w:r>
      <w:r w:rsidRPr="0099570F">
        <w:rPr>
          <w:sz w:val="22"/>
        </w:rPr>
        <w:t xml:space="preserve"> PD will be responsible for all aspects of the course’s MTP application</w:t>
      </w:r>
      <w:r w:rsidR="00F174C0" w:rsidRPr="0099570F">
        <w:rPr>
          <w:sz w:val="22"/>
        </w:rPr>
        <w:t>, administration</w:t>
      </w:r>
      <w:r w:rsidRPr="0099570F">
        <w:rPr>
          <w:sz w:val="22"/>
        </w:rPr>
        <w:t xml:space="preserve"> and curriculum development. The course’s administrative structure must include a PD who has sufficient authority and time to plan, conduct, and evaluate the program. The MTP must have a committee of dentists to assist and advise the PD on curriculum development. The director must have background, through education and/or experience, in the development and management of CE programs. The PD must be a current or previous faculty member of a CODA accredited dental program, and/or a past participant of a MTP and a current AGD Master. PDs are required to take part in any training that the AGD may require. </w:t>
      </w:r>
    </w:p>
    <w:p w14:paraId="5E55E5A8" w14:textId="77777777" w:rsidR="00CD62CC" w:rsidRPr="0099570F" w:rsidRDefault="00CD62CC" w:rsidP="00CD62CC">
      <w:pPr>
        <w:rPr>
          <w:sz w:val="22"/>
        </w:rPr>
      </w:pPr>
    </w:p>
    <w:p w14:paraId="20585458" w14:textId="4B902F1E" w:rsidR="00CD62CC" w:rsidRPr="0099570F" w:rsidRDefault="00F65999" w:rsidP="00CD62CC">
      <w:pPr>
        <w:rPr>
          <w:sz w:val="22"/>
        </w:rPr>
      </w:pPr>
      <w:r w:rsidRPr="0099570F">
        <w:rPr>
          <w:sz w:val="22"/>
        </w:rPr>
        <w:t>If the PD candidate does not have the above credentials, the program provider must be able to demonstrate to the AGD Dental Education Council that the Program Director understands and can adhere to the MTP Guidelines and PACE Standards</w:t>
      </w:r>
      <w:r w:rsidR="00546ED4">
        <w:rPr>
          <w:sz w:val="22"/>
        </w:rPr>
        <w:t>.</w:t>
      </w:r>
      <w:r w:rsidRPr="0099570F">
        <w:rPr>
          <w:sz w:val="22"/>
        </w:rPr>
        <w:t xml:space="preserve">  Potential solutions could be to have a co-director who has the qualifications, or to ensure that presentation evaluators are well qualified to evaluate homework assignments. Original instructors should return for presentations and create a group discussion to enrich the learning objectives. If the original instructors will not be available to return for presentations, a pre-designated evaluator must serve as the evaluator and discussion leader for the presentations. In this case, the pre-designated evaluator must be present at the original lecture where the material is presented so he or she is clear about the education delivered and homework assigned.  </w:t>
      </w:r>
    </w:p>
    <w:p w14:paraId="77A88689" w14:textId="77777777" w:rsidR="00CD62CC" w:rsidRPr="0099570F" w:rsidRDefault="00CD62CC" w:rsidP="00CD62CC">
      <w:pPr>
        <w:rPr>
          <w:sz w:val="22"/>
        </w:rPr>
      </w:pPr>
    </w:p>
    <w:p w14:paraId="173E3C6B" w14:textId="77777777" w:rsidR="00CD62CC" w:rsidRPr="0099570F" w:rsidRDefault="00F65999" w:rsidP="00CD62CC">
      <w:pPr>
        <w:rPr>
          <w:sz w:val="22"/>
        </w:rPr>
      </w:pPr>
      <w:r w:rsidRPr="0099570F">
        <w:rPr>
          <w:sz w:val="22"/>
        </w:rPr>
        <w:t>The administrative structure also may include a position or positions to assist the director with management of the program. Clerical assistance must be sufficient to permit efficient operation of the program.</w:t>
      </w:r>
    </w:p>
    <w:p w14:paraId="49A09815" w14:textId="77777777" w:rsidR="00CD62CC" w:rsidRPr="0099570F" w:rsidRDefault="00CD62CC" w:rsidP="00CD62CC">
      <w:pPr>
        <w:rPr>
          <w:sz w:val="22"/>
        </w:rPr>
      </w:pPr>
    </w:p>
    <w:p w14:paraId="30F734D9" w14:textId="77777777" w:rsidR="00CD62CC" w:rsidRPr="0099570F" w:rsidRDefault="00F65999" w:rsidP="00CD62CC">
      <w:pPr>
        <w:rPr>
          <w:b/>
          <w:sz w:val="22"/>
          <w:u w:val="single"/>
        </w:rPr>
      </w:pPr>
      <w:r w:rsidRPr="0099570F">
        <w:rPr>
          <w:b/>
          <w:sz w:val="22"/>
          <w:u w:val="single"/>
        </w:rPr>
        <w:t>Finances</w:t>
      </w:r>
    </w:p>
    <w:p w14:paraId="16B32CCB" w14:textId="77777777" w:rsidR="00CD62CC" w:rsidRPr="0099570F" w:rsidRDefault="00F65999" w:rsidP="00CD62CC">
      <w:pPr>
        <w:rPr>
          <w:sz w:val="22"/>
        </w:rPr>
      </w:pPr>
      <w:r w:rsidRPr="0099570F">
        <w:rPr>
          <w:sz w:val="22"/>
        </w:rPr>
        <w:t>The MTP shall have financial resources that are sufficient to meet the goals of the program and the planned activities. The MTP will prepare and submit to the AGD a program budget. The budget could include, but is not limited to, the following expenses:  stipends for speakers and the PD, facility expenses, support personnel, publicity materials, and other such expenses needed to provide the educational activity.</w:t>
      </w:r>
    </w:p>
    <w:p w14:paraId="72CA37EB" w14:textId="77777777" w:rsidR="00CD62CC" w:rsidRPr="0099570F" w:rsidRDefault="00CD62CC" w:rsidP="00CD62CC">
      <w:pPr>
        <w:rPr>
          <w:b/>
          <w:sz w:val="22"/>
          <w:u w:val="single"/>
        </w:rPr>
      </w:pPr>
    </w:p>
    <w:p w14:paraId="52D019D9" w14:textId="77777777" w:rsidR="00CD62CC" w:rsidRPr="0099570F" w:rsidRDefault="00F65999" w:rsidP="00CD62CC">
      <w:pPr>
        <w:rPr>
          <w:b/>
          <w:sz w:val="22"/>
          <w:u w:val="single"/>
        </w:rPr>
      </w:pPr>
      <w:r w:rsidRPr="0099570F">
        <w:rPr>
          <w:b/>
          <w:sz w:val="22"/>
          <w:u w:val="single"/>
        </w:rPr>
        <w:t>Publicity</w:t>
      </w:r>
    </w:p>
    <w:p w14:paraId="147C6DD4" w14:textId="77777777" w:rsidR="00CD62CC" w:rsidRPr="0099570F" w:rsidRDefault="00F65999" w:rsidP="00CD62CC">
      <w:pPr>
        <w:rPr>
          <w:b/>
          <w:sz w:val="22"/>
        </w:rPr>
      </w:pPr>
      <w:r w:rsidRPr="0099570F">
        <w:rPr>
          <w:sz w:val="22"/>
        </w:rPr>
        <w:t>Publicity about the program shall be informative and accurate, and shall fully inform the participant, in general, of the educational experience that will be provided. It must include descriptions of content, educational objectives and methods, dates, times, class location, tuition and any other costs, speakers’ names and credentials, disclosure of any sponsorship, any prerequisites, a refund and cancellation policy, details of any expected social events, contact name and information, and the PACE/CERP logo and appropriate approval terms. In other words, the publicity must follow PACE and/or CERP standards.</w:t>
      </w:r>
    </w:p>
    <w:p w14:paraId="048E293F" w14:textId="77777777" w:rsidR="00CD62CC" w:rsidRPr="0099570F" w:rsidRDefault="00CD62CC" w:rsidP="00CD62CC">
      <w:pPr>
        <w:rPr>
          <w:sz w:val="22"/>
        </w:rPr>
      </w:pPr>
    </w:p>
    <w:p w14:paraId="5CD11773" w14:textId="77777777" w:rsidR="00CD62CC" w:rsidRPr="0099570F" w:rsidRDefault="00F65999" w:rsidP="00CD62CC">
      <w:pPr>
        <w:rPr>
          <w:sz w:val="22"/>
        </w:rPr>
      </w:pPr>
      <w:r w:rsidRPr="0099570F">
        <w:rPr>
          <w:sz w:val="22"/>
        </w:rPr>
        <w:t xml:space="preserve">Publicity and promotional material could include, but is not limited to, brochures, postcards, websites, and any electronic publicity distributed to the profession to promote the MTP.  </w:t>
      </w:r>
    </w:p>
    <w:p w14:paraId="5C7D6E24" w14:textId="77777777" w:rsidR="00CD62CC" w:rsidRPr="0099570F" w:rsidRDefault="00CD62CC" w:rsidP="00CD62CC">
      <w:pPr>
        <w:rPr>
          <w:sz w:val="22"/>
        </w:rPr>
      </w:pPr>
    </w:p>
    <w:p w14:paraId="52F75356" w14:textId="77777777" w:rsidR="00CD62CC" w:rsidRPr="0099570F" w:rsidRDefault="00F65999" w:rsidP="00CD62CC">
      <w:pPr>
        <w:rPr>
          <w:b/>
          <w:sz w:val="22"/>
          <w:u w:val="single"/>
        </w:rPr>
      </w:pPr>
      <w:r w:rsidRPr="0099570F">
        <w:rPr>
          <w:b/>
          <w:sz w:val="22"/>
          <w:u w:val="single"/>
        </w:rPr>
        <w:t>Facilities</w:t>
      </w:r>
    </w:p>
    <w:p w14:paraId="7544F889" w14:textId="77777777" w:rsidR="00CD62CC" w:rsidRPr="0099570F" w:rsidRDefault="00F65999" w:rsidP="00CD62CC">
      <w:pPr>
        <w:rPr>
          <w:sz w:val="22"/>
        </w:rPr>
      </w:pPr>
      <w:r w:rsidRPr="0099570F">
        <w:rPr>
          <w:sz w:val="22"/>
        </w:rPr>
        <w:t>The facilities and resources must be adequate to provide the experiences required to fulfill the educational objectives of each session of the MTP.</w:t>
      </w:r>
    </w:p>
    <w:p w14:paraId="71FF87FE" w14:textId="77777777" w:rsidR="00CD62CC" w:rsidRPr="0099570F" w:rsidRDefault="00CD62CC" w:rsidP="00CD62CC">
      <w:pPr>
        <w:rPr>
          <w:sz w:val="22"/>
        </w:rPr>
      </w:pPr>
    </w:p>
    <w:p w14:paraId="73110E96" w14:textId="77777777" w:rsidR="00CD62CC" w:rsidRPr="0099570F" w:rsidRDefault="00F65999" w:rsidP="00CD62CC">
      <w:pPr>
        <w:rPr>
          <w:b/>
          <w:sz w:val="22"/>
          <w:u w:val="single"/>
        </w:rPr>
      </w:pPr>
      <w:r w:rsidRPr="0099570F">
        <w:rPr>
          <w:b/>
          <w:sz w:val="22"/>
          <w:u w:val="single"/>
        </w:rPr>
        <w:lastRenderedPageBreak/>
        <w:t>Curriculum</w:t>
      </w:r>
    </w:p>
    <w:p w14:paraId="70697F4F" w14:textId="77777777" w:rsidR="00CD62CC" w:rsidRPr="0099570F" w:rsidRDefault="00F65999" w:rsidP="00CD62CC">
      <w:pPr>
        <w:rPr>
          <w:sz w:val="22"/>
        </w:rPr>
      </w:pPr>
      <w:r w:rsidRPr="0099570F">
        <w:rPr>
          <w:sz w:val="22"/>
        </w:rPr>
        <w:t xml:space="preserve">A long-term program of scheduled topics designed to help AGD members fulfill the participation CE requirements of the AGD Mastership Award must be developed.  Content outlines—including written goals, instructional objectives on the topics to be presented, CE categories, hours awarded, and presentation evaluation procedures—must be developed for all aspects of instruction prior to the start of the program cycle. Either participation or protocol methods can be utilized to meet the educational objectives, but they must follow the PACE and CERP standards. Most MTPs utilize the protocol method of education to minimize time spent in the classroom setting and maximize CE unit/time.  </w:t>
      </w:r>
    </w:p>
    <w:p w14:paraId="1A45EC6B" w14:textId="77777777" w:rsidR="00CD62CC" w:rsidRPr="0099570F" w:rsidRDefault="00CD62CC" w:rsidP="00CD62CC">
      <w:pPr>
        <w:rPr>
          <w:sz w:val="22"/>
        </w:rPr>
      </w:pPr>
    </w:p>
    <w:p w14:paraId="078B7BF2" w14:textId="77777777" w:rsidR="00CD62CC" w:rsidRPr="0099570F" w:rsidRDefault="00F65999" w:rsidP="00CD62CC">
      <w:pPr>
        <w:rPr>
          <w:sz w:val="22"/>
        </w:rPr>
      </w:pPr>
      <w:r w:rsidRPr="0099570F">
        <w:rPr>
          <w:b/>
          <w:i/>
          <w:sz w:val="22"/>
        </w:rPr>
        <w:t xml:space="preserve">Participation: </w:t>
      </w:r>
      <w:r w:rsidRPr="0099570F">
        <w:rPr>
          <w:sz w:val="22"/>
        </w:rPr>
        <w:t>A participation course is one in which all participants actively manipulate dental materials or devices, treat patients, or otherwise practice skills or techniques under the direct supervision of a qualified instructor. The participation activities must represent at least 30 percent of total course time and must directly address the course’s major educational objective(s).</w:t>
      </w:r>
    </w:p>
    <w:p w14:paraId="0D1EB9CD" w14:textId="77777777" w:rsidR="00CD62CC" w:rsidRPr="0099570F" w:rsidRDefault="00CD62CC" w:rsidP="00CD62CC">
      <w:pPr>
        <w:rPr>
          <w:sz w:val="22"/>
        </w:rPr>
      </w:pPr>
    </w:p>
    <w:p w14:paraId="6ECA9A81" w14:textId="77777777" w:rsidR="00CD62CC" w:rsidRPr="0099570F" w:rsidRDefault="00F65999" w:rsidP="00CD62CC">
      <w:pPr>
        <w:rPr>
          <w:sz w:val="22"/>
        </w:rPr>
      </w:pPr>
      <w:r w:rsidRPr="0099570F">
        <w:rPr>
          <w:sz w:val="22"/>
        </w:rPr>
        <w:t>For example, if a topic session met for 12 hours total, eight hours one day and four hours the next day for a hands-on exercise, the entire course can be awarded 12 participation hours because 33 percent of the course was hands-on. These hours also may be turned in immediately upon the completion of the course, as the student will have completed all requirements of the course on-site.</w:t>
      </w:r>
    </w:p>
    <w:p w14:paraId="6D962712" w14:textId="77777777" w:rsidR="00CD62CC" w:rsidRPr="0099570F" w:rsidRDefault="00CD62CC" w:rsidP="00CD62CC">
      <w:pPr>
        <w:rPr>
          <w:sz w:val="22"/>
        </w:rPr>
      </w:pPr>
    </w:p>
    <w:p w14:paraId="3465C012" w14:textId="77777777" w:rsidR="00CD62CC" w:rsidRPr="0099570F" w:rsidRDefault="00F65999" w:rsidP="00CD62CC">
      <w:pPr>
        <w:rPr>
          <w:sz w:val="22"/>
        </w:rPr>
      </w:pPr>
      <w:r w:rsidRPr="0099570F">
        <w:rPr>
          <w:sz w:val="22"/>
        </w:rPr>
        <w:t>Utilizing the protocol method of education but also incorporating hands-on participation can allow participation credits to be awarded to those who may not choose to do a homework assignment.</w:t>
      </w:r>
    </w:p>
    <w:p w14:paraId="3E8646FC" w14:textId="77777777" w:rsidR="00CD62CC" w:rsidRPr="0099570F" w:rsidRDefault="00CD62CC" w:rsidP="00CD62CC">
      <w:pPr>
        <w:rPr>
          <w:sz w:val="22"/>
        </w:rPr>
      </w:pPr>
    </w:p>
    <w:p w14:paraId="405E0039" w14:textId="77777777" w:rsidR="00CD62CC" w:rsidRPr="0099570F" w:rsidRDefault="00F65999" w:rsidP="00CD62CC">
      <w:pPr>
        <w:rPr>
          <w:sz w:val="22"/>
        </w:rPr>
      </w:pPr>
      <w:r w:rsidRPr="0099570F">
        <w:rPr>
          <w:sz w:val="22"/>
        </w:rPr>
        <w:t>Appropriate steps must be taken to ensure patient protection when the course includes patient treatment by either the presenter or students. This includes providing appropriate equipment and instruments, obtaining written informed consent from the patient(s) before treatment, and arranging for emergency and postoperative care.</w:t>
      </w:r>
    </w:p>
    <w:p w14:paraId="713B59E7" w14:textId="77777777" w:rsidR="00CD62CC" w:rsidRPr="0099570F" w:rsidRDefault="00CD62CC" w:rsidP="00CD62CC">
      <w:pPr>
        <w:rPr>
          <w:sz w:val="22"/>
        </w:rPr>
      </w:pPr>
    </w:p>
    <w:p w14:paraId="0CF4F2E6" w14:textId="77777777" w:rsidR="00CD62CC" w:rsidRPr="0099570F" w:rsidRDefault="00F65999" w:rsidP="00CD62CC">
      <w:pPr>
        <w:rPr>
          <w:sz w:val="22"/>
        </w:rPr>
      </w:pPr>
      <w:r w:rsidRPr="0099570F">
        <w:rPr>
          <w:b/>
          <w:sz w:val="22"/>
        </w:rPr>
        <w:br w:type="page"/>
      </w:r>
      <w:r w:rsidRPr="0099570F">
        <w:rPr>
          <w:b/>
          <w:sz w:val="22"/>
        </w:rPr>
        <w:lastRenderedPageBreak/>
        <w:t xml:space="preserve">Participation courses must </w:t>
      </w:r>
      <w:r w:rsidR="00F174C0" w:rsidRPr="0099570F">
        <w:rPr>
          <w:b/>
          <w:sz w:val="22"/>
        </w:rPr>
        <w:t>be limited</w:t>
      </w:r>
      <w:r w:rsidRPr="0099570F">
        <w:rPr>
          <w:b/>
          <w:sz w:val="22"/>
        </w:rPr>
        <w:t xml:space="preserve"> to a maximum of 15 students per instructor or teaching assistant</w:t>
      </w:r>
      <w:r w:rsidRPr="0099570F">
        <w:rPr>
          <w:sz w:val="22"/>
        </w:rPr>
        <w:t xml:space="preserve">.  </w:t>
      </w:r>
    </w:p>
    <w:p w14:paraId="2C171E53" w14:textId="77777777" w:rsidR="00CD62CC" w:rsidRPr="0099570F" w:rsidRDefault="00CD62CC" w:rsidP="00CD62CC">
      <w:pPr>
        <w:rPr>
          <w:sz w:val="22"/>
        </w:rPr>
      </w:pPr>
    </w:p>
    <w:p w14:paraId="0DF3158C" w14:textId="77777777" w:rsidR="00CD62CC" w:rsidRPr="0099570F" w:rsidRDefault="00F65999" w:rsidP="00CD62CC">
      <w:pPr>
        <w:rPr>
          <w:sz w:val="22"/>
        </w:rPr>
      </w:pPr>
      <w:r w:rsidRPr="0099570F">
        <w:rPr>
          <w:b/>
          <w:i/>
          <w:sz w:val="22"/>
        </w:rPr>
        <w:t xml:space="preserve">Protocol: </w:t>
      </w:r>
      <w:r w:rsidRPr="0099570F">
        <w:rPr>
          <w:sz w:val="22"/>
        </w:rPr>
        <w:t xml:space="preserve">A protocol course is another means of providing participation credit. This format combines on-site/in-office education.  The on-site portion consists of a lecture and demonstration of the topic and the required homework assignment.  Attendees receive credit for completing in-office assignments while not under the direct supervision of an instructor, as well as for regular classroom attendance. The in-office assignments are typically hands-on work with models, patients, or devices. The program concludes with case presentations by each participant to his or her original peers, the PD and the instructor and/or </w:t>
      </w:r>
      <w:r w:rsidR="00F174C0" w:rsidRPr="0099570F">
        <w:rPr>
          <w:sz w:val="22"/>
        </w:rPr>
        <w:t>a pre</w:t>
      </w:r>
      <w:r w:rsidRPr="0099570F">
        <w:rPr>
          <w:sz w:val="22"/>
        </w:rPr>
        <w:t>-designated evaluator.</w:t>
      </w:r>
    </w:p>
    <w:p w14:paraId="418E4299" w14:textId="77777777" w:rsidR="00CD62CC" w:rsidRPr="0099570F" w:rsidRDefault="00CD62CC" w:rsidP="00CD62CC">
      <w:pPr>
        <w:rPr>
          <w:sz w:val="22"/>
        </w:rPr>
      </w:pPr>
    </w:p>
    <w:p w14:paraId="099DBDE7" w14:textId="77777777" w:rsidR="00CD62CC" w:rsidRPr="0099570F" w:rsidRDefault="00F65999" w:rsidP="00CD62CC">
      <w:pPr>
        <w:rPr>
          <w:sz w:val="22"/>
        </w:rPr>
      </w:pPr>
      <w:r w:rsidRPr="0099570F">
        <w:rPr>
          <w:sz w:val="22"/>
        </w:rPr>
        <w:t xml:space="preserve">Participation hours can be awarded </w:t>
      </w:r>
      <w:r w:rsidR="00F174C0" w:rsidRPr="0099570F">
        <w:rPr>
          <w:sz w:val="22"/>
        </w:rPr>
        <w:t>for the</w:t>
      </w:r>
      <w:r w:rsidRPr="0099570F">
        <w:rPr>
          <w:sz w:val="22"/>
        </w:rPr>
        <w:t xml:space="preserve"> successful completion of the homework assignments and presentation up to the number of </w:t>
      </w:r>
      <w:r w:rsidR="00F174C0" w:rsidRPr="0099570F">
        <w:rPr>
          <w:sz w:val="22"/>
        </w:rPr>
        <w:t>original classroom</w:t>
      </w:r>
      <w:r w:rsidRPr="0099570F">
        <w:rPr>
          <w:sz w:val="22"/>
        </w:rPr>
        <w:t xml:space="preserve"> hours spent on that topic, and should be commensurate with the amount of work involved to do the homework assignment and prepare for the presentation.</w:t>
      </w:r>
    </w:p>
    <w:p w14:paraId="038B03FD" w14:textId="77777777" w:rsidR="00CD62CC" w:rsidRPr="0099570F" w:rsidRDefault="00CD62CC" w:rsidP="00CD62CC">
      <w:pPr>
        <w:rPr>
          <w:sz w:val="22"/>
        </w:rPr>
      </w:pPr>
    </w:p>
    <w:p w14:paraId="0724B5D0" w14:textId="77777777" w:rsidR="00CD62CC" w:rsidRPr="0099570F" w:rsidRDefault="00F65999" w:rsidP="00CD62CC">
      <w:pPr>
        <w:rPr>
          <w:sz w:val="22"/>
        </w:rPr>
      </w:pPr>
      <w:r w:rsidRPr="0099570F">
        <w:rPr>
          <w:sz w:val="22"/>
        </w:rPr>
        <w:t xml:space="preserve">Homework assignments must be meaningful and challenging but within the ability of each individual participant. The presentation should include documentation and presentation of consents and releases, medical/dental history, preoperative records (exam findings, radiographs, models, etc.), diagnosis, treatment plan, and the final treatment provided.  </w:t>
      </w:r>
    </w:p>
    <w:p w14:paraId="265FA92E" w14:textId="77777777" w:rsidR="00CD62CC" w:rsidRPr="0099570F" w:rsidRDefault="00CD62CC" w:rsidP="00CD62CC">
      <w:pPr>
        <w:rPr>
          <w:sz w:val="22"/>
        </w:rPr>
      </w:pPr>
    </w:p>
    <w:p w14:paraId="3EEA2187" w14:textId="77777777" w:rsidR="00CD62CC" w:rsidRPr="0099570F" w:rsidRDefault="00F65999" w:rsidP="00CD62CC">
      <w:pPr>
        <w:rPr>
          <w:sz w:val="22"/>
        </w:rPr>
      </w:pPr>
      <w:r w:rsidRPr="0099570F">
        <w:rPr>
          <w:sz w:val="22"/>
        </w:rPr>
        <w:t xml:space="preserve">A bibliography of current literature for each topic must be provided to participants to assist in further study or answer any questions during performance and preparation of the homework assignment.  </w:t>
      </w:r>
    </w:p>
    <w:p w14:paraId="37150D63" w14:textId="77777777" w:rsidR="00CD62CC" w:rsidRPr="0099570F" w:rsidRDefault="00CD62CC" w:rsidP="00CD62CC">
      <w:pPr>
        <w:rPr>
          <w:sz w:val="22"/>
        </w:rPr>
      </w:pPr>
    </w:p>
    <w:p w14:paraId="3DAF6489" w14:textId="77777777" w:rsidR="00CD62CC" w:rsidRPr="0099570F" w:rsidRDefault="00F65999" w:rsidP="00CD62CC">
      <w:pPr>
        <w:rPr>
          <w:sz w:val="22"/>
        </w:rPr>
      </w:pPr>
      <w:r w:rsidRPr="0099570F">
        <w:rPr>
          <w:sz w:val="22"/>
        </w:rPr>
        <w:t>Additionally, MasterTrack</w:t>
      </w:r>
      <w:r w:rsidRPr="0099570F">
        <w:rPr>
          <w:sz w:val="22"/>
          <w:vertAlign w:val="superscript"/>
        </w:rPr>
        <w:t>®</w:t>
      </w:r>
      <w:r w:rsidRPr="0099570F">
        <w:rPr>
          <w:sz w:val="22"/>
        </w:rPr>
        <w:t xml:space="preserve"> programs may choose to provide all 600 hours of the CE required to achieve AGD Mastership, or only the 400 hours of participation credit.</w:t>
      </w:r>
    </w:p>
    <w:p w14:paraId="0CB09FE2" w14:textId="77777777" w:rsidR="00CD62CC" w:rsidRPr="0099570F" w:rsidRDefault="00CD62CC" w:rsidP="00CD62CC">
      <w:pPr>
        <w:rPr>
          <w:sz w:val="22"/>
        </w:rPr>
      </w:pPr>
    </w:p>
    <w:p w14:paraId="6EF258D8" w14:textId="77777777" w:rsidR="00CD62CC" w:rsidRPr="0099570F" w:rsidRDefault="00F65999" w:rsidP="00CD62CC">
      <w:pPr>
        <w:rPr>
          <w:sz w:val="22"/>
        </w:rPr>
      </w:pPr>
      <w:r w:rsidRPr="0099570F">
        <w:rPr>
          <w:sz w:val="22"/>
        </w:rPr>
        <w:t>Program offering only 400 participation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6"/>
        <w:gridCol w:w="1615"/>
        <w:gridCol w:w="1770"/>
      </w:tblGrid>
      <w:tr w:rsidR="00CD62CC" w:rsidRPr="00D64F00" w14:paraId="58C94573" w14:textId="77777777" w:rsidTr="0099570F">
        <w:trPr>
          <w:jc w:val="center"/>
        </w:trPr>
        <w:tc>
          <w:tcPr>
            <w:tcW w:w="2039" w:type="dxa"/>
          </w:tcPr>
          <w:p w14:paraId="62475C10" w14:textId="77777777" w:rsidR="00CD62CC" w:rsidRPr="0099570F" w:rsidRDefault="00F65999" w:rsidP="00220386">
            <w:pPr>
              <w:rPr>
                <w:b/>
                <w:sz w:val="22"/>
              </w:rPr>
            </w:pPr>
            <w:r w:rsidRPr="0099570F">
              <w:rPr>
                <w:sz w:val="22"/>
              </w:rPr>
              <w:t>Subject Category</w:t>
            </w:r>
          </w:p>
        </w:tc>
        <w:tc>
          <w:tcPr>
            <w:tcW w:w="1615" w:type="dxa"/>
          </w:tcPr>
          <w:p w14:paraId="66A3CCEB" w14:textId="77777777" w:rsidR="00CD62CC" w:rsidRPr="0099570F" w:rsidRDefault="00F65999" w:rsidP="00220386">
            <w:pPr>
              <w:rPr>
                <w:b/>
                <w:sz w:val="22"/>
              </w:rPr>
            </w:pPr>
            <w:r w:rsidRPr="0099570F">
              <w:rPr>
                <w:sz w:val="22"/>
              </w:rPr>
              <w:t>Subject Code</w:t>
            </w:r>
          </w:p>
        </w:tc>
        <w:tc>
          <w:tcPr>
            <w:tcW w:w="1770" w:type="dxa"/>
          </w:tcPr>
          <w:p w14:paraId="34F93DEC" w14:textId="77777777" w:rsidR="00CD62CC" w:rsidRPr="0099570F" w:rsidRDefault="00F65999" w:rsidP="00220386">
            <w:pPr>
              <w:rPr>
                <w:b/>
                <w:sz w:val="22"/>
              </w:rPr>
            </w:pPr>
            <w:r w:rsidRPr="0099570F">
              <w:rPr>
                <w:sz w:val="22"/>
              </w:rPr>
              <w:t>Participation Minimum</w:t>
            </w:r>
          </w:p>
        </w:tc>
      </w:tr>
      <w:tr w:rsidR="00CD62CC" w:rsidRPr="00D64F00" w14:paraId="6706C022" w14:textId="77777777" w:rsidTr="0099570F">
        <w:trPr>
          <w:jc w:val="center"/>
        </w:trPr>
        <w:tc>
          <w:tcPr>
            <w:tcW w:w="2039" w:type="dxa"/>
          </w:tcPr>
          <w:p w14:paraId="3C7A27E4" w14:textId="77777777" w:rsidR="00CD62CC" w:rsidRPr="0099570F" w:rsidRDefault="00F65999" w:rsidP="00220386">
            <w:pPr>
              <w:rPr>
                <w:b/>
                <w:sz w:val="22"/>
              </w:rPr>
            </w:pPr>
            <w:r w:rsidRPr="0099570F">
              <w:rPr>
                <w:sz w:val="22"/>
              </w:rPr>
              <w:t>Basic Science</w:t>
            </w:r>
          </w:p>
        </w:tc>
        <w:tc>
          <w:tcPr>
            <w:tcW w:w="1615" w:type="dxa"/>
          </w:tcPr>
          <w:p w14:paraId="35592ADF" w14:textId="77777777" w:rsidR="00CD62CC" w:rsidRPr="0099570F" w:rsidRDefault="00F65999" w:rsidP="00220386">
            <w:pPr>
              <w:rPr>
                <w:b/>
                <w:sz w:val="22"/>
              </w:rPr>
            </w:pPr>
            <w:r w:rsidRPr="0099570F">
              <w:rPr>
                <w:sz w:val="22"/>
              </w:rPr>
              <w:t>010</w:t>
            </w:r>
          </w:p>
        </w:tc>
        <w:tc>
          <w:tcPr>
            <w:tcW w:w="1770" w:type="dxa"/>
          </w:tcPr>
          <w:p w14:paraId="38CE8D12" w14:textId="77777777" w:rsidR="00CD62CC" w:rsidRPr="0099570F" w:rsidRDefault="00F65999" w:rsidP="00220386">
            <w:pPr>
              <w:rPr>
                <w:b/>
                <w:sz w:val="22"/>
              </w:rPr>
            </w:pPr>
            <w:r w:rsidRPr="0099570F">
              <w:rPr>
                <w:sz w:val="22"/>
              </w:rPr>
              <w:t>12</w:t>
            </w:r>
          </w:p>
        </w:tc>
      </w:tr>
      <w:tr w:rsidR="00CD62CC" w:rsidRPr="00D64F00" w14:paraId="1AEA9610" w14:textId="77777777" w:rsidTr="0099570F">
        <w:trPr>
          <w:jc w:val="center"/>
        </w:trPr>
        <w:tc>
          <w:tcPr>
            <w:tcW w:w="2039" w:type="dxa"/>
          </w:tcPr>
          <w:p w14:paraId="0905B4F7" w14:textId="77777777" w:rsidR="00CD62CC" w:rsidRPr="0099570F" w:rsidRDefault="00F65999" w:rsidP="00220386">
            <w:pPr>
              <w:rPr>
                <w:b/>
                <w:sz w:val="22"/>
              </w:rPr>
            </w:pPr>
            <w:r w:rsidRPr="0099570F">
              <w:rPr>
                <w:sz w:val="22"/>
              </w:rPr>
              <w:t>Endodontics</w:t>
            </w:r>
          </w:p>
        </w:tc>
        <w:tc>
          <w:tcPr>
            <w:tcW w:w="1615" w:type="dxa"/>
          </w:tcPr>
          <w:p w14:paraId="3AFC2EB0" w14:textId="77777777" w:rsidR="00CD62CC" w:rsidRPr="0099570F" w:rsidRDefault="00F65999" w:rsidP="00220386">
            <w:pPr>
              <w:rPr>
                <w:b/>
                <w:sz w:val="22"/>
              </w:rPr>
            </w:pPr>
            <w:r w:rsidRPr="0099570F">
              <w:rPr>
                <w:sz w:val="22"/>
              </w:rPr>
              <w:t>070</w:t>
            </w:r>
          </w:p>
        </w:tc>
        <w:tc>
          <w:tcPr>
            <w:tcW w:w="1770" w:type="dxa"/>
          </w:tcPr>
          <w:p w14:paraId="7797F04C" w14:textId="77777777" w:rsidR="00CD62CC" w:rsidRPr="0099570F" w:rsidRDefault="00F65999" w:rsidP="00220386">
            <w:pPr>
              <w:rPr>
                <w:b/>
                <w:sz w:val="22"/>
              </w:rPr>
            </w:pPr>
            <w:r w:rsidRPr="0099570F">
              <w:rPr>
                <w:sz w:val="22"/>
              </w:rPr>
              <w:t>30</w:t>
            </w:r>
          </w:p>
        </w:tc>
      </w:tr>
      <w:tr w:rsidR="00CD62CC" w:rsidRPr="00D64F00" w14:paraId="277538DC" w14:textId="77777777" w:rsidTr="0099570F">
        <w:trPr>
          <w:jc w:val="center"/>
        </w:trPr>
        <w:tc>
          <w:tcPr>
            <w:tcW w:w="2039" w:type="dxa"/>
          </w:tcPr>
          <w:p w14:paraId="348BA06E" w14:textId="77777777" w:rsidR="00CD62CC" w:rsidRPr="0099570F" w:rsidRDefault="00F65999" w:rsidP="00220386">
            <w:pPr>
              <w:rPr>
                <w:b/>
                <w:sz w:val="22"/>
              </w:rPr>
            </w:pPr>
            <w:r w:rsidRPr="0099570F">
              <w:rPr>
                <w:sz w:val="22"/>
              </w:rPr>
              <w:t>Electives</w:t>
            </w:r>
          </w:p>
        </w:tc>
        <w:tc>
          <w:tcPr>
            <w:tcW w:w="1615" w:type="dxa"/>
          </w:tcPr>
          <w:p w14:paraId="6B9673C6" w14:textId="77777777" w:rsidR="00CD62CC" w:rsidRPr="0099570F" w:rsidRDefault="00F65999" w:rsidP="00220386">
            <w:pPr>
              <w:rPr>
                <w:b/>
                <w:sz w:val="22"/>
              </w:rPr>
            </w:pPr>
            <w:r w:rsidRPr="0099570F">
              <w:rPr>
                <w:sz w:val="22"/>
              </w:rPr>
              <w:t>130</w:t>
            </w:r>
          </w:p>
        </w:tc>
        <w:tc>
          <w:tcPr>
            <w:tcW w:w="1770" w:type="dxa"/>
          </w:tcPr>
          <w:p w14:paraId="05E46EA4" w14:textId="77777777" w:rsidR="00CD62CC" w:rsidRPr="0099570F" w:rsidRDefault="00F65999" w:rsidP="00220386">
            <w:pPr>
              <w:rPr>
                <w:b/>
                <w:sz w:val="22"/>
              </w:rPr>
            </w:pPr>
            <w:r w:rsidRPr="0099570F">
              <w:rPr>
                <w:sz w:val="22"/>
              </w:rPr>
              <w:t>30</w:t>
            </w:r>
          </w:p>
        </w:tc>
      </w:tr>
      <w:tr w:rsidR="00CD62CC" w:rsidRPr="00D64F00" w14:paraId="082CAC78" w14:textId="77777777" w:rsidTr="0099570F">
        <w:trPr>
          <w:jc w:val="center"/>
        </w:trPr>
        <w:tc>
          <w:tcPr>
            <w:tcW w:w="2039" w:type="dxa"/>
          </w:tcPr>
          <w:p w14:paraId="57131B00" w14:textId="77777777" w:rsidR="00CD62CC" w:rsidRPr="0099570F" w:rsidRDefault="00F65999" w:rsidP="00220386">
            <w:pPr>
              <w:rPr>
                <w:b/>
                <w:sz w:val="22"/>
              </w:rPr>
            </w:pPr>
            <w:proofErr w:type="spellStart"/>
            <w:r w:rsidRPr="0099570F">
              <w:rPr>
                <w:sz w:val="22"/>
              </w:rPr>
              <w:t>Myofacial</w:t>
            </w:r>
            <w:proofErr w:type="spellEnd"/>
            <w:r w:rsidRPr="0099570F">
              <w:rPr>
                <w:sz w:val="22"/>
              </w:rPr>
              <w:t xml:space="preserve"> Pain/Occlusion</w:t>
            </w:r>
          </w:p>
        </w:tc>
        <w:tc>
          <w:tcPr>
            <w:tcW w:w="1615" w:type="dxa"/>
          </w:tcPr>
          <w:p w14:paraId="12FFA8FE" w14:textId="77777777" w:rsidR="00CD62CC" w:rsidRPr="0099570F" w:rsidRDefault="00F65999" w:rsidP="00220386">
            <w:pPr>
              <w:rPr>
                <w:b/>
                <w:sz w:val="22"/>
              </w:rPr>
            </w:pPr>
            <w:r w:rsidRPr="0099570F">
              <w:rPr>
                <w:sz w:val="22"/>
              </w:rPr>
              <w:t>180</w:t>
            </w:r>
          </w:p>
        </w:tc>
        <w:tc>
          <w:tcPr>
            <w:tcW w:w="1770" w:type="dxa"/>
          </w:tcPr>
          <w:p w14:paraId="7502D184" w14:textId="77777777" w:rsidR="00CD62CC" w:rsidRPr="0099570F" w:rsidRDefault="00F65999" w:rsidP="00220386">
            <w:pPr>
              <w:rPr>
                <w:b/>
                <w:sz w:val="22"/>
              </w:rPr>
            </w:pPr>
            <w:r w:rsidRPr="0099570F">
              <w:rPr>
                <w:sz w:val="22"/>
              </w:rPr>
              <w:t>30</w:t>
            </w:r>
          </w:p>
        </w:tc>
      </w:tr>
      <w:tr w:rsidR="00CD62CC" w:rsidRPr="00D64F00" w14:paraId="452205C1" w14:textId="77777777" w:rsidTr="0099570F">
        <w:trPr>
          <w:jc w:val="center"/>
        </w:trPr>
        <w:tc>
          <w:tcPr>
            <w:tcW w:w="2039" w:type="dxa"/>
          </w:tcPr>
          <w:p w14:paraId="34E12048" w14:textId="77777777" w:rsidR="00CD62CC" w:rsidRPr="0099570F" w:rsidRDefault="00F65999" w:rsidP="00220386">
            <w:pPr>
              <w:rPr>
                <w:b/>
                <w:sz w:val="22"/>
              </w:rPr>
            </w:pPr>
            <w:r w:rsidRPr="0099570F">
              <w:rPr>
                <w:sz w:val="22"/>
              </w:rPr>
              <w:t>Operative Dentistry</w:t>
            </w:r>
          </w:p>
        </w:tc>
        <w:tc>
          <w:tcPr>
            <w:tcW w:w="1615" w:type="dxa"/>
          </w:tcPr>
          <w:p w14:paraId="3BA035D6" w14:textId="77777777" w:rsidR="00CD62CC" w:rsidRPr="0099570F" w:rsidRDefault="00F65999" w:rsidP="00220386">
            <w:pPr>
              <w:rPr>
                <w:b/>
                <w:sz w:val="22"/>
              </w:rPr>
            </w:pPr>
            <w:r w:rsidRPr="0099570F">
              <w:rPr>
                <w:sz w:val="22"/>
              </w:rPr>
              <w:t>250</w:t>
            </w:r>
          </w:p>
        </w:tc>
        <w:tc>
          <w:tcPr>
            <w:tcW w:w="1770" w:type="dxa"/>
          </w:tcPr>
          <w:p w14:paraId="0C3E17C1" w14:textId="77777777" w:rsidR="00CD62CC" w:rsidRPr="0099570F" w:rsidRDefault="00F65999" w:rsidP="00220386">
            <w:pPr>
              <w:rPr>
                <w:b/>
                <w:sz w:val="22"/>
              </w:rPr>
            </w:pPr>
            <w:r w:rsidRPr="0099570F">
              <w:rPr>
                <w:sz w:val="22"/>
              </w:rPr>
              <w:t>30</w:t>
            </w:r>
          </w:p>
        </w:tc>
      </w:tr>
      <w:tr w:rsidR="00CD62CC" w:rsidRPr="00D64F00" w14:paraId="5EE1FEF4" w14:textId="77777777" w:rsidTr="0099570F">
        <w:trPr>
          <w:jc w:val="center"/>
        </w:trPr>
        <w:tc>
          <w:tcPr>
            <w:tcW w:w="2039" w:type="dxa"/>
          </w:tcPr>
          <w:p w14:paraId="45439142" w14:textId="77777777" w:rsidR="00CD62CC" w:rsidRPr="0099570F" w:rsidRDefault="00F65999" w:rsidP="00220386">
            <w:pPr>
              <w:rPr>
                <w:b/>
                <w:sz w:val="22"/>
              </w:rPr>
            </w:pPr>
            <w:proofErr w:type="spellStart"/>
            <w:r w:rsidRPr="0099570F">
              <w:rPr>
                <w:sz w:val="22"/>
              </w:rPr>
              <w:t>Anes</w:t>
            </w:r>
            <w:proofErr w:type="spellEnd"/>
            <w:r w:rsidRPr="0099570F">
              <w:rPr>
                <w:sz w:val="22"/>
              </w:rPr>
              <w:t>/Pain/</w:t>
            </w:r>
            <w:proofErr w:type="spellStart"/>
            <w:r w:rsidRPr="0099570F">
              <w:rPr>
                <w:sz w:val="22"/>
              </w:rPr>
              <w:t>Mgmt</w:t>
            </w:r>
            <w:proofErr w:type="spellEnd"/>
            <w:r w:rsidRPr="0099570F">
              <w:rPr>
                <w:sz w:val="22"/>
              </w:rPr>
              <w:t>/Sedation/Pharm**</w:t>
            </w:r>
          </w:p>
        </w:tc>
        <w:tc>
          <w:tcPr>
            <w:tcW w:w="1615" w:type="dxa"/>
          </w:tcPr>
          <w:p w14:paraId="4C286A24" w14:textId="77777777" w:rsidR="00CD62CC" w:rsidRPr="0099570F" w:rsidRDefault="00F65999" w:rsidP="00220386">
            <w:pPr>
              <w:rPr>
                <w:b/>
                <w:sz w:val="22"/>
              </w:rPr>
            </w:pPr>
            <w:r w:rsidRPr="0099570F">
              <w:rPr>
                <w:sz w:val="22"/>
              </w:rPr>
              <w:t>340</w:t>
            </w:r>
          </w:p>
        </w:tc>
        <w:tc>
          <w:tcPr>
            <w:tcW w:w="1770" w:type="dxa"/>
          </w:tcPr>
          <w:p w14:paraId="457CC6C3" w14:textId="77777777" w:rsidR="00CD62CC" w:rsidRPr="0099570F" w:rsidRDefault="00F65999" w:rsidP="00220386">
            <w:pPr>
              <w:rPr>
                <w:b/>
                <w:sz w:val="22"/>
              </w:rPr>
            </w:pPr>
            <w:r w:rsidRPr="0099570F">
              <w:rPr>
                <w:sz w:val="22"/>
              </w:rPr>
              <w:t>12</w:t>
            </w:r>
          </w:p>
        </w:tc>
      </w:tr>
      <w:tr w:rsidR="00CD62CC" w:rsidRPr="00D64F00" w14:paraId="29698544" w14:textId="77777777" w:rsidTr="0099570F">
        <w:trPr>
          <w:jc w:val="center"/>
        </w:trPr>
        <w:tc>
          <w:tcPr>
            <w:tcW w:w="2039" w:type="dxa"/>
          </w:tcPr>
          <w:p w14:paraId="1EFEC7DC" w14:textId="77777777" w:rsidR="00CD62CC" w:rsidRPr="0099570F" w:rsidRDefault="00F65999" w:rsidP="00220386">
            <w:pPr>
              <w:rPr>
                <w:b/>
                <w:sz w:val="22"/>
              </w:rPr>
            </w:pPr>
            <w:r w:rsidRPr="0099570F">
              <w:rPr>
                <w:sz w:val="22"/>
              </w:rPr>
              <w:t>Oral/Max Surgery</w:t>
            </w:r>
          </w:p>
        </w:tc>
        <w:tc>
          <w:tcPr>
            <w:tcW w:w="1615" w:type="dxa"/>
          </w:tcPr>
          <w:p w14:paraId="2F460802" w14:textId="77777777" w:rsidR="00CD62CC" w:rsidRPr="0099570F" w:rsidRDefault="00F65999" w:rsidP="00220386">
            <w:pPr>
              <w:rPr>
                <w:b/>
                <w:sz w:val="22"/>
              </w:rPr>
            </w:pPr>
            <w:r w:rsidRPr="0099570F">
              <w:rPr>
                <w:sz w:val="22"/>
              </w:rPr>
              <w:t>310</w:t>
            </w:r>
          </w:p>
        </w:tc>
        <w:tc>
          <w:tcPr>
            <w:tcW w:w="1770" w:type="dxa"/>
          </w:tcPr>
          <w:p w14:paraId="2CADFA56" w14:textId="77777777" w:rsidR="00CD62CC" w:rsidRPr="0099570F" w:rsidRDefault="00F65999" w:rsidP="00220386">
            <w:pPr>
              <w:rPr>
                <w:b/>
                <w:sz w:val="22"/>
              </w:rPr>
            </w:pPr>
            <w:r w:rsidRPr="0099570F">
              <w:rPr>
                <w:sz w:val="22"/>
              </w:rPr>
              <w:t>30</w:t>
            </w:r>
          </w:p>
        </w:tc>
      </w:tr>
      <w:tr w:rsidR="00CD62CC" w:rsidRPr="00D64F00" w14:paraId="68E55C80" w14:textId="77777777" w:rsidTr="0099570F">
        <w:trPr>
          <w:jc w:val="center"/>
        </w:trPr>
        <w:tc>
          <w:tcPr>
            <w:tcW w:w="2039" w:type="dxa"/>
          </w:tcPr>
          <w:p w14:paraId="502A5B3E" w14:textId="77777777" w:rsidR="00CD62CC" w:rsidRPr="0099570F" w:rsidRDefault="00F65999" w:rsidP="00220386">
            <w:pPr>
              <w:rPr>
                <w:b/>
                <w:sz w:val="22"/>
              </w:rPr>
            </w:pPr>
            <w:r w:rsidRPr="0099570F">
              <w:rPr>
                <w:sz w:val="22"/>
              </w:rPr>
              <w:t>Orthodontics</w:t>
            </w:r>
          </w:p>
        </w:tc>
        <w:tc>
          <w:tcPr>
            <w:tcW w:w="1615" w:type="dxa"/>
          </w:tcPr>
          <w:p w14:paraId="03FB35B0" w14:textId="77777777" w:rsidR="00CD62CC" w:rsidRPr="0099570F" w:rsidRDefault="00F65999" w:rsidP="00220386">
            <w:pPr>
              <w:rPr>
                <w:b/>
                <w:sz w:val="22"/>
              </w:rPr>
            </w:pPr>
            <w:r w:rsidRPr="0099570F">
              <w:rPr>
                <w:sz w:val="22"/>
              </w:rPr>
              <w:t>370</w:t>
            </w:r>
          </w:p>
        </w:tc>
        <w:tc>
          <w:tcPr>
            <w:tcW w:w="1770" w:type="dxa"/>
          </w:tcPr>
          <w:p w14:paraId="57476472" w14:textId="77777777" w:rsidR="00CD62CC" w:rsidRPr="0099570F" w:rsidRDefault="00F65999" w:rsidP="00220386">
            <w:pPr>
              <w:rPr>
                <w:b/>
                <w:sz w:val="22"/>
              </w:rPr>
            </w:pPr>
            <w:r w:rsidRPr="0099570F">
              <w:rPr>
                <w:sz w:val="22"/>
              </w:rPr>
              <w:t>12</w:t>
            </w:r>
          </w:p>
        </w:tc>
      </w:tr>
      <w:tr w:rsidR="00CD62CC" w:rsidRPr="00D64F00" w14:paraId="5BEAE11D" w14:textId="77777777" w:rsidTr="0099570F">
        <w:trPr>
          <w:jc w:val="center"/>
        </w:trPr>
        <w:tc>
          <w:tcPr>
            <w:tcW w:w="2039" w:type="dxa"/>
          </w:tcPr>
          <w:p w14:paraId="421A9AB4" w14:textId="77777777" w:rsidR="00CD62CC" w:rsidRPr="0099570F" w:rsidRDefault="00F65999" w:rsidP="00220386">
            <w:pPr>
              <w:rPr>
                <w:b/>
                <w:sz w:val="22"/>
              </w:rPr>
            </w:pPr>
            <w:r w:rsidRPr="0099570F">
              <w:rPr>
                <w:sz w:val="22"/>
              </w:rPr>
              <w:t>Pediatrics</w:t>
            </w:r>
          </w:p>
        </w:tc>
        <w:tc>
          <w:tcPr>
            <w:tcW w:w="1615" w:type="dxa"/>
          </w:tcPr>
          <w:p w14:paraId="11ADBD11" w14:textId="77777777" w:rsidR="00CD62CC" w:rsidRPr="0099570F" w:rsidRDefault="00F65999" w:rsidP="00220386">
            <w:pPr>
              <w:rPr>
                <w:b/>
                <w:sz w:val="22"/>
              </w:rPr>
            </w:pPr>
            <w:r w:rsidRPr="0099570F">
              <w:rPr>
                <w:sz w:val="22"/>
              </w:rPr>
              <w:t>430</w:t>
            </w:r>
          </w:p>
        </w:tc>
        <w:tc>
          <w:tcPr>
            <w:tcW w:w="1770" w:type="dxa"/>
          </w:tcPr>
          <w:p w14:paraId="513AE834" w14:textId="77777777" w:rsidR="00CD62CC" w:rsidRPr="0099570F" w:rsidRDefault="00F65999" w:rsidP="00220386">
            <w:pPr>
              <w:rPr>
                <w:b/>
                <w:sz w:val="22"/>
              </w:rPr>
            </w:pPr>
            <w:r w:rsidRPr="0099570F">
              <w:rPr>
                <w:sz w:val="22"/>
              </w:rPr>
              <w:t>12</w:t>
            </w:r>
          </w:p>
        </w:tc>
      </w:tr>
      <w:tr w:rsidR="00CD62CC" w:rsidRPr="00D64F00" w14:paraId="29DC6A40" w14:textId="77777777" w:rsidTr="0099570F">
        <w:trPr>
          <w:jc w:val="center"/>
        </w:trPr>
        <w:tc>
          <w:tcPr>
            <w:tcW w:w="2039" w:type="dxa"/>
          </w:tcPr>
          <w:p w14:paraId="5CCB07A6" w14:textId="77777777" w:rsidR="00CD62CC" w:rsidRPr="0099570F" w:rsidRDefault="00F65999" w:rsidP="00220386">
            <w:pPr>
              <w:rPr>
                <w:b/>
                <w:sz w:val="22"/>
              </w:rPr>
            </w:pPr>
            <w:r w:rsidRPr="0099570F">
              <w:rPr>
                <w:sz w:val="22"/>
              </w:rPr>
              <w:t>Periodontics</w:t>
            </w:r>
          </w:p>
        </w:tc>
        <w:tc>
          <w:tcPr>
            <w:tcW w:w="1615" w:type="dxa"/>
          </w:tcPr>
          <w:p w14:paraId="73F15DA4" w14:textId="77777777" w:rsidR="00CD62CC" w:rsidRPr="0099570F" w:rsidRDefault="00F65999" w:rsidP="00220386">
            <w:pPr>
              <w:rPr>
                <w:b/>
                <w:sz w:val="22"/>
              </w:rPr>
            </w:pPr>
            <w:r w:rsidRPr="0099570F">
              <w:rPr>
                <w:sz w:val="22"/>
              </w:rPr>
              <w:t>490</w:t>
            </w:r>
          </w:p>
        </w:tc>
        <w:tc>
          <w:tcPr>
            <w:tcW w:w="1770" w:type="dxa"/>
          </w:tcPr>
          <w:p w14:paraId="0DA263D4" w14:textId="77777777" w:rsidR="00CD62CC" w:rsidRPr="0099570F" w:rsidRDefault="00F65999" w:rsidP="00220386">
            <w:pPr>
              <w:rPr>
                <w:b/>
                <w:sz w:val="22"/>
              </w:rPr>
            </w:pPr>
            <w:r w:rsidRPr="0099570F">
              <w:rPr>
                <w:sz w:val="22"/>
              </w:rPr>
              <w:t>30</w:t>
            </w:r>
          </w:p>
        </w:tc>
      </w:tr>
      <w:tr w:rsidR="00CD62CC" w:rsidRPr="00D64F00" w14:paraId="2CEC22E3" w14:textId="77777777" w:rsidTr="0099570F">
        <w:trPr>
          <w:jc w:val="center"/>
        </w:trPr>
        <w:tc>
          <w:tcPr>
            <w:tcW w:w="2039" w:type="dxa"/>
          </w:tcPr>
          <w:p w14:paraId="07E4CF80" w14:textId="77777777" w:rsidR="00CD62CC" w:rsidRPr="0099570F" w:rsidRDefault="00F65999" w:rsidP="00220386">
            <w:pPr>
              <w:rPr>
                <w:b/>
                <w:sz w:val="22"/>
              </w:rPr>
            </w:pPr>
            <w:r w:rsidRPr="0099570F">
              <w:rPr>
                <w:sz w:val="22"/>
              </w:rPr>
              <w:t xml:space="preserve">Practice </w:t>
            </w:r>
            <w:proofErr w:type="spellStart"/>
            <w:r w:rsidRPr="0099570F">
              <w:rPr>
                <w:sz w:val="22"/>
              </w:rPr>
              <w:t>Mgmt</w:t>
            </w:r>
            <w:proofErr w:type="spellEnd"/>
          </w:p>
        </w:tc>
        <w:tc>
          <w:tcPr>
            <w:tcW w:w="1615" w:type="dxa"/>
          </w:tcPr>
          <w:p w14:paraId="6FF92874" w14:textId="77777777" w:rsidR="00CD62CC" w:rsidRPr="0099570F" w:rsidRDefault="00F65999" w:rsidP="00220386">
            <w:pPr>
              <w:rPr>
                <w:b/>
                <w:sz w:val="22"/>
              </w:rPr>
            </w:pPr>
            <w:r w:rsidRPr="0099570F">
              <w:rPr>
                <w:sz w:val="22"/>
              </w:rPr>
              <w:t>550</w:t>
            </w:r>
          </w:p>
        </w:tc>
        <w:tc>
          <w:tcPr>
            <w:tcW w:w="1770" w:type="dxa"/>
          </w:tcPr>
          <w:p w14:paraId="4491EADE" w14:textId="77777777" w:rsidR="00CD62CC" w:rsidRPr="0099570F" w:rsidRDefault="00F65999" w:rsidP="00220386">
            <w:pPr>
              <w:rPr>
                <w:b/>
                <w:sz w:val="22"/>
              </w:rPr>
            </w:pPr>
            <w:r w:rsidRPr="0099570F">
              <w:rPr>
                <w:sz w:val="22"/>
              </w:rPr>
              <w:t>0</w:t>
            </w:r>
          </w:p>
        </w:tc>
      </w:tr>
      <w:tr w:rsidR="00CD62CC" w:rsidRPr="00D64F00" w14:paraId="286AEB6E" w14:textId="77777777" w:rsidTr="0099570F">
        <w:trPr>
          <w:jc w:val="center"/>
        </w:trPr>
        <w:tc>
          <w:tcPr>
            <w:tcW w:w="2039" w:type="dxa"/>
          </w:tcPr>
          <w:p w14:paraId="7A0328F1" w14:textId="77777777" w:rsidR="00CD62CC" w:rsidRPr="0099570F" w:rsidRDefault="00F65999" w:rsidP="00220386">
            <w:pPr>
              <w:rPr>
                <w:b/>
                <w:sz w:val="22"/>
              </w:rPr>
            </w:pPr>
            <w:r w:rsidRPr="0099570F">
              <w:rPr>
                <w:sz w:val="22"/>
              </w:rPr>
              <w:t xml:space="preserve">Fixed </w:t>
            </w:r>
            <w:proofErr w:type="spellStart"/>
            <w:r w:rsidRPr="0099570F">
              <w:rPr>
                <w:sz w:val="22"/>
              </w:rPr>
              <w:t>Prosth</w:t>
            </w:r>
            <w:proofErr w:type="spellEnd"/>
          </w:p>
        </w:tc>
        <w:tc>
          <w:tcPr>
            <w:tcW w:w="1615" w:type="dxa"/>
          </w:tcPr>
          <w:p w14:paraId="66469484" w14:textId="77777777" w:rsidR="00CD62CC" w:rsidRPr="0099570F" w:rsidRDefault="00F65999" w:rsidP="00220386">
            <w:pPr>
              <w:rPr>
                <w:b/>
                <w:sz w:val="22"/>
              </w:rPr>
            </w:pPr>
            <w:r w:rsidRPr="0099570F">
              <w:rPr>
                <w:sz w:val="22"/>
              </w:rPr>
              <w:t>610</w:t>
            </w:r>
          </w:p>
        </w:tc>
        <w:tc>
          <w:tcPr>
            <w:tcW w:w="1770" w:type="dxa"/>
          </w:tcPr>
          <w:p w14:paraId="3CBC8C9B" w14:textId="77777777" w:rsidR="00CD62CC" w:rsidRPr="0099570F" w:rsidRDefault="00F65999" w:rsidP="00220386">
            <w:pPr>
              <w:rPr>
                <w:b/>
                <w:sz w:val="22"/>
              </w:rPr>
            </w:pPr>
            <w:r w:rsidRPr="0099570F">
              <w:rPr>
                <w:sz w:val="22"/>
              </w:rPr>
              <w:t>30</w:t>
            </w:r>
          </w:p>
        </w:tc>
      </w:tr>
      <w:tr w:rsidR="00CD62CC" w:rsidRPr="00D64F00" w14:paraId="2C6CA77A" w14:textId="77777777" w:rsidTr="0099570F">
        <w:trPr>
          <w:jc w:val="center"/>
        </w:trPr>
        <w:tc>
          <w:tcPr>
            <w:tcW w:w="2039" w:type="dxa"/>
          </w:tcPr>
          <w:p w14:paraId="28D69BA0" w14:textId="77777777" w:rsidR="00CD62CC" w:rsidRPr="0099570F" w:rsidRDefault="00F65999" w:rsidP="00220386">
            <w:pPr>
              <w:rPr>
                <w:b/>
                <w:sz w:val="22"/>
              </w:rPr>
            </w:pPr>
            <w:r w:rsidRPr="0099570F">
              <w:rPr>
                <w:sz w:val="22"/>
              </w:rPr>
              <w:t xml:space="preserve">Removable </w:t>
            </w:r>
            <w:proofErr w:type="spellStart"/>
            <w:r w:rsidRPr="0099570F">
              <w:rPr>
                <w:sz w:val="22"/>
              </w:rPr>
              <w:t>Prosth</w:t>
            </w:r>
            <w:proofErr w:type="spellEnd"/>
          </w:p>
        </w:tc>
        <w:tc>
          <w:tcPr>
            <w:tcW w:w="1615" w:type="dxa"/>
          </w:tcPr>
          <w:p w14:paraId="4C1D1999" w14:textId="77777777" w:rsidR="00CD62CC" w:rsidRPr="0099570F" w:rsidRDefault="00F65999" w:rsidP="00220386">
            <w:pPr>
              <w:rPr>
                <w:b/>
                <w:sz w:val="22"/>
              </w:rPr>
            </w:pPr>
            <w:r w:rsidRPr="0099570F">
              <w:rPr>
                <w:sz w:val="22"/>
              </w:rPr>
              <w:t>670</w:t>
            </w:r>
          </w:p>
        </w:tc>
        <w:tc>
          <w:tcPr>
            <w:tcW w:w="1770" w:type="dxa"/>
          </w:tcPr>
          <w:p w14:paraId="136BDF92" w14:textId="77777777" w:rsidR="00CD62CC" w:rsidRPr="0099570F" w:rsidRDefault="00F65999" w:rsidP="00220386">
            <w:pPr>
              <w:rPr>
                <w:b/>
                <w:sz w:val="22"/>
              </w:rPr>
            </w:pPr>
            <w:r w:rsidRPr="0099570F">
              <w:rPr>
                <w:sz w:val="22"/>
              </w:rPr>
              <w:t>30</w:t>
            </w:r>
          </w:p>
        </w:tc>
      </w:tr>
      <w:tr w:rsidR="00CD62CC" w:rsidRPr="00D64F00" w14:paraId="2C454F10" w14:textId="77777777" w:rsidTr="0099570F">
        <w:trPr>
          <w:jc w:val="center"/>
        </w:trPr>
        <w:tc>
          <w:tcPr>
            <w:tcW w:w="2039" w:type="dxa"/>
          </w:tcPr>
          <w:p w14:paraId="5F61B914" w14:textId="77777777" w:rsidR="00CD62CC" w:rsidRPr="0099570F" w:rsidRDefault="00F65999" w:rsidP="00220386">
            <w:pPr>
              <w:rPr>
                <w:b/>
                <w:sz w:val="22"/>
              </w:rPr>
            </w:pPr>
            <w:r w:rsidRPr="0099570F">
              <w:rPr>
                <w:sz w:val="22"/>
              </w:rPr>
              <w:t>Implants</w:t>
            </w:r>
          </w:p>
        </w:tc>
        <w:tc>
          <w:tcPr>
            <w:tcW w:w="1615" w:type="dxa"/>
          </w:tcPr>
          <w:p w14:paraId="4306123A" w14:textId="77777777" w:rsidR="00CD62CC" w:rsidRPr="0099570F" w:rsidRDefault="00F65999" w:rsidP="00220386">
            <w:pPr>
              <w:rPr>
                <w:b/>
                <w:sz w:val="22"/>
              </w:rPr>
            </w:pPr>
            <w:r w:rsidRPr="0099570F">
              <w:rPr>
                <w:sz w:val="22"/>
              </w:rPr>
              <w:t>690</w:t>
            </w:r>
          </w:p>
        </w:tc>
        <w:tc>
          <w:tcPr>
            <w:tcW w:w="1770" w:type="dxa"/>
          </w:tcPr>
          <w:p w14:paraId="5AF60C5E" w14:textId="77777777" w:rsidR="00CD62CC" w:rsidRPr="0099570F" w:rsidRDefault="00F65999" w:rsidP="00220386">
            <w:pPr>
              <w:rPr>
                <w:b/>
                <w:sz w:val="22"/>
              </w:rPr>
            </w:pPr>
            <w:r w:rsidRPr="0099570F">
              <w:rPr>
                <w:sz w:val="22"/>
              </w:rPr>
              <w:t>30</w:t>
            </w:r>
          </w:p>
        </w:tc>
      </w:tr>
      <w:tr w:rsidR="00CD62CC" w:rsidRPr="00D64F00" w14:paraId="6C62611E" w14:textId="77777777" w:rsidTr="0099570F">
        <w:trPr>
          <w:jc w:val="center"/>
        </w:trPr>
        <w:tc>
          <w:tcPr>
            <w:tcW w:w="2039" w:type="dxa"/>
          </w:tcPr>
          <w:p w14:paraId="79F6D547" w14:textId="77777777" w:rsidR="00CD62CC" w:rsidRPr="0099570F" w:rsidRDefault="00F65999" w:rsidP="00220386">
            <w:pPr>
              <w:rPr>
                <w:b/>
                <w:sz w:val="22"/>
              </w:rPr>
            </w:pPr>
            <w:r w:rsidRPr="0099570F">
              <w:rPr>
                <w:sz w:val="22"/>
              </w:rPr>
              <w:t>Oral Med/Oral Dx</w:t>
            </w:r>
          </w:p>
        </w:tc>
        <w:tc>
          <w:tcPr>
            <w:tcW w:w="1615" w:type="dxa"/>
          </w:tcPr>
          <w:p w14:paraId="0D60F50A" w14:textId="77777777" w:rsidR="00CD62CC" w:rsidRPr="0099570F" w:rsidRDefault="00F65999" w:rsidP="00220386">
            <w:pPr>
              <w:rPr>
                <w:b/>
                <w:sz w:val="22"/>
              </w:rPr>
            </w:pPr>
            <w:r w:rsidRPr="0099570F">
              <w:rPr>
                <w:sz w:val="22"/>
              </w:rPr>
              <w:t>730</w:t>
            </w:r>
          </w:p>
        </w:tc>
        <w:tc>
          <w:tcPr>
            <w:tcW w:w="1770" w:type="dxa"/>
          </w:tcPr>
          <w:p w14:paraId="5BA53801" w14:textId="77777777" w:rsidR="00CD62CC" w:rsidRPr="0099570F" w:rsidRDefault="00F65999" w:rsidP="00220386">
            <w:pPr>
              <w:rPr>
                <w:b/>
                <w:sz w:val="22"/>
              </w:rPr>
            </w:pPr>
            <w:r w:rsidRPr="0099570F">
              <w:rPr>
                <w:sz w:val="22"/>
              </w:rPr>
              <w:t>12</w:t>
            </w:r>
          </w:p>
        </w:tc>
      </w:tr>
      <w:tr w:rsidR="00CD62CC" w:rsidRPr="00D64F00" w14:paraId="31A5C3F4" w14:textId="77777777" w:rsidTr="0099570F">
        <w:trPr>
          <w:jc w:val="center"/>
        </w:trPr>
        <w:tc>
          <w:tcPr>
            <w:tcW w:w="2039" w:type="dxa"/>
          </w:tcPr>
          <w:p w14:paraId="1534A52D" w14:textId="77777777" w:rsidR="00CD62CC" w:rsidRPr="0099570F" w:rsidRDefault="00F65999" w:rsidP="00220386">
            <w:pPr>
              <w:rPr>
                <w:b/>
                <w:sz w:val="22"/>
              </w:rPr>
            </w:pPr>
            <w:r w:rsidRPr="0099570F">
              <w:rPr>
                <w:sz w:val="22"/>
              </w:rPr>
              <w:t>Special Pt Care</w:t>
            </w:r>
          </w:p>
        </w:tc>
        <w:tc>
          <w:tcPr>
            <w:tcW w:w="1615" w:type="dxa"/>
          </w:tcPr>
          <w:p w14:paraId="1FB16AC5" w14:textId="77777777" w:rsidR="00CD62CC" w:rsidRPr="0099570F" w:rsidRDefault="00F65999" w:rsidP="00220386">
            <w:pPr>
              <w:rPr>
                <w:b/>
                <w:sz w:val="22"/>
              </w:rPr>
            </w:pPr>
            <w:r w:rsidRPr="0099570F">
              <w:rPr>
                <w:sz w:val="22"/>
              </w:rPr>
              <w:t>750</w:t>
            </w:r>
          </w:p>
        </w:tc>
        <w:tc>
          <w:tcPr>
            <w:tcW w:w="1770" w:type="dxa"/>
          </w:tcPr>
          <w:p w14:paraId="7459BC9D" w14:textId="77777777" w:rsidR="00CD62CC" w:rsidRPr="0099570F" w:rsidRDefault="00F65999" w:rsidP="00220386">
            <w:pPr>
              <w:rPr>
                <w:b/>
                <w:sz w:val="22"/>
              </w:rPr>
            </w:pPr>
            <w:r w:rsidRPr="0099570F">
              <w:rPr>
                <w:sz w:val="22"/>
              </w:rPr>
              <w:t>12</w:t>
            </w:r>
          </w:p>
        </w:tc>
      </w:tr>
      <w:tr w:rsidR="00CD62CC" w:rsidRPr="00D64F00" w14:paraId="59F3FF6D" w14:textId="77777777" w:rsidTr="0099570F">
        <w:trPr>
          <w:jc w:val="center"/>
        </w:trPr>
        <w:tc>
          <w:tcPr>
            <w:tcW w:w="2039" w:type="dxa"/>
          </w:tcPr>
          <w:p w14:paraId="3F5B374A" w14:textId="77777777" w:rsidR="00CD62CC" w:rsidRPr="0099570F" w:rsidRDefault="00F65999" w:rsidP="00220386">
            <w:pPr>
              <w:rPr>
                <w:b/>
                <w:sz w:val="22"/>
              </w:rPr>
            </w:pPr>
            <w:r w:rsidRPr="0099570F">
              <w:rPr>
                <w:sz w:val="22"/>
              </w:rPr>
              <w:t>Esthetics</w:t>
            </w:r>
          </w:p>
        </w:tc>
        <w:tc>
          <w:tcPr>
            <w:tcW w:w="1615" w:type="dxa"/>
          </w:tcPr>
          <w:p w14:paraId="2964EEF2" w14:textId="77777777" w:rsidR="00CD62CC" w:rsidRPr="0099570F" w:rsidRDefault="00F65999" w:rsidP="00220386">
            <w:pPr>
              <w:rPr>
                <w:b/>
                <w:sz w:val="22"/>
              </w:rPr>
            </w:pPr>
            <w:r w:rsidRPr="0099570F">
              <w:rPr>
                <w:sz w:val="22"/>
              </w:rPr>
              <w:t>780</w:t>
            </w:r>
          </w:p>
        </w:tc>
        <w:tc>
          <w:tcPr>
            <w:tcW w:w="1770" w:type="dxa"/>
          </w:tcPr>
          <w:p w14:paraId="202F8452" w14:textId="77777777" w:rsidR="00CD62CC" w:rsidRPr="0099570F" w:rsidRDefault="00F65999" w:rsidP="00220386">
            <w:pPr>
              <w:rPr>
                <w:b/>
                <w:sz w:val="22"/>
              </w:rPr>
            </w:pPr>
            <w:r w:rsidRPr="0099570F">
              <w:rPr>
                <w:sz w:val="22"/>
              </w:rPr>
              <w:t>30</w:t>
            </w:r>
          </w:p>
        </w:tc>
      </w:tr>
      <w:tr w:rsidR="00CD62CC" w:rsidRPr="00D64F00" w14:paraId="45CDAF6B" w14:textId="77777777" w:rsidTr="0099570F">
        <w:trPr>
          <w:jc w:val="center"/>
        </w:trPr>
        <w:tc>
          <w:tcPr>
            <w:tcW w:w="2039" w:type="dxa"/>
          </w:tcPr>
          <w:p w14:paraId="009AD6F0" w14:textId="77777777" w:rsidR="00CD62CC" w:rsidRPr="0099570F" w:rsidRDefault="00F65999" w:rsidP="00220386">
            <w:pPr>
              <w:rPr>
                <w:sz w:val="22"/>
              </w:rPr>
            </w:pPr>
            <w:r w:rsidRPr="0099570F">
              <w:rPr>
                <w:sz w:val="22"/>
              </w:rPr>
              <w:t>Total Hours</w:t>
            </w:r>
          </w:p>
        </w:tc>
        <w:tc>
          <w:tcPr>
            <w:tcW w:w="1615" w:type="dxa"/>
          </w:tcPr>
          <w:p w14:paraId="4F345C99" w14:textId="77777777" w:rsidR="00CD62CC" w:rsidRPr="0099570F" w:rsidRDefault="00CD62CC" w:rsidP="00220386">
            <w:pPr>
              <w:rPr>
                <w:sz w:val="22"/>
              </w:rPr>
            </w:pPr>
          </w:p>
        </w:tc>
        <w:tc>
          <w:tcPr>
            <w:tcW w:w="1770" w:type="dxa"/>
          </w:tcPr>
          <w:p w14:paraId="26D14841" w14:textId="77777777" w:rsidR="00CD62CC" w:rsidRPr="0099570F" w:rsidRDefault="00F65999" w:rsidP="00220386">
            <w:pPr>
              <w:rPr>
                <w:sz w:val="22"/>
              </w:rPr>
            </w:pPr>
            <w:r w:rsidRPr="0099570F">
              <w:rPr>
                <w:sz w:val="22"/>
              </w:rPr>
              <w:t>360</w:t>
            </w:r>
          </w:p>
        </w:tc>
      </w:tr>
      <w:tr w:rsidR="00CD62CC" w:rsidRPr="00D64F00" w14:paraId="63641F61" w14:textId="77777777" w:rsidTr="0099570F">
        <w:trPr>
          <w:jc w:val="center"/>
        </w:trPr>
        <w:tc>
          <w:tcPr>
            <w:tcW w:w="2039" w:type="dxa"/>
          </w:tcPr>
          <w:p w14:paraId="7ECF727C" w14:textId="77777777" w:rsidR="00CD62CC" w:rsidRPr="0099570F" w:rsidRDefault="00F65999" w:rsidP="00220386">
            <w:pPr>
              <w:rPr>
                <w:sz w:val="22"/>
              </w:rPr>
            </w:pPr>
            <w:r w:rsidRPr="0099570F">
              <w:rPr>
                <w:sz w:val="22"/>
              </w:rPr>
              <w:t>Total Required</w:t>
            </w:r>
          </w:p>
        </w:tc>
        <w:tc>
          <w:tcPr>
            <w:tcW w:w="1615" w:type="dxa"/>
          </w:tcPr>
          <w:p w14:paraId="7767FE59" w14:textId="77777777" w:rsidR="00CD62CC" w:rsidRPr="0099570F" w:rsidRDefault="00CD62CC" w:rsidP="00220386">
            <w:pPr>
              <w:rPr>
                <w:sz w:val="22"/>
              </w:rPr>
            </w:pPr>
          </w:p>
        </w:tc>
        <w:tc>
          <w:tcPr>
            <w:tcW w:w="1770" w:type="dxa"/>
          </w:tcPr>
          <w:p w14:paraId="6B958D8C" w14:textId="77777777" w:rsidR="00CD62CC" w:rsidRPr="0099570F" w:rsidRDefault="00F65999" w:rsidP="00220386">
            <w:pPr>
              <w:rPr>
                <w:sz w:val="22"/>
              </w:rPr>
            </w:pPr>
            <w:r w:rsidRPr="0099570F">
              <w:rPr>
                <w:sz w:val="22"/>
              </w:rPr>
              <w:t>400</w:t>
            </w:r>
          </w:p>
        </w:tc>
      </w:tr>
    </w:tbl>
    <w:p w14:paraId="1314BF42" w14:textId="77777777" w:rsidR="00CD62CC" w:rsidRPr="0099570F" w:rsidRDefault="00F65999" w:rsidP="00CD62CC">
      <w:pPr>
        <w:rPr>
          <w:sz w:val="22"/>
        </w:rPr>
      </w:pPr>
      <w:r w:rsidRPr="0099570F">
        <w:rPr>
          <w:sz w:val="22"/>
        </w:rPr>
        <w:lastRenderedPageBreak/>
        <w:t>**These changes will go into effect Jan. 1, 2017. Any member who has not achieved or applied for Fellowship, Mastership, or Lifelong Learning and Service Recognition (LLSR) by Dec. 31, 2016, will be expected to meet the updated CE requirements.</w:t>
      </w:r>
    </w:p>
    <w:p w14:paraId="1DF9F37D" w14:textId="77777777" w:rsidR="00CD62CC" w:rsidRPr="0099570F" w:rsidRDefault="00CD62CC" w:rsidP="00CD62CC">
      <w:pPr>
        <w:rPr>
          <w:sz w:val="22"/>
        </w:rPr>
      </w:pPr>
    </w:p>
    <w:p w14:paraId="18FEB1D8" w14:textId="77777777" w:rsidR="00CD62CC" w:rsidRPr="0099570F" w:rsidRDefault="00F65999" w:rsidP="00CD62CC">
      <w:pPr>
        <w:rPr>
          <w:sz w:val="22"/>
        </w:rPr>
      </w:pPr>
      <w:r w:rsidRPr="0099570F">
        <w:rPr>
          <w:sz w:val="22"/>
        </w:rPr>
        <w:t>Program offering all 600 CE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135"/>
        <w:gridCol w:w="1451"/>
        <w:gridCol w:w="2002"/>
      </w:tblGrid>
      <w:tr w:rsidR="00CD62CC" w:rsidRPr="00D64F00" w14:paraId="7ABB5919" w14:textId="77777777" w:rsidTr="0099570F">
        <w:trPr>
          <w:jc w:val="center"/>
        </w:trPr>
        <w:tc>
          <w:tcPr>
            <w:tcW w:w="1811" w:type="dxa"/>
          </w:tcPr>
          <w:p w14:paraId="7DF95E1E" w14:textId="77777777" w:rsidR="00CD62CC" w:rsidRPr="0099570F" w:rsidRDefault="00F65999" w:rsidP="00220386">
            <w:pPr>
              <w:rPr>
                <w:b/>
                <w:sz w:val="22"/>
              </w:rPr>
            </w:pPr>
            <w:r w:rsidRPr="0099570F">
              <w:rPr>
                <w:sz w:val="22"/>
              </w:rPr>
              <w:t>Subject Category</w:t>
            </w:r>
          </w:p>
        </w:tc>
        <w:tc>
          <w:tcPr>
            <w:tcW w:w="1135" w:type="dxa"/>
          </w:tcPr>
          <w:p w14:paraId="629C9D02" w14:textId="77777777" w:rsidR="00CD62CC" w:rsidRPr="0099570F" w:rsidRDefault="00F65999" w:rsidP="00220386">
            <w:pPr>
              <w:rPr>
                <w:b/>
                <w:sz w:val="22"/>
              </w:rPr>
            </w:pPr>
            <w:r w:rsidRPr="0099570F">
              <w:rPr>
                <w:sz w:val="22"/>
              </w:rPr>
              <w:t>Subject Code</w:t>
            </w:r>
          </w:p>
        </w:tc>
        <w:tc>
          <w:tcPr>
            <w:tcW w:w="1451" w:type="dxa"/>
          </w:tcPr>
          <w:p w14:paraId="2D403629" w14:textId="77777777" w:rsidR="00CD62CC" w:rsidRPr="0099570F" w:rsidRDefault="00F65999" w:rsidP="00220386">
            <w:pPr>
              <w:rPr>
                <w:b/>
                <w:sz w:val="22"/>
              </w:rPr>
            </w:pPr>
            <w:r w:rsidRPr="0099570F">
              <w:rPr>
                <w:sz w:val="22"/>
              </w:rPr>
              <w:t>Participation Minimum</w:t>
            </w:r>
          </w:p>
        </w:tc>
        <w:tc>
          <w:tcPr>
            <w:tcW w:w="2002" w:type="dxa"/>
          </w:tcPr>
          <w:p w14:paraId="136A93F8" w14:textId="77777777" w:rsidR="00CD62CC" w:rsidRPr="0099570F" w:rsidRDefault="00F65999" w:rsidP="00220386">
            <w:pPr>
              <w:rPr>
                <w:b/>
                <w:sz w:val="22"/>
              </w:rPr>
            </w:pPr>
            <w:r w:rsidRPr="0099570F">
              <w:rPr>
                <w:sz w:val="22"/>
              </w:rPr>
              <w:t>Total Required Minimum</w:t>
            </w:r>
          </w:p>
        </w:tc>
      </w:tr>
      <w:tr w:rsidR="00CD62CC" w:rsidRPr="00D64F00" w14:paraId="2FED2BC7" w14:textId="77777777" w:rsidTr="0099570F">
        <w:trPr>
          <w:jc w:val="center"/>
        </w:trPr>
        <w:tc>
          <w:tcPr>
            <w:tcW w:w="1811" w:type="dxa"/>
          </w:tcPr>
          <w:p w14:paraId="00560348" w14:textId="77777777" w:rsidR="00CD62CC" w:rsidRPr="0099570F" w:rsidRDefault="00F65999" w:rsidP="00220386">
            <w:pPr>
              <w:rPr>
                <w:b/>
                <w:sz w:val="22"/>
              </w:rPr>
            </w:pPr>
            <w:r w:rsidRPr="0099570F">
              <w:rPr>
                <w:sz w:val="22"/>
              </w:rPr>
              <w:t>Basic Science</w:t>
            </w:r>
          </w:p>
        </w:tc>
        <w:tc>
          <w:tcPr>
            <w:tcW w:w="1135" w:type="dxa"/>
          </w:tcPr>
          <w:p w14:paraId="7EC8838B" w14:textId="77777777" w:rsidR="00CD62CC" w:rsidRPr="0099570F" w:rsidRDefault="00F65999" w:rsidP="00220386">
            <w:pPr>
              <w:rPr>
                <w:b/>
                <w:sz w:val="22"/>
              </w:rPr>
            </w:pPr>
            <w:r w:rsidRPr="0099570F">
              <w:rPr>
                <w:sz w:val="22"/>
              </w:rPr>
              <w:t>010</w:t>
            </w:r>
          </w:p>
        </w:tc>
        <w:tc>
          <w:tcPr>
            <w:tcW w:w="1451" w:type="dxa"/>
          </w:tcPr>
          <w:p w14:paraId="6D6B7A02" w14:textId="77777777" w:rsidR="00CD62CC" w:rsidRPr="0099570F" w:rsidRDefault="00F65999" w:rsidP="00220386">
            <w:pPr>
              <w:rPr>
                <w:b/>
                <w:sz w:val="22"/>
              </w:rPr>
            </w:pPr>
            <w:r w:rsidRPr="0099570F">
              <w:rPr>
                <w:sz w:val="22"/>
              </w:rPr>
              <w:t>12</w:t>
            </w:r>
          </w:p>
        </w:tc>
        <w:tc>
          <w:tcPr>
            <w:tcW w:w="2002" w:type="dxa"/>
          </w:tcPr>
          <w:p w14:paraId="4F349962" w14:textId="77777777" w:rsidR="00CD62CC" w:rsidRPr="0099570F" w:rsidRDefault="00F65999" w:rsidP="00220386">
            <w:pPr>
              <w:rPr>
                <w:b/>
                <w:sz w:val="22"/>
              </w:rPr>
            </w:pPr>
            <w:r w:rsidRPr="0099570F">
              <w:rPr>
                <w:sz w:val="22"/>
              </w:rPr>
              <w:t>12</w:t>
            </w:r>
          </w:p>
        </w:tc>
      </w:tr>
      <w:tr w:rsidR="00CD62CC" w:rsidRPr="00D64F00" w14:paraId="1724A4F8" w14:textId="77777777" w:rsidTr="0099570F">
        <w:trPr>
          <w:jc w:val="center"/>
        </w:trPr>
        <w:tc>
          <w:tcPr>
            <w:tcW w:w="1811" w:type="dxa"/>
          </w:tcPr>
          <w:p w14:paraId="38B54FB4" w14:textId="77777777" w:rsidR="00CD62CC" w:rsidRPr="0099570F" w:rsidRDefault="00F65999" w:rsidP="00220386">
            <w:pPr>
              <w:rPr>
                <w:b/>
                <w:sz w:val="22"/>
              </w:rPr>
            </w:pPr>
            <w:r w:rsidRPr="0099570F">
              <w:rPr>
                <w:sz w:val="22"/>
              </w:rPr>
              <w:t>Endodontics</w:t>
            </w:r>
          </w:p>
        </w:tc>
        <w:tc>
          <w:tcPr>
            <w:tcW w:w="1135" w:type="dxa"/>
          </w:tcPr>
          <w:p w14:paraId="1EBF8123" w14:textId="77777777" w:rsidR="00CD62CC" w:rsidRPr="0099570F" w:rsidRDefault="00F65999" w:rsidP="00220386">
            <w:pPr>
              <w:rPr>
                <w:b/>
                <w:sz w:val="22"/>
              </w:rPr>
            </w:pPr>
            <w:r w:rsidRPr="0099570F">
              <w:rPr>
                <w:sz w:val="22"/>
              </w:rPr>
              <w:t>070</w:t>
            </w:r>
          </w:p>
        </w:tc>
        <w:tc>
          <w:tcPr>
            <w:tcW w:w="1451" w:type="dxa"/>
          </w:tcPr>
          <w:p w14:paraId="33C9DFE7" w14:textId="77777777" w:rsidR="00CD62CC" w:rsidRPr="0099570F" w:rsidRDefault="00F65999" w:rsidP="00220386">
            <w:pPr>
              <w:rPr>
                <w:b/>
                <w:sz w:val="22"/>
              </w:rPr>
            </w:pPr>
            <w:r w:rsidRPr="0099570F">
              <w:rPr>
                <w:sz w:val="22"/>
              </w:rPr>
              <w:t>30</w:t>
            </w:r>
          </w:p>
        </w:tc>
        <w:tc>
          <w:tcPr>
            <w:tcW w:w="2002" w:type="dxa"/>
          </w:tcPr>
          <w:p w14:paraId="629F5FA2" w14:textId="77777777" w:rsidR="00CD62CC" w:rsidRPr="0099570F" w:rsidRDefault="00F65999" w:rsidP="00220386">
            <w:pPr>
              <w:rPr>
                <w:b/>
                <w:sz w:val="22"/>
              </w:rPr>
            </w:pPr>
            <w:r w:rsidRPr="0099570F">
              <w:rPr>
                <w:sz w:val="22"/>
              </w:rPr>
              <w:t>46</w:t>
            </w:r>
          </w:p>
        </w:tc>
      </w:tr>
      <w:tr w:rsidR="00CD62CC" w:rsidRPr="00D64F00" w14:paraId="1125A0EF" w14:textId="77777777" w:rsidTr="0099570F">
        <w:trPr>
          <w:jc w:val="center"/>
        </w:trPr>
        <w:tc>
          <w:tcPr>
            <w:tcW w:w="1811" w:type="dxa"/>
          </w:tcPr>
          <w:p w14:paraId="73D96CC5" w14:textId="77777777" w:rsidR="00CD62CC" w:rsidRPr="0099570F" w:rsidRDefault="00F65999" w:rsidP="00220386">
            <w:pPr>
              <w:rPr>
                <w:b/>
                <w:sz w:val="22"/>
              </w:rPr>
            </w:pPr>
            <w:r w:rsidRPr="0099570F">
              <w:rPr>
                <w:sz w:val="22"/>
              </w:rPr>
              <w:t>Electives</w:t>
            </w:r>
          </w:p>
        </w:tc>
        <w:tc>
          <w:tcPr>
            <w:tcW w:w="1135" w:type="dxa"/>
          </w:tcPr>
          <w:p w14:paraId="772EC7FC" w14:textId="77777777" w:rsidR="00CD62CC" w:rsidRPr="0099570F" w:rsidRDefault="00F65999" w:rsidP="00220386">
            <w:pPr>
              <w:rPr>
                <w:b/>
                <w:sz w:val="22"/>
              </w:rPr>
            </w:pPr>
            <w:r w:rsidRPr="0099570F">
              <w:rPr>
                <w:sz w:val="22"/>
              </w:rPr>
              <w:t>130</w:t>
            </w:r>
          </w:p>
        </w:tc>
        <w:tc>
          <w:tcPr>
            <w:tcW w:w="1451" w:type="dxa"/>
          </w:tcPr>
          <w:p w14:paraId="58BB09A7" w14:textId="77777777" w:rsidR="00CD62CC" w:rsidRPr="0099570F" w:rsidRDefault="00F65999" w:rsidP="00220386">
            <w:pPr>
              <w:rPr>
                <w:b/>
                <w:sz w:val="22"/>
              </w:rPr>
            </w:pPr>
            <w:r w:rsidRPr="0099570F">
              <w:rPr>
                <w:sz w:val="22"/>
              </w:rPr>
              <w:t>30</w:t>
            </w:r>
          </w:p>
        </w:tc>
        <w:tc>
          <w:tcPr>
            <w:tcW w:w="2002" w:type="dxa"/>
          </w:tcPr>
          <w:p w14:paraId="1A6E364B" w14:textId="77777777" w:rsidR="00CD62CC" w:rsidRPr="0099570F" w:rsidRDefault="00F65999" w:rsidP="00220386">
            <w:pPr>
              <w:rPr>
                <w:b/>
                <w:sz w:val="22"/>
              </w:rPr>
            </w:pPr>
            <w:r w:rsidRPr="0099570F">
              <w:rPr>
                <w:sz w:val="22"/>
              </w:rPr>
              <w:t>46</w:t>
            </w:r>
          </w:p>
        </w:tc>
      </w:tr>
      <w:tr w:rsidR="00CD62CC" w:rsidRPr="00D64F00" w14:paraId="05C074B1" w14:textId="77777777" w:rsidTr="0099570F">
        <w:trPr>
          <w:jc w:val="center"/>
        </w:trPr>
        <w:tc>
          <w:tcPr>
            <w:tcW w:w="1811" w:type="dxa"/>
          </w:tcPr>
          <w:p w14:paraId="6B9BA173" w14:textId="77777777" w:rsidR="00CD62CC" w:rsidRPr="0099570F" w:rsidRDefault="00F65999" w:rsidP="00220386">
            <w:pPr>
              <w:rPr>
                <w:b/>
                <w:sz w:val="22"/>
              </w:rPr>
            </w:pPr>
            <w:proofErr w:type="spellStart"/>
            <w:r w:rsidRPr="0099570F">
              <w:rPr>
                <w:sz w:val="22"/>
              </w:rPr>
              <w:t>Myofacial</w:t>
            </w:r>
            <w:proofErr w:type="spellEnd"/>
            <w:r w:rsidRPr="0099570F">
              <w:rPr>
                <w:sz w:val="22"/>
              </w:rPr>
              <w:t xml:space="preserve"> Pain/Occlusion</w:t>
            </w:r>
          </w:p>
        </w:tc>
        <w:tc>
          <w:tcPr>
            <w:tcW w:w="1135" w:type="dxa"/>
          </w:tcPr>
          <w:p w14:paraId="4C8DB48F" w14:textId="77777777" w:rsidR="00CD62CC" w:rsidRPr="0099570F" w:rsidRDefault="00F65999" w:rsidP="00220386">
            <w:pPr>
              <w:rPr>
                <w:b/>
                <w:sz w:val="22"/>
              </w:rPr>
            </w:pPr>
            <w:r w:rsidRPr="0099570F">
              <w:rPr>
                <w:sz w:val="22"/>
              </w:rPr>
              <w:t>180</w:t>
            </w:r>
          </w:p>
        </w:tc>
        <w:tc>
          <w:tcPr>
            <w:tcW w:w="1451" w:type="dxa"/>
          </w:tcPr>
          <w:p w14:paraId="7354AE7C" w14:textId="77777777" w:rsidR="00CD62CC" w:rsidRPr="0099570F" w:rsidRDefault="00F65999" w:rsidP="00220386">
            <w:pPr>
              <w:rPr>
                <w:b/>
                <w:sz w:val="22"/>
              </w:rPr>
            </w:pPr>
            <w:r w:rsidRPr="0099570F">
              <w:rPr>
                <w:sz w:val="22"/>
              </w:rPr>
              <w:t>30</w:t>
            </w:r>
          </w:p>
        </w:tc>
        <w:tc>
          <w:tcPr>
            <w:tcW w:w="2002" w:type="dxa"/>
          </w:tcPr>
          <w:p w14:paraId="12B6B167" w14:textId="77777777" w:rsidR="00CD62CC" w:rsidRPr="0099570F" w:rsidRDefault="00F65999" w:rsidP="00220386">
            <w:pPr>
              <w:rPr>
                <w:b/>
                <w:sz w:val="22"/>
              </w:rPr>
            </w:pPr>
            <w:r w:rsidRPr="0099570F">
              <w:rPr>
                <w:sz w:val="22"/>
              </w:rPr>
              <w:t>46</w:t>
            </w:r>
          </w:p>
        </w:tc>
      </w:tr>
      <w:tr w:rsidR="00CD62CC" w:rsidRPr="00D64F00" w14:paraId="4EE67205" w14:textId="77777777" w:rsidTr="0099570F">
        <w:trPr>
          <w:jc w:val="center"/>
        </w:trPr>
        <w:tc>
          <w:tcPr>
            <w:tcW w:w="1811" w:type="dxa"/>
          </w:tcPr>
          <w:p w14:paraId="43496D96" w14:textId="77777777" w:rsidR="00CD62CC" w:rsidRPr="0099570F" w:rsidRDefault="00F65999" w:rsidP="00220386">
            <w:pPr>
              <w:rPr>
                <w:b/>
                <w:sz w:val="22"/>
              </w:rPr>
            </w:pPr>
            <w:r w:rsidRPr="0099570F">
              <w:rPr>
                <w:sz w:val="22"/>
              </w:rPr>
              <w:t>Orofacial Pain**</w:t>
            </w:r>
          </w:p>
        </w:tc>
        <w:tc>
          <w:tcPr>
            <w:tcW w:w="1135" w:type="dxa"/>
          </w:tcPr>
          <w:p w14:paraId="72FDF1AD" w14:textId="77777777" w:rsidR="00CD62CC" w:rsidRPr="0099570F" w:rsidRDefault="00F65999" w:rsidP="00220386">
            <w:pPr>
              <w:rPr>
                <w:b/>
                <w:sz w:val="22"/>
              </w:rPr>
            </w:pPr>
            <w:r w:rsidRPr="0099570F">
              <w:rPr>
                <w:sz w:val="22"/>
              </w:rPr>
              <w:t>190</w:t>
            </w:r>
          </w:p>
        </w:tc>
        <w:tc>
          <w:tcPr>
            <w:tcW w:w="1451" w:type="dxa"/>
          </w:tcPr>
          <w:p w14:paraId="132D600E" w14:textId="77777777" w:rsidR="00CD62CC" w:rsidRPr="0099570F" w:rsidRDefault="00F65999" w:rsidP="00220386">
            <w:pPr>
              <w:rPr>
                <w:b/>
                <w:sz w:val="22"/>
              </w:rPr>
            </w:pPr>
            <w:r w:rsidRPr="0099570F">
              <w:rPr>
                <w:sz w:val="22"/>
              </w:rPr>
              <w:t>0</w:t>
            </w:r>
          </w:p>
        </w:tc>
        <w:tc>
          <w:tcPr>
            <w:tcW w:w="2002" w:type="dxa"/>
          </w:tcPr>
          <w:p w14:paraId="4ECAA345" w14:textId="77777777" w:rsidR="00CD62CC" w:rsidRPr="0099570F" w:rsidRDefault="00F65999" w:rsidP="00220386">
            <w:pPr>
              <w:rPr>
                <w:b/>
                <w:sz w:val="22"/>
              </w:rPr>
            </w:pPr>
            <w:r w:rsidRPr="0099570F">
              <w:rPr>
                <w:sz w:val="22"/>
              </w:rPr>
              <w:t>12</w:t>
            </w:r>
          </w:p>
        </w:tc>
      </w:tr>
      <w:tr w:rsidR="00CD62CC" w:rsidRPr="00D64F00" w14:paraId="5295CF28" w14:textId="77777777" w:rsidTr="0099570F">
        <w:trPr>
          <w:jc w:val="center"/>
        </w:trPr>
        <w:tc>
          <w:tcPr>
            <w:tcW w:w="1811" w:type="dxa"/>
          </w:tcPr>
          <w:p w14:paraId="79B10F7E" w14:textId="77777777" w:rsidR="00CD62CC" w:rsidRPr="0099570F" w:rsidRDefault="00F65999" w:rsidP="00220386">
            <w:pPr>
              <w:rPr>
                <w:b/>
                <w:sz w:val="22"/>
              </w:rPr>
            </w:pPr>
            <w:r w:rsidRPr="0099570F">
              <w:rPr>
                <w:sz w:val="22"/>
              </w:rPr>
              <w:t>Operative Dentistry</w:t>
            </w:r>
          </w:p>
        </w:tc>
        <w:tc>
          <w:tcPr>
            <w:tcW w:w="1135" w:type="dxa"/>
          </w:tcPr>
          <w:p w14:paraId="18AC4146" w14:textId="77777777" w:rsidR="00CD62CC" w:rsidRPr="0099570F" w:rsidRDefault="00F65999" w:rsidP="00220386">
            <w:pPr>
              <w:rPr>
                <w:b/>
                <w:sz w:val="22"/>
              </w:rPr>
            </w:pPr>
            <w:r w:rsidRPr="0099570F">
              <w:rPr>
                <w:sz w:val="22"/>
              </w:rPr>
              <w:t>250</w:t>
            </w:r>
          </w:p>
        </w:tc>
        <w:tc>
          <w:tcPr>
            <w:tcW w:w="1451" w:type="dxa"/>
          </w:tcPr>
          <w:p w14:paraId="2350CE82" w14:textId="77777777" w:rsidR="00CD62CC" w:rsidRPr="0099570F" w:rsidRDefault="00F65999" w:rsidP="00220386">
            <w:pPr>
              <w:rPr>
                <w:b/>
                <w:sz w:val="22"/>
              </w:rPr>
            </w:pPr>
            <w:r w:rsidRPr="0099570F">
              <w:rPr>
                <w:sz w:val="22"/>
              </w:rPr>
              <w:t>30</w:t>
            </w:r>
          </w:p>
        </w:tc>
        <w:tc>
          <w:tcPr>
            <w:tcW w:w="2002" w:type="dxa"/>
          </w:tcPr>
          <w:p w14:paraId="6E0F0DEA" w14:textId="77777777" w:rsidR="00CD62CC" w:rsidRPr="0099570F" w:rsidRDefault="00F65999" w:rsidP="00220386">
            <w:pPr>
              <w:rPr>
                <w:b/>
                <w:sz w:val="22"/>
              </w:rPr>
            </w:pPr>
            <w:r w:rsidRPr="0099570F">
              <w:rPr>
                <w:sz w:val="22"/>
              </w:rPr>
              <w:t>46</w:t>
            </w:r>
          </w:p>
        </w:tc>
      </w:tr>
      <w:tr w:rsidR="00CD62CC" w:rsidRPr="00D64F00" w14:paraId="2A39E858" w14:textId="77777777" w:rsidTr="0099570F">
        <w:trPr>
          <w:jc w:val="center"/>
        </w:trPr>
        <w:tc>
          <w:tcPr>
            <w:tcW w:w="1811" w:type="dxa"/>
          </w:tcPr>
          <w:p w14:paraId="583902D4" w14:textId="77777777" w:rsidR="00CD62CC" w:rsidRPr="0099570F" w:rsidRDefault="00F65999" w:rsidP="00220386">
            <w:pPr>
              <w:rPr>
                <w:b/>
                <w:sz w:val="22"/>
              </w:rPr>
            </w:pPr>
            <w:r w:rsidRPr="0099570F">
              <w:rPr>
                <w:sz w:val="22"/>
              </w:rPr>
              <w:t>Oral/Max Surgery</w:t>
            </w:r>
          </w:p>
        </w:tc>
        <w:tc>
          <w:tcPr>
            <w:tcW w:w="1135" w:type="dxa"/>
          </w:tcPr>
          <w:p w14:paraId="1E2E5BEE" w14:textId="77777777" w:rsidR="00CD62CC" w:rsidRPr="0099570F" w:rsidRDefault="00F65999" w:rsidP="00220386">
            <w:pPr>
              <w:rPr>
                <w:b/>
                <w:sz w:val="22"/>
              </w:rPr>
            </w:pPr>
            <w:r w:rsidRPr="0099570F">
              <w:rPr>
                <w:sz w:val="22"/>
              </w:rPr>
              <w:t>310</w:t>
            </w:r>
          </w:p>
        </w:tc>
        <w:tc>
          <w:tcPr>
            <w:tcW w:w="1451" w:type="dxa"/>
          </w:tcPr>
          <w:p w14:paraId="738975ED" w14:textId="77777777" w:rsidR="00CD62CC" w:rsidRPr="0099570F" w:rsidRDefault="00F65999" w:rsidP="00220386">
            <w:pPr>
              <w:rPr>
                <w:b/>
                <w:sz w:val="22"/>
              </w:rPr>
            </w:pPr>
            <w:r w:rsidRPr="0099570F">
              <w:rPr>
                <w:sz w:val="22"/>
              </w:rPr>
              <w:t>30</w:t>
            </w:r>
          </w:p>
        </w:tc>
        <w:tc>
          <w:tcPr>
            <w:tcW w:w="2002" w:type="dxa"/>
          </w:tcPr>
          <w:p w14:paraId="7B7DF556" w14:textId="77777777" w:rsidR="00CD62CC" w:rsidRPr="0099570F" w:rsidRDefault="00F65999" w:rsidP="00220386">
            <w:pPr>
              <w:rPr>
                <w:b/>
                <w:sz w:val="22"/>
              </w:rPr>
            </w:pPr>
            <w:r w:rsidRPr="0099570F">
              <w:rPr>
                <w:sz w:val="22"/>
              </w:rPr>
              <w:t>46</w:t>
            </w:r>
          </w:p>
        </w:tc>
      </w:tr>
      <w:tr w:rsidR="00CD62CC" w:rsidRPr="00D64F00" w14:paraId="6B9A990C" w14:textId="77777777" w:rsidTr="0099570F">
        <w:trPr>
          <w:jc w:val="center"/>
        </w:trPr>
        <w:tc>
          <w:tcPr>
            <w:tcW w:w="1811" w:type="dxa"/>
          </w:tcPr>
          <w:p w14:paraId="0A933471" w14:textId="1203B37E" w:rsidR="00CD62CC" w:rsidRPr="0099570F" w:rsidRDefault="00F65999" w:rsidP="00220386">
            <w:pPr>
              <w:rPr>
                <w:b/>
                <w:sz w:val="22"/>
              </w:rPr>
            </w:pPr>
            <w:proofErr w:type="spellStart"/>
            <w:r w:rsidRPr="0099570F">
              <w:rPr>
                <w:sz w:val="22"/>
              </w:rPr>
              <w:t>Anes</w:t>
            </w:r>
            <w:proofErr w:type="spellEnd"/>
            <w:r w:rsidRPr="0099570F">
              <w:rPr>
                <w:sz w:val="22"/>
              </w:rPr>
              <w:t xml:space="preserve">/Pain </w:t>
            </w:r>
            <w:proofErr w:type="spellStart"/>
            <w:r w:rsidRPr="0099570F">
              <w:rPr>
                <w:sz w:val="22"/>
              </w:rPr>
              <w:t>Mg</w:t>
            </w:r>
            <w:r w:rsidR="00087B23">
              <w:rPr>
                <w:sz w:val="22"/>
              </w:rPr>
              <w:t>m</w:t>
            </w:r>
            <w:r w:rsidRPr="0099570F">
              <w:rPr>
                <w:sz w:val="22"/>
              </w:rPr>
              <w:t>t</w:t>
            </w:r>
            <w:proofErr w:type="spellEnd"/>
            <w:r w:rsidRPr="0099570F">
              <w:rPr>
                <w:sz w:val="22"/>
              </w:rPr>
              <w:t>/ Sedation/Pharm**</w:t>
            </w:r>
          </w:p>
        </w:tc>
        <w:tc>
          <w:tcPr>
            <w:tcW w:w="1135" w:type="dxa"/>
          </w:tcPr>
          <w:p w14:paraId="4C4F7691" w14:textId="77777777" w:rsidR="00CD62CC" w:rsidRPr="0099570F" w:rsidRDefault="00F65999" w:rsidP="00220386">
            <w:pPr>
              <w:rPr>
                <w:b/>
                <w:sz w:val="22"/>
              </w:rPr>
            </w:pPr>
            <w:r w:rsidRPr="0099570F">
              <w:rPr>
                <w:sz w:val="22"/>
              </w:rPr>
              <w:t>340</w:t>
            </w:r>
          </w:p>
        </w:tc>
        <w:tc>
          <w:tcPr>
            <w:tcW w:w="1451" w:type="dxa"/>
          </w:tcPr>
          <w:p w14:paraId="1F847643" w14:textId="77777777" w:rsidR="00CD62CC" w:rsidRPr="0099570F" w:rsidRDefault="00F65999" w:rsidP="00220386">
            <w:pPr>
              <w:rPr>
                <w:b/>
                <w:sz w:val="22"/>
              </w:rPr>
            </w:pPr>
            <w:r w:rsidRPr="0099570F">
              <w:rPr>
                <w:sz w:val="22"/>
              </w:rPr>
              <w:t>12</w:t>
            </w:r>
          </w:p>
        </w:tc>
        <w:tc>
          <w:tcPr>
            <w:tcW w:w="2002" w:type="dxa"/>
          </w:tcPr>
          <w:p w14:paraId="37B9BD29" w14:textId="77777777" w:rsidR="00CD62CC" w:rsidRPr="0099570F" w:rsidRDefault="00F65999" w:rsidP="00220386">
            <w:pPr>
              <w:rPr>
                <w:b/>
                <w:sz w:val="22"/>
              </w:rPr>
            </w:pPr>
            <w:r w:rsidRPr="0099570F">
              <w:rPr>
                <w:sz w:val="22"/>
              </w:rPr>
              <w:t>12</w:t>
            </w:r>
          </w:p>
        </w:tc>
      </w:tr>
      <w:tr w:rsidR="00CD62CC" w:rsidRPr="00D64F00" w14:paraId="64CCB4CB" w14:textId="77777777" w:rsidTr="0099570F">
        <w:trPr>
          <w:jc w:val="center"/>
        </w:trPr>
        <w:tc>
          <w:tcPr>
            <w:tcW w:w="1811" w:type="dxa"/>
          </w:tcPr>
          <w:p w14:paraId="24EE4252" w14:textId="77777777" w:rsidR="00CD62CC" w:rsidRPr="0099570F" w:rsidRDefault="00F65999" w:rsidP="00220386">
            <w:pPr>
              <w:rPr>
                <w:b/>
                <w:sz w:val="22"/>
              </w:rPr>
            </w:pPr>
            <w:r w:rsidRPr="0099570F">
              <w:rPr>
                <w:sz w:val="22"/>
              </w:rPr>
              <w:t>Orthodontics</w:t>
            </w:r>
          </w:p>
        </w:tc>
        <w:tc>
          <w:tcPr>
            <w:tcW w:w="1135" w:type="dxa"/>
          </w:tcPr>
          <w:p w14:paraId="6372F910" w14:textId="77777777" w:rsidR="00CD62CC" w:rsidRPr="0099570F" w:rsidRDefault="00F65999" w:rsidP="00220386">
            <w:pPr>
              <w:rPr>
                <w:b/>
                <w:sz w:val="22"/>
              </w:rPr>
            </w:pPr>
            <w:r w:rsidRPr="0099570F">
              <w:rPr>
                <w:sz w:val="22"/>
              </w:rPr>
              <w:t>370</w:t>
            </w:r>
          </w:p>
        </w:tc>
        <w:tc>
          <w:tcPr>
            <w:tcW w:w="1451" w:type="dxa"/>
          </w:tcPr>
          <w:p w14:paraId="4CC9BA45" w14:textId="77777777" w:rsidR="00CD62CC" w:rsidRPr="0099570F" w:rsidRDefault="00F65999" w:rsidP="00220386">
            <w:pPr>
              <w:rPr>
                <w:b/>
                <w:sz w:val="22"/>
              </w:rPr>
            </w:pPr>
            <w:r w:rsidRPr="0099570F">
              <w:rPr>
                <w:sz w:val="22"/>
              </w:rPr>
              <w:t>12</w:t>
            </w:r>
          </w:p>
        </w:tc>
        <w:tc>
          <w:tcPr>
            <w:tcW w:w="2002" w:type="dxa"/>
          </w:tcPr>
          <w:p w14:paraId="71FBD2A3" w14:textId="77777777" w:rsidR="00CD62CC" w:rsidRPr="0099570F" w:rsidRDefault="00F65999" w:rsidP="00220386">
            <w:pPr>
              <w:rPr>
                <w:b/>
                <w:sz w:val="22"/>
              </w:rPr>
            </w:pPr>
            <w:r w:rsidRPr="0099570F">
              <w:rPr>
                <w:sz w:val="22"/>
              </w:rPr>
              <w:t>12</w:t>
            </w:r>
          </w:p>
        </w:tc>
      </w:tr>
      <w:tr w:rsidR="00CD62CC" w:rsidRPr="00D64F00" w14:paraId="75561148" w14:textId="77777777" w:rsidTr="0099570F">
        <w:trPr>
          <w:jc w:val="center"/>
        </w:trPr>
        <w:tc>
          <w:tcPr>
            <w:tcW w:w="1811" w:type="dxa"/>
          </w:tcPr>
          <w:p w14:paraId="1C40BA12" w14:textId="77777777" w:rsidR="00CD62CC" w:rsidRPr="0099570F" w:rsidRDefault="00F65999" w:rsidP="00220386">
            <w:pPr>
              <w:rPr>
                <w:b/>
                <w:sz w:val="22"/>
              </w:rPr>
            </w:pPr>
            <w:r w:rsidRPr="0099570F">
              <w:rPr>
                <w:sz w:val="22"/>
              </w:rPr>
              <w:t>Pediatrics</w:t>
            </w:r>
          </w:p>
        </w:tc>
        <w:tc>
          <w:tcPr>
            <w:tcW w:w="1135" w:type="dxa"/>
          </w:tcPr>
          <w:p w14:paraId="7A2F14B6" w14:textId="77777777" w:rsidR="00CD62CC" w:rsidRPr="0099570F" w:rsidRDefault="00F65999" w:rsidP="00220386">
            <w:pPr>
              <w:rPr>
                <w:b/>
                <w:sz w:val="22"/>
              </w:rPr>
            </w:pPr>
            <w:r w:rsidRPr="0099570F">
              <w:rPr>
                <w:sz w:val="22"/>
              </w:rPr>
              <w:t>430</w:t>
            </w:r>
          </w:p>
        </w:tc>
        <w:tc>
          <w:tcPr>
            <w:tcW w:w="1451" w:type="dxa"/>
          </w:tcPr>
          <w:p w14:paraId="7B3A7197" w14:textId="77777777" w:rsidR="00CD62CC" w:rsidRPr="0099570F" w:rsidRDefault="00F65999" w:rsidP="00220386">
            <w:pPr>
              <w:rPr>
                <w:b/>
                <w:sz w:val="22"/>
              </w:rPr>
            </w:pPr>
            <w:r w:rsidRPr="0099570F">
              <w:rPr>
                <w:sz w:val="22"/>
              </w:rPr>
              <w:t>12</w:t>
            </w:r>
          </w:p>
        </w:tc>
        <w:tc>
          <w:tcPr>
            <w:tcW w:w="2002" w:type="dxa"/>
          </w:tcPr>
          <w:p w14:paraId="0C24A838" w14:textId="77777777" w:rsidR="00CD62CC" w:rsidRPr="0099570F" w:rsidRDefault="00F65999" w:rsidP="00220386">
            <w:pPr>
              <w:rPr>
                <w:b/>
                <w:sz w:val="22"/>
              </w:rPr>
            </w:pPr>
            <w:r w:rsidRPr="0099570F">
              <w:rPr>
                <w:sz w:val="22"/>
              </w:rPr>
              <w:t>12</w:t>
            </w:r>
          </w:p>
        </w:tc>
      </w:tr>
      <w:tr w:rsidR="00CD62CC" w:rsidRPr="00D64F00" w14:paraId="562566DD" w14:textId="77777777" w:rsidTr="0099570F">
        <w:trPr>
          <w:jc w:val="center"/>
        </w:trPr>
        <w:tc>
          <w:tcPr>
            <w:tcW w:w="1811" w:type="dxa"/>
          </w:tcPr>
          <w:p w14:paraId="01E1E60E" w14:textId="77777777" w:rsidR="00CD62CC" w:rsidRPr="0099570F" w:rsidRDefault="00F65999" w:rsidP="00220386">
            <w:pPr>
              <w:rPr>
                <w:b/>
                <w:sz w:val="22"/>
              </w:rPr>
            </w:pPr>
            <w:r w:rsidRPr="0099570F">
              <w:rPr>
                <w:sz w:val="22"/>
              </w:rPr>
              <w:t>Periodontics</w:t>
            </w:r>
          </w:p>
        </w:tc>
        <w:tc>
          <w:tcPr>
            <w:tcW w:w="1135" w:type="dxa"/>
          </w:tcPr>
          <w:p w14:paraId="524353F8" w14:textId="77777777" w:rsidR="00CD62CC" w:rsidRPr="0099570F" w:rsidRDefault="00F65999" w:rsidP="00220386">
            <w:pPr>
              <w:rPr>
                <w:b/>
                <w:sz w:val="22"/>
              </w:rPr>
            </w:pPr>
            <w:r w:rsidRPr="0099570F">
              <w:rPr>
                <w:sz w:val="22"/>
              </w:rPr>
              <w:t>490</w:t>
            </w:r>
          </w:p>
        </w:tc>
        <w:tc>
          <w:tcPr>
            <w:tcW w:w="1451" w:type="dxa"/>
          </w:tcPr>
          <w:p w14:paraId="7BF9235D" w14:textId="77777777" w:rsidR="00CD62CC" w:rsidRPr="0099570F" w:rsidRDefault="00F65999" w:rsidP="00220386">
            <w:pPr>
              <w:rPr>
                <w:b/>
                <w:sz w:val="22"/>
              </w:rPr>
            </w:pPr>
            <w:r w:rsidRPr="0099570F">
              <w:rPr>
                <w:sz w:val="22"/>
              </w:rPr>
              <w:t>30</w:t>
            </w:r>
          </w:p>
        </w:tc>
        <w:tc>
          <w:tcPr>
            <w:tcW w:w="2002" w:type="dxa"/>
          </w:tcPr>
          <w:p w14:paraId="1FCEA890" w14:textId="77777777" w:rsidR="00CD62CC" w:rsidRPr="0099570F" w:rsidRDefault="00F65999" w:rsidP="00220386">
            <w:pPr>
              <w:rPr>
                <w:b/>
                <w:sz w:val="22"/>
              </w:rPr>
            </w:pPr>
            <w:r w:rsidRPr="0099570F">
              <w:rPr>
                <w:sz w:val="22"/>
              </w:rPr>
              <w:t>46</w:t>
            </w:r>
          </w:p>
        </w:tc>
      </w:tr>
      <w:tr w:rsidR="00CD62CC" w:rsidRPr="00D64F00" w14:paraId="131A1417" w14:textId="77777777" w:rsidTr="0099570F">
        <w:trPr>
          <w:jc w:val="center"/>
        </w:trPr>
        <w:tc>
          <w:tcPr>
            <w:tcW w:w="1811" w:type="dxa"/>
          </w:tcPr>
          <w:p w14:paraId="73E82238" w14:textId="77777777" w:rsidR="00CD62CC" w:rsidRPr="0099570F" w:rsidRDefault="00F65999" w:rsidP="00220386">
            <w:pPr>
              <w:rPr>
                <w:b/>
                <w:sz w:val="22"/>
              </w:rPr>
            </w:pPr>
            <w:r w:rsidRPr="0099570F">
              <w:rPr>
                <w:sz w:val="22"/>
              </w:rPr>
              <w:t xml:space="preserve">Practice </w:t>
            </w:r>
            <w:proofErr w:type="spellStart"/>
            <w:r w:rsidRPr="0099570F">
              <w:rPr>
                <w:sz w:val="22"/>
              </w:rPr>
              <w:t>Mgmt</w:t>
            </w:r>
            <w:proofErr w:type="spellEnd"/>
          </w:p>
        </w:tc>
        <w:tc>
          <w:tcPr>
            <w:tcW w:w="1135" w:type="dxa"/>
          </w:tcPr>
          <w:p w14:paraId="2B75BACD" w14:textId="77777777" w:rsidR="00CD62CC" w:rsidRPr="0099570F" w:rsidRDefault="00F65999" w:rsidP="00220386">
            <w:pPr>
              <w:rPr>
                <w:b/>
                <w:sz w:val="22"/>
              </w:rPr>
            </w:pPr>
            <w:r w:rsidRPr="0099570F">
              <w:rPr>
                <w:sz w:val="22"/>
              </w:rPr>
              <w:t>550</w:t>
            </w:r>
          </w:p>
        </w:tc>
        <w:tc>
          <w:tcPr>
            <w:tcW w:w="1451" w:type="dxa"/>
          </w:tcPr>
          <w:p w14:paraId="5E8C1912" w14:textId="77777777" w:rsidR="00CD62CC" w:rsidRPr="0099570F" w:rsidRDefault="00F65999" w:rsidP="00220386">
            <w:pPr>
              <w:rPr>
                <w:b/>
                <w:sz w:val="22"/>
              </w:rPr>
            </w:pPr>
            <w:r w:rsidRPr="0099570F">
              <w:rPr>
                <w:sz w:val="22"/>
              </w:rPr>
              <w:t>0</w:t>
            </w:r>
          </w:p>
        </w:tc>
        <w:tc>
          <w:tcPr>
            <w:tcW w:w="2002" w:type="dxa"/>
          </w:tcPr>
          <w:p w14:paraId="3FAAB622" w14:textId="77777777" w:rsidR="00CD62CC" w:rsidRPr="0099570F" w:rsidRDefault="00F65999" w:rsidP="00220386">
            <w:pPr>
              <w:rPr>
                <w:b/>
                <w:sz w:val="22"/>
              </w:rPr>
            </w:pPr>
            <w:r w:rsidRPr="0099570F">
              <w:rPr>
                <w:sz w:val="22"/>
              </w:rPr>
              <w:t>24</w:t>
            </w:r>
          </w:p>
        </w:tc>
      </w:tr>
      <w:tr w:rsidR="00CD62CC" w:rsidRPr="00D64F00" w14:paraId="57749C81" w14:textId="77777777" w:rsidTr="0099570F">
        <w:trPr>
          <w:jc w:val="center"/>
        </w:trPr>
        <w:tc>
          <w:tcPr>
            <w:tcW w:w="1811" w:type="dxa"/>
          </w:tcPr>
          <w:p w14:paraId="6A8172BF" w14:textId="77777777" w:rsidR="00CD62CC" w:rsidRPr="0099570F" w:rsidRDefault="00F65999" w:rsidP="00220386">
            <w:pPr>
              <w:rPr>
                <w:b/>
                <w:sz w:val="22"/>
              </w:rPr>
            </w:pPr>
            <w:r w:rsidRPr="0099570F">
              <w:rPr>
                <w:sz w:val="22"/>
              </w:rPr>
              <w:t xml:space="preserve">Fixed </w:t>
            </w:r>
            <w:proofErr w:type="spellStart"/>
            <w:r w:rsidRPr="0099570F">
              <w:rPr>
                <w:sz w:val="22"/>
              </w:rPr>
              <w:t>Prosth</w:t>
            </w:r>
            <w:proofErr w:type="spellEnd"/>
          </w:p>
        </w:tc>
        <w:tc>
          <w:tcPr>
            <w:tcW w:w="1135" w:type="dxa"/>
          </w:tcPr>
          <w:p w14:paraId="031BF2AA" w14:textId="77777777" w:rsidR="00CD62CC" w:rsidRPr="0099570F" w:rsidRDefault="00F65999" w:rsidP="00220386">
            <w:pPr>
              <w:rPr>
                <w:b/>
                <w:sz w:val="22"/>
              </w:rPr>
            </w:pPr>
            <w:r w:rsidRPr="0099570F">
              <w:rPr>
                <w:sz w:val="22"/>
              </w:rPr>
              <w:t>610</w:t>
            </w:r>
          </w:p>
        </w:tc>
        <w:tc>
          <w:tcPr>
            <w:tcW w:w="1451" w:type="dxa"/>
          </w:tcPr>
          <w:p w14:paraId="62391F19" w14:textId="77777777" w:rsidR="00CD62CC" w:rsidRPr="0099570F" w:rsidRDefault="00F65999" w:rsidP="00220386">
            <w:pPr>
              <w:rPr>
                <w:b/>
                <w:sz w:val="22"/>
              </w:rPr>
            </w:pPr>
            <w:r w:rsidRPr="0099570F">
              <w:rPr>
                <w:sz w:val="22"/>
              </w:rPr>
              <w:t>30</w:t>
            </w:r>
          </w:p>
        </w:tc>
        <w:tc>
          <w:tcPr>
            <w:tcW w:w="2002" w:type="dxa"/>
          </w:tcPr>
          <w:p w14:paraId="446AFCE4" w14:textId="77777777" w:rsidR="00CD62CC" w:rsidRPr="0099570F" w:rsidRDefault="00F65999" w:rsidP="00220386">
            <w:pPr>
              <w:rPr>
                <w:b/>
                <w:sz w:val="22"/>
              </w:rPr>
            </w:pPr>
            <w:r w:rsidRPr="0099570F">
              <w:rPr>
                <w:sz w:val="22"/>
              </w:rPr>
              <w:t>46</w:t>
            </w:r>
          </w:p>
        </w:tc>
      </w:tr>
      <w:tr w:rsidR="00CD62CC" w:rsidRPr="00D64F00" w14:paraId="5CDAC288" w14:textId="77777777" w:rsidTr="0099570F">
        <w:trPr>
          <w:jc w:val="center"/>
        </w:trPr>
        <w:tc>
          <w:tcPr>
            <w:tcW w:w="1811" w:type="dxa"/>
          </w:tcPr>
          <w:p w14:paraId="2FA4ED5C" w14:textId="77777777" w:rsidR="00CD62CC" w:rsidRPr="0099570F" w:rsidRDefault="00F65999" w:rsidP="00220386">
            <w:pPr>
              <w:rPr>
                <w:b/>
                <w:sz w:val="22"/>
              </w:rPr>
            </w:pPr>
            <w:r w:rsidRPr="0099570F">
              <w:rPr>
                <w:sz w:val="22"/>
              </w:rPr>
              <w:t xml:space="preserve">Removable </w:t>
            </w:r>
            <w:proofErr w:type="spellStart"/>
            <w:r w:rsidRPr="0099570F">
              <w:rPr>
                <w:sz w:val="22"/>
              </w:rPr>
              <w:t>Prosth</w:t>
            </w:r>
            <w:proofErr w:type="spellEnd"/>
          </w:p>
        </w:tc>
        <w:tc>
          <w:tcPr>
            <w:tcW w:w="1135" w:type="dxa"/>
          </w:tcPr>
          <w:p w14:paraId="6532BCDC" w14:textId="77777777" w:rsidR="00CD62CC" w:rsidRPr="0099570F" w:rsidRDefault="00F65999" w:rsidP="00220386">
            <w:pPr>
              <w:rPr>
                <w:b/>
                <w:sz w:val="22"/>
              </w:rPr>
            </w:pPr>
            <w:r w:rsidRPr="0099570F">
              <w:rPr>
                <w:sz w:val="22"/>
              </w:rPr>
              <w:t>670</w:t>
            </w:r>
          </w:p>
        </w:tc>
        <w:tc>
          <w:tcPr>
            <w:tcW w:w="1451" w:type="dxa"/>
          </w:tcPr>
          <w:p w14:paraId="668426FA" w14:textId="77777777" w:rsidR="00CD62CC" w:rsidRPr="0099570F" w:rsidRDefault="00F65999" w:rsidP="00220386">
            <w:pPr>
              <w:rPr>
                <w:b/>
                <w:sz w:val="22"/>
              </w:rPr>
            </w:pPr>
            <w:r w:rsidRPr="0099570F">
              <w:rPr>
                <w:sz w:val="22"/>
              </w:rPr>
              <w:t>30</w:t>
            </w:r>
          </w:p>
        </w:tc>
        <w:tc>
          <w:tcPr>
            <w:tcW w:w="2002" w:type="dxa"/>
          </w:tcPr>
          <w:p w14:paraId="76D8239A" w14:textId="77777777" w:rsidR="00CD62CC" w:rsidRPr="0099570F" w:rsidRDefault="00F65999" w:rsidP="00220386">
            <w:pPr>
              <w:rPr>
                <w:b/>
                <w:sz w:val="22"/>
              </w:rPr>
            </w:pPr>
            <w:r w:rsidRPr="0099570F">
              <w:rPr>
                <w:sz w:val="22"/>
              </w:rPr>
              <w:t>46</w:t>
            </w:r>
          </w:p>
        </w:tc>
      </w:tr>
      <w:tr w:rsidR="00CD62CC" w:rsidRPr="00D64F00" w14:paraId="34FDE0F2" w14:textId="77777777" w:rsidTr="0099570F">
        <w:trPr>
          <w:jc w:val="center"/>
        </w:trPr>
        <w:tc>
          <w:tcPr>
            <w:tcW w:w="1811" w:type="dxa"/>
          </w:tcPr>
          <w:p w14:paraId="4F65B159" w14:textId="77777777" w:rsidR="00CD62CC" w:rsidRPr="0099570F" w:rsidRDefault="00F65999" w:rsidP="00220386">
            <w:pPr>
              <w:rPr>
                <w:b/>
                <w:sz w:val="22"/>
              </w:rPr>
            </w:pPr>
            <w:r w:rsidRPr="0099570F">
              <w:rPr>
                <w:sz w:val="22"/>
              </w:rPr>
              <w:t>Implants</w:t>
            </w:r>
          </w:p>
        </w:tc>
        <w:tc>
          <w:tcPr>
            <w:tcW w:w="1135" w:type="dxa"/>
          </w:tcPr>
          <w:p w14:paraId="0B518A49" w14:textId="77777777" w:rsidR="00CD62CC" w:rsidRPr="0099570F" w:rsidRDefault="00F65999" w:rsidP="00220386">
            <w:pPr>
              <w:rPr>
                <w:b/>
                <w:sz w:val="22"/>
              </w:rPr>
            </w:pPr>
            <w:r w:rsidRPr="0099570F">
              <w:rPr>
                <w:sz w:val="22"/>
              </w:rPr>
              <w:t>690</w:t>
            </w:r>
          </w:p>
        </w:tc>
        <w:tc>
          <w:tcPr>
            <w:tcW w:w="1451" w:type="dxa"/>
          </w:tcPr>
          <w:p w14:paraId="5232DC06" w14:textId="77777777" w:rsidR="00CD62CC" w:rsidRPr="0099570F" w:rsidRDefault="00F65999" w:rsidP="00220386">
            <w:pPr>
              <w:rPr>
                <w:b/>
                <w:sz w:val="22"/>
              </w:rPr>
            </w:pPr>
            <w:r w:rsidRPr="0099570F">
              <w:rPr>
                <w:sz w:val="22"/>
              </w:rPr>
              <w:t>30</w:t>
            </w:r>
          </w:p>
        </w:tc>
        <w:tc>
          <w:tcPr>
            <w:tcW w:w="2002" w:type="dxa"/>
          </w:tcPr>
          <w:p w14:paraId="042FB34A" w14:textId="77777777" w:rsidR="00CD62CC" w:rsidRPr="0099570F" w:rsidRDefault="00F65999" w:rsidP="00220386">
            <w:pPr>
              <w:rPr>
                <w:b/>
                <w:sz w:val="22"/>
              </w:rPr>
            </w:pPr>
            <w:r w:rsidRPr="0099570F">
              <w:rPr>
                <w:sz w:val="22"/>
              </w:rPr>
              <w:t>46</w:t>
            </w:r>
          </w:p>
        </w:tc>
      </w:tr>
      <w:tr w:rsidR="00CD62CC" w:rsidRPr="00D64F00" w14:paraId="4DB4B3B7" w14:textId="77777777" w:rsidTr="0099570F">
        <w:trPr>
          <w:jc w:val="center"/>
        </w:trPr>
        <w:tc>
          <w:tcPr>
            <w:tcW w:w="1811" w:type="dxa"/>
          </w:tcPr>
          <w:p w14:paraId="0AAB6D33" w14:textId="77777777" w:rsidR="00CD62CC" w:rsidRPr="0099570F" w:rsidRDefault="00F65999" w:rsidP="00220386">
            <w:pPr>
              <w:rPr>
                <w:b/>
                <w:sz w:val="22"/>
              </w:rPr>
            </w:pPr>
            <w:r w:rsidRPr="0099570F">
              <w:rPr>
                <w:sz w:val="22"/>
              </w:rPr>
              <w:t>Oral Med/Oral Dx</w:t>
            </w:r>
          </w:p>
        </w:tc>
        <w:tc>
          <w:tcPr>
            <w:tcW w:w="1135" w:type="dxa"/>
          </w:tcPr>
          <w:p w14:paraId="6D88E35D" w14:textId="77777777" w:rsidR="00CD62CC" w:rsidRPr="0099570F" w:rsidRDefault="00F65999" w:rsidP="00220386">
            <w:pPr>
              <w:rPr>
                <w:b/>
                <w:sz w:val="22"/>
              </w:rPr>
            </w:pPr>
            <w:r w:rsidRPr="0099570F">
              <w:rPr>
                <w:sz w:val="22"/>
              </w:rPr>
              <w:t>730</w:t>
            </w:r>
          </w:p>
        </w:tc>
        <w:tc>
          <w:tcPr>
            <w:tcW w:w="1451" w:type="dxa"/>
          </w:tcPr>
          <w:p w14:paraId="37875C93" w14:textId="77777777" w:rsidR="00CD62CC" w:rsidRPr="0099570F" w:rsidRDefault="00F65999" w:rsidP="00220386">
            <w:pPr>
              <w:rPr>
                <w:b/>
                <w:sz w:val="22"/>
              </w:rPr>
            </w:pPr>
            <w:r w:rsidRPr="0099570F">
              <w:rPr>
                <w:sz w:val="22"/>
              </w:rPr>
              <w:t>12</w:t>
            </w:r>
          </w:p>
        </w:tc>
        <w:tc>
          <w:tcPr>
            <w:tcW w:w="2002" w:type="dxa"/>
          </w:tcPr>
          <w:p w14:paraId="5EF73B8F" w14:textId="77777777" w:rsidR="00CD62CC" w:rsidRPr="0099570F" w:rsidRDefault="00F65999" w:rsidP="00220386">
            <w:pPr>
              <w:rPr>
                <w:b/>
                <w:sz w:val="22"/>
              </w:rPr>
            </w:pPr>
            <w:r w:rsidRPr="0099570F">
              <w:rPr>
                <w:sz w:val="22"/>
              </w:rPr>
              <w:t>12</w:t>
            </w:r>
          </w:p>
        </w:tc>
      </w:tr>
      <w:tr w:rsidR="00CD62CC" w:rsidRPr="00D64F00" w14:paraId="72D3AEB7" w14:textId="77777777" w:rsidTr="0099570F">
        <w:trPr>
          <w:jc w:val="center"/>
        </w:trPr>
        <w:tc>
          <w:tcPr>
            <w:tcW w:w="1811" w:type="dxa"/>
          </w:tcPr>
          <w:p w14:paraId="285F5A5C" w14:textId="77777777" w:rsidR="00CD62CC" w:rsidRPr="0099570F" w:rsidRDefault="00F65999" w:rsidP="00220386">
            <w:pPr>
              <w:rPr>
                <w:b/>
                <w:sz w:val="22"/>
              </w:rPr>
            </w:pPr>
            <w:r w:rsidRPr="0099570F">
              <w:rPr>
                <w:sz w:val="22"/>
              </w:rPr>
              <w:t>Special Pt Care</w:t>
            </w:r>
          </w:p>
        </w:tc>
        <w:tc>
          <w:tcPr>
            <w:tcW w:w="1135" w:type="dxa"/>
          </w:tcPr>
          <w:p w14:paraId="6D1A3DF5" w14:textId="77777777" w:rsidR="00CD62CC" w:rsidRPr="0099570F" w:rsidRDefault="00F65999" w:rsidP="00220386">
            <w:pPr>
              <w:rPr>
                <w:b/>
                <w:sz w:val="22"/>
              </w:rPr>
            </w:pPr>
            <w:r w:rsidRPr="0099570F">
              <w:rPr>
                <w:sz w:val="22"/>
              </w:rPr>
              <w:t>750</w:t>
            </w:r>
          </w:p>
        </w:tc>
        <w:tc>
          <w:tcPr>
            <w:tcW w:w="1451" w:type="dxa"/>
          </w:tcPr>
          <w:p w14:paraId="22C7C53C" w14:textId="77777777" w:rsidR="00CD62CC" w:rsidRPr="0099570F" w:rsidRDefault="00F65999" w:rsidP="00220386">
            <w:pPr>
              <w:rPr>
                <w:b/>
                <w:sz w:val="22"/>
              </w:rPr>
            </w:pPr>
            <w:r w:rsidRPr="0099570F">
              <w:rPr>
                <w:sz w:val="22"/>
              </w:rPr>
              <w:t>12</w:t>
            </w:r>
          </w:p>
        </w:tc>
        <w:tc>
          <w:tcPr>
            <w:tcW w:w="2002" w:type="dxa"/>
          </w:tcPr>
          <w:p w14:paraId="64E6518E" w14:textId="77777777" w:rsidR="00CD62CC" w:rsidRPr="0099570F" w:rsidRDefault="00F65999" w:rsidP="00220386">
            <w:pPr>
              <w:rPr>
                <w:b/>
                <w:sz w:val="22"/>
              </w:rPr>
            </w:pPr>
            <w:r w:rsidRPr="0099570F">
              <w:rPr>
                <w:sz w:val="22"/>
              </w:rPr>
              <w:t>12</w:t>
            </w:r>
          </w:p>
        </w:tc>
      </w:tr>
      <w:tr w:rsidR="00CD62CC" w:rsidRPr="00D64F00" w14:paraId="6A5BD0CB" w14:textId="77777777" w:rsidTr="0099570F">
        <w:trPr>
          <w:jc w:val="center"/>
        </w:trPr>
        <w:tc>
          <w:tcPr>
            <w:tcW w:w="1811" w:type="dxa"/>
          </w:tcPr>
          <w:p w14:paraId="3DE2A588" w14:textId="77777777" w:rsidR="00CD62CC" w:rsidRPr="0099570F" w:rsidRDefault="00F65999" w:rsidP="00220386">
            <w:pPr>
              <w:rPr>
                <w:b/>
                <w:sz w:val="22"/>
              </w:rPr>
            </w:pPr>
            <w:r w:rsidRPr="0099570F">
              <w:rPr>
                <w:sz w:val="22"/>
              </w:rPr>
              <w:t>Esthetics</w:t>
            </w:r>
          </w:p>
        </w:tc>
        <w:tc>
          <w:tcPr>
            <w:tcW w:w="1135" w:type="dxa"/>
          </w:tcPr>
          <w:p w14:paraId="3AF52068" w14:textId="77777777" w:rsidR="00CD62CC" w:rsidRPr="0099570F" w:rsidRDefault="00F65999" w:rsidP="00220386">
            <w:pPr>
              <w:rPr>
                <w:b/>
                <w:sz w:val="22"/>
              </w:rPr>
            </w:pPr>
            <w:r w:rsidRPr="0099570F">
              <w:rPr>
                <w:sz w:val="22"/>
              </w:rPr>
              <w:t>780</w:t>
            </w:r>
          </w:p>
        </w:tc>
        <w:tc>
          <w:tcPr>
            <w:tcW w:w="1451" w:type="dxa"/>
          </w:tcPr>
          <w:p w14:paraId="68E912FD" w14:textId="77777777" w:rsidR="00CD62CC" w:rsidRPr="0099570F" w:rsidRDefault="00F65999" w:rsidP="00220386">
            <w:pPr>
              <w:rPr>
                <w:b/>
                <w:sz w:val="22"/>
              </w:rPr>
            </w:pPr>
            <w:r w:rsidRPr="0099570F">
              <w:rPr>
                <w:sz w:val="22"/>
              </w:rPr>
              <w:t>30</w:t>
            </w:r>
          </w:p>
        </w:tc>
        <w:tc>
          <w:tcPr>
            <w:tcW w:w="2002" w:type="dxa"/>
          </w:tcPr>
          <w:p w14:paraId="508A729D" w14:textId="77777777" w:rsidR="00CD62CC" w:rsidRPr="0099570F" w:rsidRDefault="00F65999" w:rsidP="00220386">
            <w:pPr>
              <w:rPr>
                <w:b/>
                <w:sz w:val="22"/>
              </w:rPr>
            </w:pPr>
            <w:r w:rsidRPr="0099570F">
              <w:rPr>
                <w:sz w:val="22"/>
              </w:rPr>
              <w:t>46</w:t>
            </w:r>
          </w:p>
        </w:tc>
      </w:tr>
      <w:tr w:rsidR="00CD62CC" w:rsidRPr="00D64F00" w14:paraId="5921EBFD" w14:textId="77777777" w:rsidTr="0099570F">
        <w:trPr>
          <w:jc w:val="center"/>
        </w:trPr>
        <w:tc>
          <w:tcPr>
            <w:tcW w:w="1811" w:type="dxa"/>
          </w:tcPr>
          <w:p w14:paraId="5F65DAD4" w14:textId="77777777" w:rsidR="00CD62CC" w:rsidRPr="0099570F" w:rsidRDefault="00F65999" w:rsidP="00220386">
            <w:pPr>
              <w:rPr>
                <w:sz w:val="22"/>
              </w:rPr>
            </w:pPr>
            <w:r w:rsidRPr="0099570F">
              <w:rPr>
                <w:sz w:val="22"/>
              </w:rPr>
              <w:t>Total hours</w:t>
            </w:r>
          </w:p>
        </w:tc>
        <w:tc>
          <w:tcPr>
            <w:tcW w:w="1135" w:type="dxa"/>
          </w:tcPr>
          <w:p w14:paraId="6188E41C" w14:textId="77777777" w:rsidR="00CD62CC" w:rsidRPr="0099570F" w:rsidRDefault="00CD62CC" w:rsidP="00220386">
            <w:pPr>
              <w:rPr>
                <w:sz w:val="22"/>
              </w:rPr>
            </w:pPr>
          </w:p>
        </w:tc>
        <w:tc>
          <w:tcPr>
            <w:tcW w:w="1451" w:type="dxa"/>
          </w:tcPr>
          <w:p w14:paraId="5BA3F1FE" w14:textId="77777777" w:rsidR="00CD62CC" w:rsidRPr="0099570F" w:rsidRDefault="00F65999" w:rsidP="00220386">
            <w:pPr>
              <w:rPr>
                <w:sz w:val="22"/>
              </w:rPr>
            </w:pPr>
            <w:r w:rsidRPr="0099570F">
              <w:rPr>
                <w:sz w:val="22"/>
              </w:rPr>
              <w:t>372</w:t>
            </w:r>
          </w:p>
        </w:tc>
        <w:tc>
          <w:tcPr>
            <w:tcW w:w="2002" w:type="dxa"/>
          </w:tcPr>
          <w:p w14:paraId="3B8785B9" w14:textId="77777777" w:rsidR="00CD62CC" w:rsidRPr="0099570F" w:rsidRDefault="00F65999" w:rsidP="00220386">
            <w:pPr>
              <w:rPr>
                <w:sz w:val="22"/>
              </w:rPr>
            </w:pPr>
            <w:r w:rsidRPr="0099570F">
              <w:rPr>
                <w:sz w:val="22"/>
              </w:rPr>
              <w:t>568</w:t>
            </w:r>
          </w:p>
        </w:tc>
      </w:tr>
      <w:tr w:rsidR="00CD62CC" w:rsidRPr="00D64F00" w14:paraId="4BB49845" w14:textId="77777777" w:rsidTr="0099570F">
        <w:trPr>
          <w:jc w:val="center"/>
        </w:trPr>
        <w:tc>
          <w:tcPr>
            <w:tcW w:w="1811" w:type="dxa"/>
          </w:tcPr>
          <w:p w14:paraId="05672454" w14:textId="77777777" w:rsidR="00CD62CC" w:rsidRPr="0099570F" w:rsidRDefault="00F65999" w:rsidP="00220386">
            <w:pPr>
              <w:rPr>
                <w:sz w:val="22"/>
              </w:rPr>
            </w:pPr>
            <w:r w:rsidRPr="0099570F">
              <w:rPr>
                <w:sz w:val="22"/>
              </w:rPr>
              <w:t>Total Required</w:t>
            </w:r>
          </w:p>
        </w:tc>
        <w:tc>
          <w:tcPr>
            <w:tcW w:w="1135" w:type="dxa"/>
          </w:tcPr>
          <w:p w14:paraId="60E94EB4" w14:textId="77777777" w:rsidR="00CD62CC" w:rsidRPr="0099570F" w:rsidRDefault="00CD62CC" w:rsidP="00220386">
            <w:pPr>
              <w:rPr>
                <w:sz w:val="22"/>
              </w:rPr>
            </w:pPr>
          </w:p>
        </w:tc>
        <w:tc>
          <w:tcPr>
            <w:tcW w:w="1451" w:type="dxa"/>
          </w:tcPr>
          <w:p w14:paraId="717D4553" w14:textId="77777777" w:rsidR="00CD62CC" w:rsidRPr="0099570F" w:rsidRDefault="00F65999" w:rsidP="00220386">
            <w:pPr>
              <w:rPr>
                <w:sz w:val="22"/>
              </w:rPr>
            </w:pPr>
            <w:r w:rsidRPr="0099570F">
              <w:rPr>
                <w:sz w:val="22"/>
              </w:rPr>
              <w:t>400</w:t>
            </w:r>
          </w:p>
        </w:tc>
        <w:tc>
          <w:tcPr>
            <w:tcW w:w="2002" w:type="dxa"/>
          </w:tcPr>
          <w:p w14:paraId="6DD97D9B" w14:textId="77777777" w:rsidR="00CD62CC" w:rsidRPr="0099570F" w:rsidRDefault="00F65999" w:rsidP="00220386">
            <w:pPr>
              <w:rPr>
                <w:sz w:val="22"/>
              </w:rPr>
            </w:pPr>
            <w:r w:rsidRPr="0099570F">
              <w:rPr>
                <w:sz w:val="22"/>
              </w:rPr>
              <w:t>600</w:t>
            </w:r>
          </w:p>
        </w:tc>
      </w:tr>
    </w:tbl>
    <w:p w14:paraId="6A427DBC" w14:textId="77777777" w:rsidR="00CD62CC" w:rsidRPr="0099570F" w:rsidRDefault="00F65999" w:rsidP="00CD62CC">
      <w:pPr>
        <w:rPr>
          <w:sz w:val="22"/>
        </w:rPr>
      </w:pPr>
      <w:r w:rsidRPr="0099570F">
        <w:rPr>
          <w:sz w:val="22"/>
        </w:rPr>
        <w:t>**These changes go into effect Jan. 1, 2017. Any member who has not achieved or applied for Fellowship, Mastership, or LLSR by Dec. 31, 2016, will be expected to meet the updated CE requirements.</w:t>
      </w:r>
    </w:p>
    <w:p w14:paraId="13DE7A01" w14:textId="77777777" w:rsidR="00CD62CC" w:rsidRPr="0099570F" w:rsidRDefault="00CD62CC" w:rsidP="00CD62CC">
      <w:pPr>
        <w:rPr>
          <w:sz w:val="22"/>
        </w:rPr>
      </w:pPr>
    </w:p>
    <w:p w14:paraId="58FB30A2" w14:textId="77777777" w:rsidR="00CD62CC" w:rsidRPr="0099570F" w:rsidRDefault="00F65999" w:rsidP="00CD62CC">
      <w:pPr>
        <w:rPr>
          <w:b/>
          <w:sz w:val="22"/>
          <w:u w:val="single"/>
        </w:rPr>
      </w:pPr>
      <w:r w:rsidRPr="0099570F">
        <w:rPr>
          <w:b/>
          <w:sz w:val="22"/>
          <w:u w:val="single"/>
        </w:rPr>
        <w:t>Instructors</w:t>
      </w:r>
    </w:p>
    <w:p w14:paraId="3785A080" w14:textId="77777777" w:rsidR="00CD62CC" w:rsidRPr="0099570F" w:rsidRDefault="00F65999" w:rsidP="00CD62CC">
      <w:pPr>
        <w:rPr>
          <w:sz w:val="22"/>
        </w:rPr>
      </w:pPr>
      <w:r w:rsidRPr="0099570F">
        <w:rPr>
          <w:sz w:val="22"/>
        </w:rPr>
        <w:t xml:space="preserve">Instructors must be qualified in the subject matter they are teaching by education and/or experience. Any commercial conflicts of interest an instructor may have must be declared and disclosed to the audience at the beginning of each instructional session. The MTP should obtain written conflict of interest declarations for each instructor. For the protocol educational method, whenever possible, the instructor who taught the subject matter should return for case presentations to perform a critical evaluation to assure mastery of the subject material. If this is not possible, the PD can utilize a pre-designated evaluator, who is a general dentist or specialist with increased knowledge in the subject being taught, to perform the presentation evaluation and lead discussion for further education of the group. If this option is utilized, the pre-designated evaluator </w:t>
      </w:r>
      <w:r w:rsidRPr="0099570F">
        <w:rPr>
          <w:b/>
          <w:sz w:val="22"/>
        </w:rPr>
        <w:t>must be present at the original educational session</w:t>
      </w:r>
      <w:r w:rsidRPr="0099570F">
        <w:rPr>
          <w:sz w:val="22"/>
        </w:rPr>
        <w:t xml:space="preserve"> so that all aspects of the original instructor’s program are incorporated into the evaluation process and discussion.</w:t>
      </w:r>
    </w:p>
    <w:p w14:paraId="1C6B2CB0" w14:textId="77777777" w:rsidR="00CD62CC" w:rsidRPr="0099570F" w:rsidRDefault="00CD62CC" w:rsidP="00CD62CC">
      <w:pPr>
        <w:rPr>
          <w:sz w:val="22"/>
        </w:rPr>
      </w:pPr>
    </w:p>
    <w:p w14:paraId="569E1BC6" w14:textId="77777777" w:rsidR="00CD62CC" w:rsidRPr="0099570F" w:rsidRDefault="00F65999" w:rsidP="00CD62CC">
      <w:pPr>
        <w:rPr>
          <w:sz w:val="22"/>
        </w:rPr>
      </w:pPr>
      <w:r w:rsidRPr="0099570F">
        <w:rPr>
          <w:sz w:val="22"/>
        </w:rPr>
        <w:t>Discussion during presentations should be led by the instructor or pre-designated evaluator and continually tied to current literature to further enrich participants’ educational experience.</w:t>
      </w:r>
    </w:p>
    <w:p w14:paraId="0A9C71D8" w14:textId="77777777" w:rsidR="00CD62CC" w:rsidRPr="0099570F" w:rsidRDefault="00CD62CC" w:rsidP="00CD62CC">
      <w:pPr>
        <w:rPr>
          <w:sz w:val="22"/>
        </w:rPr>
      </w:pPr>
    </w:p>
    <w:p w14:paraId="2EC82910" w14:textId="77777777" w:rsidR="00CD62CC" w:rsidRPr="0099570F" w:rsidRDefault="00F65999" w:rsidP="00CD62CC">
      <w:pPr>
        <w:rPr>
          <w:b/>
          <w:sz w:val="22"/>
          <w:u w:val="single"/>
        </w:rPr>
      </w:pPr>
      <w:r w:rsidRPr="0099570F">
        <w:rPr>
          <w:b/>
          <w:sz w:val="22"/>
          <w:u w:val="single"/>
        </w:rPr>
        <w:t>Evaluation</w:t>
      </w:r>
    </w:p>
    <w:p w14:paraId="4FDC0A20" w14:textId="77777777" w:rsidR="00CD62CC" w:rsidRPr="0099570F" w:rsidRDefault="00F65999" w:rsidP="00CD62CC">
      <w:pPr>
        <w:rPr>
          <w:sz w:val="22"/>
        </w:rPr>
      </w:pPr>
      <w:r w:rsidRPr="0099570F">
        <w:rPr>
          <w:sz w:val="22"/>
        </w:rPr>
        <w:lastRenderedPageBreak/>
        <w:t xml:space="preserve">An evaluation mechanism must be developed to objectively critique and give feedback to participants regarding their clinical homework assignment and presentation. The objective evaluation of presentations will determine the basis for awarding CE hours. Case presentations should be evaluated on quality of case selection, appropriate documentation (consents and releases), medical and dental history, preoperative data (exam findings, radiographs, photographs, models, etc.), diagnosis, treatment plan, and treatment rendered. You are encouraged to use the standardized evaluation forms available from the AGD. Evaluation forms must be kept for the length of time required by state law or seven years, whichever is greater.  </w:t>
      </w:r>
    </w:p>
    <w:p w14:paraId="477D5A1F" w14:textId="77777777" w:rsidR="00CD62CC" w:rsidRPr="0099570F" w:rsidRDefault="00CD62CC" w:rsidP="00CD62CC">
      <w:pPr>
        <w:rPr>
          <w:sz w:val="22"/>
        </w:rPr>
      </w:pPr>
    </w:p>
    <w:p w14:paraId="2EF731B4" w14:textId="77777777" w:rsidR="00CD62CC" w:rsidRPr="0099570F" w:rsidRDefault="00F65999" w:rsidP="00CD62CC">
      <w:pPr>
        <w:rPr>
          <w:sz w:val="22"/>
        </w:rPr>
      </w:pPr>
      <w:r w:rsidRPr="0099570F">
        <w:rPr>
          <w:sz w:val="22"/>
        </w:rPr>
        <w:t>A remediation plan must be developed to give participants who do not meet the presentation standards an opportunity for coaching and the ability to make up inadequate work so that CE hours can be awarded at a later date.</w:t>
      </w:r>
    </w:p>
    <w:p w14:paraId="5C3A8315" w14:textId="77777777" w:rsidR="00CD62CC" w:rsidRPr="0099570F" w:rsidRDefault="00CD62CC" w:rsidP="00CD62CC">
      <w:pPr>
        <w:rPr>
          <w:sz w:val="22"/>
        </w:rPr>
      </w:pPr>
    </w:p>
    <w:p w14:paraId="4BC39B6A" w14:textId="77777777" w:rsidR="00CD62CC" w:rsidRPr="0099570F" w:rsidRDefault="00F65999" w:rsidP="00CD62CC">
      <w:pPr>
        <w:rPr>
          <w:sz w:val="22"/>
        </w:rPr>
      </w:pPr>
      <w:r w:rsidRPr="0099570F">
        <w:rPr>
          <w:sz w:val="22"/>
        </w:rPr>
        <w:t>Secondly, an evaluation mechanism must be developed to evaluate the MTP in its entirety, from administration and facility to instructors and PD. This essential tool will help to shape and improve your program on an ongoing basis.</w:t>
      </w:r>
    </w:p>
    <w:p w14:paraId="2A2E02BB" w14:textId="77777777" w:rsidR="00CD62CC" w:rsidRPr="0099570F" w:rsidRDefault="00CD62CC" w:rsidP="00CD62CC">
      <w:pPr>
        <w:rPr>
          <w:sz w:val="22"/>
        </w:rPr>
      </w:pPr>
    </w:p>
    <w:p w14:paraId="422B95E0" w14:textId="77777777" w:rsidR="00CD62CC" w:rsidRPr="0099570F" w:rsidRDefault="00F65999" w:rsidP="00CD62CC">
      <w:pPr>
        <w:rPr>
          <w:sz w:val="22"/>
        </w:rPr>
      </w:pPr>
      <w:r w:rsidRPr="0099570F">
        <w:rPr>
          <w:sz w:val="22"/>
        </w:rPr>
        <w:t>Another evaluation process should be developed to evaluate each speaker at end of each educational session, and the PD and overall experience at the end of the MTP itself. A summary of the Program evaluations shall be submitted to the AGD at the end of the program.</w:t>
      </w:r>
    </w:p>
    <w:p w14:paraId="1D219954" w14:textId="77777777" w:rsidR="00CD62CC" w:rsidRPr="0099570F" w:rsidRDefault="00CD62CC" w:rsidP="00CD62CC">
      <w:pPr>
        <w:rPr>
          <w:sz w:val="22"/>
        </w:rPr>
      </w:pPr>
    </w:p>
    <w:p w14:paraId="2D03F506" w14:textId="77777777" w:rsidR="00CD62CC" w:rsidRPr="0099570F" w:rsidRDefault="00F65999" w:rsidP="00CD62CC">
      <w:pPr>
        <w:rPr>
          <w:sz w:val="22"/>
        </w:rPr>
      </w:pPr>
      <w:r w:rsidRPr="0099570F">
        <w:rPr>
          <w:sz w:val="22"/>
        </w:rPr>
        <w:t>The AGD could monitor a session at any time to ensure compliance with these guidelines.</w:t>
      </w:r>
    </w:p>
    <w:p w14:paraId="0BDBA1ED" w14:textId="77777777" w:rsidR="00CD62CC" w:rsidRPr="0099570F" w:rsidRDefault="00CD62CC" w:rsidP="00CD62CC">
      <w:pPr>
        <w:rPr>
          <w:sz w:val="22"/>
        </w:rPr>
      </w:pPr>
    </w:p>
    <w:p w14:paraId="03DFC42A" w14:textId="77777777" w:rsidR="00CD62CC" w:rsidRPr="0099570F" w:rsidRDefault="00F65999" w:rsidP="00CD62CC">
      <w:pPr>
        <w:rPr>
          <w:b/>
          <w:sz w:val="22"/>
          <w:u w:val="single"/>
        </w:rPr>
      </w:pPr>
      <w:r w:rsidRPr="0099570F">
        <w:rPr>
          <w:b/>
          <w:sz w:val="22"/>
          <w:u w:val="single"/>
        </w:rPr>
        <w:t>Records</w:t>
      </w:r>
    </w:p>
    <w:p w14:paraId="3A75222D" w14:textId="77777777" w:rsidR="00CD62CC" w:rsidRPr="0099570F" w:rsidRDefault="00F65999" w:rsidP="00CD62CC">
      <w:pPr>
        <w:rPr>
          <w:sz w:val="22"/>
        </w:rPr>
      </w:pPr>
      <w:r w:rsidRPr="0099570F">
        <w:rPr>
          <w:sz w:val="22"/>
        </w:rPr>
        <w:t xml:space="preserve">The CE-issuing provider must correctly submit hours to AGD, maintain accurate and permanent attendance records, and issue an accurate verification of attendance to each participant, specifying hours, subject code, and educational method, following all PACE and CERP requirements for such. The record of attendance must not resemble a certificate or diploma.  </w:t>
      </w:r>
    </w:p>
    <w:p w14:paraId="3AACE48D" w14:textId="77777777" w:rsidR="00CD62CC" w:rsidRPr="0099570F" w:rsidRDefault="00CD62CC" w:rsidP="00CD62CC">
      <w:pPr>
        <w:rPr>
          <w:sz w:val="22"/>
        </w:rPr>
      </w:pPr>
    </w:p>
    <w:p w14:paraId="15C8C4A6" w14:textId="77777777" w:rsidR="00CD62CC" w:rsidRPr="0099570F" w:rsidRDefault="00F65999" w:rsidP="00CD62CC">
      <w:pPr>
        <w:rPr>
          <w:sz w:val="22"/>
        </w:rPr>
      </w:pPr>
      <w:r w:rsidRPr="0099570F">
        <w:rPr>
          <w:sz w:val="22"/>
        </w:rPr>
        <w:t>If other approval is required in your state, the provider is responsible for obtaining such approval.</w:t>
      </w:r>
    </w:p>
    <w:p w14:paraId="522CDC76" w14:textId="77777777" w:rsidR="00CD62CC" w:rsidRPr="0099570F" w:rsidRDefault="00CD62CC" w:rsidP="00CD62CC">
      <w:pPr>
        <w:rPr>
          <w:sz w:val="22"/>
        </w:rPr>
      </w:pPr>
    </w:p>
    <w:p w14:paraId="1E1271A3" w14:textId="77777777" w:rsidR="00CD62CC" w:rsidRPr="0099570F" w:rsidRDefault="00F65999" w:rsidP="00CD62CC">
      <w:pPr>
        <w:rPr>
          <w:b/>
          <w:sz w:val="22"/>
          <w:u w:val="single"/>
        </w:rPr>
      </w:pPr>
      <w:r w:rsidRPr="0099570F">
        <w:rPr>
          <w:b/>
          <w:sz w:val="22"/>
          <w:u w:val="single"/>
        </w:rPr>
        <w:t>Commercial Support</w:t>
      </w:r>
    </w:p>
    <w:p w14:paraId="449E3ABA" w14:textId="77777777" w:rsidR="00CD62CC" w:rsidRPr="0099570F" w:rsidRDefault="00F65999" w:rsidP="00CD62CC">
      <w:pPr>
        <w:rPr>
          <w:sz w:val="22"/>
        </w:rPr>
      </w:pPr>
      <w:r w:rsidRPr="0099570F">
        <w:rPr>
          <w:sz w:val="22"/>
        </w:rPr>
        <w:t>All commercial relationships between the provider, PD, course presenters and/or a commercial company must be fully disclosed to the MasterTrack</w:t>
      </w:r>
      <w:r w:rsidRPr="0099570F">
        <w:rPr>
          <w:sz w:val="22"/>
          <w:vertAlign w:val="superscript"/>
        </w:rPr>
        <w:t>®</w:t>
      </w:r>
      <w:r w:rsidRPr="0099570F">
        <w:rPr>
          <w:sz w:val="22"/>
        </w:rPr>
        <w:t xml:space="preserve"> participants at each session and on all publicity. PACE or CERP standards and guidelines regarding commercial support are expected to be followed.</w:t>
      </w:r>
    </w:p>
    <w:p w14:paraId="053FDA79" w14:textId="77777777" w:rsidR="002F51DC" w:rsidRDefault="00F65999"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F65999">
        <w:rPr>
          <w:sz w:val="24"/>
          <w:szCs w:val="24"/>
        </w:rPr>
        <w:br w:type="page"/>
      </w:r>
      <w:r w:rsidR="002F51DC" w:rsidRPr="005A4C58">
        <w:rPr>
          <w:rFonts w:ascii="Arial" w:hAnsi="Arial" w:cs="Arial"/>
          <w:b/>
          <w:bCs/>
          <w:i/>
          <w:iCs/>
          <w:spacing w:val="-3"/>
          <w:sz w:val="24"/>
          <w:szCs w:val="24"/>
        </w:rPr>
        <w:lastRenderedPageBreak/>
        <w:t>P</w:t>
      </w:r>
      <w:r w:rsidR="002F51DC">
        <w:rPr>
          <w:rFonts w:ascii="Arial" w:hAnsi="Arial" w:cs="Arial"/>
          <w:b/>
          <w:bCs/>
          <w:i/>
          <w:iCs/>
          <w:spacing w:val="-3"/>
          <w:sz w:val="24"/>
          <w:szCs w:val="24"/>
        </w:rPr>
        <w:t xml:space="preserve">olicy Type:  </w:t>
      </w:r>
      <w:r w:rsidR="002F51DC" w:rsidRPr="005A4C58">
        <w:rPr>
          <w:rFonts w:ascii="Arial" w:hAnsi="Arial" w:cs="Arial"/>
          <w:b/>
          <w:bCs/>
          <w:i/>
          <w:iCs/>
          <w:spacing w:val="-3"/>
          <w:sz w:val="24"/>
          <w:szCs w:val="24"/>
        </w:rPr>
        <w:t xml:space="preserve">V. </w:t>
      </w:r>
      <w:r w:rsidR="002F51DC">
        <w:rPr>
          <w:rFonts w:ascii="Arial" w:hAnsi="Arial" w:cs="Arial"/>
          <w:i/>
          <w:iCs/>
          <w:spacing w:val="-3"/>
          <w:sz w:val="24"/>
          <w:szCs w:val="24"/>
        </w:rPr>
        <w:t>Board Policy Statements</w:t>
      </w:r>
    </w:p>
    <w:p w14:paraId="7DAD12D2" w14:textId="77777777" w:rsidR="00877DF5" w:rsidRPr="0065158A" w:rsidRDefault="00877DF5" w:rsidP="00877DF5">
      <w:pPr>
        <w:rPr>
          <w:rFonts w:ascii="Arial" w:hAnsi="Arial" w:cs="Arial"/>
          <w:b/>
          <w:i/>
          <w:iCs/>
          <w:spacing w:val="-2"/>
          <w:sz w:val="24"/>
          <w:szCs w:val="24"/>
        </w:rPr>
      </w:pPr>
    </w:p>
    <w:p w14:paraId="73B7EB56" w14:textId="760C71B6" w:rsidR="002F51DC" w:rsidRDefault="00BB6548"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9" w:name="_Toc441062931"/>
      <w:bookmarkStart w:id="220" w:name="_Toc441063002"/>
      <w:bookmarkStart w:id="221" w:name="_Toc116468834"/>
      <w:r>
        <w:rPr>
          <w:rFonts w:ascii="Arial" w:hAnsi="Arial" w:cs="Arial"/>
          <w:b/>
          <w:bCs/>
          <w:spacing w:val="-3"/>
          <w:sz w:val="40"/>
          <w:szCs w:val="40"/>
        </w:rPr>
        <w:t>S</w:t>
      </w:r>
      <w:r w:rsidR="002F51DC" w:rsidRPr="005A4C58">
        <w:rPr>
          <w:rFonts w:ascii="Arial" w:hAnsi="Arial" w:cs="Arial"/>
          <w:b/>
          <w:bCs/>
          <w:spacing w:val="-3"/>
          <w:sz w:val="40"/>
          <w:szCs w:val="40"/>
        </w:rPr>
        <w:t xml:space="preserve">.  </w:t>
      </w:r>
      <w:r w:rsidR="002F51DC" w:rsidRPr="002F51DC">
        <w:rPr>
          <w:rFonts w:ascii="Arial" w:hAnsi="Arial" w:cs="Arial"/>
          <w:b/>
          <w:bCs/>
          <w:spacing w:val="-3"/>
          <w:sz w:val="40"/>
          <w:szCs w:val="40"/>
        </w:rPr>
        <w:t>Management of Records</w:t>
      </w:r>
      <w:r w:rsidR="002F51DC">
        <w:rPr>
          <w:rFonts w:ascii="Arial" w:hAnsi="Arial" w:cs="Arial"/>
          <w:b/>
          <w:bCs/>
          <w:spacing w:val="-3"/>
          <w:sz w:val="40"/>
          <w:szCs w:val="40"/>
        </w:rPr>
        <w:t xml:space="preserve"> used in Preparation of Minutes</w:t>
      </w:r>
      <w:bookmarkEnd w:id="219"/>
      <w:bookmarkEnd w:id="220"/>
      <w:bookmarkEnd w:id="221"/>
    </w:p>
    <w:p w14:paraId="71CC358E" w14:textId="77777777" w:rsidR="002F51DC" w:rsidRDefault="00D95F3C" w:rsidP="002F51D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3056" behindDoc="1" locked="0" layoutInCell="1" allowOverlap="1" wp14:anchorId="24D75150" wp14:editId="735727BA">
                <wp:simplePos x="0" y="0"/>
                <wp:positionH relativeFrom="margin">
                  <wp:posOffset>-62865</wp:posOffset>
                </wp:positionH>
                <wp:positionV relativeFrom="paragraph">
                  <wp:posOffset>45720</wp:posOffset>
                </wp:positionV>
                <wp:extent cx="5943600" cy="45720"/>
                <wp:effectExtent l="0" t="0" r="0" b="0"/>
                <wp:wrapNone/>
                <wp:docPr id="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84BB16" id="Rectangle 82" o:spid="_x0000_s1026" style="position:absolute;margin-left:-4.95pt;margin-top:3.6pt;width:468pt;height:3.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" fillcolor="black" stroked="f" strokeweight=".05pt">
                <w10:wrap anchorx="margin"/>
              </v:rect>
            </w:pict>
          </mc:Fallback>
        </mc:AlternateContent>
      </w:r>
    </w:p>
    <w:p w14:paraId="30AE09FE" w14:textId="77777777" w:rsidR="00A35BCE" w:rsidRDefault="00A35BCE" w:rsidP="00A35BCE">
      <w:pPr>
        <w:rPr>
          <w:bCs/>
          <w:iCs/>
          <w:spacing w:val="-3"/>
          <w:sz w:val="22"/>
          <w:szCs w:val="22"/>
        </w:rPr>
      </w:pPr>
    </w:p>
    <w:p w14:paraId="7D7804AE" w14:textId="77777777" w:rsidR="00A35BCE" w:rsidRDefault="00A35BCE" w:rsidP="00A35BCE">
      <w:pPr>
        <w:rPr>
          <w:bCs/>
          <w:iCs/>
          <w:spacing w:val="-3"/>
          <w:sz w:val="22"/>
          <w:szCs w:val="22"/>
        </w:rPr>
      </w:pPr>
      <w:r>
        <w:rPr>
          <w:bCs/>
          <w:iCs/>
          <w:spacing w:val="-3"/>
          <w:sz w:val="22"/>
          <w:szCs w:val="22"/>
        </w:rPr>
        <w:t xml:space="preserve">During the executive session of any agency (House of Delegates, Board, Executive Committee, council, committee or task force, etc.) there will be no audio, digital, video or other type of recordings of the executive session of such meetings by any attendee, whether it be an AGD member, non-member, guest, staff, or contractor. </w:t>
      </w:r>
    </w:p>
    <w:p w14:paraId="422F7768" w14:textId="5FC8E999" w:rsidR="002F51DC" w:rsidRDefault="002F51DC" w:rsidP="002F51DC">
      <w:pPr>
        <w:rPr>
          <w:bCs/>
          <w:iCs/>
          <w:spacing w:val="-3"/>
          <w:sz w:val="22"/>
          <w:szCs w:val="22"/>
        </w:rPr>
      </w:pPr>
    </w:p>
    <w:p w14:paraId="39B67D81" w14:textId="341398D3" w:rsidR="00C95709" w:rsidRDefault="00C95709" w:rsidP="002F51DC">
      <w:pPr>
        <w:rPr>
          <w:bCs/>
          <w:iCs/>
          <w:spacing w:val="-3"/>
          <w:sz w:val="22"/>
          <w:szCs w:val="22"/>
        </w:rPr>
      </w:pPr>
      <w:r w:rsidRPr="00C95709">
        <w:rPr>
          <w:bCs/>
          <w:iCs/>
          <w:spacing w:val="-3"/>
          <w:sz w:val="22"/>
          <w:szCs w:val="22"/>
        </w:rPr>
        <w:t xml:space="preserve">No recordings, notes, or drafts of any agency meeting shall be transmitted to any other agency unless requested by such agency in writing and approved by that recording agency via a majority vote.  The </w:t>
      </w:r>
      <w:r w:rsidR="00765DB5" w:rsidRPr="00C95709">
        <w:rPr>
          <w:bCs/>
          <w:iCs/>
          <w:spacing w:val="-3"/>
          <w:sz w:val="22"/>
          <w:szCs w:val="22"/>
        </w:rPr>
        <w:t>Board,</w:t>
      </w:r>
      <w:r w:rsidRPr="00C95709">
        <w:rPr>
          <w:bCs/>
          <w:iCs/>
          <w:spacing w:val="-3"/>
          <w:sz w:val="22"/>
          <w:szCs w:val="22"/>
        </w:rPr>
        <w:t xml:space="preserve"> however, is entitled to recordings, notes and drafts of all inferior agencies, except where bylaws or Board policy specifically prohibit such access/sharing.</w:t>
      </w:r>
    </w:p>
    <w:p w14:paraId="7711B525" w14:textId="77777777" w:rsidR="00C95709" w:rsidRPr="00616D58" w:rsidRDefault="00C95709" w:rsidP="002F51DC">
      <w:pPr>
        <w:rPr>
          <w:bCs/>
          <w:iCs/>
          <w:spacing w:val="-3"/>
          <w:sz w:val="22"/>
          <w:szCs w:val="22"/>
        </w:rPr>
      </w:pPr>
    </w:p>
    <w:p w14:paraId="32049D22" w14:textId="45E2C156" w:rsidR="002F51DC" w:rsidRPr="00D64F00" w:rsidRDefault="002F51DC" w:rsidP="002F51DC">
      <w:pPr>
        <w:rPr>
          <w:bCs/>
          <w:iCs/>
          <w:spacing w:val="-3"/>
          <w:sz w:val="22"/>
          <w:szCs w:val="22"/>
        </w:rPr>
      </w:pPr>
      <w:r w:rsidRPr="00D64F00">
        <w:rPr>
          <w:bCs/>
          <w:iCs/>
          <w:spacing w:val="-3"/>
          <w:sz w:val="22"/>
          <w:szCs w:val="22"/>
        </w:rPr>
        <w:t xml:space="preserve">Upon approval of any agency (House of Delegates, Board, Executive Committee, </w:t>
      </w:r>
      <w:r w:rsidR="000B5827">
        <w:rPr>
          <w:bCs/>
          <w:iCs/>
          <w:spacing w:val="-3"/>
          <w:sz w:val="22"/>
          <w:szCs w:val="22"/>
        </w:rPr>
        <w:t>c</w:t>
      </w:r>
      <w:r w:rsidRPr="00D64F00">
        <w:rPr>
          <w:bCs/>
          <w:iCs/>
          <w:spacing w:val="-3"/>
          <w:sz w:val="22"/>
          <w:szCs w:val="22"/>
        </w:rPr>
        <w:t xml:space="preserve">ouncil, </w:t>
      </w:r>
      <w:r w:rsidR="000B5827">
        <w:rPr>
          <w:bCs/>
          <w:iCs/>
          <w:spacing w:val="-3"/>
          <w:sz w:val="22"/>
          <w:szCs w:val="22"/>
        </w:rPr>
        <w:t>c</w:t>
      </w:r>
      <w:r w:rsidRPr="00D64F00">
        <w:rPr>
          <w:bCs/>
          <w:iCs/>
          <w:spacing w:val="-3"/>
          <w:sz w:val="22"/>
          <w:szCs w:val="22"/>
        </w:rPr>
        <w:t xml:space="preserve">ommittee or </w:t>
      </w:r>
      <w:r w:rsidR="000B5827">
        <w:rPr>
          <w:bCs/>
          <w:iCs/>
          <w:spacing w:val="-3"/>
          <w:sz w:val="22"/>
          <w:szCs w:val="22"/>
        </w:rPr>
        <w:t>t</w:t>
      </w:r>
      <w:r w:rsidRPr="00D64F00">
        <w:rPr>
          <w:bCs/>
          <w:iCs/>
          <w:spacing w:val="-3"/>
          <w:sz w:val="22"/>
          <w:szCs w:val="22"/>
        </w:rPr>
        <w:t>ask force, etc.) minutes, any and all audio, digital, video, written or other type of recordings of the business portion of such meetings</w:t>
      </w:r>
      <w:r w:rsidR="00D9487A">
        <w:rPr>
          <w:bCs/>
          <w:iCs/>
          <w:spacing w:val="-3"/>
          <w:sz w:val="22"/>
          <w:szCs w:val="22"/>
        </w:rPr>
        <w:t xml:space="preserve"> in staff’s possession</w:t>
      </w:r>
      <w:r w:rsidRPr="00D64F00">
        <w:rPr>
          <w:bCs/>
          <w:iCs/>
          <w:spacing w:val="-3"/>
          <w:sz w:val="22"/>
          <w:szCs w:val="22"/>
        </w:rPr>
        <w:t xml:space="preserve"> will be purged by staff, in a manner consistent with all state and federal law</w:t>
      </w:r>
      <w:r w:rsidRPr="007A2E8B">
        <w:rPr>
          <w:bCs/>
          <w:iCs/>
          <w:spacing w:val="-3"/>
          <w:sz w:val="22"/>
          <w:szCs w:val="22"/>
        </w:rPr>
        <w:t xml:space="preserve">, </w:t>
      </w:r>
      <w:r w:rsidR="007A2E8B" w:rsidRPr="00535685">
        <w:rPr>
          <w:bCs/>
          <w:iCs/>
          <w:spacing w:val="-3"/>
          <w:sz w:val="22"/>
        </w:rPr>
        <w:t>within one month after the minutes have been approved</w:t>
      </w:r>
      <w:r w:rsidRPr="007A2E8B">
        <w:rPr>
          <w:bCs/>
          <w:iCs/>
          <w:spacing w:val="-3"/>
          <w:sz w:val="22"/>
          <w:szCs w:val="22"/>
        </w:rPr>
        <w:t>.</w:t>
      </w:r>
    </w:p>
    <w:p w14:paraId="760CFEB6" w14:textId="77777777" w:rsidR="002F51DC" w:rsidRPr="00D64F00" w:rsidRDefault="002F51DC" w:rsidP="002F51DC">
      <w:pPr>
        <w:rPr>
          <w:bCs/>
          <w:iCs/>
          <w:spacing w:val="-3"/>
          <w:sz w:val="22"/>
          <w:szCs w:val="22"/>
        </w:rPr>
      </w:pPr>
    </w:p>
    <w:p w14:paraId="6B947264" w14:textId="1948AD17" w:rsidR="002F51DC" w:rsidRPr="00D64F00" w:rsidRDefault="00BF3FDB" w:rsidP="002F51DC">
      <w:pPr>
        <w:rPr>
          <w:bCs/>
          <w:iCs/>
          <w:spacing w:val="-3"/>
          <w:sz w:val="22"/>
          <w:szCs w:val="22"/>
        </w:rPr>
      </w:pPr>
      <w:r w:rsidRPr="00D64F00">
        <w:rPr>
          <w:bCs/>
          <w:iCs/>
          <w:spacing w:val="-3"/>
          <w:sz w:val="22"/>
          <w:szCs w:val="22"/>
        </w:rPr>
        <w:t>A</w:t>
      </w:r>
      <w:r w:rsidR="006B5042" w:rsidRPr="00D64F00">
        <w:rPr>
          <w:bCs/>
          <w:iCs/>
          <w:spacing w:val="-3"/>
          <w:sz w:val="22"/>
          <w:szCs w:val="22"/>
        </w:rPr>
        <w:t xml:space="preserve">pproved </w:t>
      </w:r>
      <w:r w:rsidR="00C95709">
        <w:rPr>
          <w:bCs/>
          <w:iCs/>
          <w:spacing w:val="-3"/>
          <w:sz w:val="22"/>
          <w:szCs w:val="22"/>
        </w:rPr>
        <w:t>2020-2021 Board Meeting II</w:t>
      </w:r>
    </w:p>
    <w:p w14:paraId="38F56449" w14:textId="77777777" w:rsidR="009617AA" w:rsidRPr="001F45FE" w:rsidRDefault="002F51DC" w:rsidP="00D853E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z w:val="24"/>
          <w:szCs w:val="24"/>
        </w:rPr>
      </w:pPr>
      <w:r>
        <w:br w:type="page"/>
      </w:r>
    </w:p>
    <w:p w14:paraId="39150509" w14:textId="77777777"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766EECCE" w14:textId="77777777" w:rsidR="00877DF5" w:rsidRDefault="00877DF5" w:rsidP="00877DF5">
      <w:pPr>
        <w:rPr>
          <w:rFonts w:ascii="Arial" w:hAnsi="Arial" w:cs="Arial"/>
          <w:b/>
          <w:i/>
          <w:iCs/>
          <w:spacing w:val="-2"/>
          <w:sz w:val="24"/>
          <w:szCs w:val="24"/>
        </w:rPr>
      </w:pPr>
    </w:p>
    <w:p w14:paraId="187F8011" w14:textId="229E620E" w:rsidR="00877DF5" w:rsidRDefault="00BB6548"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22" w:name="_Toc116468835"/>
      <w:r>
        <w:rPr>
          <w:rFonts w:ascii="Arial" w:hAnsi="Arial" w:cs="Arial"/>
          <w:b/>
          <w:bCs/>
          <w:spacing w:val="-3"/>
          <w:sz w:val="40"/>
          <w:szCs w:val="40"/>
        </w:rPr>
        <w:t>T</w:t>
      </w:r>
      <w:r w:rsidR="00877DF5" w:rsidRPr="005A4C58">
        <w:rPr>
          <w:rFonts w:ascii="Arial" w:hAnsi="Arial" w:cs="Arial"/>
          <w:b/>
          <w:bCs/>
          <w:spacing w:val="-3"/>
          <w:sz w:val="40"/>
          <w:szCs w:val="40"/>
        </w:rPr>
        <w:t xml:space="preserve">.  </w:t>
      </w:r>
      <w:r w:rsidR="00877DF5">
        <w:rPr>
          <w:rFonts w:ascii="Arial" w:hAnsi="Arial" w:cs="Arial"/>
          <w:b/>
          <w:bCs/>
          <w:spacing w:val="-3"/>
          <w:sz w:val="40"/>
          <w:szCs w:val="40"/>
        </w:rPr>
        <w:t>Town Hall</w:t>
      </w:r>
      <w:bookmarkEnd w:id="222"/>
    </w:p>
    <w:p w14:paraId="6E60CEEF" w14:textId="77777777" w:rsidR="00877DF5" w:rsidRDefault="00877DF5" w:rsidP="00877DF5">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79072" behindDoc="1" locked="0" layoutInCell="1" allowOverlap="1" wp14:anchorId="719BF737" wp14:editId="0767E182">
                <wp:simplePos x="0" y="0"/>
                <wp:positionH relativeFrom="margin">
                  <wp:posOffset>-62865</wp:posOffset>
                </wp:positionH>
                <wp:positionV relativeFrom="paragraph">
                  <wp:posOffset>45720</wp:posOffset>
                </wp:positionV>
                <wp:extent cx="5943600" cy="45720"/>
                <wp:effectExtent l="0" t="0" r="0" b="0"/>
                <wp:wrapNone/>
                <wp:docPr id="2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77C0C6" id="Rectangle 82" o:spid="_x0000_s1026" style="position:absolute;margin-left:-4.95pt;margin-top:3.6pt;width:468pt;height:3.6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" fillcolor="black" stroked="f" strokeweight=".05pt">
                <w10:wrap anchorx="margin"/>
              </v:rect>
            </w:pict>
          </mc:Fallback>
        </mc:AlternateContent>
      </w:r>
    </w:p>
    <w:p w14:paraId="12EFA0F6" w14:textId="77777777" w:rsidR="00877DF5" w:rsidRPr="00252ED9" w:rsidRDefault="00877DF5" w:rsidP="00252ED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0DFEB3D8" w14:textId="77777777" w:rsidR="00FA3621" w:rsidRPr="00D64F00" w:rsidRDefault="00FA3621">
      <w:pPr>
        <w:rPr>
          <w:sz w:val="22"/>
          <w:szCs w:val="22"/>
        </w:rPr>
      </w:pPr>
      <w:r w:rsidRPr="00D64F00">
        <w:rPr>
          <w:sz w:val="22"/>
          <w:szCs w:val="22"/>
        </w:rPr>
        <w:t>A Town Hall meeting of sufficient length and depth shall be held in conjunction with each year’s House of Delegates, so that all Delegate questions on resolutions and other matters are answered</w:t>
      </w:r>
      <w:r w:rsidR="003E199D" w:rsidRPr="00D64F00">
        <w:rPr>
          <w:sz w:val="22"/>
          <w:szCs w:val="22"/>
        </w:rPr>
        <w:t>.</w:t>
      </w:r>
      <w:r w:rsidRPr="00D64F00">
        <w:rPr>
          <w:sz w:val="22"/>
          <w:szCs w:val="22"/>
        </w:rPr>
        <w:t xml:space="preserve"> </w:t>
      </w:r>
    </w:p>
    <w:p w14:paraId="7F461AF7" w14:textId="77777777" w:rsidR="00FA3621" w:rsidRPr="00D64F00" w:rsidRDefault="00FA3621">
      <w:pPr>
        <w:rPr>
          <w:sz w:val="22"/>
          <w:szCs w:val="22"/>
        </w:rPr>
      </w:pPr>
    </w:p>
    <w:p w14:paraId="3F856A18" w14:textId="77777777" w:rsidR="009617AA" w:rsidRPr="00FA3621" w:rsidRDefault="00FA3621">
      <w:pPr>
        <w:rPr>
          <w:sz w:val="24"/>
          <w:szCs w:val="24"/>
        </w:rPr>
      </w:pPr>
      <w:r w:rsidRPr="00D64F00">
        <w:rPr>
          <w:sz w:val="22"/>
          <w:szCs w:val="22"/>
        </w:rPr>
        <w:t>Approved 2015</w:t>
      </w:r>
      <w:r w:rsidR="002B2B91" w:rsidRPr="00D64F00">
        <w:rPr>
          <w:sz w:val="22"/>
          <w:szCs w:val="22"/>
        </w:rPr>
        <w:t xml:space="preserve"> Board Meeting III</w:t>
      </w:r>
      <w:r w:rsidR="009617AA" w:rsidRPr="00FA3621">
        <w:rPr>
          <w:sz w:val="24"/>
          <w:szCs w:val="24"/>
        </w:rPr>
        <w:br w:type="page"/>
      </w:r>
    </w:p>
    <w:p w14:paraId="7C43F800" w14:textId="77777777"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568E1DAC" w14:textId="77777777" w:rsidR="00877DF5" w:rsidRDefault="00877DF5" w:rsidP="00877DF5">
      <w:pPr>
        <w:rPr>
          <w:rFonts w:ascii="Arial" w:hAnsi="Arial" w:cs="Arial"/>
          <w:b/>
          <w:i/>
          <w:iCs/>
          <w:spacing w:val="-2"/>
          <w:sz w:val="24"/>
          <w:szCs w:val="24"/>
        </w:rPr>
      </w:pPr>
    </w:p>
    <w:p w14:paraId="25152B20" w14:textId="71745DFE" w:rsidR="00877DF5" w:rsidRDefault="00BB6548"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23" w:name="_Toc116468836"/>
      <w:r>
        <w:rPr>
          <w:rFonts w:ascii="Arial" w:hAnsi="Arial" w:cs="Arial"/>
          <w:b/>
          <w:bCs/>
          <w:spacing w:val="-3"/>
          <w:sz w:val="40"/>
          <w:szCs w:val="40"/>
        </w:rPr>
        <w:t>U</w:t>
      </w:r>
      <w:r w:rsidR="00877DF5" w:rsidRPr="005A4C58">
        <w:rPr>
          <w:rFonts w:ascii="Arial" w:hAnsi="Arial" w:cs="Arial"/>
          <w:b/>
          <w:bCs/>
          <w:spacing w:val="-3"/>
          <w:sz w:val="40"/>
          <w:szCs w:val="40"/>
        </w:rPr>
        <w:t xml:space="preserve">.  </w:t>
      </w:r>
      <w:r w:rsidR="00877DF5">
        <w:rPr>
          <w:rFonts w:ascii="Arial" w:hAnsi="Arial" w:cs="Arial"/>
          <w:b/>
          <w:bCs/>
          <w:spacing w:val="-3"/>
          <w:sz w:val="40"/>
          <w:szCs w:val="40"/>
        </w:rPr>
        <w:t>Alcohol Policy</w:t>
      </w:r>
      <w:bookmarkEnd w:id="223"/>
    </w:p>
    <w:p w14:paraId="382423B9" w14:textId="77777777" w:rsidR="00877DF5" w:rsidRDefault="00877DF5" w:rsidP="00877DF5">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81120" behindDoc="1" locked="0" layoutInCell="1" allowOverlap="1" wp14:anchorId="3742FAB0" wp14:editId="1F981033">
                <wp:simplePos x="0" y="0"/>
                <wp:positionH relativeFrom="margin">
                  <wp:posOffset>-62865</wp:posOffset>
                </wp:positionH>
                <wp:positionV relativeFrom="paragraph">
                  <wp:posOffset>45720</wp:posOffset>
                </wp:positionV>
                <wp:extent cx="5943600" cy="45720"/>
                <wp:effectExtent l="0" t="0" r="0" b="0"/>
                <wp:wrapNone/>
                <wp:docPr id="2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0C8C7F" id="Rectangle 82" o:spid="_x0000_s1026" style="position:absolute;margin-left:-4.95pt;margin-top:3.6pt;width:468pt;height:3.6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" fillcolor="black" stroked="f" strokeweight=".05pt">
                <w10:wrap anchorx="margin"/>
              </v:rect>
            </w:pict>
          </mc:Fallback>
        </mc:AlternateContent>
      </w:r>
    </w:p>
    <w:p w14:paraId="5D7B336B" w14:textId="77777777" w:rsidR="00877DF5" w:rsidRDefault="00877DF5">
      <w:pPr>
        <w:rPr>
          <w:sz w:val="22"/>
          <w:szCs w:val="22"/>
        </w:rPr>
      </w:pPr>
    </w:p>
    <w:p w14:paraId="5A706716" w14:textId="77777777" w:rsidR="009617AA" w:rsidRPr="00D64F00" w:rsidRDefault="009617AA">
      <w:pPr>
        <w:rPr>
          <w:sz w:val="22"/>
          <w:szCs w:val="22"/>
        </w:rPr>
      </w:pPr>
      <w:r w:rsidRPr="00D64F00">
        <w:rPr>
          <w:sz w:val="22"/>
          <w:szCs w:val="22"/>
        </w:rPr>
        <w:t xml:space="preserve">Alcoholic consumption at Board, </w:t>
      </w:r>
      <w:r w:rsidR="000B5827">
        <w:rPr>
          <w:sz w:val="22"/>
          <w:szCs w:val="22"/>
        </w:rPr>
        <w:t>c</w:t>
      </w:r>
      <w:r w:rsidRPr="00D64F00">
        <w:rPr>
          <w:sz w:val="22"/>
          <w:szCs w:val="22"/>
        </w:rPr>
        <w:t xml:space="preserve">ouncil, </w:t>
      </w:r>
      <w:r w:rsidR="000B5827">
        <w:rPr>
          <w:sz w:val="22"/>
          <w:szCs w:val="22"/>
        </w:rPr>
        <w:t>c</w:t>
      </w:r>
      <w:r w:rsidRPr="00D64F00">
        <w:rPr>
          <w:sz w:val="22"/>
          <w:szCs w:val="22"/>
        </w:rPr>
        <w:t xml:space="preserve">ommittee, or </w:t>
      </w:r>
      <w:r w:rsidR="000B5827">
        <w:rPr>
          <w:sz w:val="22"/>
          <w:szCs w:val="22"/>
        </w:rPr>
        <w:t>t</w:t>
      </w:r>
      <w:r w:rsidRPr="00D64F00">
        <w:rPr>
          <w:sz w:val="22"/>
          <w:szCs w:val="22"/>
        </w:rPr>
        <w:t xml:space="preserve">ask </w:t>
      </w:r>
      <w:r w:rsidR="000B5827">
        <w:rPr>
          <w:sz w:val="22"/>
          <w:szCs w:val="22"/>
        </w:rPr>
        <w:t>f</w:t>
      </w:r>
      <w:r w:rsidRPr="00D64F00">
        <w:rPr>
          <w:sz w:val="22"/>
          <w:szCs w:val="22"/>
        </w:rPr>
        <w:t>orce dinners is the financial responsibility of the individual and will not be paid for by the Academy of General Dentistry.</w:t>
      </w:r>
    </w:p>
    <w:p w14:paraId="252FA151" w14:textId="77777777" w:rsidR="009617AA" w:rsidRPr="00D64F00" w:rsidRDefault="009617AA">
      <w:pPr>
        <w:rPr>
          <w:sz w:val="22"/>
          <w:szCs w:val="22"/>
        </w:rPr>
      </w:pPr>
    </w:p>
    <w:p w14:paraId="2F4C709A" w14:textId="77777777" w:rsidR="00F44CB9" w:rsidRPr="00D64F00" w:rsidRDefault="009617AA">
      <w:pPr>
        <w:rPr>
          <w:sz w:val="22"/>
          <w:szCs w:val="22"/>
        </w:rPr>
      </w:pPr>
      <w:r w:rsidRPr="00D64F00">
        <w:rPr>
          <w:sz w:val="22"/>
          <w:szCs w:val="22"/>
        </w:rPr>
        <w:t>Approved 2015</w:t>
      </w:r>
      <w:r w:rsidR="002B2B91" w:rsidRPr="00D64F00">
        <w:rPr>
          <w:sz w:val="22"/>
          <w:szCs w:val="22"/>
        </w:rPr>
        <w:t xml:space="preserve"> Board Meeting III</w:t>
      </w:r>
    </w:p>
    <w:p w14:paraId="2288850F" w14:textId="77777777" w:rsidR="00990912" w:rsidRDefault="00F44CB9">
      <w:pPr>
        <w:rPr>
          <w:sz w:val="24"/>
          <w:szCs w:val="24"/>
        </w:rPr>
      </w:pPr>
      <w:r>
        <w:rPr>
          <w:sz w:val="24"/>
          <w:szCs w:val="24"/>
        </w:rPr>
        <w:br w:type="page"/>
      </w:r>
    </w:p>
    <w:p w14:paraId="6A65645E" w14:textId="77777777" w:rsidR="000459EF" w:rsidRDefault="000459EF" w:rsidP="000459EF">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4EC854C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7668F59C" w14:textId="6BDA8D75" w:rsidR="000459EF" w:rsidRDefault="00BB6548"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24" w:name="_Toc441062935"/>
      <w:bookmarkStart w:id="225" w:name="_Toc441063006"/>
      <w:bookmarkStart w:id="226" w:name="_Toc116468837"/>
      <w:r>
        <w:rPr>
          <w:rFonts w:ascii="Arial" w:hAnsi="Arial" w:cs="Arial"/>
          <w:b/>
          <w:bCs/>
          <w:spacing w:val="-3"/>
          <w:sz w:val="40"/>
          <w:szCs w:val="40"/>
        </w:rPr>
        <w:t>V</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Legal Counsel</w:t>
      </w:r>
      <w:bookmarkEnd w:id="224"/>
      <w:bookmarkEnd w:id="225"/>
      <w:bookmarkEnd w:id="226"/>
    </w:p>
    <w:p w14:paraId="33A35F07" w14:textId="77777777"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4496" behindDoc="1" locked="0" layoutInCell="0" allowOverlap="1" wp14:anchorId="27B23B56" wp14:editId="7B9B1EAA">
                <wp:simplePos x="0" y="0"/>
                <wp:positionH relativeFrom="margin">
                  <wp:posOffset>0</wp:posOffset>
                </wp:positionH>
                <wp:positionV relativeFrom="paragraph">
                  <wp:posOffset>0</wp:posOffset>
                </wp:positionV>
                <wp:extent cx="5943600" cy="45720"/>
                <wp:effectExtent l="0" t="0" r="0" b="0"/>
                <wp:wrapNone/>
                <wp:docPr id="10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51FD78" id="Rectangle 83" o:spid="_x0000_s1026" style="position:absolute;margin-left:0;margin-top:0;width:468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" o:allowincell="f" fillcolor="black" stroked="f" strokeweight=".05pt">
                <w10:wrap anchorx="margin"/>
              </v:rect>
            </w:pict>
          </mc:Fallback>
        </mc:AlternateContent>
      </w:r>
    </w:p>
    <w:p w14:paraId="1D81650A" w14:textId="77777777" w:rsidR="000459EF" w:rsidRPr="00A35BE6" w:rsidRDefault="000459EF" w:rsidP="000459EF">
      <w:pPr>
        <w:rPr>
          <w:bCs/>
          <w:spacing w:val="-3"/>
          <w:sz w:val="22"/>
          <w:szCs w:val="22"/>
        </w:rPr>
      </w:pPr>
    </w:p>
    <w:p w14:paraId="080DEDC7" w14:textId="77777777" w:rsidR="000459EF" w:rsidRPr="00870763" w:rsidRDefault="000459EF" w:rsidP="000459EF">
      <w:pPr>
        <w:rPr>
          <w:sz w:val="22"/>
          <w:szCs w:val="22"/>
        </w:rPr>
      </w:pPr>
      <w:r w:rsidRPr="00A35BE6">
        <w:rPr>
          <w:sz w:val="22"/>
          <w:szCs w:val="22"/>
        </w:rPr>
        <w:t xml:space="preserve">Resolved, that the AGD President and Executive Director, or their designee, be the primary contacts with AGD outside counsel, and that individual AGD Board members refrain from contacting the AGD outside counsel without prior </w:t>
      </w:r>
      <w:r w:rsidR="00870763">
        <w:rPr>
          <w:sz w:val="22"/>
          <w:szCs w:val="22"/>
        </w:rPr>
        <w:t>approval from</w:t>
      </w:r>
      <w:r w:rsidRPr="00A35BE6">
        <w:rPr>
          <w:sz w:val="22"/>
          <w:szCs w:val="22"/>
        </w:rPr>
        <w:t xml:space="preserve"> the AGD President or Executive Director. If an individual Board member does contact the AGD outside counsel without prior </w:t>
      </w:r>
      <w:r w:rsidR="009B646C">
        <w:rPr>
          <w:sz w:val="22"/>
          <w:szCs w:val="22"/>
        </w:rPr>
        <w:t>approval</w:t>
      </w:r>
      <w:r w:rsidRPr="00A35BE6">
        <w:rPr>
          <w:sz w:val="22"/>
          <w:szCs w:val="22"/>
        </w:rPr>
        <w:t xml:space="preserve">, they may be responsible for the </w:t>
      </w:r>
      <w:r w:rsidRPr="00870763">
        <w:rPr>
          <w:sz w:val="22"/>
          <w:szCs w:val="22"/>
        </w:rPr>
        <w:t>direct costs of AGD outside counsel’s time billed to the AGD, if that cost is not approved by the Board.</w:t>
      </w:r>
    </w:p>
    <w:p w14:paraId="1967A72A" w14:textId="77777777" w:rsidR="00870763" w:rsidRPr="00A8763A" w:rsidRDefault="00870763">
      <w:pPr>
        <w:rPr>
          <w:b/>
          <w:bCs/>
          <w:i/>
          <w:iCs/>
          <w:spacing w:val="-3"/>
          <w:sz w:val="22"/>
          <w:szCs w:val="22"/>
        </w:rPr>
      </w:pPr>
    </w:p>
    <w:p w14:paraId="3884AEC1" w14:textId="77777777" w:rsidR="00870763" w:rsidRPr="00870763" w:rsidRDefault="00870763" w:rsidP="00870763">
      <w:pPr>
        <w:rPr>
          <w:bCs/>
          <w:spacing w:val="-3"/>
          <w:sz w:val="22"/>
          <w:szCs w:val="22"/>
        </w:rPr>
      </w:pPr>
      <w:r w:rsidRPr="00870763">
        <w:rPr>
          <w:bCs/>
          <w:spacing w:val="-3"/>
          <w:sz w:val="22"/>
          <w:szCs w:val="22"/>
        </w:rPr>
        <w:t xml:space="preserve">Approved </w:t>
      </w:r>
      <w:r>
        <w:rPr>
          <w:bCs/>
          <w:spacing w:val="-3"/>
          <w:sz w:val="22"/>
          <w:szCs w:val="22"/>
        </w:rPr>
        <w:t>2017-2018 Board Meeting II</w:t>
      </w:r>
    </w:p>
    <w:p w14:paraId="5530FA4E" w14:textId="77777777" w:rsidR="00870763" w:rsidRPr="00A8763A" w:rsidRDefault="00870763">
      <w:pPr>
        <w:rPr>
          <w:b/>
          <w:bCs/>
          <w:i/>
          <w:iCs/>
          <w:spacing w:val="-3"/>
          <w:sz w:val="22"/>
          <w:szCs w:val="22"/>
        </w:rPr>
      </w:pPr>
    </w:p>
    <w:p w14:paraId="52FF5428" w14:textId="77777777"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14:paraId="284C69DC" w14:textId="77777777" w:rsidR="004159A5" w:rsidRDefault="004159A5" w:rsidP="004159A5">
      <w:pPr>
        <w:rPr>
          <w:rFonts w:ascii="Arial" w:hAnsi="Arial" w:cs="Arial"/>
          <w:i/>
          <w:iCs/>
          <w:spacing w:val="-3"/>
          <w:sz w:val="24"/>
          <w:szCs w:val="24"/>
        </w:rPr>
      </w:pPr>
      <w:bookmarkStart w:id="227" w:name="_Toc441062936"/>
      <w:bookmarkStart w:id="228" w:name="_Toc441063007"/>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1685E2E8" w14:textId="77777777" w:rsidR="00877DF5"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295EAAC9" w14:textId="42A5BFA4" w:rsidR="00877DF5" w:rsidRDefault="00BB6548" w:rsidP="00877DF5">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29" w:name="_Toc116468838"/>
      <w:r>
        <w:rPr>
          <w:rFonts w:ascii="Arial" w:hAnsi="Arial" w:cs="Arial"/>
          <w:b/>
          <w:bCs/>
          <w:spacing w:val="-3"/>
          <w:sz w:val="40"/>
          <w:szCs w:val="40"/>
        </w:rPr>
        <w:t>W</w:t>
      </w:r>
      <w:r w:rsidR="00055ACD">
        <w:rPr>
          <w:rFonts w:ascii="Arial" w:hAnsi="Arial" w:cs="Arial"/>
          <w:b/>
          <w:bCs/>
          <w:spacing w:val="-3"/>
          <w:sz w:val="40"/>
          <w:szCs w:val="40"/>
        </w:rPr>
        <w:t xml:space="preserve">. </w:t>
      </w:r>
      <w:r w:rsidR="00DF5F5C">
        <w:rPr>
          <w:rFonts w:ascii="Arial" w:hAnsi="Arial" w:cs="Arial"/>
          <w:b/>
          <w:bCs/>
          <w:spacing w:val="-3"/>
          <w:sz w:val="40"/>
          <w:szCs w:val="40"/>
        </w:rPr>
        <w:t xml:space="preserve"> </w:t>
      </w:r>
      <w:r w:rsidR="00877DF5">
        <w:rPr>
          <w:rFonts w:ascii="Arial" w:hAnsi="Arial" w:cs="Arial"/>
          <w:b/>
          <w:bCs/>
          <w:spacing w:val="-3"/>
          <w:sz w:val="40"/>
          <w:szCs w:val="40"/>
        </w:rPr>
        <w:t>Educational Collaboration Guidelines</w:t>
      </w:r>
      <w:bookmarkEnd w:id="229"/>
    </w:p>
    <w:p w14:paraId="2FCAA5F4" w14:textId="77777777" w:rsidR="00877DF5" w:rsidRDefault="00877DF5" w:rsidP="00877DF5">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83168" behindDoc="1" locked="0" layoutInCell="0" allowOverlap="1" wp14:anchorId="08F46A74" wp14:editId="23A4A003">
                <wp:simplePos x="0" y="0"/>
                <wp:positionH relativeFrom="margin">
                  <wp:posOffset>0</wp:posOffset>
                </wp:positionH>
                <wp:positionV relativeFrom="paragraph">
                  <wp:posOffset>0</wp:posOffset>
                </wp:positionV>
                <wp:extent cx="5943600" cy="45720"/>
                <wp:effectExtent l="0" t="0" r="0" b="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47EDA5" id="Rectangle 83" o:spid="_x0000_s1026" style="position:absolute;margin-left:0;margin-top:0;width:468pt;height:3.6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" o:allowincell="f" fillcolor="black" stroked="f" strokeweight=".05pt">
                <w10:wrap anchorx="margin"/>
              </v:rect>
            </w:pict>
          </mc:Fallback>
        </mc:AlternateContent>
      </w:r>
    </w:p>
    <w:p w14:paraId="0C4D5FAE" w14:textId="77777777" w:rsidR="00877DF5" w:rsidRPr="00A35BE6" w:rsidRDefault="00877DF5" w:rsidP="00877DF5">
      <w:pPr>
        <w:rPr>
          <w:bCs/>
          <w:spacing w:val="-3"/>
          <w:sz w:val="22"/>
          <w:szCs w:val="22"/>
        </w:rPr>
      </w:pPr>
    </w:p>
    <w:p w14:paraId="0F5C481E" w14:textId="77777777" w:rsidR="004159A5" w:rsidRPr="009114BE" w:rsidRDefault="004159A5" w:rsidP="009114BE">
      <w:pPr>
        <w:autoSpaceDE w:val="0"/>
        <w:autoSpaceDN w:val="0"/>
        <w:adjustRightInd w:val="0"/>
        <w:jc w:val="center"/>
        <w:rPr>
          <w:b/>
          <w:sz w:val="22"/>
          <w:szCs w:val="22"/>
        </w:rPr>
      </w:pPr>
      <w:r w:rsidRPr="009114BE">
        <w:rPr>
          <w:b/>
          <w:sz w:val="22"/>
          <w:szCs w:val="22"/>
        </w:rPr>
        <w:t xml:space="preserve">Educational </w:t>
      </w:r>
      <w:r w:rsidR="005830E6">
        <w:rPr>
          <w:b/>
          <w:sz w:val="22"/>
          <w:szCs w:val="22"/>
        </w:rPr>
        <w:t>Collaborations</w:t>
      </w:r>
    </w:p>
    <w:p w14:paraId="62475953" w14:textId="77777777" w:rsidR="004159A5" w:rsidRPr="009114BE" w:rsidRDefault="004159A5" w:rsidP="009114BE">
      <w:pPr>
        <w:autoSpaceDE w:val="0"/>
        <w:autoSpaceDN w:val="0"/>
        <w:adjustRightInd w:val="0"/>
        <w:jc w:val="center"/>
        <w:rPr>
          <w:b/>
          <w:sz w:val="22"/>
          <w:szCs w:val="22"/>
        </w:rPr>
      </w:pPr>
    </w:p>
    <w:p w14:paraId="663AA85B" w14:textId="77777777" w:rsidR="004159A5" w:rsidRPr="009114BE" w:rsidRDefault="004159A5" w:rsidP="009114BE">
      <w:pPr>
        <w:jc w:val="center"/>
        <w:rPr>
          <w:sz w:val="22"/>
          <w:szCs w:val="22"/>
        </w:rPr>
      </w:pPr>
      <w:r w:rsidRPr="009114BE">
        <w:rPr>
          <w:sz w:val="22"/>
          <w:szCs w:val="22"/>
        </w:rPr>
        <w:t xml:space="preserve">Guidelines for AGD Educational </w:t>
      </w:r>
      <w:r w:rsidR="005830E6">
        <w:rPr>
          <w:sz w:val="22"/>
          <w:szCs w:val="22"/>
        </w:rPr>
        <w:t>Collaborations</w:t>
      </w:r>
    </w:p>
    <w:p w14:paraId="735997C7" w14:textId="77777777" w:rsidR="004159A5" w:rsidRPr="009114BE" w:rsidRDefault="004159A5" w:rsidP="009114BE">
      <w:pPr>
        <w:shd w:val="clear" w:color="auto" w:fill="FFFFFF"/>
        <w:jc w:val="center"/>
        <w:rPr>
          <w:i/>
          <w:sz w:val="22"/>
          <w:szCs w:val="22"/>
        </w:rPr>
      </w:pPr>
    </w:p>
    <w:p w14:paraId="4F209CA3" w14:textId="77777777" w:rsidR="004159A5" w:rsidRPr="009114BE" w:rsidRDefault="004159A5" w:rsidP="009114BE">
      <w:pPr>
        <w:jc w:val="center"/>
        <w:rPr>
          <w:i/>
          <w:sz w:val="22"/>
          <w:szCs w:val="22"/>
        </w:rPr>
      </w:pPr>
      <w:r w:rsidRPr="009114BE">
        <w:rPr>
          <w:i/>
          <w:sz w:val="22"/>
          <w:szCs w:val="22"/>
        </w:rPr>
        <w:t>Definitions</w:t>
      </w:r>
    </w:p>
    <w:p w14:paraId="3125F00F" w14:textId="77777777" w:rsidR="004159A5" w:rsidRPr="009114BE" w:rsidRDefault="004159A5" w:rsidP="009114BE">
      <w:pPr>
        <w:shd w:val="clear" w:color="auto" w:fill="FFFFFF"/>
        <w:jc w:val="center"/>
        <w:rPr>
          <w:i/>
          <w:sz w:val="22"/>
          <w:szCs w:val="22"/>
        </w:rPr>
      </w:pPr>
    </w:p>
    <w:p w14:paraId="177736EF" w14:textId="77777777" w:rsidR="004159A5" w:rsidRPr="009114BE" w:rsidRDefault="004159A5" w:rsidP="009114BE">
      <w:pPr>
        <w:shd w:val="clear" w:color="auto" w:fill="FFFFFF"/>
        <w:rPr>
          <w:iCs/>
          <w:sz w:val="22"/>
          <w:szCs w:val="22"/>
        </w:rPr>
      </w:pPr>
      <w:r w:rsidRPr="009114BE">
        <w:rPr>
          <w:b/>
          <w:sz w:val="22"/>
          <w:szCs w:val="22"/>
        </w:rPr>
        <w:t xml:space="preserve">Educational </w:t>
      </w:r>
      <w:r w:rsidR="005830E6">
        <w:rPr>
          <w:b/>
          <w:sz w:val="22"/>
          <w:szCs w:val="22"/>
        </w:rPr>
        <w:t>Collaboration</w:t>
      </w:r>
      <w:r w:rsidRPr="009114BE">
        <w:rPr>
          <w:sz w:val="22"/>
          <w:szCs w:val="22"/>
        </w:rPr>
        <w:t>: A relationship between the AGD and another entity(</w:t>
      </w:r>
      <w:proofErr w:type="spellStart"/>
      <w:r w:rsidRPr="009114BE">
        <w:rPr>
          <w:sz w:val="22"/>
          <w:szCs w:val="22"/>
        </w:rPr>
        <w:t>ies</w:t>
      </w:r>
      <w:proofErr w:type="spellEnd"/>
      <w:r w:rsidRPr="009114BE">
        <w:rPr>
          <w:sz w:val="22"/>
          <w:szCs w:val="22"/>
        </w:rPr>
        <w:t xml:space="preserve">) (the “parties”) for the purpose of </w:t>
      </w:r>
      <w:r w:rsidRPr="009114BE">
        <w:rPr>
          <w:iCs/>
          <w:sz w:val="22"/>
          <w:szCs w:val="22"/>
        </w:rPr>
        <w:t>collaboration between the parties to provide educational programming to members of the AGD and/or members of the other entity(</w:t>
      </w:r>
      <w:proofErr w:type="spellStart"/>
      <w:r w:rsidRPr="009114BE">
        <w:rPr>
          <w:iCs/>
          <w:sz w:val="22"/>
          <w:szCs w:val="22"/>
        </w:rPr>
        <w:t>ies</w:t>
      </w:r>
      <w:proofErr w:type="spellEnd"/>
      <w:r w:rsidRPr="009114BE">
        <w:rPr>
          <w:iCs/>
          <w:sz w:val="22"/>
          <w:szCs w:val="22"/>
        </w:rPr>
        <w:t>)</w:t>
      </w:r>
    </w:p>
    <w:p w14:paraId="53832D3D" w14:textId="77777777" w:rsidR="004159A5" w:rsidRPr="009114BE" w:rsidRDefault="004159A5" w:rsidP="009114BE">
      <w:pPr>
        <w:shd w:val="clear" w:color="auto" w:fill="FFFFFF"/>
        <w:rPr>
          <w:i/>
          <w:iCs/>
          <w:sz w:val="22"/>
          <w:szCs w:val="22"/>
        </w:rPr>
      </w:pPr>
    </w:p>
    <w:p w14:paraId="6A6B62C3" w14:textId="77777777" w:rsidR="004159A5" w:rsidRPr="009114BE" w:rsidRDefault="004159A5" w:rsidP="009114BE">
      <w:pPr>
        <w:jc w:val="center"/>
        <w:rPr>
          <w:i/>
          <w:iCs/>
          <w:sz w:val="22"/>
          <w:szCs w:val="22"/>
        </w:rPr>
      </w:pPr>
      <w:r w:rsidRPr="009114BE">
        <w:rPr>
          <w:i/>
          <w:iCs/>
          <w:sz w:val="22"/>
          <w:szCs w:val="22"/>
        </w:rPr>
        <w:t>Guidelines</w:t>
      </w:r>
    </w:p>
    <w:p w14:paraId="34B8B85E" w14:textId="77777777" w:rsidR="004159A5" w:rsidRPr="009114BE" w:rsidRDefault="004159A5" w:rsidP="009114BE">
      <w:pPr>
        <w:shd w:val="clear" w:color="auto" w:fill="FFFFFF"/>
        <w:jc w:val="center"/>
        <w:rPr>
          <w:i/>
          <w:iCs/>
          <w:sz w:val="22"/>
          <w:szCs w:val="22"/>
        </w:rPr>
      </w:pPr>
    </w:p>
    <w:p w14:paraId="2D85CCB6" w14:textId="77777777" w:rsidR="004159A5" w:rsidRPr="009114BE" w:rsidRDefault="004159A5" w:rsidP="009114BE">
      <w:pPr>
        <w:jc w:val="center"/>
        <w:rPr>
          <w:sz w:val="22"/>
          <w:szCs w:val="22"/>
        </w:rPr>
      </w:pPr>
      <w:r w:rsidRPr="009114BE">
        <w:rPr>
          <w:sz w:val="22"/>
          <w:szCs w:val="22"/>
        </w:rPr>
        <w:t xml:space="preserve">General considerations of entering an educational </w:t>
      </w:r>
      <w:r w:rsidR="00770E1C">
        <w:rPr>
          <w:sz w:val="22"/>
          <w:szCs w:val="22"/>
        </w:rPr>
        <w:t>c</w:t>
      </w:r>
      <w:r w:rsidR="005830E6">
        <w:rPr>
          <w:sz w:val="22"/>
          <w:szCs w:val="22"/>
        </w:rPr>
        <w:t>ollaboration</w:t>
      </w:r>
    </w:p>
    <w:p w14:paraId="010B1E70" w14:textId="77777777" w:rsidR="004159A5" w:rsidRPr="009114BE" w:rsidRDefault="004159A5" w:rsidP="009114BE">
      <w:pPr>
        <w:shd w:val="clear" w:color="auto" w:fill="FFFFFF"/>
        <w:jc w:val="center"/>
        <w:rPr>
          <w:sz w:val="22"/>
          <w:szCs w:val="22"/>
        </w:rPr>
      </w:pPr>
    </w:p>
    <w:p w14:paraId="229B6AA2"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All AGD costs associated with the potential contract should be considered in a business plan or the equivalent – for example, a 2 or 5 year business plan - before moving forward.  </w:t>
      </w:r>
    </w:p>
    <w:p w14:paraId="3F568851"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The business plan or its equivalent will be developed by staff and will include, but not be limited to, staff and marketing costs, and will consider that the initial investment may be higher than ongoing costs for both parties.  </w:t>
      </w:r>
    </w:p>
    <w:p w14:paraId="75B86AFE"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The educational </w:t>
      </w:r>
      <w:r w:rsidR="005830E6">
        <w:rPr>
          <w:sz w:val="22"/>
          <w:szCs w:val="22"/>
        </w:rPr>
        <w:t>collaboration</w:t>
      </w:r>
      <w:r w:rsidRPr="009114BE">
        <w:rPr>
          <w:sz w:val="22"/>
          <w:szCs w:val="22"/>
        </w:rPr>
        <w:t xml:space="preserve"> must benefit the AGD and protect the AGD name and reputation.  </w:t>
      </w:r>
    </w:p>
    <w:p w14:paraId="3EED9972"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should consider mutual benefits and mutual liabilities of the parties.</w:t>
      </w:r>
    </w:p>
    <w:p w14:paraId="3C2477F7"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should generate non-dues revenue, </w:t>
      </w:r>
      <w:r w:rsidR="005830E6">
        <w:rPr>
          <w:sz w:val="22"/>
          <w:szCs w:val="22"/>
        </w:rPr>
        <w:t>collaboration</w:t>
      </w:r>
      <w:r w:rsidRPr="009114BE">
        <w:rPr>
          <w:sz w:val="22"/>
          <w:szCs w:val="22"/>
        </w:rPr>
        <w:t xml:space="preserve"> dollars, or royalties for the AGD.  If the </w:t>
      </w:r>
      <w:r w:rsidR="005830E6">
        <w:rPr>
          <w:sz w:val="22"/>
          <w:szCs w:val="22"/>
        </w:rPr>
        <w:t>collaboration</w:t>
      </w:r>
      <w:r w:rsidRPr="009114BE">
        <w:rPr>
          <w:sz w:val="22"/>
          <w:szCs w:val="22"/>
        </w:rPr>
        <w:t xml:space="preserve"> is of a variety such that revenue may not be generated, such as a strictly CE agreement, other benefits to the AGD or its constituents must be identified.  </w:t>
      </w:r>
    </w:p>
    <w:p w14:paraId="5E1B187E" w14:textId="77777777" w:rsidR="004159A5" w:rsidRPr="009114BE" w:rsidRDefault="004159A5" w:rsidP="007A2449">
      <w:pPr>
        <w:numPr>
          <w:ilvl w:val="0"/>
          <w:numId w:val="153"/>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shall not be to the detriment of and should benefit current educational offerings such as the Scientific Session, the Online Learning Center or other AGD educational resources. </w:t>
      </w:r>
    </w:p>
    <w:p w14:paraId="50878AD7" w14:textId="77777777" w:rsidR="004159A5" w:rsidRPr="009114BE" w:rsidRDefault="004159A5" w:rsidP="009114BE">
      <w:pPr>
        <w:shd w:val="clear" w:color="auto" w:fill="FFFFFF"/>
        <w:rPr>
          <w:sz w:val="22"/>
          <w:szCs w:val="22"/>
        </w:rPr>
      </w:pPr>
    </w:p>
    <w:p w14:paraId="7AE6379D" w14:textId="77777777" w:rsidR="004159A5" w:rsidRPr="009114BE" w:rsidRDefault="004159A5" w:rsidP="009114BE">
      <w:pPr>
        <w:jc w:val="center"/>
        <w:rPr>
          <w:sz w:val="22"/>
          <w:szCs w:val="22"/>
        </w:rPr>
      </w:pPr>
      <w:r w:rsidRPr="009114BE">
        <w:rPr>
          <w:sz w:val="22"/>
          <w:szCs w:val="22"/>
        </w:rPr>
        <w:t>Characteristics of the other entity(</w:t>
      </w:r>
      <w:proofErr w:type="spellStart"/>
      <w:r w:rsidRPr="009114BE">
        <w:rPr>
          <w:sz w:val="22"/>
          <w:szCs w:val="22"/>
        </w:rPr>
        <w:t>ies</w:t>
      </w:r>
      <w:proofErr w:type="spellEnd"/>
      <w:r w:rsidRPr="009114BE">
        <w:rPr>
          <w:sz w:val="22"/>
          <w:szCs w:val="22"/>
        </w:rPr>
        <w:t>)</w:t>
      </w:r>
    </w:p>
    <w:p w14:paraId="6CF0763F" w14:textId="77777777" w:rsidR="004159A5" w:rsidRPr="009114BE" w:rsidRDefault="004159A5" w:rsidP="009114BE">
      <w:pPr>
        <w:shd w:val="clear" w:color="auto" w:fill="FFFFFF"/>
        <w:jc w:val="center"/>
        <w:rPr>
          <w:sz w:val="22"/>
          <w:szCs w:val="22"/>
        </w:rPr>
      </w:pPr>
    </w:p>
    <w:p w14:paraId="5FF54499" w14:textId="77777777" w:rsidR="004159A5" w:rsidRPr="009114BE" w:rsidRDefault="004159A5" w:rsidP="009114BE">
      <w:pPr>
        <w:shd w:val="clear" w:color="auto" w:fill="FFFFFF"/>
        <w:rPr>
          <w:sz w:val="22"/>
          <w:szCs w:val="22"/>
        </w:rPr>
      </w:pPr>
      <w:r w:rsidRPr="009114BE">
        <w:rPr>
          <w:sz w:val="22"/>
          <w:szCs w:val="22"/>
        </w:rPr>
        <w:t xml:space="preserve">The AGD shall enter into educational </w:t>
      </w:r>
      <w:r w:rsidR="005830E6">
        <w:rPr>
          <w:sz w:val="22"/>
          <w:szCs w:val="22"/>
        </w:rPr>
        <w:t>collaborations</w:t>
      </w:r>
      <w:r w:rsidRPr="009114BE">
        <w:rPr>
          <w:sz w:val="22"/>
          <w:szCs w:val="22"/>
        </w:rPr>
        <w:t xml:space="preserve"> only with entity(</w:t>
      </w:r>
      <w:proofErr w:type="spellStart"/>
      <w:r w:rsidRPr="009114BE">
        <w:rPr>
          <w:sz w:val="22"/>
          <w:szCs w:val="22"/>
        </w:rPr>
        <w:t>ies</w:t>
      </w:r>
      <w:proofErr w:type="spellEnd"/>
      <w:r w:rsidRPr="009114BE">
        <w:rPr>
          <w:sz w:val="22"/>
          <w:szCs w:val="22"/>
        </w:rPr>
        <w:t>) that meet, or exceed if applicable, the following criteria:</w:t>
      </w:r>
    </w:p>
    <w:p w14:paraId="5F558935" w14:textId="77777777" w:rsidR="004159A5" w:rsidRPr="009114BE" w:rsidRDefault="004159A5" w:rsidP="009114BE">
      <w:pPr>
        <w:shd w:val="clear" w:color="auto" w:fill="FFFFFF"/>
        <w:rPr>
          <w:sz w:val="22"/>
          <w:szCs w:val="22"/>
        </w:rPr>
      </w:pPr>
    </w:p>
    <w:p w14:paraId="6F7D981C" w14:textId="77777777" w:rsidR="004159A5" w:rsidRPr="009114BE" w:rsidRDefault="004159A5" w:rsidP="007A2449">
      <w:pPr>
        <w:pStyle w:val="ListParagraph"/>
        <w:numPr>
          <w:ilvl w:val="0"/>
          <w:numId w:val="154"/>
        </w:numPr>
        <w:shd w:val="clear" w:color="auto" w:fill="FFFFFF"/>
        <w:contextualSpacing/>
        <w:rPr>
          <w:sz w:val="22"/>
          <w:szCs w:val="22"/>
        </w:rPr>
      </w:pPr>
      <w:r w:rsidRPr="009114BE">
        <w:rPr>
          <w:sz w:val="22"/>
          <w:szCs w:val="22"/>
        </w:rPr>
        <w:t xml:space="preserve">Each entity is a Program Approval for Continuing Education (PACE) provider that maintains the standards of the PACE program and meets the standards of the AGD as determined by the AGD Dental Education (DE) Council.  </w:t>
      </w:r>
    </w:p>
    <w:p w14:paraId="40414C8E" w14:textId="77777777" w:rsidR="004159A5" w:rsidRPr="009114BE" w:rsidRDefault="004159A5" w:rsidP="007A2449">
      <w:pPr>
        <w:pStyle w:val="ListParagraph"/>
        <w:numPr>
          <w:ilvl w:val="0"/>
          <w:numId w:val="154"/>
        </w:numPr>
        <w:shd w:val="clear" w:color="auto" w:fill="FFFFFF"/>
        <w:contextualSpacing/>
        <w:rPr>
          <w:sz w:val="22"/>
          <w:szCs w:val="22"/>
        </w:rPr>
      </w:pPr>
      <w:r w:rsidRPr="009114BE">
        <w:rPr>
          <w:sz w:val="22"/>
          <w:szCs w:val="22"/>
        </w:rPr>
        <w:t>The entity(</w:t>
      </w:r>
      <w:proofErr w:type="spellStart"/>
      <w:r w:rsidRPr="009114BE">
        <w:rPr>
          <w:sz w:val="22"/>
          <w:szCs w:val="22"/>
        </w:rPr>
        <w:t>ies</w:t>
      </w:r>
      <w:proofErr w:type="spellEnd"/>
      <w:r w:rsidRPr="009114BE">
        <w:rPr>
          <w:sz w:val="22"/>
          <w:szCs w:val="22"/>
        </w:rPr>
        <w:t>) have undergone evaluation by the AGD of the history and reputation of the entity(</w:t>
      </w:r>
      <w:proofErr w:type="spellStart"/>
      <w:r w:rsidRPr="009114BE">
        <w:rPr>
          <w:sz w:val="22"/>
          <w:szCs w:val="22"/>
        </w:rPr>
        <w:t>ies</w:t>
      </w:r>
      <w:proofErr w:type="spellEnd"/>
      <w:r w:rsidRPr="009114BE">
        <w:rPr>
          <w:sz w:val="22"/>
          <w:szCs w:val="22"/>
        </w:rPr>
        <w:t xml:space="preserve">) to assess any findings that might affect the </w:t>
      </w:r>
      <w:r w:rsidR="005830E6">
        <w:rPr>
          <w:sz w:val="22"/>
          <w:szCs w:val="22"/>
        </w:rPr>
        <w:t>collaboration</w:t>
      </w:r>
      <w:r w:rsidRPr="009114BE">
        <w:rPr>
          <w:sz w:val="22"/>
          <w:szCs w:val="22"/>
        </w:rPr>
        <w:t xml:space="preserve"> and/or AGD members’ perception of the </w:t>
      </w:r>
      <w:r w:rsidR="005830E6">
        <w:rPr>
          <w:sz w:val="22"/>
          <w:szCs w:val="22"/>
        </w:rPr>
        <w:t>collaboration</w:t>
      </w:r>
      <w:r w:rsidRPr="009114BE">
        <w:rPr>
          <w:sz w:val="22"/>
          <w:szCs w:val="22"/>
        </w:rPr>
        <w:t>.</w:t>
      </w:r>
    </w:p>
    <w:p w14:paraId="2422AA18" w14:textId="77777777" w:rsidR="004159A5" w:rsidRPr="009114BE" w:rsidRDefault="004159A5" w:rsidP="007A2449">
      <w:pPr>
        <w:pStyle w:val="ListParagraph"/>
        <w:numPr>
          <w:ilvl w:val="0"/>
          <w:numId w:val="154"/>
        </w:numPr>
        <w:shd w:val="clear" w:color="auto" w:fill="FFFFFF"/>
        <w:contextualSpacing/>
        <w:rPr>
          <w:sz w:val="22"/>
          <w:szCs w:val="22"/>
        </w:rPr>
      </w:pPr>
      <w:r w:rsidRPr="009114BE">
        <w:rPr>
          <w:sz w:val="22"/>
          <w:szCs w:val="22"/>
        </w:rPr>
        <w:t>The entity(</w:t>
      </w:r>
      <w:proofErr w:type="spellStart"/>
      <w:r w:rsidRPr="009114BE">
        <w:rPr>
          <w:sz w:val="22"/>
          <w:szCs w:val="22"/>
        </w:rPr>
        <w:t>ies</w:t>
      </w:r>
      <w:proofErr w:type="spellEnd"/>
      <w:r w:rsidRPr="009114BE">
        <w:rPr>
          <w:sz w:val="22"/>
          <w:szCs w:val="22"/>
        </w:rPr>
        <w:t xml:space="preserve">), collectively if more than one, must offer product(s) or program(s) that our members want and would consider a benefit to them.  </w:t>
      </w:r>
    </w:p>
    <w:p w14:paraId="60E431A2" w14:textId="77777777" w:rsidR="004159A5" w:rsidRPr="009114BE" w:rsidRDefault="004159A5" w:rsidP="007A2449">
      <w:pPr>
        <w:pStyle w:val="ListParagraph"/>
        <w:numPr>
          <w:ilvl w:val="0"/>
          <w:numId w:val="154"/>
        </w:numPr>
        <w:shd w:val="clear" w:color="auto" w:fill="FFFFFF"/>
        <w:contextualSpacing/>
        <w:rPr>
          <w:sz w:val="22"/>
          <w:szCs w:val="22"/>
        </w:rPr>
      </w:pPr>
      <w:r w:rsidRPr="009114BE">
        <w:rPr>
          <w:sz w:val="22"/>
          <w:szCs w:val="22"/>
        </w:rPr>
        <w:t>All educational entities will be considered, including, but not limited to: corporate, profit, non-profit, individually owned, educational institutions.</w:t>
      </w:r>
    </w:p>
    <w:p w14:paraId="2D5108AB" w14:textId="77777777" w:rsidR="004159A5" w:rsidRPr="009114BE" w:rsidRDefault="004159A5" w:rsidP="007A2449">
      <w:pPr>
        <w:pStyle w:val="ListParagraph"/>
        <w:numPr>
          <w:ilvl w:val="0"/>
          <w:numId w:val="154"/>
        </w:numPr>
        <w:shd w:val="clear" w:color="auto" w:fill="FFFFFF"/>
        <w:contextualSpacing/>
        <w:rPr>
          <w:sz w:val="22"/>
          <w:szCs w:val="22"/>
        </w:rPr>
      </w:pPr>
      <w:r w:rsidRPr="009114BE">
        <w:rPr>
          <w:sz w:val="22"/>
          <w:szCs w:val="22"/>
        </w:rPr>
        <w:t xml:space="preserve">Each entity </w:t>
      </w:r>
      <w:r w:rsidR="009F0A35">
        <w:rPr>
          <w:sz w:val="22"/>
          <w:szCs w:val="22"/>
        </w:rPr>
        <w:t>will be requested to</w:t>
      </w:r>
      <w:r w:rsidRPr="009114BE">
        <w:rPr>
          <w:sz w:val="22"/>
          <w:szCs w:val="22"/>
        </w:rPr>
        <w:t xml:space="preserve"> purchase, at no expense to the AGD, an exhibit booth at an AGD scientific session.  </w:t>
      </w:r>
    </w:p>
    <w:p w14:paraId="18C6426B" w14:textId="77777777" w:rsidR="004159A5" w:rsidRPr="009114BE" w:rsidRDefault="004159A5" w:rsidP="009114BE">
      <w:pPr>
        <w:rPr>
          <w:sz w:val="22"/>
          <w:szCs w:val="22"/>
        </w:rPr>
      </w:pPr>
    </w:p>
    <w:p w14:paraId="08EEC27D" w14:textId="77777777" w:rsidR="004159A5" w:rsidRPr="009114BE" w:rsidRDefault="004159A5" w:rsidP="009114BE">
      <w:pPr>
        <w:jc w:val="center"/>
        <w:rPr>
          <w:sz w:val="22"/>
          <w:szCs w:val="22"/>
        </w:rPr>
      </w:pPr>
      <w:r w:rsidRPr="009114BE">
        <w:rPr>
          <w:sz w:val="22"/>
          <w:szCs w:val="22"/>
        </w:rPr>
        <w:lastRenderedPageBreak/>
        <w:t>Characteristics of the educational programming</w:t>
      </w:r>
    </w:p>
    <w:p w14:paraId="4AA7F10E" w14:textId="77777777" w:rsidR="004159A5" w:rsidRPr="009114BE" w:rsidRDefault="004159A5" w:rsidP="009114BE">
      <w:pPr>
        <w:shd w:val="clear" w:color="auto" w:fill="FFFFFF"/>
        <w:jc w:val="center"/>
        <w:rPr>
          <w:sz w:val="22"/>
          <w:szCs w:val="22"/>
        </w:rPr>
      </w:pPr>
    </w:p>
    <w:p w14:paraId="27D7700B" w14:textId="77777777" w:rsidR="004159A5" w:rsidRPr="009114BE" w:rsidRDefault="004159A5" w:rsidP="007A2449">
      <w:pPr>
        <w:pStyle w:val="ListParagraph"/>
        <w:numPr>
          <w:ilvl w:val="0"/>
          <w:numId w:val="156"/>
        </w:numPr>
        <w:shd w:val="clear" w:color="auto" w:fill="FFFFFF"/>
        <w:contextualSpacing/>
        <w:rPr>
          <w:sz w:val="22"/>
          <w:szCs w:val="22"/>
        </w:rPr>
      </w:pPr>
      <w:r w:rsidRPr="009114BE">
        <w:rPr>
          <w:sz w:val="22"/>
          <w:szCs w:val="22"/>
        </w:rPr>
        <w:t>The educational programming must be congruent with AGD’s overall comprehensive educational strategic plan.</w:t>
      </w:r>
    </w:p>
    <w:p w14:paraId="0EF21431" w14:textId="77777777" w:rsidR="004159A5" w:rsidRPr="009114BE" w:rsidRDefault="004159A5" w:rsidP="007A2449">
      <w:pPr>
        <w:pStyle w:val="ListParagraph"/>
        <w:numPr>
          <w:ilvl w:val="0"/>
          <w:numId w:val="156"/>
        </w:numPr>
        <w:shd w:val="clear" w:color="auto" w:fill="FFFFFF"/>
        <w:contextualSpacing/>
        <w:rPr>
          <w:sz w:val="22"/>
          <w:szCs w:val="22"/>
        </w:rPr>
      </w:pPr>
      <w:r w:rsidRPr="009114BE">
        <w:rPr>
          <w:sz w:val="22"/>
          <w:szCs w:val="22"/>
        </w:rPr>
        <w:t>The educational programming will complement current AGD educational resources or extend AGD’s reach to its members and/or potential members or enhance AGD’s overall standing in the arena of Dental Education.</w:t>
      </w:r>
    </w:p>
    <w:p w14:paraId="77FD4622" w14:textId="77777777" w:rsidR="004159A5" w:rsidRPr="009114BE" w:rsidRDefault="004159A5" w:rsidP="007A2449">
      <w:pPr>
        <w:pStyle w:val="ListParagraph"/>
        <w:numPr>
          <w:ilvl w:val="0"/>
          <w:numId w:val="156"/>
        </w:numPr>
        <w:shd w:val="clear" w:color="auto" w:fill="FFFFFF"/>
        <w:contextualSpacing/>
        <w:rPr>
          <w:sz w:val="22"/>
          <w:szCs w:val="22"/>
        </w:rPr>
      </w:pPr>
      <w:r w:rsidRPr="009114BE">
        <w:rPr>
          <w:sz w:val="22"/>
          <w:szCs w:val="22"/>
        </w:rPr>
        <w:t>AGD members must benefit and find value from the relationship, as assessed by survey of AGD members participating in the programming. </w:t>
      </w:r>
    </w:p>
    <w:p w14:paraId="4A78783E" w14:textId="77777777" w:rsidR="004159A5" w:rsidRPr="009114BE" w:rsidRDefault="004159A5" w:rsidP="007A2449">
      <w:pPr>
        <w:numPr>
          <w:ilvl w:val="0"/>
          <w:numId w:val="156"/>
        </w:numPr>
        <w:shd w:val="clear" w:color="auto" w:fill="FFFFFF"/>
        <w:rPr>
          <w:sz w:val="22"/>
          <w:szCs w:val="22"/>
        </w:rPr>
      </w:pPr>
      <w:r w:rsidRPr="009114BE">
        <w:rPr>
          <w:sz w:val="22"/>
          <w:szCs w:val="22"/>
        </w:rPr>
        <w:t>The educational programming must give a distinct benefit to AGD members that is beyond merely benefit to members of the entity(</w:t>
      </w:r>
      <w:proofErr w:type="spellStart"/>
      <w:r w:rsidRPr="009114BE">
        <w:rPr>
          <w:sz w:val="22"/>
          <w:szCs w:val="22"/>
        </w:rPr>
        <w:t>ies</w:t>
      </w:r>
      <w:proofErr w:type="spellEnd"/>
      <w:r w:rsidRPr="009114BE">
        <w:rPr>
          <w:sz w:val="22"/>
          <w:szCs w:val="22"/>
        </w:rPr>
        <w:t xml:space="preserve">).  </w:t>
      </w:r>
    </w:p>
    <w:p w14:paraId="0AA9BFF6" w14:textId="77777777" w:rsidR="004159A5" w:rsidRPr="009114BE" w:rsidRDefault="004159A5" w:rsidP="007A2449">
      <w:pPr>
        <w:numPr>
          <w:ilvl w:val="0"/>
          <w:numId w:val="156"/>
        </w:numPr>
        <w:shd w:val="clear" w:color="auto" w:fill="FFFFFF"/>
        <w:rPr>
          <w:sz w:val="22"/>
          <w:szCs w:val="22"/>
        </w:rPr>
      </w:pPr>
      <w:r w:rsidRPr="009114BE">
        <w:rPr>
          <w:sz w:val="22"/>
          <w:szCs w:val="22"/>
        </w:rPr>
        <w:t>The educational programming must not be solely limited to what is already offered to members of the entity(</w:t>
      </w:r>
      <w:proofErr w:type="spellStart"/>
      <w:r w:rsidRPr="009114BE">
        <w:rPr>
          <w:sz w:val="22"/>
          <w:szCs w:val="22"/>
        </w:rPr>
        <w:t>ies</w:t>
      </w:r>
      <w:proofErr w:type="spellEnd"/>
      <w:r w:rsidRPr="009114BE">
        <w:rPr>
          <w:sz w:val="22"/>
          <w:szCs w:val="22"/>
        </w:rPr>
        <w:t xml:space="preserve">) without further benefit to AGD members. </w:t>
      </w:r>
    </w:p>
    <w:p w14:paraId="2D360740" w14:textId="77777777" w:rsidR="004159A5" w:rsidRPr="009114BE" w:rsidRDefault="004159A5" w:rsidP="009114BE">
      <w:pPr>
        <w:shd w:val="clear" w:color="auto" w:fill="FFFFFF"/>
        <w:rPr>
          <w:sz w:val="22"/>
          <w:szCs w:val="22"/>
        </w:rPr>
      </w:pPr>
    </w:p>
    <w:p w14:paraId="0CC0F5A6" w14:textId="77777777" w:rsidR="004159A5" w:rsidRPr="009114BE" w:rsidRDefault="004159A5" w:rsidP="009114BE">
      <w:pPr>
        <w:jc w:val="center"/>
        <w:rPr>
          <w:sz w:val="22"/>
          <w:szCs w:val="22"/>
        </w:rPr>
      </w:pPr>
      <w:r w:rsidRPr="009114BE">
        <w:rPr>
          <w:sz w:val="22"/>
          <w:szCs w:val="22"/>
        </w:rPr>
        <w:t>Binding terms</w:t>
      </w:r>
    </w:p>
    <w:p w14:paraId="619C9B26" w14:textId="77777777" w:rsidR="004159A5" w:rsidRPr="009114BE" w:rsidRDefault="004159A5" w:rsidP="009114BE">
      <w:pPr>
        <w:shd w:val="clear" w:color="auto" w:fill="FFFFFF"/>
        <w:jc w:val="center"/>
        <w:rPr>
          <w:sz w:val="22"/>
          <w:szCs w:val="22"/>
        </w:rPr>
      </w:pPr>
    </w:p>
    <w:p w14:paraId="4FF8E356" w14:textId="77777777" w:rsidR="004159A5" w:rsidRPr="009114BE" w:rsidRDefault="004159A5" w:rsidP="009114BE">
      <w:pPr>
        <w:shd w:val="clear" w:color="auto" w:fill="FFFFFF"/>
        <w:rPr>
          <w:sz w:val="22"/>
          <w:szCs w:val="22"/>
        </w:rPr>
      </w:pPr>
      <w:r w:rsidRPr="009114BE">
        <w:rPr>
          <w:sz w:val="22"/>
          <w:szCs w:val="22"/>
        </w:rPr>
        <w:t xml:space="preserve">Educational </w:t>
      </w:r>
      <w:r w:rsidR="005830E6">
        <w:rPr>
          <w:sz w:val="22"/>
          <w:szCs w:val="22"/>
        </w:rPr>
        <w:t>collaboration</w:t>
      </w:r>
      <w:r w:rsidRPr="009114BE">
        <w:rPr>
          <w:sz w:val="22"/>
          <w:szCs w:val="22"/>
        </w:rPr>
        <w:t>s shall be implemented by agreement between the parties. Said agreement shall be memorialized in the form of binding terms captured in writing as either contract or memorandum of understanding whereby binding terms are expressly indicated as binding. The following criteria shall apply to said binding terms (the “contract”):</w:t>
      </w:r>
    </w:p>
    <w:p w14:paraId="1A362E9D" w14:textId="77777777" w:rsidR="004159A5" w:rsidRPr="009114BE" w:rsidRDefault="004159A5" w:rsidP="009114BE">
      <w:pPr>
        <w:shd w:val="clear" w:color="auto" w:fill="FFFFFF"/>
        <w:jc w:val="center"/>
        <w:rPr>
          <w:sz w:val="22"/>
          <w:szCs w:val="22"/>
        </w:rPr>
      </w:pPr>
    </w:p>
    <w:p w14:paraId="2BA704BE" w14:textId="77777777" w:rsidR="004159A5" w:rsidRPr="009114BE" w:rsidRDefault="004159A5" w:rsidP="007A2449">
      <w:pPr>
        <w:pStyle w:val="ListParagraph"/>
        <w:numPr>
          <w:ilvl w:val="0"/>
          <w:numId w:val="155"/>
        </w:numPr>
        <w:contextualSpacing/>
        <w:rPr>
          <w:iCs/>
          <w:sz w:val="22"/>
          <w:szCs w:val="22"/>
        </w:rPr>
      </w:pPr>
      <w:r w:rsidRPr="009114BE">
        <w:rPr>
          <w:iCs/>
          <w:sz w:val="22"/>
          <w:szCs w:val="22"/>
        </w:rPr>
        <w:t>The contract sh</w:t>
      </w:r>
      <w:r w:rsidR="009F0A35">
        <w:rPr>
          <w:iCs/>
          <w:sz w:val="22"/>
          <w:szCs w:val="22"/>
        </w:rPr>
        <w:t>ould</w:t>
      </w:r>
      <w:r w:rsidRPr="009114BE">
        <w:rPr>
          <w:iCs/>
          <w:sz w:val="22"/>
          <w:szCs w:val="22"/>
        </w:rPr>
        <w:t xml:space="preserve"> be for a term not to exceed two (2) </w:t>
      </w:r>
      <w:r w:rsidR="009F0A35" w:rsidRPr="00A8763A">
        <w:rPr>
          <w:rFonts w:eastAsia="Calibri"/>
          <w:iCs/>
          <w:sz w:val="22"/>
          <w:szCs w:val="22"/>
        </w:rPr>
        <w:t>years unless warranted to develop a successful collaboration as recommended by the DE Council and approved by the Board.</w:t>
      </w:r>
    </w:p>
    <w:p w14:paraId="416DC058" w14:textId="77777777" w:rsidR="004159A5" w:rsidRPr="009114BE" w:rsidRDefault="004159A5" w:rsidP="007A2449">
      <w:pPr>
        <w:pStyle w:val="ListParagraph"/>
        <w:numPr>
          <w:ilvl w:val="0"/>
          <w:numId w:val="155"/>
        </w:numPr>
        <w:contextualSpacing/>
        <w:rPr>
          <w:iCs/>
          <w:sz w:val="22"/>
          <w:szCs w:val="22"/>
        </w:rPr>
      </w:pPr>
      <w:r w:rsidRPr="009114BE">
        <w:rPr>
          <w:iCs/>
          <w:sz w:val="22"/>
          <w:szCs w:val="22"/>
        </w:rPr>
        <w:t>The contract shall not be evergreen, and shall not automatically renew upon expiration of the initial or any subsequent term.</w:t>
      </w:r>
    </w:p>
    <w:p w14:paraId="2A78C936" w14:textId="050766BC" w:rsidR="004159A5" w:rsidRPr="009114BE" w:rsidRDefault="004159A5" w:rsidP="007A2449">
      <w:pPr>
        <w:pStyle w:val="ListParagraph"/>
        <w:numPr>
          <w:ilvl w:val="0"/>
          <w:numId w:val="155"/>
        </w:numPr>
        <w:contextualSpacing/>
        <w:rPr>
          <w:iCs/>
          <w:sz w:val="22"/>
          <w:szCs w:val="22"/>
        </w:rPr>
      </w:pPr>
      <w:r w:rsidRPr="009114BE">
        <w:rPr>
          <w:iCs/>
          <w:sz w:val="22"/>
          <w:szCs w:val="22"/>
        </w:rPr>
        <w:t xml:space="preserve">The contract shall allow for renewal with the same or different terms, only upon the mutual agreement of all parties (or their assignees or </w:t>
      </w:r>
      <w:proofErr w:type="spellStart"/>
      <w:r w:rsidRPr="009114BE">
        <w:rPr>
          <w:iCs/>
          <w:sz w:val="22"/>
          <w:szCs w:val="22"/>
        </w:rPr>
        <w:t>delegatees</w:t>
      </w:r>
      <w:proofErr w:type="spellEnd"/>
      <w:r w:rsidRPr="009114BE">
        <w:rPr>
          <w:iCs/>
          <w:sz w:val="22"/>
          <w:szCs w:val="22"/>
        </w:rPr>
        <w:t xml:space="preserve">, should the benefits and duties of said parties been legally assumed by said assignees or </w:t>
      </w:r>
      <w:proofErr w:type="spellStart"/>
      <w:r w:rsidRPr="009114BE">
        <w:rPr>
          <w:iCs/>
          <w:sz w:val="22"/>
          <w:szCs w:val="22"/>
        </w:rPr>
        <w:t>delegatees</w:t>
      </w:r>
      <w:proofErr w:type="spellEnd"/>
      <w:r w:rsidRPr="009114BE">
        <w:rPr>
          <w:iCs/>
          <w:sz w:val="22"/>
          <w:szCs w:val="22"/>
        </w:rPr>
        <w:t>), and only to the extent that the sum of the initial term and all renewal terms does not exceed five (5) years whereby each renewal period has a term of one year.</w:t>
      </w:r>
    </w:p>
    <w:p w14:paraId="76CBDCE7" w14:textId="77777777" w:rsidR="004159A5" w:rsidRPr="009114BE" w:rsidRDefault="004159A5" w:rsidP="007A2449">
      <w:pPr>
        <w:pStyle w:val="ListParagraph"/>
        <w:numPr>
          <w:ilvl w:val="0"/>
          <w:numId w:val="155"/>
        </w:numPr>
        <w:contextualSpacing/>
        <w:rPr>
          <w:iCs/>
          <w:sz w:val="22"/>
          <w:szCs w:val="22"/>
        </w:rPr>
      </w:pPr>
      <w:r w:rsidRPr="009114BE">
        <w:rPr>
          <w:iCs/>
          <w:sz w:val="22"/>
          <w:szCs w:val="22"/>
        </w:rPr>
        <w:t>The contract shall allow for either or any of the parties to terminate the contract without cause, without any termination fee, liquidated damages, or penalty to be paid by the terminating party, upon 30-days written notice to the other part(</w:t>
      </w:r>
      <w:proofErr w:type="spellStart"/>
      <w:r w:rsidRPr="009114BE">
        <w:rPr>
          <w:iCs/>
          <w:sz w:val="22"/>
          <w:szCs w:val="22"/>
        </w:rPr>
        <w:t>ies</w:t>
      </w:r>
      <w:proofErr w:type="spellEnd"/>
      <w:r w:rsidRPr="009114BE">
        <w:rPr>
          <w:iCs/>
          <w:sz w:val="22"/>
          <w:szCs w:val="22"/>
        </w:rPr>
        <w:t>).</w:t>
      </w:r>
    </w:p>
    <w:p w14:paraId="05E68448" w14:textId="77777777" w:rsidR="004159A5" w:rsidRPr="009114BE" w:rsidRDefault="004159A5" w:rsidP="007A2449">
      <w:pPr>
        <w:numPr>
          <w:ilvl w:val="0"/>
          <w:numId w:val="155"/>
        </w:numPr>
        <w:shd w:val="clear" w:color="auto" w:fill="FFFFFF"/>
        <w:rPr>
          <w:sz w:val="22"/>
          <w:szCs w:val="22"/>
        </w:rPr>
      </w:pPr>
      <w:r w:rsidRPr="009114BE">
        <w:rPr>
          <w:sz w:val="22"/>
          <w:szCs w:val="22"/>
        </w:rPr>
        <w:t>The contract shall set forth promotional requirements to meet the requirements of each party, including the responsibility of each party, the allocation of costs, and the timing of promotions. Subsequent revisions to said marketing terms should be reported immediately to the AGD Communications and Marketing Departments. All promotions shall require the approval of the AGD prior to implementation.</w:t>
      </w:r>
    </w:p>
    <w:p w14:paraId="776D6318" w14:textId="77777777" w:rsidR="004159A5" w:rsidRPr="009114BE" w:rsidRDefault="004159A5" w:rsidP="007A2449">
      <w:pPr>
        <w:numPr>
          <w:ilvl w:val="0"/>
          <w:numId w:val="155"/>
        </w:numPr>
        <w:shd w:val="clear" w:color="auto" w:fill="FFFFFF"/>
        <w:rPr>
          <w:sz w:val="22"/>
          <w:szCs w:val="22"/>
        </w:rPr>
      </w:pPr>
      <w:r w:rsidRPr="009114BE">
        <w:rPr>
          <w:sz w:val="22"/>
          <w:szCs w:val="22"/>
        </w:rPr>
        <w:t xml:space="preserve">The contract shall expressly require that the AGD logo be included in all external communications by any party, related to the </w:t>
      </w:r>
      <w:r w:rsidR="005830E6">
        <w:rPr>
          <w:sz w:val="22"/>
          <w:szCs w:val="22"/>
        </w:rPr>
        <w:t>collaboration</w:t>
      </w:r>
      <w:r w:rsidRPr="009114BE">
        <w:rPr>
          <w:sz w:val="22"/>
          <w:szCs w:val="22"/>
        </w:rPr>
        <w:t xml:space="preserve">, including the educational programming.  </w:t>
      </w:r>
    </w:p>
    <w:p w14:paraId="3A7F7E9D" w14:textId="77777777" w:rsidR="004159A5" w:rsidRPr="009114BE" w:rsidRDefault="004159A5" w:rsidP="007A2449">
      <w:pPr>
        <w:numPr>
          <w:ilvl w:val="0"/>
          <w:numId w:val="155"/>
        </w:numPr>
        <w:shd w:val="clear" w:color="auto" w:fill="FFFFFF"/>
        <w:rPr>
          <w:sz w:val="22"/>
          <w:szCs w:val="22"/>
        </w:rPr>
      </w:pPr>
      <w:r w:rsidRPr="009114BE">
        <w:rPr>
          <w:sz w:val="22"/>
          <w:szCs w:val="22"/>
        </w:rPr>
        <w:t>The contract shall delineate ownership of intellectual property of each party, as well as of any other property, if applicable. </w:t>
      </w:r>
    </w:p>
    <w:p w14:paraId="48292048" w14:textId="77777777" w:rsidR="004159A5" w:rsidRPr="009114BE" w:rsidRDefault="004159A5" w:rsidP="007A2449">
      <w:pPr>
        <w:numPr>
          <w:ilvl w:val="0"/>
          <w:numId w:val="155"/>
        </w:numPr>
        <w:shd w:val="clear" w:color="auto" w:fill="FFFFFF"/>
        <w:rPr>
          <w:sz w:val="22"/>
          <w:szCs w:val="22"/>
        </w:rPr>
      </w:pPr>
      <w:r w:rsidRPr="009114BE">
        <w:rPr>
          <w:sz w:val="22"/>
          <w:szCs w:val="22"/>
        </w:rPr>
        <w:t xml:space="preserve">The contract shall not bind the AGD to </w:t>
      </w:r>
      <w:r w:rsidR="005830E6">
        <w:rPr>
          <w:sz w:val="22"/>
          <w:szCs w:val="22"/>
        </w:rPr>
        <w:t>collaborat</w:t>
      </w:r>
      <w:r w:rsidR="002905A3">
        <w:rPr>
          <w:sz w:val="22"/>
          <w:szCs w:val="22"/>
        </w:rPr>
        <w:t>or</w:t>
      </w:r>
      <w:r w:rsidRPr="009114BE">
        <w:rPr>
          <w:sz w:val="22"/>
          <w:szCs w:val="22"/>
        </w:rPr>
        <w:t xml:space="preserve"> exclusively with any entity(</w:t>
      </w:r>
      <w:proofErr w:type="spellStart"/>
      <w:r w:rsidRPr="009114BE">
        <w:rPr>
          <w:sz w:val="22"/>
          <w:szCs w:val="22"/>
        </w:rPr>
        <w:t>ies</w:t>
      </w:r>
      <w:proofErr w:type="spellEnd"/>
      <w:r w:rsidRPr="009114BE">
        <w:rPr>
          <w:sz w:val="22"/>
          <w:szCs w:val="22"/>
        </w:rPr>
        <w:t xml:space="preserve">), and shall not limit the number of agreements, including </w:t>
      </w:r>
      <w:r w:rsidR="005830E6">
        <w:rPr>
          <w:sz w:val="22"/>
          <w:szCs w:val="22"/>
        </w:rPr>
        <w:t>collaboration</w:t>
      </w:r>
      <w:r w:rsidRPr="009114BE">
        <w:rPr>
          <w:sz w:val="22"/>
          <w:szCs w:val="22"/>
        </w:rPr>
        <w:t>s, into which the AGD may enter</w:t>
      </w:r>
      <w:r w:rsidR="009F0A35">
        <w:rPr>
          <w:sz w:val="22"/>
          <w:szCs w:val="22"/>
        </w:rPr>
        <w:t xml:space="preserve"> </w:t>
      </w:r>
      <w:r w:rsidR="009F0A35" w:rsidRPr="00A8763A">
        <w:rPr>
          <w:rFonts w:eastAsia="Calibri"/>
          <w:sz w:val="22"/>
          <w:szCs w:val="22"/>
        </w:rPr>
        <w:t>except where it is in AGD’s best interest to agree to such exclusivities and limitations.</w:t>
      </w:r>
    </w:p>
    <w:p w14:paraId="6CC83C6D" w14:textId="77777777" w:rsidR="004159A5" w:rsidRPr="009114BE" w:rsidRDefault="004159A5" w:rsidP="009114BE">
      <w:pPr>
        <w:rPr>
          <w:sz w:val="22"/>
          <w:szCs w:val="22"/>
        </w:rPr>
      </w:pPr>
    </w:p>
    <w:p w14:paraId="58C30C5F" w14:textId="77777777" w:rsidR="004159A5" w:rsidRPr="009114BE" w:rsidRDefault="004159A5" w:rsidP="009114BE">
      <w:pPr>
        <w:jc w:val="center"/>
        <w:rPr>
          <w:sz w:val="22"/>
          <w:szCs w:val="22"/>
        </w:rPr>
      </w:pPr>
      <w:r w:rsidRPr="009114BE">
        <w:rPr>
          <w:sz w:val="22"/>
          <w:szCs w:val="22"/>
        </w:rPr>
        <w:t>Process of review</w:t>
      </w:r>
    </w:p>
    <w:p w14:paraId="4DBE6C35" w14:textId="77777777" w:rsidR="004159A5" w:rsidRPr="009114BE" w:rsidRDefault="004159A5" w:rsidP="009114BE">
      <w:pPr>
        <w:shd w:val="clear" w:color="auto" w:fill="FFFFFF"/>
        <w:jc w:val="center"/>
        <w:rPr>
          <w:sz w:val="22"/>
          <w:szCs w:val="22"/>
        </w:rPr>
      </w:pPr>
    </w:p>
    <w:p w14:paraId="1D4A02F9" w14:textId="77777777" w:rsidR="004159A5" w:rsidRPr="009114BE" w:rsidRDefault="004159A5" w:rsidP="009114BE">
      <w:pPr>
        <w:shd w:val="clear" w:color="auto" w:fill="FFFFFF"/>
        <w:rPr>
          <w:sz w:val="22"/>
          <w:szCs w:val="22"/>
        </w:rPr>
      </w:pPr>
      <w:r w:rsidRPr="009114BE">
        <w:rPr>
          <w:sz w:val="22"/>
          <w:szCs w:val="22"/>
        </w:rPr>
        <w:t xml:space="preserve">Educational </w:t>
      </w:r>
      <w:r w:rsidR="005830E6">
        <w:rPr>
          <w:sz w:val="22"/>
          <w:szCs w:val="22"/>
        </w:rPr>
        <w:t>collaboration</w:t>
      </w:r>
      <w:r w:rsidRPr="009114BE">
        <w:rPr>
          <w:sz w:val="22"/>
          <w:szCs w:val="22"/>
        </w:rPr>
        <w:t>s will be developed by the AGD Dental Education Council as follows:</w:t>
      </w:r>
    </w:p>
    <w:p w14:paraId="3B60DC81" w14:textId="77777777" w:rsidR="004159A5" w:rsidRPr="009114BE" w:rsidRDefault="004159A5" w:rsidP="009114BE">
      <w:pPr>
        <w:shd w:val="clear" w:color="auto" w:fill="FFFFFF"/>
        <w:rPr>
          <w:sz w:val="22"/>
          <w:szCs w:val="22"/>
        </w:rPr>
      </w:pPr>
    </w:p>
    <w:p w14:paraId="0DF816BC"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lastRenderedPageBreak/>
        <w:t xml:space="preserve">The DE Council should be the entry place or clearinghouse for any potential educational </w:t>
      </w:r>
      <w:r w:rsidR="005830E6">
        <w:rPr>
          <w:sz w:val="22"/>
          <w:szCs w:val="22"/>
        </w:rPr>
        <w:t xml:space="preserve">collaborator </w:t>
      </w:r>
      <w:r w:rsidRPr="009114BE">
        <w:rPr>
          <w:sz w:val="22"/>
          <w:szCs w:val="22"/>
        </w:rPr>
        <w:t xml:space="preserve">coming to the AGD or for any educational </w:t>
      </w:r>
      <w:r w:rsidR="005830E6">
        <w:rPr>
          <w:sz w:val="22"/>
          <w:szCs w:val="22"/>
        </w:rPr>
        <w:t>collaborator</w:t>
      </w:r>
      <w:r w:rsidRPr="009114BE">
        <w:rPr>
          <w:sz w:val="22"/>
          <w:szCs w:val="22"/>
        </w:rPr>
        <w:t xml:space="preserve"> that the AGD would consider reaching out to for an educational </w:t>
      </w:r>
      <w:r w:rsidR="005830E6">
        <w:rPr>
          <w:sz w:val="22"/>
          <w:szCs w:val="22"/>
        </w:rPr>
        <w:t>collaboration</w:t>
      </w:r>
      <w:r w:rsidRPr="009114BE">
        <w:rPr>
          <w:sz w:val="22"/>
          <w:szCs w:val="22"/>
        </w:rPr>
        <w:t xml:space="preserve">.  </w:t>
      </w:r>
    </w:p>
    <w:p w14:paraId="018CE3EC"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A subcommittee of the DE Council will be formed to look at each potential </w:t>
      </w:r>
      <w:r w:rsidR="005830E6">
        <w:rPr>
          <w:sz w:val="22"/>
          <w:szCs w:val="22"/>
        </w:rPr>
        <w:t>collaborator</w:t>
      </w:r>
      <w:r w:rsidRPr="009114BE">
        <w:rPr>
          <w:sz w:val="22"/>
          <w:szCs w:val="22"/>
        </w:rPr>
        <w:t xml:space="preserve"> initially and assess its prospective value.  The subcommittee will also look at the costs associated with that potential </w:t>
      </w:r>
      <w:r w:rsidR="005830E6">
        <w:rPr>
          <w:sz w:val="22"/>
          <w:szCs w:val="22"/>
        </w:rPr>
        <w:t>collaboration</w:t>
      </w:r>
      <w:r w:rsidRPr="009114BE">
        <w:rPr>
          <w:sz w:val="22"/>
          <w:szCs w:val="22"/>
        </w:rPr>
        <w:t xml:space="preserve">.  </w:t>
      </w:r>
    </w:p>
    <w:p w14:paraId="15107C00"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Once the above initial deliberation has been accomplished, the subcommittee shall share the opportunity with any council or committee that might need to have input.  This will always include the PACE Council but will also include any other council which may be affected or have input to the particular agreement.  The opportunity shall be shared concurrently with the Executive Committee (EC) for its input.  </w:t>
      </w:r>
    </w:p>
    <w:p w14:paraId="3471C65F"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Because time is of the essence in the consideration of these opportunities, the DE subcommittee, through the DE Council Chair, will contact any and all other chairs of any council or committee that </w:t>
      </w:r>
      <w:r w:rsidR="00BC2456">
        <w:rPr>
          <w:sz w:val="22"/>
          <w:szCs w:val="22"/>
        </w:rPr>
        <w:t xml:space="preserve">are impacted by this agreement and </w:t>
      </w:r>
      <w:r w:rsidRPr="009114BE">
        <w:rPr>
          <w:sz w:val="22"/>
          <w:szCs w:val="22"/>
        </w:rPr>
        <w:t>should have input</w:t>
      </w:r>
      <w:r w:rsidR="00BC2456">
        <w:rPr>
          <w:sz w:val="22"/>
          <w:szCs w:val="22"/>
        </w:rPr>
        <w:t xml:space="preserve"> along with input from the</w:t>
      </w:r>
      <w:r w:rsidRPr="009114BE">
        <w:rPr>
          <w:sz w:val="22"/>
          <w:szCs w:val="22"/>
        </w:rPr>
        <w:t xml:space="preserve"> EC.  </w:t>
      </w:r>
    </w:p>
    <w:p w14:paraId="0BD3FC99"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One week (7 calendar days) will be given for each such chairperson and the EC (by the president, for the body) to respond. In the event that any such chairperson is unavailable or fails to respond within one week (7 calendar days), the AGD President or council/committee chairperson shall assign another council/committee member to respond on behalf of that council/committee, and that other council/committee member shall have three (3) calendar days from the date she/he receives the request or the remainder of said week (7 calendar days), whichever is greater, to respond to the request of the DE Council Chair.</w:t>
      </w:r>
    </w:p>
    <w:p w14:paraId="5E8E3FC0"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Negotiations for the prospective </w:t>
      </w:r>
      <w:r w:rsidR="005830E6">
        <w:rPr>
          <w:sz w:val="22"/>
          <w:szCs w:val="22"/>
        </w:rPr>
        <w:t>collaboration</w:t>
      </w:r>
      <w:r w:rsidRPr="009114BE">
        <w:rPr>
          <w:sz w:val="22"/>
          <w:szCs w:val="22"/>
        </w:rPr>
        <w:t xml:space="preserve"> will proceed (with any additional information provided by those chairs or the EC) unless there is reason found through this process to terminate or alter them.  </w:t>
      </w:r>
    </w:p>
    <w:p w14:paraId="123099DB"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If the DE Council decides, through its due diligence, that an opportunity does not meet the criteria to be considered for an AGD educational </w:t>
      </w:r>
      <w:r w:rsidR="005830E6">
        <w:rPr>
          <w:sz w:val="22"/>
          <w:szCs w:val="22"/>
        </w:rPr>
        <w:t>collaboration</w:t>
      </w:r>
      <w:r w:rsidRPr="009114BE">
        <w:rPr>
          <w:sz w:val="22"/>
          <w:szCs w:val="22"/>
        </w:rPr>
        <w:t xml:space="preserve"> and should not move forward, there will be no further negotiations and the </w:t>
      </w:r>
      <w:r w:rsidR="005830E6">
        <w:rPr>
          <w:sz w:val="22"/>
          <w:szCs w:val="22"/>
        </w:rPr>
        <w:t>collaboration</w:t>
      </w:r>
      <w:r w:rsidRPr="009114BE">
        <w:rPr>
          <w:sz w:val="22"/>
          <w:szCs w:val="22"/>
        </w:rPr>
        <w:t xml:space="preserve"> will not be accepted.  </w:t>
      </w:r>
    </w:p>
    <w:p w14:paraId="6D8B3455"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 xml:space="preserve">Any and all final agreements will be routed through traditional contract review protocols following negotiations.   </w:t>
      </w:r>
    </w:p>
    <w:p w14:paraId="10638F8D" w14:textId="77777777" w:rsidR="004159A5" w:rsidRPr="009114BE" w:rsidRDefault="004159A5" w:rsidP="007A2449">
      <w:pPr>
        <w:pStyle w:val="ListParagraph"/>
        <w:numPr>
          <w:ilvl w:val="0"/>
          <w:numId w:val="157"/>
        </w:numPr>
        <w:shd w:val="clear" w:color="auto" w:fill="FFFFFF"/>
        <w:ind w:left="360"/>
        <w:contextualSpacing/>
        <w:rPr>
          <w:sz w:val="22"/>
          <w:szCs w:val="22"/>
        </w:rPr>
      </w:pPr>
      <w:r w:rsidRPr="009114BE">
        <w:rPr>
          <w:sz w:val="22"/>
          <w:szCs w:val="22"/>
        </w:rPr>
        <w:t>The AGD Board is the final deciding body for each such agreement.</w:t>
      </w:r>
    </w:p>
    <w:p w14:paraId="5686D2A3" w14:textId="77777777" w:rsidR="004159A5" w:rsidRPr="009114BE" w:rsidRDefault="004159A5" w:rsidP="009114BE">
      <w:pPr>
        <w:shd w:val="clear" w:color="auto" w:fill="FFFFFF"/>
        <w:rPr>
          <w:sz w:val="22"/>
          <w:szCs w:val="22"/>
        </w:rPr>
      </w:pPr>
    </w:p>
    <w:p w14:paraId="0D4B9CD2" w14:textId="77777777" w:rsidR="004159A5" w:rsidRDefault="004159A5" w:rsidP="009114BE">
      <w:pPr>
        <w:shd w:val="clear" w:color="auto" w:fill="FFFFFF"/>
        <w:rPr>
          <w:sz w:val="22"/>
          <w:szCs w:val="22"/>
        </w:rPr>
      </w:pPr>
      <w:r w:rsidRPr="009114BE">
        <w:rPr>
          <w:sz w:val="22"/>
          <w:szCs w:val="22"/>
        </w:rPr>
        <w:t xml:space="preserve">If an educational </w:t>
      </w:r>
      <w:r w:rsidR="005830E6">
        <w:rPr>
          <w:sz w:val="22"/>
          <w:szCs w:val="22"/>
        </w:rPr>
        <w:t>collaboration</w:t>
      </w:r>
      <w:r w:rsidRPr="009114BE">
        <w:rPr>
          <w:sz w:val="22"/>
          <w:szCs w:val="22"/>
        </w:rPr>
        <w:t xml:space="preserve"> opportunity fails to meet these guidelines, as determined by the DE Council after its exercise of due diligence, the </w:t>
      </w:r>
      <w:r w:rsidR="005830E6">
        <w:rPr>
          <w:sz w:val="22"/>
          <w:szCs w:val="22"/>
        </w:rPr>
        <w:t>collaboration</w:t>
      </w:r>
      <w:r w:rsidRPr="009114BE">
        <w:rPr>
          <w:sz w:val="22"/>
          <w:szCs w:val="22"/>
        </w:rPr>
        <w:t xml:space="preserve"> will not be considered.  No educational </w:t>
      </w:r>
      <w:r w:rsidR="005830E6">
        <w:rPr>
          <w:sz w:val="22"/>
          <w:szCs w:val="22"/>
        </w:rPr>
        <w:t>collaboration</w:t>
      </w:r>
      <w:r w:rsidRPr="009114BE">
        <w:rPr>
          <w:sz w:val="22"/>
          <w:szCs w:val="22"/>
        </w:rPr>
        <w:t xml:space="preserve"> shall be considered unless it meets the approval of the DE Council and its subcommittee and of the AGD Executive Committee.</w:t>
      </w:r>
    </w:p>
    <w:p w14:paraId="28CBE375" w14:textId="77777777" w:rsidR="008C3178" w:rsidRDefault="008C3178" w:rsidP="009114BE">
      <w:pPr>
        <w:shd w:val="clear" w:color="auto" w:fill="FFFFFF"/>
        <w:rPr>
          <w:sz w:val="22"/>
          <w:szCs w:val="22"/>
        </w:rPr>
      </w:pPr>
    </w:p>
    <w:p w14:paraId="30E1B7B4" w14:textId="77777777" w:rsidR="008C3178" w:rsidRPr="009114BE" w:rsidRDefault="008C3178" w:rsidP="008C317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9114BE">
        <w:rPr>
          <w:spacing w:val="-3"/>
          <w:sz w:val="22"/>
          <w:szCs w:val="22"/>
        </w:rPr>
        <w:t xml:space="preserve">Approved </w:t>
      </w:r>
      <w:r w:rsidR="003C09B8">
        <w:rPr>
          <w:spacing w:val="-3"/>
          <w:sz w:val="22"/>
          <w:szCs w:val="22"/>
        </w:rPr>
        <w:t>17-18 Board Meeting II</w:t>
      </w:r>
    </w:p>
    <w:p w14:paraId="5E5130B5" w14:textId="77777777" w:rsidR="008C3178" w:rsidRPr="009114BE" w:rsidRDefault="008C3178" w:rsidP="009114BE">
      <w:pPr>
        <w:shd w:val="clear" w:color="auto" w:fill="FFFFFF"/>
        <w:rPr>
          <w:sz w:val="22"/>
          <w:szCs w:val="22"/>
        </w:rPr>
      </w:pPr>
    </w:p>
    <w:p w14:paraId="6BC6720F" w14:textId="77777777" w:rsidR="004159A5" w:rsidRDefault="004159A5">
      <w:pPr>
        <w:rPr>
          <w:rFonts w:ascii="Arial" w:hAnsi="Arial" w:cs="Arial"/>
          <w:b/>
          <w:bCs/>
          <w:i/>
          <w:iCs/>
          <w:spacing w:val="-3"/>
          <w:sz w:val="22"/>
          <w:szCs w:val="22"/>
        </w:rPr>
      </w:pPr>
      <w:r w:rsidRPr="009114BE">
        <w:rPr>
          <w:rFonts w:ascii="Arial" w:hAnsi="Arial" w:cs="Arial"/>
          <w:b/>
          <w:bCs/>
          <w:i/>
          <w:iCs/>
          <w:spacing w:val="-3"/>
          <w:sz w:val="22"/>
          <w:szCs w:val="22"/>
        </w:rPr>
        <w:br w:type="page"/>
      </w:r>
    </w:p>
    <w:p w14:paraId="37128F47" w14:textId="77777777" w:rsidR="00BF4B09" w:rsidRDefault="00BF4B09" w:rsidP="00BF4B0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5E0F6AF0"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1086525B" w14:textId="6BB5C34D" w:rsidR="00BF4B09" w:rsidRPr="009114BE" w:rsidRDefault="00BB6548" w:rsidP="00A8763A">
      <w:pPr>
        <w:pStyle w:val="Heading2"/>
        <w:numPr>
          <w:ilvl w:val="0"/>
          <w:numId w:val="0"/>
        </w:numPr>
        <w:rPr>
          <w:rFonts w:ascii="Arial" w:hAnsi="Arial" w:cs="Arial"/>
          <w:b w:val="0"/>
          <w:bCs w:val="0"/>
          <w:spacing w:val="-3"/>
          <w:sz w:val="40"/>
          <w:szCs w:val="40"/>
        </w:rPr>
      </w:pPr>
      <w:bookmarkStart w:id="230" w:name="_Toc116468839"/>
      <w:r>
        <w:rPr>
          <w:rFonts w:ascii="Arial" w:hAnsi="Arial" w:cs="Arial"/>
          <w:spacing w:val="-3"/>
          <w:sz w:val="40"/>
          <w:szCs w:val="40"/>
        </w:rPr>
        <w:t>X</w:t>
      </w:r>
      <w:r w:rsidR="00BF4B09" w:rsidRPr="009114BE">
        <w:rPr>
          <w:rFonts w:ascii="Arial" w:hAnsi="Arial" w:cs="Arial"/>
          <w:spacing w:val="-3"/>
          <w:sz w:val="40"/>
          <w:szCs w:val="40"/>
        </w:rPr>
        <w:t xml:space="preserve">. </w:t>
      </w:r>
      <w:r w:rsidR="00DF5F5C">
        <w:rPr>
          <w:rFonts w:ascii="Arial" w:hAnsi="Arial" w:cs="Arial"/>
          <w:spacing w:val="-3"/>
          <w:sz w:val="40"/>
          <w:szCs w:val="40"/>
        </w:rPr>
        <w:t xml:space="preserve"> </w:t>
      </w:r>
      <w:r w:rsidR="00BF4B09">
        <w:rPr>
          <w:rFonts w:ascii="Arial" w:hAnsi="Arial" w:cs="Arial"/>
          <w:spacing w:val="-3"/>
          <w:sz w:val="40"/>
          <w:szCs w:val="40"/>
        </w:rPr>
        <w:t>International Membership Opportunities</w:t>
      </w:r>
      <w:bookmarkEnd w:id="230"/>
    </w:p>
    <w:p w14:paraId="0C122662"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68832" behindDoc="1" locked="0" layoutInCell="0" allowOverlap="1" wp14:anchorId="7D9B4B95" wp14:editId="49AF91AF">
                <wp:simplePos x="0" y="0"/>
                <wp:positionH relativeFrom="margin">
                  <wp:align>right</wp:align>
                </wp:positionH>
                <wp:positionV relativeFrom="paragraph">
                  <wp:posOffset>69850</wp:posOffset>
                </wp:positionV>
                <wp:extent cx="5943600" cy="45720"/>
                <wp:effectExtent l="0" t="0" r="0" b="0"/>
                <wp:wrapNone/>
                <wp:docPr id="23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46740D6" id="Rectangle 83" o:spid="_x0000_s1026" style="position:absolute;margin-left:416.8pt;margin-top:5.5pt;width:468pt;height:3.6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" o:allowincell="f" fillcolor="black" stroked="f" strokeweight=".05pt">
                <w10:wrap anchorx="margin"/>
              </v:rect>
            </w:pict>
          </mc:Fallback>
        </mc:AlternateContent>
      </w:r>
    </w:p>
    <w:p w14:paraId="2F572F5B" w14:textId="77777777" w:rsidR="007717D7" w:rsidRPr="001403B7" w:rsidRDefault="007717D7" w:rsidP="00B03F03">
      <w:pPr>
        <w:autoSpaceDE w:val="0"/>
        <w:autoSpaceDN w:val="0"/>
        <w:adjustRightInd w:val="0"/>
        <w:rPr>
          <w:sz w:val="22"/>
          <w:szCs w:val="22"/>
        </w:rPr>
      </w:pPr>
    </w:p>
    <w:p w14:paraId="3EC080EA" w14:textId="77777777" w:rsidR="004943B9" w:rsidRPr="00A8763A" w:rsidRDefault="004943B9" w:rsidP="00B03F03">
      <w:pPr>
        <w:jc w:val="center"/>
        <w:rPr>
          <w:sz w:val="22"/>
          <w:szCs w:val="22"/>
          <w:u w:val="single"/>
        </w:rPr>
      </w:pPr>
      <w:r w:rsidRPr="00A8763A">
        <w:rPr>
          <w:sz w:val="22"/>
          <w:szCs w:val="22"/>
          <w:u w:val="single"/>
        </w:rPr>
        <w:t>Guidelines for AGD International Membership Opportunities (IMO)</w:t>
      </w:r>
    </w:p>
    <w:p w14:paraId="7A1E5617" w14:textId="77777777" w:rsidR="004943B9" w:rsidRPr="00A8763A" w:rsidRDefault="004943B9" w:rsidP="00B03F03">
      <w:pPr>
        <w:shd w:val="clear" w:color="auto" w:fill="FFFFFF"/>
        <w:jc w:val="center"/>
        <w:rPr>
          <w:i/>
          <w:sz w:val="22"/>
          <w:szCs w:val="22"/>
          <w:u w:val="single"/>
        </w:rPr>
      </w:pPr>
    </w:p>
    <w:p w14:paraId="78D99C53" w14:textId="77777777" w:rsidR="004943B9" w:rsidRPr="00A8763A" w:rsidRDefault="004943B9" w:rsidP="00B03F03">
      <w:pPr>
        <w:jc w:val="center"/>
        <w:rPr>
          <w:i/>
          <w:sz w:val="22"/>
          <w:szCs w:val="22"/>
          <w:u w:val="single"/>
        </w:rPr>
      </w:pPr>
      <w:r w:rsidRPr="00A8763A">
        <w:rPr>
          <w:i/>
          <w:sz w:val="22"/>
          <w:szCs w:val="22"/>
          <w:u w:val="single"/>
        </w:rPr>
        <w:t>Definitions</w:t>
      </w:r>
    </w:p>
    <w:p w14:paraId="4F4F129D" w14:textId="77777777" w:rsidR="004943B9" w:rsidRPr="00A8763A" w:rsidRDefault="004943B9" w:rsidP="00B03F03">
      <w:pPr>
        <w:shd w:val="clear" w:color="auto" w:fill="FFFFFF"/>
        <w:jc w:val="center"/>
        <w:rPr>
          <w:i/>
          <w:sz w:val="22"/>
          <w:szCs w:val="22"/>
          <w:u w:val="single"/>
        </w:rPr>
      </w:pPr>
    </w:p>
    <w:p w14:paraId="2789F19F" w14:textId="77777777" w:rsidR="004943B9" w:rsidRPr="00A8763A" w:rsidRDefault="004943B9" w:rsidP="00B03F03">
      <w:pPr>
        <w:shd w:val="clear" w:color="auto" w:fill="FFFFFF"/>
        <w:rPr>
          <w:iCs/>
          <w:sz w:val="22"/>
          <w:szCs w:val="22"/>
        </w:rPr>
      </w:pPr>
      <w:r w:rsidRPr="00A8763A">
        <w:rPr>
          <w:b/>
          <w:sz w:val="22"/>
          <w:szCs w:val="22"/>
        </w:rPr>
        <w:t>International Membership Opportunities</w:t>
      </w:r>
      <w:r w:rsidRPr="00A8763A">
        <w:rPr>
          <w:sz w:val="22"/>
          <w:szCs w:val="22"/>
        </w:rPr>
        <w:t xml:space="preserve">: A relationship between the AGD and another entity (including but not limited to official or unofficial groups or persons who desire to establish membership in the AGD are currently classified as international) for the purpose of </w:t>
      </w:r>
      <w:r w:rsidRPr="00A8763A">
        <w:rPr>
          <w:iCs/>
          <w:sz w:val="22"/>
          <w:szCs w:val="22"/>
        </w:rPr>
        <w:t>facilitating, encouraging or recruiting international members</w:t>
      </w:r>
    </w:p>
    <w:p w14:paraId="72071968" w14:textId="77777777" w:rsidR="004943B9" w:rsidRPr="00A8763A" w:rsidRDefault="004943B9" w:rsidP="00B03F03">
      <w:pPr>
        <w:shd w:val="clear" w:color="auto" w:fill="FFFFFF"/>
        <w:rPr>
          <w:i/>
          <w:iCs/>
          <w:sz w:val="22"/>
          <w:szCs w:val="22"/>
        </w:rPr>
      </w:pPr>
    </w:p>
    <w:p w14:paraId="156690E9" w14:textId="77777777" w:rsidR="004943B9" w:rsidRPr="00A8763A" w:rsidRDefault="004943B9" w:rsidP="00B03F03">
      <w:pPr>
        <w:jc w:val="center"/>
        <w:rPr>
          <w:i/>
          <w:iCs/>
          <w:sz w:val="22"/>
          <w:szCs w:val="22"/>
        </w:rPr>
      </w:pPr>
      <w:r w:rsidRPr="00A8763A">
        <w:rPr>
          <w:i/>
          <w:iCs/>
          <w:sz w:val="22"/>
          <w:szCs w:val="22"/>
        </w:rPr>
        <w:t>Guidelines</w:t>
      </w:r>
    </w:p>
    <w:p w14:paraId="1AD2044D" w14:textId="77777777" w:rsidR="004943B9" w:rsidRPr="00A8763A" w:rsidRDefault="004943B9" w:rsidP="00B03F03">
      <w:pPr>
        <w:shd w:val="clear" w:color="auto" w:fill="FFFFFF"/>
        <w:jc w:val="center"/>
        <w:rPr>
          <w:i/>
          <w:iCs/>
          <w:sz w:val="22"/>
          <w:szCs w:val="22"/>
        </w:rPr>
      </w:pPr>
    </w:p>
    <w:p w14:paraId="05FBC6A8" w14:textId="77777777" w:rsidR="004943B9" w:rsidRPr="00A8763A" w:rsidRDefault="004943B9" w:rsidP="00B03F03">
      <w:pPr>
        <w:jc w:val="center"/>
        <w:rPr>
          <w:sz w:val="22"/>
          <w:szCs w:val="22"/>
        </w:rPr>
      </w:pPr>
      <w:r w:rsidRPr="00A8763A">
        <w:rPr>
          <w:sz w:val="22"/>
          <w:szCs w:val="22"/>
        </w:rPr>
        <w:t>General considerations of International Membership Opportunities</w:t>
      </w:r>
    </w:p>
    <w:p w14:paraId="2700D5DA" w14:textId="77777777" w:rsidR="004943B9" w:rsidRPr="00A8763A" w:rsidRDefault="004943B9" w:rsidP="00B03F03">
      <w:pPr>
        <w:shd w:val="clear" w:color="auto" w:fill="FFFFFF"/>
        <w:jc w:val="center"/>
        <w:rPr>
          <w:sz w:val="22"/>
          <w:szCs w:val="22"/>
        </w:rPr>
      </w:pPr>
    </w:p>
    <w:p w14:paraId="6618D639"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 xml:space="preserve">All AGD costs associated with the IMO should be considered in a business plan or the equivalent before moving forward.  </w:t>
      </w:r>
    </w:p>
    <w:p w14:paraId="61DF343A"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 xml:space="preserve">The business plan or its equivalent will be developed by staff and will include, but not be limited to, staff and marketing costs, and will consider that the initial investment may be higher than ongoing costs for IMO.  </w:t>
      </w:r>
    </w:p>
    <w:p w14:paraId="4AE38803"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 xml:space="preserve">The IMO must benefit the AGD and protect the AGD name and reputation. </w:t>
      </w:r>
    </w:p>
    <w:p w14:paraId="15E5A6FF"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The IMO should consider mutual benefits and mutual liabilities of the parties.</w:t>
      </w:r>
    </w:p>
    <w:p w14:paraId="26443830"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 xml:space="preserve">The IMO should generate dues revenue, sponsorship dollars, and/or royalties for the AGD.  If the IMO is of a variety such that revenue may not be generated, such as strictly Continuing Education agreement, other benefits to the AGD or its constituents must be identified.  </w:t>
      </w:r>
    </w:p>
    <w:p w14:paraId="222C6214" w14:textId="77777777" w:rsidR="004943B9" w:rsidRPr="00A8763A" w:rsidRDefault="004943B9" w:rsidP="007A2449">
      <w:pPr>
        <w:numPr>
          <w:ilvl w:val="0"/>
          <w:numId w:val="153"/>
        </w:numPr>
        <w:shd w:val="clear" w:color="auto" w:fill="FFFFFF"/>
        <w:tabs>
          <w:tab w:val="clear" w:pos="720"/>
          <w:tab w:val="num" w:pos="360"/>
        </w:tabs>
        <w:ind w:left="360"/>
        <w:rPr>
          <w:sz w:val="22"/>
          <w:szCs w:val="22"/>
        </w:rPr>
      </w:pPr>
      <w:r w:rsidRPr="00A8763A">
        <w:rPr>
          <w:sz w:val="22"/>
          <w:szCs w:val="22"/>
        </w:rPr>
        <w:t xml:space="preserve">The IMO shall not be to the detriment of and should benefit current and established IMO. </w:t>
      </w:r>
    </w:p>
    <w:p w14:paraId="1BBB6E89" w14:textId="77777777" w:rsidR="004943B9" w:rsidRPr="00A8763A" w:rsidRDefault="004943B9" w:rsidP="00B03F03">
      <w:pPr>
        <w:rPr>
          <w:sz w:val="22"/>
          <w:szCs w:val="22"/>
        </w:rPr>
      </w:pPr>
    </w:p>
    <w:p w14:paraId="008C4C60" w14:textId="77777777" w:rsidR="004943B9" w:rsidRPr="00A8763A" w:rsidRDefault="004943B9" w:rsidP="00B03F03">
      <w:pPr>
        <w:jc w:val="center"/>
        <w:rPr>
          <w:sz w:val="22"/>
          <w:szCs w:val="22"/>
        </w:rPr>
      </w:pPr>
      <w:r w:rsidRPr="00A8763A">
        <w:rPr>
          <w:sz w:val="22"/>
          <w:szCs w:val="22"/>
        </w:rPr>
        <w:t>Process of review</w:t>
      </w:r>
    </w:p>
    <w:p w14:paraId="215AA0BF" w14:textId="77777777" w:rsidR="004943B9" w:rsidRPr="00A8763A" w:rsidRDefault="004943B9" w:rsidP="00B03F03">
      <w:pPr>
        <w:shd w:val="clear" w:color="auto" w:fill="FFFFFF"/>
        <w:jc w:val="center"/>
        <w:rPr>
          <w:sz w:val="22"/>
          <w:szCs w:val="22"/>
        </w:rPr>
      </w:pPr>
    </w:p>
    <w:p w14:paraId="2CD576C3" w14:textId="77777777" w:rsidR="004943B9" w:rsidRPr="00A8763A" w:rsidRDefault="004943B9" w:rsidP="00B03F03">
      <w:pPr>
        <w:shd w:val="clear" w:color="auto" w:fill="FFFFFF"/>
        <w:rPr>
          <w:sz w:val="22"/>
          <w:szCs w:val="22"/>
        </w:rPr>
      </w:pPr>
      <w:r w:rsidRPr="00A8763A">
        <w:rPr>
          <w:sz w:val="22"/>
          <w:szCs w:val="22"/>
        </w:rPr>
        <w:t>IMO will be developed by the AGD Membership Council as follows:</w:t>
      </w:r>
    </w:p>
    <w:p w14:paraId="1439DEBD" w14:textId="77777777" w:rsidR="004943B9" w:rsidRPr="00A8763A" w:rsidRDefault="004943B9" w:rsidP="00B03F03">
      <w:pPr>
        <w:shd w:val="clear" w:color="auto" w:fill="FFFFFF"/>
        <w:rPr>
          <w:sz w:val="22"/>
          <w:szCs w:val="22"/>
        </w:rPr>
      </w:pPr>
    </w:p>
    <w:p w14:paraId="0B22A3DC"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The Membership Council should be the entry place or clearinghouse for any potential IMO coming to the AGD or for any International Organization that the AGD would consider reaching out to for an IMO.  </w:t>
      </w:r>
    </w:p>
    <w:p w14:paraId="4AF4EAAD"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A subcommittee of the Membership Council will be formed to look at each potential IMO initially and assess its prospective value.  The subcommittee will also look at the costs associated with that potential IMO.  </w:t>
      </w:r>
    </w:p>
    <w:p w14:paraId="30DBD670"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Once the above initial deliberation has been accomplished, the subcommittee shall share the opportunity with any council or committee that might need to have input.  This will always include any other council which may be affected or have input to the particular IMO.  The opportunity shall be shared concurrently with the Executive Committee (EC) for its input.  </w:t>
      </w:r>
    </w:p>
    <w:p w14:paraId="7CBE51EA"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Because time is of the essence in the consideration of these opportunities, the Membership subcommittee, through the Membership Council Chair, will contact any and all other chairs of any council or committee that should have input and the EC.  </w:t>
      </w:r>
    </w:p>
    <w:p w14:paraId="2C5965EF"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One week (seven (7) calendar days) will be given for each such chairperson and the EC (by the President, for the body) to respond. In the event that any such chairperson is unavailable or fails to respond within one week (seven (7) calendar days), the AGD President or council/committee </w:t>
      </w:r>
      <w:r w:rsidRPr="00A8763A">
        <w:rPr>
          <w:sz w:val="22"/>
          <w:szCs w:val="22"/>
        </w:rPr>
        <w:lastRenderedPageBreak/>
        <w:t>chairperson shall assign another council/committee member to respond on behalf of that council/committee, and that other council/committee member shall have three (3) calendar days from the date s/he receives the request or the remainder of said week (seven (7) calendar days), whichever is greater, to respond to the request of the Membership Council Chair.</w:t>
      </w:r>
    </w:p>
    <w:p w14:paraId="7CA85943"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Negotiations for the prospective IMO will proceed (with any additional information provided by those chairs or the EC) unless there is reason found through this process to terminate or alter them.</w:t>
      </w:r>
    </w:p>
    <w:p w14:paraId="61755E91"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If the Membership Council decides, through its due diligence, that an opportunity does not meet the criteria to be considered for an AGD IMO and should not move forward, there will be no further negotiations and the sponsorship will not be accepted.</w:t>
      </w:r>
    </w:p>
    <w:p w14:paraId="6EB9CAFF"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 xml:space="preserve">Any and all final agreements will be routed through traditional review protocols following negotiations when there is a cost associated with an IMO.   </w:t>
      </w:r>
    </w:p>
    <w:p w14:paraId="68AD8F2C" w14:textId="77777777" w:rsidR="004943B9" w:rsidRPr="00A8763A" w:rsidRDefault="004943B9" w:rsidP="007A2449">
      <w:pPr>
        <w:pStyle w:val="ListParagraph"/>
        <w:numPr>
          <w:ilvl w:val="0"/>
          <w:numId w:val="158"/>
        </w:numPr>
        <w:shd w:val="clear" w:color="auto" w:fill="FFFFFF"/>
        <w:rPr>
          <w:sz w:val="22"/>
          <w:szCs w:val="22"/>
        </w:rPr>
      </w:pPr>
      <w:r w:rsidRPr="00A8763A">
        <w:rPr>
          <w:sz w:val="22"/>
          <w:szCs w:val="22"/>
        </w:rPr>
        <w:t>The AGD Board is the final deciding body for each such IMO.</w:t>
      </w:r>
    </w:p>
    <w:p w14:paraId="655A729C" w14:textId="77777777" w:rsidR="004943B9" w:rsidRPr="00A8763A" w:rsidRDefault="004943B9" w:rsidP="00B03F03">
      <w:pPr>
        <w:shd w:val="clear" w:color="auto" w:fill="FFFFFF"/>
        <w:rPr>
          <w:sz w:val="22"/>
          <w:szCs w:val="22"/>
        </w:rPr>
      </w:pPr>
    </w:p>
    <w:p w14:paraId="59EBAC87" w14:textId="77777777" w:rsidR="004943B9" w:rsidRPr="00A8763A" w:rsidRDefault="004943B9" w:rsidP="00B03F03">
      <w:pPr>
        <w:shd w:val="clear" w:color="auto" w:fill="FFFFFF"/>
        <w:rPr>
          <w:sz w:val="22"/>
          <w:szCs w:val="22"/>
        </w:rPr>
      </w:pPr>
      <w:r w:rsidRPr="00A8763A">
        <w:rPr>
          <w:sz w:val="22"/>
          <w:szCs w:val="22"/>
        </w:rPr>
        <w:t>If the IMO fails to meet these guidelines, as determined by the Membership Council after its exercise of due diligence, the IMO will not be considered.  No IMO shall be considered unless it meets the approval of the Membership Council, its subcommittee, and the AGD Executive Committee.</w:t>
      </w:r>
    </w:p>
    <w:p w14:paraId="4146996D" w14:textId="77777777" w:rsidR="00902BE0" w:rsidRPr="00A8763A" w:rsidRDefault="00902BE0" w:rsidP="00B03F03">
      <w:pPr>
        <w:shd w:val="clear" w:color="auto" w:fill="FFFFFF"/>
        <w:rPr>
          <w:sz w:val="22"/>
          <w:szCs w:val="22"/>
        </w:rPr>
      </w:pPr>
    </w:p>
    <w:p w14:paraId="4C78B108" w14:textId="77777777" w:rsidR="00902BE0" w:rsidRPr="00A8763A" w:rsidRDefault="00902BE0" w:rsidP="00902BE0">
      <w:pPr>
        <w:autoSpaceDE w:val="0"/>
        <w:autoSpaceDN w:val="0"/>
        <w:adjustRightInd w:val="0"/>
        <w:rPr>
          <w:sz w:val="22"/>
          <w:szCs w:val="22"/>
        </w:rPr>
      </w:pPr>
      <w:r w:rsidRPr="00A8763A">
        <w:rPr>
          <w:sz w:val="22"/>
          <w:szCs w:val="22"/>
        </w:rPr>
        <w:t>Approved 2016-2017 Board Meeting III</w:t>
      </w:r>
    </w:p>
    <w:p w14:paraId="4D2C4FDB" w14:textId="77777777" w:rsidR="00902BE0" w:rsidRPr="00B03F03" w:rsidRDefault="00902BE0" w:rsidP="00B03F03">
      <w:pPr>
        <w:shd w:val="clear" w:color="auto" w:fill="FFFFFF"/>
      </w:pPr>
    </w:p>
    <w:p w14:paraId="38005721" w14:textId="77777777" w:rsidR="00F56044" w:rsidRDefault="00F56044">
      <w:pPr>
        <w:rPr>
          <w:b/>
        </w:rPr>
      </w:pPr>
      <w:r>
        <w:rPr>
          <w:b/>
        </w:rPr>
        <w:br w:type="page"/>
      </w:r>
    </w:p>
    <w:p w14:paraId="001B6D46" w14:textId="77777777" w:rsidR="0015262A" w:rsidRDefault="0015262A" w:rsidP="0015262A">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373BD991" w14:textId="77777777" w:rsidR="0015262A" w:rsidRDefault="0015262A" w:rsidP="001526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0E165FEE" w14:textId="3712612D" w:rsidR="0015262A" w:rsidRPr="009114BE" w:rsidRDefault="00BB6548" w:rsidP="0015262A">
      <w:pPr>
        <w:pStyle w:val="Heading2"/>
        <w:numPr>
          <w:ilvl w:val="0"/>
          <w:numId w:val="0"/>
        </w:numPr>
        <w:rPr>
          <w:rFonts w:ascii="Arial" w:hAnsi="Arial" w:cs="Arial"/>
          <w:b w:val="0"/>
          <w:bCs w:val="0"/>
          <w:spacing w:val="-3"/>
          <w:sz w:val="40"/>
          <w:szCs w:val="40"/>
        </w:rPr>
      </w:pPr>
      <w:bookmarkStart w:id="231" w:name="_Toc116468840"/>
      <w:r>
        <w:rPr>
          <w:rFonts w:ascii="Arial" w:hAnsi="Arial" w:cs="Arial"/>
          <w:spacing w:val="-3"/>
          <w:sz w:val="40"/>
          <w:szCs w:val="40"/>
        </w:rPr>
        <w:t>Y</w:t>
      </w:r>
      <w:r w:rsidR="0015262A" w:rsidRPr="009114BE">
        <w:rPr>
          <w:rFonts w:ascii="Arial" w:hAnsi="Arial" w:cs="Arial"/>
          <w:spacing w:val="-3"/>
          <w:sz w:val="40"/>
          <w:szCs w:val="40"/>
        </w:rPr>
        <w:t xml:space="preserve">. </w:t>
      </w:r>
      <w:r w:rsidR="00DF5F5C">
        <w:rPr>
          <w:rFonts w:ascii="Arial" w:hAnsi="Arial" w:cs="Arial"/>
          <w:spacing w:val="-3"/>
          <w:sz w:val="40"/>
          <w:szCs w:val="40"/>
        </w:rPr>
        <w:t xml:space="preserve"> </w:t>
      </w:r>
      <w:r w:rsidR="0015262A">
        <w:rPr>
          <w:rFonts w:ascii="Arial" w:hAnsi="Arial" w:cs="Arial"/>
          <w:spacing w:val="-3"/>
          <w:sz w:val="40"/>
          <w:szCs w:val="40"/>
        </w:rPr>
        <w:t>Minutes</w:t>
      </w:r>
      <w:bookmarkEnd w:id="231"/>
    </w:p>
    <w:p w14:paraId="0B6ADD92" w14:textId="77777777" w:rsidR="0015262A" w:rsidRDefault="0015262A" w:rsidP="001526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74976" behindDoc="1" locked="0" layoutInCell="0" allowOverlap="1" wp14:anchorId="6F74B878" wp14:editId="6BD5C1E3">
                <wp:simplePos x="0" y="0"/>
                <wp:positionH relativeFrom="margin">
                  <wp:align>right</wp:align>
                </wp:positionH>
                <wp:positionV relativeFrom="paragraph">
                  <wp:posOffset>69850</wp:posOffset>
                </wp:positionV>
                <wp:extent cx="5943600" cy="45720"/>
                <wp:effectExtent l="0" t="0" r="0" b="0"/>
                <wp:wrapNone/>
                <wp:docPr id="2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FB21532" id="Rectangle 83" o:spid="_x0000_s1026" style="position:absolute;margin-left:416.8pt;margin-top:5.5pt;width:468pt;height:3.6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" o:allowincell="f" fillcolor="black" stroked="f" strokeweight=".05pt">
                <w10:wrap anchorx="margin"/>
              </v:rect>
            </w:pict>
          </mc:Fallback>
        </mc:AlternateContent>
      </w:r>
    </w:p>
    <w:p w14:paraId="1DC2CEAE" w14:textId="77777777" w:rsidR="0015262A" w:rsidRPr="00A8763A" w:rsidRDefault="0015262A" w:rsidP="0024062E">
      <w:pPr>
        <w:autoSpaceDE w:val="0"/>
        <w:autoSpaceDN w:val="0"/>
        <w:adjustRightInd w:val="0"/>
        <w:rPr>
          <w:sz w:val="22"/>
          <w:szCs w:val="22"/>
        </w:rPr>
      </w:pPr>
    </w:p>
    <w:p w14:paraId="557FBC3B" w14:textId="77777777" w:rsidR="0001327E" w:rsidRPr="00A8763A" w:rsidRDefault="0001327E" w:rsidP="007A2449">
      <w:pPr>
        <w:pStyle w:val="rEStEMP"/>
        <w:numPr>
          <w:ilvl w:val="0"/>
          <w:numId w:val="192"/>
        </w:numPr>
        <w:pBdr>
          <w:top w:val="none" w:sz="0" w:space="0" w:color="auto"/>
          <w:left w:val="none" w:sz="0" w:space="0" w:color="auto"/>
          <w:bottom w:val="none" w:sz="0" w:space="0" w:color="auto"/>
          <w:right w:val="none" w:sz="0" w:space="0" w:color="auto"/>
        </w:pBdr>
        <w:rPr>
          <w:sz w:val="22"/>
          <w:szCs w:val="22"/>
        </w:rPr>
      </w:pPr>
      <w:r w:rsidRPr="00A8763A">
        <w:rPr>
          <w:sz w:val="22"/>
          <w:szCs w:val="22"/>
        </w:rPr>
        <w:t>Meeting minutes shall comport with the current AGD parliamentary authority as well as advice of outside general counsel, so that they only include:</w:t>
      </w:r>
    </w:p>
    <w:p w14:paraId="2065072A" w14:textId="4B5297EB"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Action items stemming from an AIR or resolution duly voted upon by the</w:t>
      </w:r>
      <w:r w:rsidR="004E7186">
        <w:rPr>
          <w:sz w:val="22"/>
          <w:szCs w:val="22"/>
        </w:rPr>
        <w:t xml:space="preserve"> voting members of the</w:t>
      </w:r>
      <w:r w:rsidRPr="00A8763A">
        <w:rPr>
          <w:sz w:val="22"/>
          <w:szCs w:val="22"/>
        </w:rPr>
        <w:t xml:space="preserve"> Board;</w:t>
      </w:r>
    </w:p>
    <w:p w14:paraId="5ED0A707" w14:textId="77777777"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Notice of any duly submitted reports from any Officer, Board member, staff, and agency of the AGD;</w:t>
      </w:r>
    </w:p>
    <w:p w14:paraId="05A4B068" w14:textId="77777777"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Administrative and Housekeeping details such as those in attendance, call to order, introductions, date/location/time;</w:t>
      </w:r>
    </w:p>
    <w:p w14:paraId="1A1038BC" w14:textId="77777777"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Items required by HOD policy, including the roll call on all votes;</w:t>
      </w:r>
    </w:p>
    <w:p w14:paraId="7B5D4B8D" w14:textId="77777777"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 summary of all reports presented at the meeting;</w:t>
      </w:r>
    </w:p>
    <w:p w14:paraId="45285676" w14:textId="04D71C1B" w:rsidR="0001327E" w:rsidRPr="00A8763A" w:rsidRDefault="0001327E" w:rsidP="007A2449">
      <w:pPr>
        <w:pStyle w:val="rEStEMP"/>
        <w:numPr>
          <w:ilvl w:val="0"/>
          <w:numId w:val="193"/>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The Secretary shall take and retain notes on executive sessions.  No executive session actions shall be reported, except when the Board so authorizes via a majority vote</w:t>
      </w:r>
      <w:r w:rsidR="00454D0E">
        <w:rPr>
          <w:sz w:val="22"/>
          <w:szCs w:val="22"/>
        </w:rPr>
        <w:t xml:space="preserve"> of the voting members of the Board</w:t>
      </w:r>
      <w:r w:rsidRPr="00A8763A">
        <w:rPr>
          <w:sz w:val="22"/>
          <w:szCs w:val="22"/>
        </w:rPr>
        <w:t xml:space="preserve"> to do so during the executive session. </w:t>
      </w:r>
    </w:p>
    <w:p w14:paraId="3789B89F" w14:textId="77777777" w:rsidR="0001327E" w:rsidRPr="00A8763A" w:rsidRDefault="0001327E" w:rsidP="00A8763A">
      <w:pPr>
        <w:pStyle w:val="rEStEMP"/>
        <w:pBdr>
          <w:top w:val="none" w:sz="0" w:space="0" w:color="auto"/>
          <w:left w:val="none" w:sz="0" w:space="0" w:color="auto"/>
          <w:bottom w:val="none" w:sz="0" w:space="0" w:color="auto"/>
          <w:right w:val="none" w:sz="0" w:space="0" w:color="auto"/>
        </w:pBdr>
        <w:rPr>
          <w:sz w:val="22"/>
          <w:szCs w:val="22"/>
        </w:rPr>
      </w:pPr>
    </w:p>
    <w:p w14:paraId="397C77BD" w14:textId="77777777" w:rsidR="0001327E" w:rsidRPr="00A8763A" w:rsidRDefault="0001327E" w:rsidP="007A2449">
      <w:pPr>
        <w:pStyle w:val="rEStEMP"/>
        <w:numPr>
          <w:ilvl w:val="0"/>
          <w:numId w:val="192"/>
        </w:numPr>
        <w:pBdr>
          <w:top w:val="none" w:sz="0" w:space="0" w:color="auto"/>
          <w:left w:val="none" w:sz="0" w:space="0" w:color="auto"/>
          <w:bottom w:val="none" w:sz="0" w:space="0" w:color="auto"/>
          <w:right w:val="none" w:sz="0" w:space="0" w:color="auto"/>
        </w:pBdr>
        <w:rPr>
          <w:sz w:val="22"/>
          <w:szCs w:val="22"/>
        </w:rPr>
      </w:pPr>
      <w:r w:rsidRPr="00A8763A">
        <w:rPr>
          <w:sz w:val="22"/>
          <w:szCs w:val="22"/>
        </w:rPr>
        <w:t>Executive session minutes shall comport with the current AGD parliamentary authority as well as advice of outside general counsel, so that they only include:</w:t>
      </w:r>
    </w:p>
    <w:p w14:paraId="770A6E8A" w14:textId="654AB70C" w:rsidR="0001327E" w:rsidRPr="00A8763A" w:rsidRDefault="0001327E" w:rsidP="007A2449">
      <w:pPr>
        <w:pStyle w:val="rEStEMP"/>
        <w:numPr>
          <w:ilvl w:val="0"/>
          <w:numId w:val="194"/>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 xml:space="preserve">Action items stemming from an AIR or resolution duly voted upon by the </w:t>
      </w:r>
      <w:r w:rsidR="00AF684A">
        <w:rPr>
          <w:sz w:val="22"/>
          <w:szCs w:val="22"/>
        </w:rPr>
        <w:t xml:space="preserve">voting members of the </w:t>
      </w:r>
      <w:r w:rsidRPr="00A8763A">
        <w:rPr>
          <w:sz w:val="22"/>
          <w:szCs w:val="22"/>
        </w:rPr>
        <w:t>Board not reported into the public minutes;</w:t>
      </w:r>
    </w:p>
    <w:p w14:paraId="663F9F03" w14:textId="77777777" w:rsidR="0001327E" w:rsidRPr="00A8763A" w:rsidRDefault="0001327E" w:rsidP="007A2449">
      <w:pPr>
        <w:pStyle w:val="rEStEMP"/>
        <w:numPr>
          <w:ilvl w:val="0"/>
          <w:numId w:val="194"/>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 summary of all reports presented during the executive session;</w:t>
      </w:r>
    </w:p>
    <w:p w14:paraId="31C43219" w14:textId="77C00E60" w:rsidR="0001327E" w:rsidRPr="00A8763A" w:rsidRDefault="0001327E" w:rsidP="007A2449">
      <w:pPr>
        <w:pStyle w:val="rEStEMP"/>
        <w:numPr>
          <w:ilvl w:val="0"/>
          <w:numId w:val="194"/>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 xml:space="preserve">The secretary will </w:t>
      </w:r>
      <w:r w:rsidR="00747F49">
        <w:rPr>
          <w:sz w:val="22"/>
          <w:szCs w:val="22"/>
        </w:rPr>
        <w:t>project</w:t>
      </w:r>
      <w:r w:rsidRPr="00A8763A">
        <w:rPr>
          <w:sz w:val="22"/>
          <w:szCs w:val="22"/>
        </w:rPr>
        <w:t xml:space="preserve"> the completed executive session minutes to the Board at the next in-person/electronic Board meeting for approval. </w:t>
      </w:r>
    </w:p>
    <w:p w14:paraId="4EC2B429" w14:textId="1DF4648D" w:rsidR="0001327E" w:rsidRDefault="0001327E" w:rsidP="007A2449">
      <w:pPr>
        <w:pStyle w:val="rEStEMP"/>
        <w:numPr>
          <w:ilvl w:val="0"/>
          <w:numId w:val="194"/>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 xml:space="preserve">Upon approval the </w:t>
      </w:r>
      <w:r w:rsidR="00015AF6">
        <w:rPr>
          <w:sz w:val="22"/>
          <w:szCs w:val="22"/>
        </w:rPr>
        <w:t>recordings</w:t>
      </w:r>
      <w:r w:rsidRPr="00A8763A">
        <w:rPr>
          <w:sz w:val="22"/>
          <w:szCs w:val="22"/>
        </w:rPr>
        <w:t xml:space="preserve"> will be purged per Policy Type V, Section S of this manual.</w:t>
      </w:r>
    </w:p>
    <w:p w14:paraId="5B7ACA96" w14:textId="77777777" w:rsidR="00F8266C" w:rsidRPr="006567F4" w:rsidRDefault="00F8266C" w:rsidP="00F6464C">
      <w:pPr>
        <w:pStyle w:val="rEStEMP"/>
        <w:pBdr>
          <w:top w:val="none" w:sz="0" w:space="0" w:color="auto"/>
          <w:left w:val="none" w:sz="0" w:space="0" w:color="auto"/>
          <w:bottom w:val="none" w:sz="0" w:space="0" w:color="auto"/>
          <w:right w:val="none" w:sz="0" w:space="0" w:color="auto"/>
        </w:pBdr>
        <w:ind w:left="720"/>
        <w:rPr>
          <w:sz w:val="22"/>
          <w:szCs w:val="22"/>
        </w:rPr>
      </w:pPr>
    </w:p>
    <w:p w14:paraId="609BA6AA" w14:textId="183E2399" w:rsidR="00F8266C" w:rsidRPr="00E311CA" w:rsidRDefault="00F8266C" w:rsidP="00F6464C">
      <w:pPr>
        <w:pStyle w:val="ListParagraph"/>
        <w:numPr>
          <w:ilvl w:val="0"/>
          <w:numId w:val="192"/>
        </w:numPr>
        <w:autoSpaceDE w:val="0"/>
        <w:autoSpaceDN w:val="0"/>
        <w:adjustRightInd w:val="0"/>
        <w:rPr>
          <w:sz w:val="22"/>
          <w:szCs w:val="22"/>
        </w:rPr>
      </w:pPr>
      <w:r w:rsidRPr="00E311CA">
        <w:rPr>
          <w:sz w:val="22"/>
          <w:szCs w:val="22"/>
        </w:rPr>
        <w:t>The Secretary will maintain records of these minutes. The outgoing Secretary shall transmit to the incoming Secretary all notes and materials, that shall not have already been purged relative to Policy Type V, Section S of this manual.</w:t>
      </w:r>
    </w:p>
    <w:p w14:paraId="370DB244" w14:textId="77777777" w:rsidR="0001327E" w:rsidRDefault="0001327E">
      <w:pPr>
        <w:rPr>
          <w:bCs/>
          <w:iCs/>
          <w:spacing w:val="-3"/>
          <w:sz w:val="22"/>
          <w:szCs w:val="22"/>
        </w:rPr>
      </w:pPr>
    </w:p>
    <w:p w14:paraId="237CA9AE" w14:textId="77BD274A" w:rsidR="0001327E" w:rsidRDefault="0001327E">
      <w:pPr>
        <w:rPr>
          <w:bCs/>
          <w:iCs/>
          <w:spacing w:val="-3"/>
          <w:sz w:val="22"/>
          <w:szCs w:val="22"/>
        </w:rPr>
      </w:pPr>
      <w:r>
        <w:rPr>
          <w:bCs/>
          <w:iCs/>
          <w:spacing w:val="-3"/>
          <w:sz w:val="22"/>
          <w:szCs w:val="22"/>
        </w:rPr>
        <w:t xml:space="preserve">Approved </w:t>
      </w:r>
      <w:r w:rsidR="003E6D28">
        <w:rPr>
          <w:bCs/>
          <w:iCs/>
          <w:spacing w:val="-3"/>
          <w:sz w:val="22"/>
          <w:szCs w:val="22"/>
        </w:rPr>
        <w:t>2022-2023 Board Meeting II</w:t>
      </w:r>
    </w:p>
    <w:p w14:paraId="00863CED" w14:textId="77777777" w:rsidR="0015262A" w:rsidRDefault="0015262A">
      <w:pPr>
        <w:rPr>
          <w:rFonts w:ascii="Arial" w:hAnsi="Arial" w:cs="Arial"/>
          <w:b/>
          <w:bCs/>
          <w:i/>
          <w:iCs/>
          <w:spacing w:val="-3"/>
          <w:sz w:val="24"/>
          <w:szCs w:val="24"/>
        </w:rPr>
      </w:pPr>
      <w:r>
        <w:rPr>
          <w:rFonts w:ascii="Arial" w:hAnsi="Arial" w:cs="Arial"/>
          <w:b/>
          <w:bCs/>
          <w:i/>
          <w:iCs/>
          <w:spacing w:val="-3"/>
          <w:sz w:val="24"/>
          <w:szCs w:val="24"/>
        </w:rPr>
        <w:br w:type="page"/>
      </w:r>
    </w:p>
    <w:p w14:paraId="38DBF2DD" w14:textId="77777777" w:rsidR="00BF4B09" w:rsidRDefault="00BF4B09" w:rsidP="00BF4B0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6900ECEA"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0CDF9B7B" w14:textId="77777777" w:rsidR="003C2603" w:rsidRPr="004359BA" w:rsidRDefault="003C2603" w:rsidP="00080938">
      <w:pPr>
        <w:pStyle w:val="Heading2"/>
        <w:numPr>
          <w:ilvl w:val="0"/>
          <w:numId w:val="0"/>
        </w:numPr>
        <w:rPr>
          <w:rFonts w:ascii="Arial" w:hAnsi="Arial" w:cs="Arial"/>
          <w:spacing w:val="-3"/>
          <w:sz w:val="40"/>
          <w:szCs w:val="40"/>
        </w:rPr>
      </w:pPr>
      <w:bookmarkStart w:id="232" w:name="_Toc116468841"/>
      <w:bookmarkStart w:id="233" w:name="_Toc429467021"/>
      <w:bookmarkStart w:id="234" w:name="_Toc186523871"/>
      <w:r w:rsidRPr="004359BA">
        <w:rPr>
          <w:rFonts w:ascii="Arial" w:hAnsi="Arial" w:cs="Arial"/>
          <w:spacing w:val="-3"/>
          <w:sz w:val="40"/>
          <w:szCs w:val="40"/>
        </w:rPr>
        <w:t>Z.  AGD Disaster Recovery Plan</w:t>
      </w:r>
      <w:bookmarkEnd w:id="232"/>
    </w:p>
    <w:p w14:paraId="795C7D5F" w14:textId="77777777" w:rsidR="003C2603" w:rsidRPr="004359BA" w:rsidRDefault="003C2603" w:rsidP="003C260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rPr>
      </w:pPr>
      <w:r w:rsidRPr="004359BA">
        <w:rPr>
          <w:noProof/>
        </w:rPr>
        <mc:AlternateContent>
          <mc:Choice Requires="wps">
            <w:drawing>
              <wp:anchor distT="0" distB="0" distL="114300" distR="114300" simplePos="0" relativeHeight="251787264" behindDoc="1" locked="0" layoutInCell="0" allowOverlap="1" wp14:anchorId="1D1675A4" wp14:editId="01ABCDAD">
                <wp:simplePos x="0" y="0"/>
                <wp:positionH relativeFrom="margin">
                  <wp:align>right</wp:align>
                </wp:positionH>
                <wp:positionV relativeFrom="paragraph">
                  <wp:posOffset>69850</wp:posOffset>
                </wp:positionV>
                <wp:extent cx="5943600" cy="45720"/>
                <wp:effectExtent l="0" t="0" r="0" b="0"/>
                <wp:wrapNone/>
                <wp:docPr id="4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95737F" id="Rectangle 83" o:spid="_x0000_s1026" style="position:absolute;margin-left:416.8pt;margin-top:5.5pt;width:468pt;height:3.6pt;z-index:-25152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" o:allowincell="f" fillcolor="black" stroked="f" strokeweight=".05pt">
                <w10:wrap anchorx="margin"/>
              </v:rect>
            </w:pict>
          </mc:Fallback>
        </mc:AlternateContent>
      </w:r>
    </w:p>
    <w:p w14:paraId="6C428E7C" w14:textId="77777777" w:rsidR="003C2603" w:rsidRPr="004359BA" w:rsidRDefault="003C2603" w:rsidP="003C2603">
      <w:pPr>
        <w:autoSpaceDE w:val="0"/>
        <w:autoSpaceDN w:val="0"/>
        <w:adjustRightInd w:val="0"/>
        <w:rPr>
          <w:sz w:val="22"/>
        </w:rPr>
      </w:pPr>
    </w:p>
    <w:p w14:paraId="50611751" w14:textId="77777777" w:rsidR="003C2603" w:rsidRPr="004359BA" w:rsidRDefault="003C2603" w:rsidP="003C2603">
      <w:pPr>
        <w:jc w:val="center"/>
        <w:rPr>
          <w:b/>
          <w:sz w:val="32"/>
          <w:szCs w:val="32"/>
        </w:rPr>
      </w:pPr>
      <w:r w:rsidRPr="004359BA">
        <w:rPr>
          <w:b/>
          <w:sz w:val="32"/>
          <w:szCs w:val="32"/>
        </w:rPr>
        <w:t>AGD Disaster Recovery Plan</w:t>
      </w:r>
    </w:p>
    <w:p w14:paraId="37C86A66" w14:textId="77777777" w:rsidR="003C2603" w:rsidRPr="004359BA" w:rsidRDefault="003C2603" w:rsidP="003C2603">
      <w:pPr>
        <w:jc w:val="center"/>
        <w:rPr>
          <w:sz w:val="28"/>
          <w:szCs w:val="28"/>
        </w:rPr>
      </w:pPr>
    </w:p>
    <w:p w14:paraId="1EA69B15" w14:textId="6DD0A96E" w:rsidR="003C2603" w:rsidRPr="004359BA" w:rsidRDefault="003C2603" w:rsidP="003C2603">
      <w:pPr>
        <w:jc w:val="center"/>
        <w:rPr>
          <w:sz w:val="28"/>
          <w:szCs w:val="28"/>
        </w:rPr>
      </w:pPr>
      <w:r w:rsidRPr="004359BA">
        <w:rPr>
          <w:sz w:val="28"/>
          <w:szCs w:val="28"/>
        </w:rPr>
        <w:t xml:space="preserve">Adopted by Board, </w:t>
      </w:r>
      <w:r w:rsidRPr="00F6464C">
        <w:rPr>
          <w:sz w:val="28"/>
          <w:szCs w:val="28"/>
        </w:rPr>
        <w:t>Board Zoom 12-15-20</w:t>
      </w:r>
    </w:p>
    <w:p w14:paraId="789827CD" w14:textId="77777777" w:rsidR="003C2603" w:rsidRPr="004359BA" w:rsidRDefault="003C2603" w:rsidP="003C2603">
      <w:pPr>
        <w:rPr>
          <w:sz w:val="28"/>
          <w:szCs w:val="28"/>
        </w:rPr>
      </w:pPr>
    </w:p>
    <w:p w14:paraId="003BE601" w14:textId="77777777" w:rsidR="003C2603" w:rsidRPr="004359BA" w:rsidRDefault="003C2603" w:rsidP="003C260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r w:rsidRPr="004359BA">
        <w:rPr>
          <w:b/>
          <w:bCs/>
          <w:spacing w:val="-2"/>
          <w:sz w:val="22"/>
        </w:rPr>
        <w:t xml:space="preserve">Monitoring:  </w:t>
      </w:r>
      <w:r w:rsidRPr="004359BA">
        <w:rPr>
          <w:b/>
          <w:bCs/>
          <w:spacing w:val="-2"/>
          <w:sz w:val="22"/>
        </w:rPr>
        <w:tab/>
      </w:r>
      <w:r w:rsidRPr="004359BA">
        <w:rPr>
          <w:spacing w:val="-2"/>
          <w:sz w:val="22"/>
        </w:rPr>
        <w:t>Annually by Human Resources Staff</w:t>
      </w:r>
    </w:p>
    <w:p w14:paraId="14F351AA" w14:textId="77777777" w:rsidR="003C2603" w:rsidRPr="004359BA" w:rsidRDefault="003C2603" w:rsidP="003C2603">
      <w:pPr>
        <w:rPr>
          <w:sz w:val="28"/>
          <w:szCs w:val="28"/>
        </w:rPr>
      </w:pPr>
    </w:p>
    <w:p w14:paraId="55909B0F" w14:textId="77777777" w:rsidR="003C2603" w:rsidRPr="004359BA" w:rsidRDefault="003C2603" w:rsidP="003C2603">
      <w:pPr>
        <w:jc w:val="center"/>
        <w:rPr>
          <w:b/>
          <w:sz w:val="28"/>
          <w:szCs w:val="28"/>
        </w:rPr>
      </w:pPr>
      <w:r w:rsidRPr="004359BA">
        <w:rPr>
          <w:b/>
          <w:sz w:val="28"/>
          <w:szCs w:val="28"/>
        </w:rPr>
        <w:br w:type="page"/>
      </w:r>
      <w:r w:rsidRPr="004359BA">
        <w:rPr>
          <w:b/>
          <w:sz w:val="28"/>
          <w:szCs w:val="28"/>
        </w:rPr>
        <w:lastRenderedPageBreak/>
        <w:t>LIST OF CONTENTS</w:t>
      </w:r>
    </w:p>
    <w:p w14:paraId="27996E6A" w14:textId="77777777" w:rsidR="003C2603" w:rsidRPr="004359BA" w:rsidRDefault="004852EB" w:rsidP="003C2603">
      <w:hyperlink w:anchor="introduction" w:history="1">
        <w:r w:rsidR="003C2603" w:rsidRPr="004359BA">
          <w:rPr>
            <w:color w:val="0000FF"/>
            <w:u w:val="single"/>
          </w:rPr>
          <w:t>INTRODUCTION</w:t>
        </w:r>
      </w:hyperlink>
    </w:p>
    <w:p w14:paraId="442DAE00" w14:textId="77777777" w:rsidR="003C2603" w:rsidRPr="004359BA" w:rsidRDefault="003C2603" w:rsidP="003C2603">
      <w:r w:rsidRPr="004359BA">
        <w:t xml:space="preserve">I.  </w:t>
      </w:r>
      <w:hyperlink w:anchor="GneralProtocols" w:history="1">
        <w:r w:rsidRPr="004359BA">
          <w:rPr>
            <w:color w:val="0000FF"/>
            <w:u w:val="single"/>
          </w:rPr>
          <w:t>GENERAL PROTOCOLS</w:t>
        </w:r>
      </w:hyperlink>
    </w:p>
    <w:p w14:paraId="27791982" w14:textId="77777777" w:rsidR="003C2603" w:rsidRPr="004359BA" w:rsidRDefault="003C2603" w:rsidP="003C2603">
      <w:r w:rsidRPr="004359BA">
        <w:t xml:space="preserve">A.  </w:t>
      </w:r>
      <w:hyperlink w:anchor="aNotification" w:history="1">
        <w:r w:rsidRPr="004359BA">
          <w:rPr>
            <w:color w:val="0000FF"/>
            <w:u w:val="single"/>
          </w:rPr>
          <w:t>NOTIFICATION OF STAFF</w:t>
        </w:r>
      </w:hyperlink>
    </w:p>
    <w:p w14:paraId="6BD44C18" w14:textId="77777777" w:rsidR="003C2603" w:rsidRPr="004359BA" w:rsidRDefault="003C2603" w:rsidP="003C2603">
      <w:r w:rsidRPr="004359BA">
        <w:t xml:space="preserve">1.  </w:t>
      </w:r>
      <w:hyperlink w:anchor="during" w:history="1">
        <w:r w:rsidRPr="004359BA">
          <w:rPr>
            <w:color w:val="0000FF"/>
            <w:u w:val="single"/>
          </w:rPr>
          <w:t>DURING OFFICE HOURS</w:t>
        </w:r>
      </w:hyperlink>
    </w:p>
    <w:p w14:paraId="4A781394" w14:textId="77777777" w:rsidR="003C2603" w:rsidRPr="004359BA" w:rsidRDefault="003C2603" w:rsidP="003C2603">
      <w:r w:rsidRPr="004359BA">
        <w:t xml:space="preserve">2.  </w:t>
      </w:r>
      <w:hyperlink w:anchor="before" w:history="1">
        <w:r w:rsidRPr="004359BA">
          <w:rPr>
            <w:color w:val="0000FF"/>
            <w:u w:val="single"/>
          </w:rPr>
          <w:t>BEFORE / AFTER OFFICE HOURS</w:t>
        </w:r>
      </w:hyperlink>
    </w:p>
    <w:p w14:paraId="7B93ED1A" w14:textId="77777777" w:rsidR="003C2603" w:rsidRPr="004359BA" w:rsidRDefault="003C2603" w:rsidP="003C2603">
      <w:r w:rsidRPr="004359BA">
        <w:t xml:space="preserve">B.  </w:t>
      </w:r>
      <w:hyperlink w:anchor="necessaryDocumentation" w:history="1">
        <w:r w:rsidRPr="004359BA">
          <w:rPr>
            <w:color w:val="0000FF"/>
            <w:u w:val="single"/>
          </w:rPr>
          <w:t>NECESSARY DOCUMENTATION AND SOFTWARE</w:t>
        </w:r>
      </w:hyperlink>
    </w:p>
    <w:p w14:paraId="74FC0490" w14:textId="77777777" w:rsidR="003C2603" w:rsidRPr="004359BA" w:rsidRDefault="003C2603" w:rsidP="003C2603">
      <w:r w:rsidRPr="004359BA">
        <w:t xml:space="preserve">C.  </w:t>
      </w:r>
      <w:hyperlink w:anchor="cEmergency" w:history="1">
        <w:r w:rsidRPr="004359BA">
          <w:rPr>
            <w:color w:val="0000FF"/>
            <w:u w:val="single"/>
          </w:rPr>
          <w:t>EMERGENCY EQUIPMENT</w:t>
        </w:r>
      </w:hyperlink>
    </w:p>
    <w:p w14:paraId="03480DEA" w14:textId="77777777" w:rsidR="003C2603" w:rsidRPr="004359BA" w:rsidRDefault="003C2603" w:rsidP="003C2603">
      <w:r w:rsidRPr="004359BA">
        <w:t xml:space="preserve">D.  </w:t>
      </w:r>
      <w:hyperlink w:anchor="dEvacuation" w:history="1">
        <w:r w:rsidRPr="004359BA">
          <w:rPr>
            <w:color w:val="0000FF"/>
            <w:u w:val="single"/>
          </w:rPr>
          <w:t>EVACUATION</w:t>
        </w:r>
      </w:hyperlink>
    </w:p>
    <w:p w14:paraId="7E4A7863" w14:textId="77777777" w:rsidR="003C2603" w:rsidRPr="004359BA" w:rsidRDefault="003C2603" w:rsidP="003C2603">
      <w:r w:rsidRPr="004359BA">
        <w:t xml:space="preserve">E.  </w:t>
      </w:r>
      <w:hyperlink w:anchor="eEmergency" w:history="1">
        <w:r w:rsidRPr="004359BA">
          <w:rPr>
            <w:color w:val="0000FF"/>
            <w:u w:val="single"/>
          </w:rPr>
          <w:t>EMERGENCY CONTACTS</w:t>
        </w:r>
      </w:hyperlink>
    </w:p>
    <w:p w14:paraId="09F95885" w14:textId="77777777" w:rsidR="003C2603" w:rsidRPr="004359BA" w:rsidRDefault="003C2603" w:rsidP="003C2603">
      <w:r w:rsidRPr="004359BA">
        <w:t xml:space="preserve">II.  </w:t>
      </w:r>
      <w:hyperlink w:anchor="IImedical" w:history="1">
        <w:r w:rsidRPr="004359BA">
          <w:rPr>
            <w:color w:val="0000FF"/>
            <w:u w:val="single"/>
          </w:rPr>
          <w:t>MEDICAL EMERGENCIES</w:t>
        </w:r>
      </w:hyperlink>
    </w:p>
    <w:p w14:paraId="3DC595BF" w14:textId="77777777" w:rsidR="003C2603" w:rsidRPr="004359BA" w:rsidRDefault="003C2603" w:rsidP="003C2603">
      <w:r w:rsidRPr="004359BA">
        <w:t xml:space="preserve">A.  </w:t>
      </w:r>
      <w:hyperlink w:anchor="aIndividual" w:history="1">
        <w:r w:rsidRPr="004359BA">
          <w:rPr>
            <w:color w:val="0000FF"/>
            <w:u w:val="single"/>
          </w:rPr>
          <w:t>INDIVIDUAL MEDICAL EMERGENCIES</w:t>
        </w:r>
      </w:hyperlink>
    </w:p>
    <w:p w14:paraId="600E9966" w14:textId="77777777" w:rsidR="003C2603" w:rsidRPr="004359BA" w:rsidRDefault="003C2603" w:rsidP="003C2603">
      <w:r w:rsidRPr="004359BA">
        <w:t xml:space="preserve">B.  </w:t>
      </w:r>
      <w:hyperlink w:anchor="bMedical" w:history="1">
        <w:r w:rsidRPr="004359BA">
          <w:rPr>
            <w:color w:val="0000FF"/>
            <w:u w:val="single"/>
          </w:rPr>
          <w:t>MEDICAL EMERGENCIES AFFECTING MULTIPLE PERSONS</w:t>
        </w:r>
      </w:hyperlink>
    </w:p>
    <w:p w14:paraId="2B1FD62B" w14:textId="77777777" w:rsidR="003C2603" w:rsidRPr="004359BA" w:rsidRDefault="003C2603" w:rsidP="003C2603">
      <w:r w:rsidRPr="004359BA">
        <w:t xml:space="preserve">1.  </w:t>
      </w:r>
      <w:hyperlink w:anchor="brief" w:history="1">
        <w:r w:rsidRPr="004359BA">
          <w:rPr>
            <w:color w:val="0000FF"/>
            <w:u w:val="single"/>
          </w:rPr>
          <w:t>BRIEF INCAPACITATION / NON-EPIDEMIC ILLNESS OR INJURY</w:t>
        </w:r>
      </w:hyperlink>
    </w:p>
    <w:p w14:paraId="7F67E99D" w14:textId="77777777" w:rsidR="003C2603" w:rsidRPr="004359BA" w:rsidRDefault="003C2603" w:rsidP="003C2603">
      <w:r w:rsidRPr="004359BA">
        <w:t xml:space="preserve">2.  </w:t>
      </w:r>
      <w:hyperlink w:anchor="epidemic" w:history="1">
        <w:r w:rsidRPr="004359BA">
          <w:rPr>
            <w:color w:val="0000FF"/>
            <w:u w:val="single"/>
          </w:rPr>
          <w:t>EPIDEMIC OR PANDEMIC ILLNESS / SERIOUS INCAPACITATION</w:t>
        </w:r>
      </w:hyperlink>
    </w:p>
    <w:p w14:paraId="507A1C80" w14:textId="77777777" w:rsidR="003C2603" w:rsidRPr="004359BA" w:rsidRDefault="003C2603" w:rsidP="003C2603">
      <w:r w:rsidRPr="004359BA">
        <w:t>a.</w:t>
      </w:r>
      <w:r w:rsidRPr="004359BA">
        <w:tab/>
      </w:r>
      <w:hyperlink w:anchor="aLevel1" w:history="1">
        <w:r w:rsidRPr="004359BA">
          <w:rPr>
            <w:color w:val="0000FF"/>
            <w:u w:val="single"/>
          </w:rPr>
          <w:t>LEVEL 1 – NOTICE OF EPIDEMIC OR PANDEMIC</w:t>
        </w:r>
      </w:hyperlink>
    </w:p>
    <w:p w14:paraId="77A44D10" w14:textId="77777777" w:rsidR="003C2603" w:rsidRPr="004359BA" w:rsidRDefault="003C2603" w:rsidP="003C2603">
      <w:r w:rsidRPr="004359BA">
        <w:t>b.</w:t>
      </w:r>
      <w:r w:rsidRPr="004359BA">
        <w:tab/>
      </w:r>
      <w:hyperlink w:anchor="bLevel" w:history="1">
        <w:r w:rsidRPr="004359BA">
          <w:rPr>
            <w:color w:val="0000FF"/>
            <w:u w:val="single"/>
          </w:rPr>
          <w:t>LEVEL 2 – INCIDENCE OF DISEASE IN LOCALE</w:t>
        </w:r>
      </w:hyperlink>
    </w:p>
    <w:p w14:paraId="752D5499" w14:textId="77777777" w:rsidR="003C2603" w:rsidRPr="004359BA" w:rsidRDefault="003C2603" w:rsidP="003C2603">
      <w:r w:rsidRPr="004359BA">
        <w:t>c.</w:t>
      </w:r>
      <w:r w:rsidRPr="004359BA">
        <w:tab/>
      </w:r>
      <w:hyperlink w:anchor="cLevel" w:history="1">
        <w:r w:rsidRPr="004359BA">
          <w:rPr>
            <w:color w:val="0000FF"/>
            <w:u w:val="single"/>
          </w:rPr>
          <w:t>LEVEL 3 – INCIDENCE OF DISEASE IN THE BUILDING</w:t>
        </w:r>
      </w:hyperlink>
    </w:p>
    <w:p w14:paraId="67136019" w14:textId="77777777" w:rsidR="003C2603" w:rsidRPr="004359BA" w:rsidRDefault="003C2603" w:rsidP="003C2603">
      <w:r w:rsidRPr="004359BA">
        <w:t>d.</w:t>
      </w:r>
      <w:r w:rsidRPr="004359BA">
        <w:tab/>
      </w:r>
      <w:hyperlink w:anchor="dLevel" w:history="1">
        <w:r w:rsidRPr="004359BA">
          <w:rPr>
            <w:color w:val="0000FF"/>
            <w:u w:val="single"/>
          </w:rPr>
          <w:t>LEVEL 4 – INCIDENCE OF DISEASE IN AGD STAFF</w:t>
        </w:r>
      </w:hyperlink>
    </w:p>
    <w:p w14:paraId="6D5A9C49" w14:textId="77777777" w:rsidR="003C2603" w:rsidRPr="004359BA" w:rsidRDefault="003C2603" w:rsidP="003C2603">
      <w:r w:rsidRPr="004359BA">
        <w:t>e.</w:t>
      </w:r>
      <w:r w:rsidRPr="004359BA">
        <w:tab/>
      </w:r>
      <w:hyperlink w:anchor="eLevel" w:history="1">
        <w:r w:rsidRPr="004359BA">
          <w:rPr>
            <w:color w:val="0000FF"/>
            <w:u w:val="single"/>
          </w:rPr>
          <w:t>LEVEL 5 – SUBSTANTIAL PROLIFERATION OF DISEASE</w:t>
        </w:r>
      </w:hyperlink>
    </w:p>
    <w:p w14:paraId="482A8A5D" w14:textId="77777777" w:rsidR="003C2603" w:rsidRPr="004359BA" w:rsidRDefault="003C2603" w:rsidP="003C2603">
      <w:r w:rsidRPr="004359BA">
        <w:t xml:space="preserve">III.  </w:t>
      </w:r>
      <w:hyperlink w:anchor="nuclear" w:history="1">
        <w:r w:rsidRPr="004359BA">
          <w:rPr>
            <w:color w:val="0000FF"/>
            <w:u w:val="single"/>
          </w:rPr>
          <w:t>NUCLEAR, BIOLOGICAL, OR CHEMICAL (NBC) EVENT</w:t>
        </w:r>
        <w:r w:rsidRPr="004359BA">
          <w:rPr>
            <w:color w:val="0000FF"/>
            <w:u w:val="single"/>
          </w:rPr>
          <w:tab/>
        </w:r>
      </w:hyperlink>
    </w:p>
    <w:p w14:paraId="230AF6B7" w14:textId="77777777" w:rsidR="003C2603" w:rsidRPr="004359BA" w:rsidRDefault="003C2603" w:rsidP="003C2603">
      <w:r w:rsidRPr="004359BA">
        <w:t xml:space="preserve">IV.  </w:t>
      </w:r>
      <w:hyperlink w:anchor="structural" w:history="1">
        <w:r w:rsidRPr="004359BA">
          <w:rPr>
            <w:color w:val="0000FF"/>
            <w:u w:val="single"/>
          </w:rPr>
          <w:t>STRUCTURAL OR SPATIAL INCIDENTS</w:t>
        </w:r>
      </w:hyperlink>
    </w:p>
    <w:p w14:paraId="76A797A7" w14:textId="77777777" w:rsidR="003C2603" w:rsidRPr="004359BA" w:rsidRDefault="003C2603" w:rsidP="003C2603">
      <w:r w:rsidRPr="004359BA">
        <w:t xml:space="preserve">A.  </w:t>
      </w:r>
      <w:hyperlink w:anchor="Aphysical" w:history="1">
        <w:r w:rsidRPr="004359BA">
          <w:rPr>
            <w:color w:val="0000FF"/>
            <w:u w:val="single"/>
          </w:rPr>
          <w:t>PHYSICAL DESTRUCTION OF AGD OFFICE SPACE</w:t>
        </w:r>
      </w:hyperlink>
    </w:p>
    <w:p w14:paraId="1671E552" w14:textId="77777777" w:rsidR="003C2603" w:rsidRPr="004359BA" w:rsidRDefault="003C2603" w:rsidP="003C2603">
      <w:r w:rsidRPr="004359BA">
        <w:t xml:space="preserve">1.  </w:t>
      </w:r>
      <w:hyperlink w:anchor="staffSecurity" w:history="1">
        <w:r w:rsidRPr="004359BA">
          <w:rPr>
            <w:color w:val="0000FF"/>
            <w:u w:val="single"/>
          </w:rPr>
          <w:t>STAFF SECURITY AND RECONNAISSANCE</w:t>
        </w:r>
      </w:hyperlink>
    </w:p>
    <w:p w14:paraId="2A7733D0" w14:textId="77777777" w:rsidR="003C2603" w:rsidRPr="004359BA" w:rsidRDefault="003C2603" w:rsidP="003C2603">
      <w:r w:rsidRPr="004359BA">
        <w:t xml:space="preserve">a.  </w:t>
      </w:r>
      <w:r w:rsidRPr="004359BA">
        <w:tab/>
      </w:r>
      <w:hyperlink w:anchor="aStaffcount" w:history="1">
        <w:r w:rsidRPr="004359BA">
          <w:rPr>
            <w:color w:val="0000FF"/>
            <w:u w:val="single"/>
          </w:rPr>
          <w:t>STAFF COUNT</w:t>
        </w:r>
      </w:hyperlink>
    </w:p>
    <w:p w14:paraId="3A0B6ECE" w14:textId="77777777" w:rsidR="003C2603" w:rsidRPr="004359BA" w:rsidRDefault="003C2603" w:rsidP="003C2603">
      <w:r w:rsidRPr="004359BA">
        <w:t>b.</w:t>
      </w:r>
      <w:r w:rsidRPr="004359BA">
        <w:tab/>
      </w:r>
      <w:hyperlink w:anchor="bStaffEvac" w:history="1">
        <w:r w:rsidRPr="004359BA">
          <w:rPr>
            <w:color w:val="0000FF"/>
            <w:u w:val="single"/>
          </w:rPr>
          <w:t>STAFF EVACUATION PLAN</w:t>
        </w:r>
      </w:hyperlink>
    </w:p>
    <w:p w14:paraId="63A6B02C" w14:textId="77777777" w:rsidR="003C2603" w:rsidRPr="004359BA" w:rsidRDefault="003C2603" w:rsidP="003C2603">
      <w:r w:rsidRPr="004359BA">
        <w:t>c.</w:t>
      </w:r>
      <w:r w:rsidRPr="004359BA">
        <w:tab/>
      </w:r>
      <w:hyperlink w:anchor="cStaffFirst" w:history="1">
        <w:r w:rsidRPr="004359BA">
          <w:rPr>
            <w:color w:val="0000FF"/>
            <w:u w:val="single"/>
          </w:rPr>
          <w:t>STAFF FIRST AID AND RECONNAISSANCE</w:t>
        </w:r>
      </w:hyperlink>
    </w:p>
    <w:p w14:paraId="0CC171F0" w14:textId="77777777" w:rsidR="003C2603" w:rsidRPr="004359BA" w:rsidRDefault="003C2603" w:rsidP="003C2603">
      <w:r w:rsidRPr="004359BA">
        <w:t xml:space="preserve">2.  </w:t>
      </w:r>
      <w:hyperlink w:anchor="OperationsSecurity" w:history="1">
        <w:r w:rsidRPr="004359BA">
          <w:rPr>
            <w:color w:val="0000FF"/>
            <w:u w:val="single"/>
          </w:rPr>
          <w:t>OPERATIONS SECURITY AND RESTORATION</w:t>
        </w:r>
      </w:hyperlink>
    </w:p>
    <w:p w14:paraId="743CB184" w14:textId="77777777" w:rsidR="003C2603" w:rsidRPr="004359BA" w:rsidRDefault="003C2603" w:rsidP="003C2603">
      <w:r w:rsidRPr="004359BA">
        <w:t xml:space="preserve">B.  </w:t>
      </w:r>
      <w:hyperlink w:anchor="bTerrorist" w:history="1">
        <w:r w:rsidRPr="004359BA">
          <w:rPr>
            <w:color w:val="0000FF"/>
            <w:u w:val="single"/>
          </w:rPr>
          <w:t>TERRORIST ATTACK (OR THREAT THEREOF) UPON THE CITY OF CHICAGO, ITS VICINITY, OR OTHER CITIES GIVING RISE TO AN EXPECTATION OF THE SAME IN THE CITY OF CHICAGO (BUT WITHOUT ACTUAL EVENT AT THE AGD BUILDING)</w:t>
        </w:r>
      </w:hyperlink>
    </w:p>
    <w:p w14:paraId="57731109" w14:textId="77777777" w:rsidR="003C2603" w:rsidRPr="004359BA" w:rsidRDefault="003C2603" w:rsidP="003C2603">
      <w:r w:rsidRPr="004359BA">
        <w:t xml:space="preserve">1.  </w:t>
      </w:r>
      <w:hyperlink w:anchor="determination" w:history="1">
        <w:r w:rsidRPr="004359BA">
          <w:rPr>
            <w:color w:val="0000FF"/>
            <w:u w:val="single"/>
          </w:rPr>
          <w:t>DETERMINATION OF OFFICE CLOSURE AND STAFF SAFETY</w:t>
        </w:r>
      </w:hyperlink>
    </w:p>
    <w:p w14:paraId="74615850" w14:textId="77777777" w:rsidR="003C2603" w:rsidRPr="004359BA" w:rsidRDefault="003C2603" w:rsidP="003C2603">
      <w:r w:rsidRPr="004359BA">
        <w:t xml:space="preserve">2.  </w:t>
      </w:r>
      <w:hyperlink w:anchor="determinationOperations" w:history="1">
        <w:r w:rsidRPr="004359BA">
          <w:rPr>
            <w:color w:val="0000FF"/>
            <w:u w:val="single"/>
          </w:rPr>
          <w:t>DETERMINATION OF OPERATIONS</w:t>
        </w:r>
      </w:hyperlink>
    </w:p>
    <w:p w14:paraId="5585F14B" w14:textId="77777777" w:rsidR="003C2603" w:rsidRPr="004359BA" w:rsidRDefault="003C2603" w:rsidP="003C2603">
      <w:r w:rsidRPr="004359BA">
        <w:t xml:space="preserve">C.  </w:t>
      </w:r>
      <w:hyperlink w:anchor="cTemporarilt" w:history="1">
        <w:r w:rsidRPr="004359BA">
          <w:rPr>
            <w:color w:val="0000FF"/>
            <w:u w:val="single"/>
          </w:rPr>
          <w:t>TEMPORARY UNAVAILABILITY OF AGD OFFICES</w:t>
        </w:r>
      </w:hyperlink>
    </w:p>
    <w:p w14:paraId="0E86AA62" w14:textId="77777777" w:rsidR="003C2603" w:rsidRPr="004359BA" w:rsidRDefault="003C2603" w:rsidP="003C2603">
      <w:r w:rsidRPr="004359BA">
        <w:t xml:space="preserve">1.  </w:t>
      </w:r>
      <w:hyperlink w:anchor="inOffice" w:history="1">
        <w:r w:rsidRPr="004359BA">
          <w:rPr>
            <w:color w:val="0000FF"/>
            <w:u w:val="single"/>
          </w:rPr>
          <w:t>IN-OFFICE HAZARDOUS CONDITIONS (CHEMICAL SPILL, ETC.)</w:t>
        </w:r>
      </w:hyperlink>
    </w:p>
    <w:p w14:paraId="5F4326CD" w14:textId="77777777" w:rsidR="003C2603" w:rsidRPr="004359BA" w:rsidRDefault="003C2603" w:rsidP="003C2603">
      <w:r w:rsidRPr="004359BA">
        <w:t xml:space="preserve">2.  </w:t>
      </w:r>
      <w:hyperlink w:anchor="Fire" w:history="1">
        <w:r w:rsidRPr="004359BA">
          <w:rPr>
            <w:color w:val="0000FF"/>
            <w:u w:val="single"/>
          </w:rPr>
          <w:t>FIRE</w:t>
        </w:r>
      </w:hyperlink>
    </w:p>
    <w:p w14:paraId="2E345EF7" w14:textId="77777777" w:rsidR="003C2603" w:rsidRPr="004359BA" w:rsidRDefault="003C2603" w:rsidP="003C2603">
      <w:r w:rsidRPr="004359BA">
        <w:t xml:space="preserve">3.  </w:t>
      </w:r>
      <w:hyperlink w:anchor="weather" w:history="1">
        <w:r w:rsidRPr="004359BA">
          <w:rPr>
            <w:color w:val="0000FF"/>
            <w:u w:val="single"/>
          </w:rPr>
          <w:t>WEATHER</w:t>
        </w:r>
      </w:hyperlink>
    </w:p>
    <w:p w14:paraId="2A2BF110" w14:textId="77777777" w:rsidR="003C2603" w:rsidRPr="004359BA" w:rsidRDefault="003C2603" w:rsidP="003C2603">
      <w:r w:rsidRPr="004359BA">
        <w:t xml:space="preserve">V.  </w:t>
      </w:r>
      <w:hyperlink w:anchor="Vother" w:history="1">
        <w:r w:rsidRPr="004359BA">
          <w:rPr>
            <w:color w:val="0000FF"/>
            <w:u w:val="single"/>
          </w:rPr>
          <w:t>OTHER EMERGENCIES</w:t>
        </w:r>
      </w:hyperlink>
    </w:p>
    <w:p w14:paraId="72CBC9A7" w14:textId="77777777" w:rsidR="003C2603" w:rsidRPr="004359BA" w:rsidRDefault="003C2603" w:rsidP="003C2603">
      <w:r w:rsidRPr="004359BA">
        <w:t xml:space="preserve">A.  </w:t>
      </w:r>
      <w:hyperlink w:anchor="aShooting" w:history="1">
        <w:r w:rsidRPr="004359BA">
          <w:rPr>
            <w:color w:val="0000FF"/>
            <w:u w:val="single"/>
          </w:rPr>
          <w:t>SHOOTING, HOSTAGE SITUATION, OR OTHER ONGOING CRIMINAL ACTIVITY</w:t>
        </w:r>
      </w:hyperlink>
    </w:p>
    <w:p w14:paraId="0F03F984" w14:textId="77777777" w:rsidR="003C2603" w:rsidRPr="004359BA" w:rsidRDefault="003C2603" w:rsidP="003C2603">
      <w:pPr>
        <w:ind w:left="360" w:hanging="360"/>
      </w:pPr>
      <w:r w:rsidRPr="004359BA">
        <w:t xml:space="preserve">B.  </w:t>
      </w:r>
      <w:hyperlink w:anchor="bEmergency" w:history="1">
        <w:r w:rsidRPr="004359BA">
          <w:rPr>
            <w:color w:val="0000FF"/>
            <w:u w:val="single"/>
          </w:rPr>
          <w:t>EMERGENCY CAUSED BY UTILITY FAILURE (ELECTRICAL EVENT, GAS LEAK, ETC.)</w:t>
        </w:r>
      </w:hyperlink>
    </w:p>
    <w:p w14:paraId="2687FB85" w14:textId="77777777" w:rsidR="003C2603" w:rsidRPr="004359BA" w:rsidRDefault="003C2603" w:rsidP="003C2603">
      <w:r w:rsidRPr="004359BA">
        <w:t xml:space="preserve">C.  </w:t>
      </w:r>
      <w:hyperlink w:anchor="cElectronic" w:history="1">
        <w:r w:rsidRPr="004359BA">
          <w:rPr>
            <w:color w:val="0000FF"/>
            <w:u w:val="single"/>
          </w:rPr>
          <w:t>ELECTRONIC OR NETWORK EMERGENCY (COMPUTER VIRUS, ETC.)</w:t>
        </w:r>
      </w:hyperlink>
    </w:p>
    <w:p w14:paraId="49C8EA7E" w14:textId="77777777" w:rsidR="003C2603" w:rsidRPr="004359BA" w:rsidRDefault="003C2603" w:rsidP="003C2603">
      <w:r w:rsidRPr="004359BA">
        <w:t xml:space="preserve">D.  </w:t>
      </w:r>
      <w:hyperlink w:anchor="dFinancial" w:history="1">
        <w:r w:rsidRPr="004359BA">
          <w:rPr>
            <w:color w:val="0000FF"/>
            <w:u w:val="single"/>
          </w:rPr>
          <w:t>FINANCIAL EMERGENCY (BREACH OF ACCESS, ETC.)</w:t>
        </w:r>
      </w:hyperlink>
    </w:p>
    <w:p w14:paraId="3BD8C10F" w14:textId="77777777" w:rsidR="003C2603" w:rsidRPr="004359BA" w:rsidRDefault="003C2603" w:rsidP="003C2603">
      <w:pPr>
        <w:ind w:left="360" w:hanging="360"/>
      </w:pPr>
      <w:r w:rsidRPr="004359BA">
        <w:t xml:space="preserve">VI.  </w:t>
      </w:r>
      <w:hyperlink w:anchor="viDisasters" w:history="1">
        <w:r w:rsidRPr="004359BA">
          <w:rPr>
            <w:color w:val="0000FF"/>
            <w:u w:val="single"/>
          </w:rPr>
          <w:t>DISASTERS RESULTING IN THE COMPLETE DECIMATION OR UNAVAILABILITY OF AGD STAFF</w:t>
        </w:r>
      </w:hyperlink>
    </w:p>
    <w:p w14:paraId="05733BC3" w14:textId="77777777" w:rsidR="003C2603" w:rsidRPr="004359BA" w:rsidRDefault="003C2603" w:rsidP="003C2603">
      <w:r w:rsidRPr="004359BA">
        <w:t xml:space="preserve">VII.  </w:t>
      </w:r>
      <w:hyperlink w:anchor="viiDisasters" w:history="1">
        <w:r w:rsidRPr="004359BA">
          <w:rPr>
            <w:color w:val="0000FF"/>
            <w:u w:val="single"/>
          </w:rPr>
          <w:t>DISASTERS AFFECTING AGD’S LEADERSHIP</w:t>
        </w:r>
      </w:hyperlink>
    </w:p>
    <w:p w14:paraId="30C85D1D" w14:textId="77777777" w:rsidR="003C2603" w:rsidRPr="004359BA" w:rsidRDefault="004852EB" w:rsidP="003C2603">
      <w:hyperlink w:anchor="conclusion" w:history="1">
        <w:r w:rsidR="003C2603" w:rsidRPr="004359BA">
          <w:rPr>
            <w:color w:val="0000FF"/>
            <w:u w:val="single"/>
          </w:rPr>
          <w:t>CONCLUSION</w:t>
        </w:r>
      </w:hyperlink>
    </w:p>
    <w:p w14:paraId="11A900FF" w14:textId="0F2EA116" w:rsidR="003C2603" w:rsidRPr="000F381B" w:rsidRDefault="003C2603" w:rsidP="003C2603">
      <w:pPr>
        <w:rPr>
          <w:strike/>
          <w:sz w:val="28"/>
          <w:szCs w:val="28"/>
        </w:rPr>
      </w:pPr>
    </w:p>
    <w:p w14:paraId="1B97F9DA" w14:textId="77777777" w:rsidR="003C2603" w:rsidRPr="004359BA" w:rsidRDefault="003C2603" w:rsidP="003C2603">
      <w:pPr>
        <w:jc w:val="center"/>
        <w:rPr>
          <w:b/>
          <w:sz w:val="28"/>
          <w:szCs w:val="28"/>
        </w:rPr>
      </w:pPr>
      <w:r w:rsidRPr="004359BA">
        <w:rPr>
          <w:b/>
          <w:sz w:val="28"/>
          <w:szCs w:val="28"/>
        </w:rPr>
        <w:br w:type="page"/>
      </w:r>
      <w:r w:rsidRPr="004359BA">
        <w:rPr>
          <w:b/>
          <w:sz w:val="28"/>
          <w:szCs w:val="28"/>
        </w:rPr>
        <w:lastRenderedPageBreak/>
        <w:t>INTRODUCTION</w:t>
      </w:r>
    </w:p>
    <w:p w14:paraId="3058D10D" w14:textId="77777777" w:rsidR="003C2603" w:rsidRPr="004359BA" w:rsidRDefault="003C2603" w:rsidP="003C2603">
      <w:pPr>
        <w:rPr>
          <w:sz w:val="28"/>
          <w:szCs w:val="28"/>
        </w:rPr>
      </w:pPr>
    </w:p>
    <w:p w14:paraId="5A58A3AE" w14:textId="57CCA760" w:rsidR="003C2603" w:rsidRPr="004359BA" w:rsidRDefault="003C2603" w:rsidP="003C2603">
      <w:pPr>
        <w:rPr>
          <w:sz w:val="28"/>
          <w:szCs w:val="28"/>
        </w:rPr>
      </w:pPr>
      <w:r w:rsidRPr="004359BA">
        <w:rPr>
          <w:sz w:val="28"/>
          <w:szCs w:val="28"/>
        </w:rPr>
        <w:t>The aftermath of September 11, 2001</w:t>
      </w:r>
      <w:r w:rsidRPr="00F6464C">
        <w:rPr>
          <w:sz w:val="28"/>
          <w:szCs w:val="28"/>
        </w:rPr>
        <w:t>, COVID-19 pandemic</w:t>
      </w:r>
      <w:r w:rsidRPr="004359BA">
        <w:rPr>
          <w:sz w:val="28"/>
          <w:szCs w:val="28"/>
        </w:rPr>
        <w:t xml:space="preserve"> as well as geo-political conflicts, finds this millennium in anticipation of not only further acts of terrorism, but also epidemic or pandemic, and the pangs of climate change.  Such concerns lie amidst the more ‘ordinary’ concerns of fires, accidents, and individual medical emergencies.</w:t>
      </w:r>
    </w:p>
    <w:p w14:paraId="158C40C0" w14:textId="77777777" w:rsidR="003C2603" w:rsidRPr="004359BA" w:rsidRDefault="003C2603" w:rsidP="003C2603">
      <w:pPr>
        <w:rPr>
          <w:sz w:val="28"/>
          <w:szCs w:val="28"/>
        </w:rPr>
      </w:pPr>
    </w:p>
    <w:p w14:paraId="409CC6DD" w14:textId="77777777" w:rsidR="003C2603" w:rsidRPr="004359BA" w:rsidRDefault="003C2603" w:rsidP="003C2603">
      <w:pPr>
        <w:rPr>
          <w:sz w:val="28"/>
          <w:szCs w:val="28"/>
        </w:rPr>
      </w:pPr>
      <w:r w:rsidRPr="004359BA">
        <w:rPr>
          <w:sz w:val="28"/>
          <w:szCs w:val="28"/>
        </w:rPr>
        <w:t>As the largest general dentistry organization in the world, and the voice of general dentistry, the Academy of General Dentistry (AGD) owes its staff, its members, and their patients, the ability to sustain in the face of exigent circumstances.</w:t>
      </w:r>
    </w:p>
    <w:p w14:paraId="5985E034" w14:textId="77777777" w:rsidR="003C2603" w:rsidRPr="004359BA" w:rsidRDefault="003C2603" w:rsidP="003C2603">
      <w:pPr>
        <w:rPr>
          <w:sz w:val="28"/>
          <w:szCs w:val="28"/>
        </w:rPr>
      </w:pPr>
    </w:p>
    <w:p w14:paraId="7FF71583" w14:textId="77777777" w:rsidR="003C2603" w:rsidRPr="004359BA" w:rsidRDefault="003C2603" w:rsidP="003C2603">
      <w:pPr>
        <w:rPr>
          <w:sz w:val="28"/>
          <w:szCs w:val="28"/>
        </w:rPr>
      </w:pPr>
      <w:r w:rsidRPr="004359BA">
        <w:rPr>
          <w:sz w:val="28"/>
          <w:szCs w:val="28"/>
        </w:rPr>
        <w:t xml:space="preserve">Therefore, the AGD hereby presents this Disaster Recovery Plan.  Designed as a ‘grab-and-go’ document, the Handbook provides quick and easy directions and references to available resources for use by AGD staff or leadership in an emergency situation.  The Handbook has been divided by type of emergency for ease of implementation.  </w:t>
      </w:r>
    </w:p>
    <w:p w14:paraId="45012EA3" w14:textId="77777777" w:rsidR="003C2603" w:rsidRPr="004359BA" w:rsidRDefault="003C2603" w:rsidP="003C2603">
      <w:pPr>
        <w:rPr>
          <w:sz w:val="28"/>
          <w:szCs w:val="28"/>
        </w:rPr>
      </w:pPr>
    </w:p>
    <w:p w14:paraId="5966FA5B" w14:textId="77777777" w:rsidR="003C2603" w:rsidRPr="004359BA" w:rsidRDefault="003C2603" w:rsidP="003C2603">
      <w:pPr>
        <w:tabs>
          <w:tab w:val="right" w:leader="dot" w:pos="9350"/>
        </w:tabs>
        <w:rPr>
          <w:b/>
          <w:bCs/>
          <w:i/>
          <w:iCs/>
          <w:noProof/>
          <w:spacing w:val="-3"/>
          <w:sz w:val="28"/>
          <w:szCs w:val="28"/>
        </w:rPr>
      </w:pPr>
      <w:r w:rsidRPr="004359BA">
        <w:rPr>
          <w:b/>
          <w:bCs/>
          <w:i/>
          <w:iCs/>
          <w:noProof/>
          <w:spacing w:val="-3"/>
          <w:sz w:val="28"/>
          <w:szCs w:val="28"/>
        </w:rPr>
        <w:t>I.  GENERAL PROTOCOLS</w:t>
      </w:r>
    </w:p>
    <w:p w14:paraId="5E9F5869" w14:textId="77777777" w:rsidR="003C2603" w:rsidRPr="004359BA" w:rsidRDefault="003C2603" w:rsidP="003C2603">
      <w:pPr>
        <w:jc w:val="center"/>
        <w:rPr>
          <w:b/>
          <w:sz w:val="28"/>
          <w:szCs w:val="28"/>
        </w:rPr>
      </w:pPr>
    </w:p>
    <w:p w14:paraId="220FAECE" w14:textId="77777777" w:rsidR="003C2603" w:rsidRPr="004359BA" w:rsidRDefault="003C2603" w:rsidP="003C2603">
      <w:pPr>
        <w:rPr>
          <w:sz w:val="28"/>
          <w:szCs w:val="28"/>
        </w:rPr>
      </w:pPr>
      <w:r w:rsidRPr="004359BA">
        <w:rPr>
          <w:sz w:val="28"/>
          <w:szCs w:val="28"/>
        </w:rPr>
        <w:t>The following are general protocols in any emergency to attain the specified results.  Please note that some emergencies may render these protocols impracticable, in which case, please consult protocols for the specific emergencies listed beginning in section II.</w:t>
      </w:r>
    </w:p>
    <w:p w14:paraId="4EB1D593" w14:textId="77777777" w:rsidR="003C2603" w:rsidRPr="004359BA" w:rsidRDefault="003C2603" w:rsidP="003C2603">
      <w:pPr>
        <w:jc w:val="center"/>
        <w:rPr>
          <w:b/>
          <w:sz w:val="28"/>
          <w:szCs w:val="28"/>
        </w:rPr>
      </w:pPr>
    </w:p>
    <w:p w14:paraId="175B3FD9" w14:textId="77777777" w:rsidR="003C2603" w:rsidRPr="004359BA" w:rsidRDefault="003C2603" w:rsidP="003C2603">
      <w:pPr>
        <w:jc w:val="center"/>
        <w:rPr>
          <w:b/>
          <w:sz w:val="28"/>
          <w:szCs w:val="28"/>
        </w:rPr>
      </w:pPr>
      <w:r w:rsidRPr="004359BA">
        <w:rPr>
          <w:b/>
          <w:sz w:val="28"/>
          <w:szCs w:val="28"/>
        </w:rPr>
        <w:t>A.  NOTIFICATION OF STAFF</w:t>
      </w:r>
    </w:p>
    <w:p w14:paraId="22AD1A56" w14:textId="77777777" w:rsidR="003C2603" w:rsidRPr="004359BA" w:rsidRDefault="003C2603" w:rsidP="003C2603">
      <w:pPr>
        <w:jc w:val="center"/>
        <w:rPr>
          <w:sz w:val="28"/>
          <w:szCs w:val="28"/>
        </w:rPr>
      </w:pPr>
    </w:p>
    <w:p w14:paraId="65D8190D" w14:textId="77777777" w:rsidR="003C2603" w:rsidRPr="004359BA" w:rsidRDefault="003C2603" w:rsidP="003C2603">
      <w:pPr>
        <w:jc w:val="center"/>
        <w:rPr>
          <w:sz w:val="28"/>
          <w:szCs w:val="28"/>
          <w:u w:val="single"/>
        </w:rPr>
      </w:pPr>
      <w:r w:rsidRPr="004359BA">
        <w:rPr>
          <w:sz w:val="28"/>
          <w:szCs w:val="28"/>
        </w:rPr>
        <w:t xml:space="preserve">1.  </w:t>
      </w:r>
      <w:r w:rsidRPr="004359BA">
        <w:rPr>
          <w:sz w:val="28"/>
          <w:szCs w:val="28"/>
          <w:u w:val="single"/>
        </w:rPr>
        <w:t>DURING OFFICE HOURS</w:t>
      </w:r>
    </w:p>
    <w:p w14:paraId="2E45F053" w14:textId="77777777" w:rsidR="003C2603" w:rsidRPr="004359BA" w:rsidRDefault="003C2603" w:rsidP="003C2603">
      <w:pPr>
        <w:rPr>
          <w:sz w:val="28"/>
          <w:szCs w:val="28"/>
        </w:rPr>
      </w:pPr>
    </w:p>
    <w:p w14:paraId="4C216982" w14:textId="77777777" w:rsidR="003C2603" w:rsidRPr="004359BA" w:rsidRDefault="003C2603" w:rsidP="003C2603">
      <w:pPr>
        <w:rPr>
          <w:sz w:val="28"/>
          <w:szCs w:val="28"/>
        </w:rPr>
      </w:pPr>
      <w:r w:rsidRPr="004359BA">
        <w:rPr>
          <w:sz w:val="28"/>
          <w:szCs w:val="28"/>
        </w:rPr>
        <w:t>To notify all staff, contact the Executive Director (ED) or her/his designee by the most expeditious means available.  The Executive Director or her/his designee shall contact all staff via AGD’s e-mail system.  If the nature of the emergency renders e-mail impracticable, the Executive Director or her/his designee shall contact their reports by the most expeditious and practical means, and the reports shall contact their reports, and so forth, along the chain of command.</w:t>
      </w:r>
    </w:p>
    <w:p w14:paraId="38D97366" w14:textId="77777777" w:rsidR="003C2603" w:rsidRPr="004359BA" w:rsidRDefault="003C2603" w:rsidP="003C2603">
      <w:pPr>
        <w:rPr>
          <w:sz w:val="28"/>
          <w:szCs w:val="28"/>
        </w:rPr>
      </w:pPr>
    </w:p>
    <w:p w14:paraId="092CDB5C" w14:textId="77777777" w:rsidR="003C2603" w:rsidRPr="004359BA" w:rsidRDefault="003C2603" w:rsidP="007A2449">
      <w:pPr>
        <w:numPr>
          <w:ilvl w:val="0"/>
          <w:numId w:val="171"/>
        </w:numPr>
        <w:jc w:val="center"/>
        <w:rPr>
          <w:sz w:val="28"/>
          <w:szCs w:val="28"/>
        </w:rPr>
      </w:pPr>
      <w:r w:rsidRPr="004359BA">
        <w:rPr>
          <w:sz w:val="28"/>
          <w:szCs w:val="28"/>
          <w:u w:val="single"/>
        </w:rPr>
        <w:t>BEFORE / AFTER OFFICE HOURS</w:t>
      </w:r>
    </w:p>
    <w:p w14:paraId="18E820F5" w14:textId="77777777" w:rsidR="003C2603" w:rsidRPr="004359BA" w:rsidRDefault="003C2603" w:rsidP="003C2603">
      <w:pPr>
        <w:ind w:left="360"/>
        <w:jc w:val="center"/>
        <w:rPr>
          <w:sz w:val="28"/>
          <w:szCs w:val="28"/>
        </w:rPr>
      </w:pPr>
    </w:p>
    <w:p w14:paraId="1C4503E3" w14:textId="4EACF235" w:rsidR="003C2603" w:rsidRPr="004359BA" w:rsidRDefault="003C2603" w:rsidP="003C2603">
      <w:pPr>
        <w:rPr>
          <w:sz w:val="28"/>
          <w:szCs w:val="28"/>
        </w:rPr>
      </w:pPr>
      <w:r w:rsidRPr="004359BA">
        <w:rPr>
          <w:sz w:val="28"/>
          <w:szCs w:val="28"/>
        </w:rPr>
        <w:t xml:space="preserve">To notify all staff, contact the Executive Director or her/his designee by the most expeditious means available.  The Executive Director or her/his designee shall </w:t>
      </w:r>
      <w:r w:rsidRPr="004359BA">
        <w:rPr>
          <w:sz w:val="28"/>
          <w:szCs w:val="28"/>
        </w:rPr>
        <w:lastRenderedPageBreak/>
        <w:t xml:space="preserve">activate the staff </w:t>
      </w:r>
      <w:r w:rsidRPr="00F6464C">
        <w:rPr>
          <w:sz w:val="28"/>
          <w:szCs w:val="28"/>
        </w:rPr>
        <w:t>emergency contact list</w:t>
      </w:r>
      <w:r w:rsidRPr="004359BA">
        <w:rPr>
          <w:sz w:val="28"/>
          <w:szCs w:val="28"/>
        </w:rPr>
        <w:t>.  Each department director is responsible for:</w:t>
      </w:r>
    </w:p>
    <w:p w14:paraId="1EB2EDBD" w14:textId="743FE75B" w:rsidR="003C2603" w:rsidRPr="004359BA" w:rsidRDefault="003C2603" w:rsidP="007A2449">
      <w:pPr>
        <w:numPr>
          <w:ilvl w:val="0"/>
          <w:numId w:val="172"/>
        </w:numPr>
        <w:rPr>
          <w:sz w:val="28"/>
          <w:szCs w:val="28"/>
        </w:rPr>
      </w:pPr>
      <w:r w:rsidRPr="004359BA">
        <w:rPr>
          <w:sz w:val="28"/>
          <w:szCs w:val="28"/>
        </w:rPr>
        <w:t xml:space="preserve">Maintaining an updated staff </w:t>
      </w:r>
      <w:r w:rsidRPr="00F6464C">
        <w:rPr>
          <w:sz w:val="28"/>
          <w:szCs w:val="28"/>
        </w:rPr>
        <w:t>emergency contact list</w:t>
      </w:r>
      <w:r w:rsidRPr="004359BA">
        <w:rPr>
          <w:sz w:val="28"/>
          <w:szCs w:val="28"/>
        </w:rPr>
        <w:t xml:space="preserve"> for her/his department;</w:t>
      </w:r>
    </w:p>
    <w:p w14:paraId="51573012" w14:textId="77777777" w:rsidR="003C2603" w:rsidRPr="004359BA" w:rsidRDefault="003C2603" w:rsidP="007A2449">
      <w:pPr>
        <w:numPr>
          <w:ilvl w:val="0"/>
          <w:numId w:val="172"/>
        </w:numPr>
        <w:rPr>
          <w:sz w:val="28"/>
          <w:szCs w:val="28"/>
        </w:rPr>
      </w:pPr>
      <w:r w:rsidRPr="004359BA">
        <w:rPr>
          <w:sz w:val="28"/>
          <w:szCs w:val="28"/>
        </w:rPr>
        <w:t>Contacting her/his staff immediately upon receiving notice of the emergency, and if leaving a voicemail, request that the staff return her/his call immediately and provide the staff with the emergency hotline [312.440.4050] as an alternate number;</w:t>
      </w:r>
    </w:p>
    <w:p w14:paraId="18DBF629" w14:textId="77777777" w:rsidR="003C2603" w:rsidRPr="004359BA" w:rsidRDefault="003C2603" w:rsidP="007A2449">
      <w:pPr>
        <w:numPr>
          <w:ilvl w:val="0"/>
          <w:numId w:val="172"/>
        </w:numPr>
        <w:rPr>
          <w:sz w:val="28"/>
          <w:szCs w:val="28"/>
        </w:rPr>
      </w:pPr>
      <w:r w:rsidRPr="004359BA">
        <w:rPr>
          <w:sz w:val="28"/>
          <w:szCs w:val="28"/>
        </w:rPr>
        <w:t>Checking the emergency hotline for calls received from department staff; and</w:t>
      </w:r>
    </w:p>
    <w:p w14:paraId="497F51A5" w14:textId="77777777" w:rsidR="003C2603" w:rsidRDefault="003C2603" w:rsidP="007A2449">
      <w:pPr>
        <w:numPr>
          <w:ilvl w:val="0"/>
          <w:numId w:val="172"/>
        </w:numPr>
        <w:rPr>
          <w:sz w:val="28"/>
          <w:szCs w:val="28"/>
        </w:rPr>
      </w:pPr>
      <w:r w:rsidRPr="004359BA">
        <w:rPr>
          <w:sz w:val="28"/>
          <w:szCs w:val="28"/>
        </w:rPr>
        <w:t xml:space="preserve">Contacting her/his superior within 15 minutes of receiving notice of the emergency to inform her/his superior of the status of her/his department’s staff that have or have not been contacted.  </w:t>
      </w:r>
    </w:p>
    <w:p w14:paraId="346BFD1C" w14:textId="77777777" w:rsidR="003C2603" w:rsidRPr="000A623F" w:rsidRDefault="003C2603" w:rsidP="007A2449">
      <w:pPr>
        <w:numPr>
          <w:ilvl w:val="0"/>
          <w:numId w:val="172"/>
        </w:numPr>
        <w:rPr>
          <w:sz w:val="28"/>
          <w:szCs w:val="28"/>
        </w:rPr>
      </w:pPr>
      <w:r w:rsidRPr="00F6464C">
        <w:rPr>
          <w:sz w:val="28"/>
          <w:szCs w:val="28"/>
        </w:rPr>
        <w:t>Maintaining a departmental operation manual on a remotely accessible server as recommended by AGD’s Information Technology department</w:t>
      </w:r>
      <w:r w:rsidRPr="000A623F">
        <w:rPr>
          <w:sz w:val="28"/>
          <w:szCs w:val="28"/>
        </w:rPr>
        <w:t>.</w:t>
      </w:r>
    </w:p>
    <w:p w14:paraId="2DD9F0AB" w14:textId="77777777" w:rsidR="003C2603" w:rsidRPr="004359BA" w:rsidRDefault="003C2603" w:rsidP="003C2603">
      <w:pPr>
        <w:ind w:left="1440"/>
        <w:rPr>
          <w:sz w:val="28"/>
          <w:szCs w:val="28"/>
        </w:rPr>
      </w:pPr>
    </w:p>
    <w:p w14:paraId="1CF28D44" w14:textId="62BD39C9" w:rsidR="003C2603" w:rsidRPr="004359BA" w:rsidRDefault="003C2603" w:rsidP="003C2603">
      <w:pPr>
        <w:rPr>
          <w:b/>
          <w:sz w:val="28"/>
          <w:szCs w:val="28"/>
        </w:rPr>
      </w:pPr>
      <w:r w:rsidRPr="004359BA">
        <w:rPr>
          <w:sz w:val="28"/>
          <w:szCs w:val="28"/>
        </w:rPr>
        <w:t>For notification of staff before or after office hours, please use the Staff Contact List</w:t>
      </w:r>
      <w:r w:rsidR="00CB36D2">
        <w:rPr>
          <w:sz w:val="28"/>
          <w:szCs w:val="28"/>
        </w:rPr>
        <w:t>.</w:t>
      </w:r>
    </w:p>
    <w:p w14:paraId="54A2BEC8" w14:textId="77777777" w:rsidR="003C2603" w:rsidRPr="000F381B" w:rsidRDefault="003C2603" w:rsidP="003C2603">
      <w:pPr>
        <w:rPr>
          <w:strike/>
        </w:rPr>
      </w:pPr>
    </w:p>
    <w:p w14:paraId="027DE3D0" w14:textId="77777777" w:rsidR="003C2603" w:rsidRPr="000F381B" w:rsidRDefault="003C2603" w:rsidP="003C2603">
      <w:pPr>
        <w:rPr>
          <w:strike/>
        </w:rPr>
      </w:pPr>
      <w:r w:rsidRPr="000F381B">
        <w:rPr>
          <w:strike/>
        </w:rPr>
        <w:br w:type="page"/>
      </w:r>
    </w:p>
    <w:p w14:paraId="6EEF19E2" w14:textId="77777777" w:rsidR="003C2603" w:rsidRPr="004359BA" w:rsidRDefault="003C2603" w:rsidP="003C2603">
      <w:pPr>
        <w:jc w:val="center"/>
        <w:rPr>
          <w:b/>
          <w:sz w:val="28"/>
          <w:szCs w:val="28"/>
        </w:rPr>
      </w:pPr>
      <w:r w:rsidRPr="004359BA">
        <w:rPr>
          <w:b/>
          <w:sz w:val="28"/>
          <w:szCs w:val="28"/>
        </w:rPr>
        <w:lastRenderedPageBreak/>
        <w:t>B.  NECESSARY DOCUMENTATION AND SOFTWARE</w:t>
      </w:r>
    </w:p>
    <w:p w14:paraId="65C0E238" w14:textId="77777777" w:rsidR="003C2603" w:rsidRPr="004359BA" w:rsidRDefault="003C2603" w:rsidP="003C2603">
      <w:pPr>
        <w:rPr>
          <w:sz w:val="28"/>
          <w:szCs w:val="28"/>
        </w:rPr>
      </w:pPr>
    </w:p>
    <w:p w14:paraId="33B36692" w14:textId="77777777" w:rsidR="003C2603" w:rsidRPr="004359BA" w:rsidRDefault="003C2603" w:rsidP="003C2603">
      <w:pPr>
        <w:rPr>
          <w:b/>
          <w:sz w:val="28"/>
          <w:szCs w:val="28"/>
        </w:rPr>
      </w:pPr>
      <w:r w:rsidRPr="004359BA">
        <w:rPr>
          <w:b/>
          <w:sz w:val="28"/>
          <w:szCs w:val="28"/>
        </w:rPr>
        <w:t>Operations Manuals</w:t>
      </w:r>
    </w:p>
    <w:p w14:paraId="66BBA05C" w14:textId="7CE3948E" w:rsidR="003C2603" w:rsidRPr="000F381B" w:rsidRDefault="003C2603" w:rsidP="000A623F">
      <w:pPr>
        <w:rPr>
          <w:strike/>
          <w:sz w:val="28"/>
          <w:szCs w:val="28"/>
        </w:rPr>
      </w:pPr>
      <w:r w:rsidRPr="004359BA">
        <w:rPr>
          <w:sz w:val="28"/>
          <w:szCs w:val="28"/>
        </w:rPr>
        <w:t>Each Departmental/Functional area is responsible for maintaining an operations manual.  These operations manuals describe and document pertinent information for policies, procedures, workflow, contact information, or anything else deemed necessary knowledge in order to be able to successfully manage said department. Operations manuals are updated on a continual basis and reviewed annually by the responsible department. A copy of each operations manual is located on the AGD network.</w:t>
      </w:r>
    </w:p>
    <w:p w14:paraId="4703DCBD" w14:textId="77777777" w:rsidR="003C2603" w:rsidRPr="004359BA" w:rsidRDefault="003C2603" w:rsidP="003C2603">
      <w:pPr>
        <w:rPr>
          <w:sz w:val="28"/>
          <w:szCs w:val="28"/>
        </w:rPr>
      </w:pPr>
    </w:p>
    <w:p w14:paraId="7A38070A" w14:textId="77777777" w:rsidR="003C2603" w:rsidRPr="004359BA" w:rsidRDefault="003C2603" w:rsidP="003C2603">
      <w:pPr>
        <w:rPr>
          <w:b/>
          <w:sz w:val="28"/>
          <w:szCs w:val="28"/>
        </w:rPr>
      </w:pPr>
      <w:r w:rsidRPr="004359BA">
        <w:rPr>
          <w:b/>
          <w:sz w:val="28"/>
          <w:szCs w:val="28"/>
        </w:rPr>
        <w:t>Data back-ups</w:t>
      </w:r>
    </w:p>
    <w:p w14:paraId="5272F64E" w14:textId="6308D901" w:rsidR="003C2603" w:rsidRPr="004359BA" w:rsidRDefault="003C2603" w:rsidP="003C2603">
      <w:pPr>
        <w:rPr>
          <w:sz w:val="28"/>
          <w:szCs w:val="28"/>
        </w:rPr>
      </w:pPr>
      <w:r w:rsidRPr="004359BA">
        <w:rPr>
          <w:sz w:val="28"/>
          <w:szCs w:val="28"/>
        </w:rPr>
        <w:t xml:space="preserve">The AGD performs back-ups of its data network to </w:t>
      </w:r>
      <w:r w:rsidRPr="00F6464C">
        <w:rPr>
          <w:sz w:val="28"/>
          <w:szCs w:val="28"/>
        </w:rPr>
        <w:t>the cloud</w:t>
      </w:r>
      <w:r w:rsidRPr="000A623F">
        <w:rPr>
          <w:sz w:val="28"/>
          <w:szCs w:val="28"/>
        </w:rPr>
        <w:t xml:space="preserve"> </w:t>
      </w:r>
      <w:r w:rsidRPr="004359BA">
        <w:rPr>
          <w:sz w:val="28"/>
          <w:szCs w:val="28"/>
        </w:rPr>
        <w:t xml:space="preserve">in order to prevent the loss of electronic data.  These disk drives are stored per policy as listed in the information technology (IT) department operations manual.  In addition to storage and rotation information described in the IT operations manual the data is constantly streamed to a back-up device at our Internet providers local data center. </w:t>
      </w:r>
    </w:p>
    <w:p w14:paraId="1F5FE8ED" w14:textId="77777777" w:rsidR="003C2603" w:rsidRPr="004359BA" w:rsidRDefault="003C2603" w:rsidP="003C2603">
      <w:pPr>
        <w:jc w:val="center"/>
        <w:rPr>
          <w:sz w:val="28"/>
          <w:szCs w:val="28"/>
        </w:rPr>
      </w:pPr>
    </w:p>
    <w:p w14:paraId="3D7796BA" w14:textId="77777777" w:rsidR="003C2603" w:rsidRPr="004359BA" w:rsidRDefault="003C2603" w:rsidP="003C2603">
      <w:pPr>
        <w:jc w:val="center"/>
        <w:rPr>
          <w:b/>
          <w:sz w:val="28"/>
          <w:szCs w:val="28"/>
        </w:rPr>
      </w:pPr>
      <w:r w:rsidRPr="004359BA">
        <w:rPr>
          <w:b/>
          <w:sz w:val="28"/>
          <w:szCs w:val="28"/>
        </w:rPr>
        <w:t>C.  EMERGENCY EQUIPMENT</w:t>
      </w:r>
    </w:p>
    <w:p w14:paraId="2FDE341D" w14:textId="77777777" w:rsidR="003C2603" w:rsidRPr="004359BA" w:rsidRDefault="003C2603" w:rsidP="003C2603">
      <w:pPr>
        <w:rPr>
          <w:sz w:val="28"/>
          <w:szCs w:val="28"/>
        </w:rPr>
      </w:pPr>
    </w:p>
    <w:p w14:paraId="7A820E81" w14:textId="401BEC24" w:rsidR="003C2603" w:rsidRPr="004359BA" w:rsidRDefault="003C2603" w:rsidP="003C2603">
      <w:pPr>
        <w:rPr>
          <w:sz w:val="28"/>
          <w:szCs w:val="28"/>
        </w:rPr>
      </w:pPr>
      <w:r w:rsidRPr="004359BA">
        <w:rPr>
          <w:sz w:val="28"/>
          <w:szCs w:val="28"/>
        </w:rPr>
        <w:t>As of</w:t>
      </w:r>
      <w:r w:rsidRPr="000A623F">
        <w:rPr>
          <w:sz w:val="28"/>
          <w:szCs w:val="28"/>
        </w:rPr>
        <w:t xml:space="preserve"> </w:t>
      </w:r>
      <w:r w:rsidRPr="00F6464C">
        <w:rPr>
          <w:sz w:val="28"/>
          <w:szCs w:val="28"/>
        </w:rPr>
        <w:t>December 15, 2020</w:t>
      </w:r>
      <w:r w:rsidRPr="004359BA">
        <w:rPr>
          <w:sz w:val="28"/>
          <w:szCs w:val="28"/>
        </w:rPr>
        <w:t>, the following emergency equipment is available at the AGD:</w:t>
      </w:r>
    </w:p>
    <w:p w14:paraId="6A736020" w14:textId="77777777" w:rsidR="003C2603" w:rsidRPr="004359BA" w:rsidRDefault="003C2603" w:rsidP="003C2603">
      <w:pPr>
        <w:rPr>
          <w:sz w:val="28"/>
          <w:szCs w:val="28"/>
        </w:rPr>
      </w:pPr>
    </w:p>
    <w:p w14:paraId="673B8FCD" w14:textId="77777777" w:rsidR="003C2603" w:rsidRPr="004359BA" w:rsidRDefault="003C2603" w:rsidP="003C2603">
      <w:pPr>
        <w:ind w:left="720"/>
        <w:rPr>
          <w:sz w:val="28"/>
          <w:szCs w:val="28"/>
        </w:rPr>
      </w:pPr>
      <w:r w:rsidRPr="004359BA">
        <w:rPr>
          <w:b/>
          <w:sz w:val="28"/>
          <w:szCs w:val="28"/>
        </w:rPr>
        <w:t>Fire Extinguisher</w:t>
      </w:r>
      <w:r w:rsidRPr="004359BA">
        <w:rPr>
          <w:sz w:val="28"/>
          <w:szCs w:val="28"/>
        </w:rPr>
        <w:t xml:space="preserve"> – There are fire extinguishers located throughout AGD’s space as noted:</w:t>
      </w:r>
    </w:p>
    <w:p w14:paraId="7308A60D" w14:textId="77777777" w:rsidR="003C2603" w:rsidRPr="00465B92" w:rsidRDefault="003C2603" w:rsidP="003C2603">
      <w:pPr>
        <w:ind w:left="720"/>
        <w:rPr>
          <w:bCs/>
          <w:sz w:val="28"/>
          <w:szCs w:val="28"/>
        </w:rPr>
      </w:pPr>
      <w:r w:rsidRPr="000F381B">
        <w:rPr>
          <w:bCs/>
          <w:sz w:val="28"/>
          <w:szCs w:val="28"/>
        </w:rPr>
        <w:t>7</w:t>
      </w:r>
      <w:r w:rsidRPr="000F381B">
        <w:rPr>
          <w:bCs/>
          <w:sz w:val="28"/>
          <w:szCs w:val="28"/>
          <w:vertAlign w:val="superscript"/>
        </w:rPr>
        <w:t>th</w:t>
      </w:r>
      <w:r w:rsidRPr="000F381B">
        <w:rPr>
          <w:bCs/>
          <w:sz w:val="28"/>
          <w:szCs w:val="28"/>
        </w:rPr>
        <w:t xml:space="preserve"> Floor = 7 total</w:t>
      </w:r>
    </w:p>
    <w:p w14:paraId="2DD74738" w14:textId="77777777" w:rsidR="003C2603" w:rsidRPr="004359BA" w:rsidRDefault="003C2603" w:rsidP="003C2603">
      <w:pPr>
        <w:ind w:left="720"/>
        <w:rPr>
          <w:sz w:val="28"/>
          <w:szCs w:val="28"/>
        </w:rPr>
      </w:pPr>
      <w:r w:rsidRPr="004359BA">
        <w:rPr>
          <w:sz w:val="28"/>
          <w:szCs w:val="28"/>
        </w:rPr>
        <w:t>6</w:t>
      </w:r>
      <w:r w:rsidRPr="004359BA">
        <w:rPr>
          <w:sz w:val="28"/>
          <w:szCs w:val="28"/>
          <w:vertAlign w:val="superscript"/>
        </w:rPr>
        <w:t>th</w:t>
      </w:r>
      <w:r w:rsidRPr="004359BA">
        <w:rPr>
          <w:sz w:val="28"/>
          <w:szCs w:val="28"/>
        </w:rPr>
        <w:t xml:space="preserve"> Floor = 5 total</w:t>
      </w:r>
    </w:p>
    <w:p w14:paraId="36D40AFB" w14:textId="77777777" w:rsidR="003C2603" w:rsidRPr="004359BA" w:rsidRDefault="003C2603" w:rsidP="003C2603">
      <w:pPr>
        <w:ind w:left="720"/>
        <w:rPr>
          <w:sz w:val="28"/>
          <w:szCs w:val="28"/>
        </w:rPr>
      </w:pPr>
      <w:r w:rsidRPr="004359BA">
        <w:rPr>
          <w:sz w:val="28"/>
          <w:szCs w:val="28"/>
        </w:rPr>
        <w:t>1</w:t>
      </w:r>
      <w:r w:rsidRPr="004359BA">
        <w:rPr>
          <w:sz w:val="28"/>
          <w:szCs w:val="28"/>
          <w:vertAlign w:val="superscript"/>
        </w:rPr>
        <w:t>st</w:t>
      </w:r>
      <w:r w:rsidRPr="004359BA">
        <w:rPr>
          <w:sz w:val="28"/>
          <w:szCs w:val="28"/>
        </w:rPr>
        <w:t xml:space="preserve"> Floor = 4 total</w:t>
      </w:r>
    </w:p>
    <w:p w14:paraId="7FB61EA4" w14:textId="77777777" w:rsidR="003C2603" w:rsidRPr="004359BA" w:rsidRDefault="003C2603" w:rsidP="003C2603">
      <w:pPr>
        <w:ind w:left="720"/>
        <w:rPr>
          <w:sz w:val="28"/>
          <w:szCs w:val="28"/>
        </w:rPr>
      </w:pPr>
      <w:r w:rsidRPr="004359BA">
        <w:rPr>
          <w:sz w:val="28"/>
          <w:szCs w:val="28"/>
        </w:rPr>
        <w:t>Basement = 8 total</w:t>
      </w:r>
    </w:p>
    <w:p w14:paraId="08C26328" w14:textId="77777777" w:rsidR="003C2603" w:rsidRPr="004359BA" w:rsidRDefault="003C2603" w:rsidP="003C2603">
      <w:pPr>
        <w:ind w:left="720"/>
        <w:rPr>
          <w:sz w:val="28"/>
          <w:szCs w:val="28"/>
        </w:rPr>
      </w:pPr>
      <w:r w:rsidRPr="004359BA">
        <w:rPr>
          <w:b/>
          <w:sz w:val="28"/>
          <w:szCs w:val="28"/>
        </w:rPr>
        <w:t>First Aid Kit</w:t>
      </w:r>
      <w:r w:rsidRPr="004359BA">
        <w:rPr>
          <w:sz w:val="28"/>
          <w:szCs w:val="28"/>
        </w:rPr>
        <w:t xml:space="preserve"> – 6</w:t>
      </w:r>
      <w:r w:rsidRPr="004359BA">
        <w:rPr>
          <w:sz w:val="28"/>
          <w:szCs w:val="28"/>
          <w:vertAlign w:val="superscript"/>
        </w:rPr>
        <w:t>th</w:t>
      </w:r>
      <w:r w:rsidRPr="004359BA">
        <w:rPr>
          <w:sz w:val="28"/>
          <w:szCs w:val="28"/>
        </w:rPr>
        <w:t xml:space="preserve"> Floor reception + DE; 7</w:t>
      </w:r>
      <w:r w:rsidRPr="004359BA">
        <w:rPr>
          <w:sz w:val="28"/>
          <w:szCs w:val="28"/>
          <w:vertAlign w:val="superscript"/>
        </w:rPr>
        <w:t>th</w:t>
      </w:r>
      <w:r w:rsidRPr="004359BA">
        <w:rPr>
          <w:sz w:val="28"/>
          <w:szCs w:val="28"/>
        </w:rPr>
        <w:t xml:space="preserve"> floor HR + Flex +1</w:t>
      </w:r>
      <w:r w:rsidRPr="004359BA">
        <w:rPr>
          <w:sz w:val="28"/>
          <w:szCs w:val="28"/>
          <w:vertAlign w:val="superscript"/>
        </w:rPr>
        <w:t>st</w:t>
      </w:r>
      <w:r w:rsidRPr="004359BA">
        <w:rPr>
          <w:sz w:val="28"/>
          <w:szCs w:val="28"/>
        </w:rPr>
        <w:t xml:space="preserve"> floor reception</w:t>
      </w:r>
    </w:p>
    <w:p w14:paraId="2462A676" w14:textId="7AF34113" w:rsidR="003C2603" w:rsidRPr="004359BA" w:rsidRDefault="003C2603" w:rsidP="003C2603">
      <w:pPr>
        <w:ind w:left="720"/>
        <w:rPr>
          <w:sz w:val="28"/>
          <w:szCs w:val="28"/>
        </w:rPr>
      </w:pPr>
      <w:r w:rsidRPr="004359BA">
        <w:rPr>
          <w:b/>
          <w:sz w:val="28"/>
          <w:szCs w:val="28"/>
        </w:rPr>
        <w:t xml:space="preserve">Defibrillator </w:t>
      </w:r>
      <w:r w:rsidRPr="004359BA">
        <w:rPr>
          <w:sz w:val="28"/>
          <w:szCs w:val="28"/>
        </w:rPr>
        <w:t>– 6</w:t>
      </w:r>
      <w:r w:rsidRPr="004359BA">
        <w:rPr>
          <w:sz w:val="28"/>
          <w:szCs w:val="28"/>
          <w:vertAlign w:val="superscript"/>
        </w:rPr>
        <w:t>th</w:t>
      </w:r>
      <w:r w:rsidRPr="004359BA">
        <w:rPr>
          <w:sz w:val="28"/>
          <w:szCs w:val="28"/>
        </w:rPr>
        <w:t xml:space="preserve"> Floor </w:t>
      </w:r>
      <w:r w:rsidRPr="00F6464C">
        <w:rPr>
          <w:sz w:val="28"/>
          <w:szCs w:val="28"/>
        </w:rPr>
        <w:t>hall</w:t>
      </w:r>
      <w:r w:rsidRPr="004359BA">
        <w:rPr>
          <w:sz w:val="28"/>
          <w:szCs w:val="28"/>
        </w:rPr>
        <w:t>; 7</w:t>
      </w:r>
      <w:r w:rsidRPr="004359BA">
        <w:rPr>
          <w:sz w:val="28"/>
          <w:szCs w:val="28"/>
          <w:vertAlign w:val="superscript"/>
        </w:rPr>
        <w:t>th</w:t>
      </w:r>
      <w:r w:rsidRPr="004359BA">
        <w:rPr>
          <w:sz w:val="28"/>
          <w:szCs w:val="28"/>
        </w:rPr>
        <w:t xml:space="preserve"> floor color</w:t>
      </w:r>
      <w:r>
        <w:rPr>
          <w:sz w:val="28"/>
          <w:szCs w:val="28"/>
        </w:rPr>
        <w:t xml:space="preserve"> </w:t>
      </w:r>
      <w:r w:rsidRPr="00F6464C">
        <w:rPr>
          <w:sz w:val="28"/>
          <w:szCs w:val="28"/>
        </w:rPr>
        <w:t>copier</w:t>
      </w:r>
      <w:r w:rsidRPr="004359BA">
        <w:rPr>
          <w:sz w:val="28"/>
          <w:szCs w:val="28"/>
        </w:rPr>
        <w:t>; 1</w:t>
      </w:r>
      <w:r w:rsidRPr="004359BA">
        <w:rPr>
          <w:sz w:val="28"/>
          <w:szCs w:val="28"/>
          <w:vertAlign w:val="superscript"/>
        </w:rPr>
        <w:t>st</w:t>
      </w:r>
      <w:r w:rsidRPr="004359BA">
        <w:rPr>
          <w:sz w:val="28"/>
          <w:szCs w:val="28"/>
        </w:rPr>
        <w:t xml:space="preserve"> Floor </w:t>
      </w:r>
      <w:r w:rsidRPr="00F6464C">
        <w:rPr>
          <w:sz w:val="28"/>
          <w:szCs w:val="28"/>
        </w:rPr>
        <w:t>kitchen</w:t>
      </w:r>
    </w:p>
    <w:p w14:paraId="7798C7CB" w14:textId="77777777" w:rsidR="003C2603" w:rsidRPr="004359BA" w:rsidRDefault="003C2603" w:rsidP="003C2603">
      <w:pPr>
        <w:rPr>
          <w:sz w:val="28"/>
          <w:szCs w:val="28"/>
        </w:rPr>
      </w:pPr>
    </w:p>
    <w:p w14:paraId="3B35A92A" w14:textId="23A048F1" w:rsidR="003C2603" w:rsidRPr="004359BA" w:rsidRDefault="003C2603" w:rsidP="003C2603">
      <w:pPr>
        <w:rPr>
          <w:sz w:val="28"/>
          <w:szCs w:val="28"/>
        </w:rPr>
      </w:pPr>
      <w:r w:rsidRPr="004359BA">
        <w:rPr>
          <w:sz w:val="28"/>
          <w:szCs w:val="28"/>
        </w:rPr>
        <w:t xml:space="preserve">All AGD staff must be familiar with the use of a fire extinguisher and first aid kit.  Training of selected staff on each floor on the use of a defibrillator is recommended </w:t>
      </w:r>
      <w:r w:rsidRPr="00F6464C">
        <w:rPr>
          <w:sz w:val="28"/>
          <w:szCs w:val="28"/>
        </w:rPr>
        <w:t>annually</w:t>
      </w:r>
      <w:r w:rsidRPr="004359BA">
        <w:rPr>
          <w:sz w:val="28"/>
          <w:szCs w:val="28"/>
        </w:rPr>
        <w:t xml:space="preserve">. </w:t>
      </w:r>
    </w:p>
    <w:p w14:paraId="14A771D3" w14:textId="77777777" w:rsidR="003C2603" w:rsidRPr="004359BA" w:rsidRDefault="003C2603" w:rsidP="003C2603">
      <w:pPr>
        <w:rPr>
          <w:sz w:val="28"/>
          <w:szCs w:val="28"/>
        </w:rPr>
      </w:pPr>
    </w:p>
    <w:p w14:paraId="76C65CA7" w14:textId="77777777" w:rsidR="003C2603" w:rsidRPr="004359BA" w:rsidRDefault="003C2603" w:rsidP="003C2603">
      <w:pPr>
        <w:rPr>
          <w:b/>
          <w:sz w:val="28"/>
          <w:szCs w:val="28"/>
        </w:rPr>
      </w:pPr>
      <w:r w:rsidRPr="004359BA">
        <w:rPr>
          <w:sz w:val="28"/>
          <w:szCs w:val="28"/>
        </w:rPr>
        <w:t xml:space="preserve">As a reminder, remember that a cellphone might be the best equipment in an emergency.   </w:t>
      </w:r>
    </w:p>
    <w:p w14:paraId="32DD6AEE" w14:textId="77777777" w:rsidR="003C2603" w:rsidRPr="004359BA" w:rsidRDefault="003C2603" w:rsidP="003C2603">
      <w:pPr>
        <w:rPr>
          <w:b/>
          <w:sz w:val="28"/>
          <w:szCs w:val="28"/>
        </w:rPr>
      </w:pPr>
    </w:p>
    <w:p w14:paraId="735BF477" w14:textId="77777777" w:rsidR="003C2603" w:rsidRPr="004359BA" w:rsidRDefault="003C2603" w:rsidP="003C2603">
      <w:pPr>
        <w:jc w:val="center"/>
        <w:rPr>
          <w:b/>
          <w:sz w:val="28"/>
          <w:szCs w:val="28"/>
        </w:rPr>
      </w:pPr>
      <w:r w:rsidRPr="004359BA">
        <w:rPr>
          <w:b/>
          <w:sz w:val="28"/>
          <w:szCs w:val="28"/>
        </w:rPr>
        <w:lastRenderedPageBreak/>
        <w:t>D.  EVACUATION</w:t>
      </w:r>
    </w:p>
    <w:p w14:paraId="29BE686D" w14:textId="77777777" w:rsidR="003C2603" w:rsidRPr="004359BA" w:rsidRDefault="003C2603" w:rsidP="003C2603">
      <w:pPr>
        <w:rPr>
          <w:sz w:val="28"/>
          <w:szCs w:val="28"/>
        </w:rPr>
      </w:pPr>
    </w:p>
    <w:p w14:paraId="08B8E65B" w14:textId="77777777" w:rsidR="003C2603" w:rsidRPr="004359BA" w:rsidRDefault="003C2603" w:rsidP="003C2603">
      <w:pPr>
        <w:jc w:val="center"/>
        <w:rPr>
          <w:b/>
          <w:i/>
          <w:sz w:val="28"/>
          <w:szCs w:val="28"/>
        </w:rPr>
      </w:pPr>
    </w:p>
    <w:p w14:paraId="3869F2D9" w14:textId="77777777" w:rsidR="003C2603" w:rsidRPr="004359BA" w:rsidRDefault="003C2603" w:rsidP="003C2603">
      <w:pPr>
        <w:rPr>
          <w:sz w:val="28"/>
          <w:szCs w:val="28"/>
        </w:rPr>
      </w:pPr>
      <w:r w:rsidRPr="004359BA">
        <w:rPr>
          <w:sz w:val="28"/>
          <w:szCs w:val="28"/>
        </w:rPr>
        <w:t xml:space="preserve">First and foremost, follow instructions provided by the Fire Department, Police Department, or other governmental authorities, or the floor’s Fire Captain.  </w:t>
      </w:r>
    </w:p>
    <w:p w14:paraId="539634BD" w14:textId="77777777" w:rsidR="003C2603" w:rsidRPr="004359BA" w:rsidRDefault="003C2603" w:rsidP="003C2603">
      <w:pPr>
        <w:rPr>
          <w:sz w:val="28"/>
          <w:szCs w:val="28"/>
        </w:rPr>
      </w:pPr>
    </w:p>
    <w:p w14:paraId="4472228F" w14:textId="77777777" w:rsidR="003C2603" w:rsidRPr="004359BA" w:rsidRDefault="003C2603" w:rsidP="003C2603">
      <w:pPr>
        <w:jc w:val="center"/>
        <w:rPr>
          <w:b/>
        </w:rPr>
      </w:pPr>
      <w:r w:rsidRPr="004359BA">
        <w:rPr>
          <w:b/>
        </w:rPr>
        <w:t>AGD Fire Safety Team Role Descriptions and Emergency Codes</w:t>
      </w:r>
    </w:p>
    <w:p w14:paraId="69A49101" w14:textId="77777777" w:rsidR="003C2603" w:rsidRPr="004359BA" w:rsidRDefault="003C2603" w:rsidP="003C2603">
      <w:pPr>
        <w:rPr>
          <w:b/>
        </w:rPr>
      </w:pPr>
    </w:p>
    <w:p w14:paraId="695BB105" w14:textId="77777777" w:rsidR="003C2603" w:rsidRPr="004359BA" w:rsidRDefault="003C2603" w:rsidP="003C2603">
      <w:pPr>
        <w:rPr>
          <w:b/>
        </w:rPr>
      </w:pPr>
      <w:r w:rsidRPr="004359BA">
        <w:rPr>
          <w:b/>
        </w:rPr>
        <w:t>Building Evacuation Preparedness</w:t>
      </w:r>
    </w:p>
    <w:p w14:paraId="7DA30EF7" w14:textId="77777777" w:rsidR="003C2603" w:rsidRPr="004359BA" w:rsidRDefault="003C2603" w:rsidP="003C2603"/>
    <w:p w14:paraId="7382071F" w14:textId="47E1B68A" w:rsidR="003C2603" w:rsidRPr="004359BA" w:rsidRDefault="003C2603" w:rsidP="003C2603">
      <w:pPr>
        <w:rPr>
          <w:b/>
        </w:rPr>
      </w:pPr>
      <w:r w:rsidRPr="004359BA">
        <w:t xml:space="preserve">According to the Municipal Code of Chicago, high-rise buildings </w:t>
      </w:r>
      <w:r w:rsidRPr="00F6464C">
        <w:t>(i.e., at least 80 feet above grade)</w:t>
      </w:r>
      <w:r>
        <w:t xml:space="preserve"> </w:t>
      </w:r>
      <w:r w:rsidRPr="004359BA">
        <w:t xml:space="preserve">must have a plan in place with designated personnel trained on emergency preparedness. </w:t>
      </w:r>
      <w:r w:rsidRPr="00F6464C">
        <w:t>The AGD Building is less than 80 feet above grade. However, the AG</w:t>
      </w:r>
      <w:r w:rsidR="00C455DB">
        <w:t>D</w:t>
      </w:r>
      <w:r w:rsidRPr="00F6464C">
        <w:t xml:space="preserve"> </w:t>
      </w:r>
      <w:r w:rsidR="002111D4">
        <w:t>h</w:t>
      </w:r>
      <w:r w:rsidRPr="00F6464C">
        <w:t>as the following plan in place.</w:t>
      </w:r>
      <w:r>
        <w:t xml:space="preserve"> </w:t>
      </w:r>
    </w:p>
    <w:p w14:paraId="5E5837F5" w14:textId="77777777" w:rsidR="003C2603" w:rsidRDefault="003C2603" w:rsidP="003C2603">
      <w:pPr>
        <w:rPr>
          <w:b/>
        </w:rPr>
      </w:pPr>
    </w:p>
    <w:p w14:paraId="79678A0B" w14:textId="77777777" w:rsidR="003C2603" w:rsidRPr="004359BA" w:rsidRDefault="003C2603" w:rsidP="003C2603">
      <w:pPr>
        <w:rPr>
          <w:b/>
        </w:rPr>
      </w:pPr>
      <w:r w:rsidRPr="004359BA">
        <w:rPr>
          <w:b/>
        </w:rPr>
        <w:t xml:space="preserve">AGD’s Fire / Life Safety Team includes: </w:t>
      </w:r>
    </w:p>
    <w:p w14:paraId="1427B23F" w14:textId="77777777" w:rsidR="003C2603" w:rsidRPr="004359BA" w:rsidRDefault="003C2603" w:rsidP="003C2603">
      <w:pPr>
        <w:rPr>
          <w:b/>
        </w:rPr>
      </w:pPr>
    </w:p>
    <w:p w14:paraId="51EDE43E" w14:textId="77777777" w:rsidR="003C2603" w:rsidRPr="004359BA" w:rsidRDefault="003C2603" w:rsidP="007A2449">
      <w:pPr>
        <w:numPr>
          <w:ilvl w:val="0"/>
          <w:numId w:val="188"/>
        </w:numPr>
        <w:contextualSpacing/>
      </w:pPr>
      <w:r w:rsidRPr="004359BA">
        <w:t>Fire Safety Captain</w:t>
      </w:r>
    </w:p>
    <w:p w14:paraId="2E59F1B2" w14:textId="77777777" w:rsidR="003C2603" w:rsidRPr="004359BA" w:rsidRDefault="003C2603" w:rsidP="007A2449">
      <w:pPr>
        <w:numPr>
          <w:ilvl w:val="0"/>
          <w:numId w:val="188"/>
        </w:numPr>
        <w:contextualSpacing/>
      </w:pPr>
      <w:r w:rsidRPr="004359BA">
        <w:t>Floor Captain</w:t>
      </w:r>
    </w:p>
    <w:p w14:paraId="4B9A04F7" w14:textId="77777777" w:rsidR="003C2603" w:rsidRPr="004359BA" w:rsidRDefault="003C2603" w:rsidP="007A2449">
      <w:pPr>
        <w:numPr>
          <w:ilvl w:val="0"/>
          <w:numId w:val="188"/>
        </w:numPr>
        <w:contextualSpacing/>
      </w:pPr>
      <w:r w:rsidRPr="004359BA">
        <w:t>Team Captain</w:t>
      </w:r>
    </w:p>
    <w:p w14:paraId="6EBD669F" w14:textId="77777777" w:rsidR="003C2603" w:rsidRPr="004359BA" w:rsidRDefault="003C2603" w:rsidP="007A2449">
      <w:pPr>
        <w:numPr>
          <w:ilvl w:val="0"/>
          <w:numId w:val="188"/>
        </w:numPr>
        <w:contextualSpacing/>
      </w:pPr>
      <w:r w:rsidRPr="004359BA">
        <w:t>Assistant Team Captain</w:t>
      </w:r>
    </w:p>
    <w:p w14:paraId="7316DB5E" w14:textId="77777777" w:rsidR="003C2603" w:rsidRPr="004359BA" w:rsidRDefault="003C2603" w:rsidP="007A2449">
      <w:pPr>
        <w:numPr>
          <w:ilvl w:val="0"/>
          <w:numId w:val="188"/>
        </w:numPr>
        <w:contextualSpacing/>
      </w:pPr>
      <w:r w:rsidRPr="004359BA">
        <w:t>Search Monitors</w:t>
      </w:r>
    </w:p>
    <w:p w14:paraId="4EEA9DDB" w14:textId="77777777" w:rsidR="003C2603" w:rsidRPr="004359BA" w:rsidRDefault="003C2603" w:rsidP="007A2449">
      <w:pPr>
        <w:numPr>
          <w:ilvl w:val="0"/>
          <w:numId w:val="188"/>
        </w:numPr>
        <w:contextualSpacing/>
      </w:pPr>
      <w:r w:rsidRPr="004359BA">
        <w:t>Elevator Monitor</w:t>
      </w:r>
    </w:p>
    <w:p w14:paraId="19B6CC61" w14:textId="77777777" w:rsidR="003C2603" w:rsidRPr="004359BA" w:rsidRDefault="003C2603" w:rsidP="007A2449">
      <w:pPr>
        <w:numPr>
          <w:ilvl w:val="0"/>
          <w:numId w:val="188"/>
        </w:numPr>
        <w:contextualSpacing/>
      </w:pPr>
      <w:r w:rsidRPr="004359BA">
        <w:t>Stairwell Monitor</w:t>
      </w:r>
    </w:p>
    <w:p w14:paraId="14CB5558" w14:textId="77777777" w:rsidR="003C2603" w:rsidRPr="004359BA" w:rsidRDefault="003C2603" w:rsidP="007A2449">
      <w:pPr>
        <w:numPr>
          <w:ilvl w:val="0"/>
          <w:numId w:val="188"/>
        </w:numPr>
        <w:contextualSpacing/>
      </w:pPr>
      <w:r w:rsidRPr="004359BA">
        <w:t>Disabled Person Aid</w:t>
      </w:r>
    </w:p>
    <w:p w14:paraId="5795DBF9" w14:textId="77777777" w:rsidR="003C2603" w:rsidRPr="004359BA" w:rsidRDefault="003C2603" w:rsidP="003C2603">
      <w:pPr>
        <w:rPr>
          <w:b/>
          <w:sz w:val="28"/>
          <w:szCs w:val="28"/>
        </w:rPr>
      </w:pPr>
    </w:p>
    <w:p w14:paraId="2B24B27B" w14:textId="77777777" w:rsidR="003C2603" w:rsidRPr="004359BA" w:rsidRDefault="003C2603" w:rsidP="003C2603">
      <w:pPr>
        <w:rPr>
          <w:b/>
          <w:sz w:val="28"/>
          <w:szCs w:val="28"/>
        </w:rPr>
      </w:pPr>
      <w:r w:rsidRPr="004359BA">
        <w:rPr>
          <w:b/>
          <w:sz w:val="28"/>
          <w:szCs w:val="28"/>
        </w:rPr>
        <w:t>Duties of the Team:</w:t>
      </w:r>
    </w:p>
    <w:p w14:paraId="39DFD60D" w14:textId="77777777" w:rsidR="003C2603" w:rsidRPr="004359BA" w:rsidRDefault="003C2603" w:rsidP="003C2603"/>
    <w:p w14:paraId="5B23817E" w14:textId="77777777" w:rsidR="003C2603" w:rsidRPr="004359BA" w:rsidRDefault="003C2603" w:rsidP="003C2603">
      <w:pPr>
        <w:rPr>
          <w:b/>
        </w:rPr>
      </w:pPr>
      <w:r w:rsidRPr="004359BA">
        <w:rPr>
          <w:b/>
        </w:rPr>
        <w:t xml:space="preserve">Fire Safety Captain </w:t>
      </w:r>
    </w:p>
    <w:p w14:paraId="7C2BB7A1" w14:textId="77777777" w:rsidR="003C2603" w:rsidRPr="004359BA" w:rsidRDefault="003C2603" w:rsidP="003C2603">
      <w:r w:rsidRPr="004359BA">
        <w:t>Secure fire safety evacuation training</w:t>
      </w:r>
    </w:p>
    <w:p w14:paraId="34309B2B" w14:textId="77777777" w:rsidR="003C2603" w:rsidRPr="004359BA" w:rsidRDefault="003C2603" w:rsidP="003C2603">
      <w:r w:rsidRPr="004359BA">
        <w:t>Train Employee Evacuation Teams on floors</w:t>
      </w:r>
    </w:p>
    <w:p w14:paraId="47BD87E1" w14:textId="77777777" w:rsidR="003C2603" w:rsidRPr="004359BA" w:rsidRDefault="003C2603" w:rsidP="003C2603"/>
    <w:p w14:paraId="4D12929D" w14:textId="77777777" w:rsidR="003C2603" w:rsidRPr="004359BA" w:rsidRDefault="003C2603" w:rsidP="003C2603">
      <w:pPr>
        <w:rPr>
          <w:b/>
        </w:rPr>
      </w:pPr>
      <w:r w:rsidRPr="004359BA">
        <w:rPr>
          <w:b/>
        </w:rPr>
        <w:t xml:space="preserve">Floor Captain </w:t>
      </w:r>
    </w:p>
    <w:p w14:paraId="5C8F5CA3" w14:textId="77777777" w:rsidR="003C2603" w:rsidRPr="004359BA" w:rsidRDefault="003C2603" w:rsidP="003C2603">
      <w:r w:rsidRPr="004359BA">
        <w:t>Maintain up-to-date floor roster and report to lobby control</w:t>
      </w:r>
    </w:p>
    <w:p w14:paraId="02E1BD9F" w14:textId="77777777" w:rsidR="003C2603" w:rsidRPr="004359BA" w:rsidRDefault="003C2603" w:rsidP="003C2603">
      <w:r w:rsidRPr="004359BA">
        <w:t>Evacuates ALL guest on respective floors</w:t>
      </w:r>
    </w:p>
    <w:p w14:paraId="29343F86" w14:textId="77777777" w:rsidR="003C2603" w:rsidRPr="004359BA" w:rsidRDefault="003C2603" w:rsidP="003C2603"/>
    <w:p w14:paraId="5475CB73" w14:textId="77777777" w:rsidR="003C2603" w:rsidRPr="004359BA" w:rsidRDefault="003C2603" w:rsidP="003C2603">
      <w:pPr>
        <w:rPr>
          <w:b/>
        </w:rPr>
      </w:pPr>
      <w:r w:rsidRPr="004359BA">
        <w:rPr>
          <w:b/>
        </w:rPr>
        <w:t xml:space="preserve">Team Captain </w:t>
      </w:r>
    </w:p>
    <w:p w14:paraId="460AEE77" w14:textId="77777777" w:rsidR="003C2603" w:rsidRPr="004359BA" w:rsidRDefault="003C2603" w:rsidP="003C2603">
      <w:r w:rsidRPr="004359BA">
        <w:t>Assign employees to teams on floors</w:t>
      </w:r>
    </w:p>
    <w:p w14:paraId="2C6B3674" w14:textId="77777777" w:rsidR="003C2603" w:rsidRPr="004359BA" w:rsidRDefault="003C2603" w:rsidP="003C2603">
      <w:r w:rsidRPr="004359BA">
        <w:t>Are responsible for evacuating their respective floor areas</w:t>
      </w:r>
    </w:p>
    <w:p w14:paraId="2814D736" w14:textId="77777777" w:rsidR="003C2603" w:rsidRPr="004359BA" w:rsidRDefault="003C2603" w:rsidP="003C2603"/>
    <w:p w14:paraId="4290E8A4" w14:textId="77777777" w:rsidR="003C2603" w:rsidRPr="004359BA" w:rsidRDefault="003C2603" w:rsidP="003C2603">
      <w:pPr>
        <w:rPr>
          <w:b/>
        </w:rPr>
      </w:pPr>
      <w:r w:rsidRPr="004359BA">
        <w:rPr>
          <w:b/>
        </w:rPr>
        <w:t xml:space="preserve">Assistant Team Captain </w:t>
      </w:r>
    </w:p>
    <w:p w14:paraId="4C39B3FE" w14:textId="77777777" w:rsidR="003C2603" w:rsidRPr="004359BA" w:rsidRDefault="003C2603" w:rsidP="003C2603">
      <w:r w:rsidRPr="004359BA">
        <w:t>As assigned per Team Captain</w:t>
      </w:r>
    </w:p>
    <w:p w14:paraId="5CBAFE00" w14:textId="77777777" w:rsidR="003C2603" w:rsidRPr="004359BA" w:rsidRDefault="003C2603" w:rsidP="003C2603"/>
    <w:p w14:paraId="0CAF20F7" w14:textId="77777777" w:rsidR="003C2603" w:rsidRPr="004359BA" w:rsidRDefault="003C2603" w:rsidP="003C2603">
      <w:pPr>
        <w:rPr>
          <w:b/>
        </w:rPr>
      </w:pPr>
      <w:r w:rsidRPr="004359BA">
        <w:rPr>
          <w:b/>
        </w:rPr>
        <w:t>Search Monitors</w:t>
      </w:r>
    </w:p>
    <w:p w14:paraId="35906AD7" w14:textId="77777777" w:rsidR="003C2603" w:rsidRPr="004359BA" w:rsidRDefault="003C2603" w:rsidP="003C2603">
      <w:r w:rsidRPr="004359BA">
        <w:t xml:space="preserve">Conducts search of the entire floor including offices restrooms, conference rooms and storerooms </w:t>
      </w:r>
    </w:p>
    <w:p w14:paraId="005F7C0C" w14:textId="77777777" w:rsidR="003C2603" w:rsidRPr="004359BA" w:rsidRDefault="003C2603" w:rsidP="003C2603">
      <w:r w:rsidRPr="004359BA">
        <w:t>Closes each room that is searched, without locking it, and marks it with a post-it note</w:t>
      </w:r>
    </w:p>
    <w:p w14:paraId="6A2685D7" w14:textId="77777777" w:rsidR="003C2603" w:rsidRPr="004359BA" w:rsidRDefault="003C2603" w:rsidP="003C2603">
      <w:r w:rsidRPr="004359BA">
        <w:t>Evacuates non-employees on the floor</w:t>
      </w:r>
    </w:p>
    <w:p w14:paraId="62E96CC2" w14:textId="77777777" w:rsidR="003C2603" w:rsidRPr="004359BA" w:rsidRDefault="003C2603" w:rsidP="003C2603"/>
    <w:p w14:paraId="2FFE4D08" w14:textId="77777777" w:rsidR="003C2603" w:rsidRPr="004359BA" w:rsidRDefault="003C2603" w:rsidP="003C2603">
      <w:pPr>
        <w:rPr>
          <w:b/>
        </w:rPr>
      </w:pPr>
      <w:r w:rsidRPr="004359BA">
        <w:rPr>
          <w:b/>
        </w:rPr>
        <w:t>Elevator Monitor</w:t>
      </w:r>
    </w:p>
    <w:p w14:paraId="49DDFDBA" w14:textId="77777777" w:rsidR="003C2603" w:rsidRPr="004359BA" w:rsidRDefault="003C2603" w:rsidP="003C2603">
      <w:r w:rsidRPr="004359BA">
        <w:t>Directs personnel to appropriate stairwell and away from elevators</w:t>
      </w:r>
    </w:p>
    <w:p w14:paraId="645BAFE5" w14:textId="77777777" w:rsidR="003C2603" w:rsidRPr="004359BA" w:rsidRDefault="003C2603" w:rsidP="003C2603">
      <w:r w:rsidRPr="004359BA">
        <w:t>Is familiar with evacuation plan and location of stairwells</w:t>
      </w:r>
    </w:p>
    <w:p w14:paraId="2C77D08A" w14:textId="77777777" w:rsidR="003C2603" w:rsidRPr="004359BA" w:rsidRDefault="003C2603" w:rsidP="003C2603"/>
    <w:p w14:paraId="0B880AA3" w14:textId="77777777" w:rsidR="003C2603" w:rsidRPr="004359BA" w:rsidRDefault="003C2603" w:rsidP="003C2603">
      <w:pPr>
        <w:rPr>
          <w:b/>
        </w:rPr>
      </w:pPr>
      <w:r w:rsidRPr="004359BA">
        <w:rPr>
          <w:b/>
        </w:rPr>
        <w:t>Stairwell Monitors</w:t>
      </w:r>
    </w:p>
    <w:p w14:paraId="7D0CD425" w14:textId="77777777" w:rsidR="003C2603" w:rsidRPr="004359BA" w:rsidRDefault="003C2603" w:rsidP="003C2603">
      <w:r w:rsidRPr="004359BA">
        <w:lastRenderedPageBreak/>
        <w:t>Is designated at assigned stairwell door and inspects stairwell door for heat or smoke conditions</w:t>
      </w:r>
    </w:p>
    <w:p w14:paraId="703393D6" w14:textId="77777777" w:rsidR="003C2603" w:rsidRPr="004359BA" w:rsidRDefault="003C2603" w:rsidP="003C2603">
      <w:r w:rsidRPr="004359BA">
        <w:t>Directs people to proper safety floor</w:t>
      </w:r>
    </w:p>
    <w:p w14:paraId="05BB7773" w14:textId="77777777" w:rsidR="003C2603" w:rsidRPr="004359BA" w:rsidRDefault="003C2603" w:rsidP="003C2603">
      <w:r w:rsidRPr="004359BA">
        <w:t>Encourages calmness and orderliness</w:t>
      </w:r>
    </w:p>
    <w:p w14:paraId="03E23040" w14:textId="77777777" w:rsidR="003C2603" w:rsidRPr="004359BA" w:rsidRDefault="003C2603" w:rsidP="003C2603"/>
    <w:p w14:paraId="1761C6F1" w14:textId="77777777" w:rsidR="003C2603" w:rsidRPr="004359BA" w:rsidRDefault="003C2603" w:rsidP="003C2603">
      <w:pPr>
        <w:rPr>
          <w:b/>
        </w:rPr>
      </w:pPr>
      <w:r w:rsidRPr="004359BA">
        <w:rPr>
          <w:b/>
        </w:rPr>
        <w:t xml:space="preserve">Assistant to the Disable </w:t>
      </w:r>
    </w:p>
    <w:p w14:paraId="1D19CE2A" w14:textId="77777777" w:rsidR="003C2603" w:rsidRPr="004359BA" w:rsidRDefault="003C2603" w:rsidP="003C2603">
      <w:r w:rsidRPr="004359BA">
        <w:t>Keeps list of physically challenged employees</w:t>
      </w:r>
    </w:p>
    <w:p w14:paraId="0206E718" w14:textId="77777777" w:rsidR="003C2603" w:rsidRPr="004359BA" w:rsidRDefault="003C2603" w:rsidP="003C2603">
      <w:r w:rsidRPr="004359BA">
        <w:t>Assists in evacuating physically challenged employees using the “buddy system”</w:t>
      </w:r>
    </w:p>
    <w:p w14:paraId="5DDC4248" w14:textId="77777777" w:rsidR="003C2603" w:rsidRPr="004359BA" w:rsidRDefault="003C2603" w:rsidP="003C2603">
      <w:r w:rsidRPr="004359BA">
        <w:br w:type="page"/>
      </w:r>
    </w:p>
    <w:p w14:paraId="65E7B7B2" w14:textId="77777777" w:rsidR="003C2603" w:rsidRPr="004359BA" w:rsidRDefault="003C2603" w:rsidP="003C2603"/>
    <w:tbl>
      <w:tblPr>
        <w:tblStyle w:val="TableGrid"/>
        <w:tblW w:w="9390" w:type="dxa"/>
        <w:tblLook w:val="04A0" w:firstRow="1" w:lastRow="0" w:firstColumn="1" w:lastColumn="0" w:noHBand="0" w:noVBand="1"/>
      </w:tblPr>
      <w:tblGrid>
        <w:gridCol w:w="1388"/>
        <w:gridCol w:w="2102"/>
        <w:gridCol w:w="5900"/>
      </w:tblGrid>
      <w:tr w:rsidR="003C2603" w:rsidRPr="004359BA" w14:paraId="1DFFFB91" w14:textId="77777777" w:rsidTr="003C2603">
        <w:trPr>
          <w:trHeight w:val="346"/>
        </w:trPr>
        <w:tc>
          <w:tcPr>
            <w:tcW w:w="3490" w:type="dxa"/>
            <w:gridSpan w:val="2"/>
            <w:noWrap/>
            <w:hideMark/>
          </w:tcPr>
          <w:p w14:paraId="057F1BF5" w14:textId="77777777" w:rsidR="003C2603" w:rsidRPr="004359BA" w:rsidRDefault="003C2603" w:rsidP="003C2603">
            <w:pPr>
              <w:jc w:val="center"/>
              <w:rPr>
                <w:b/>
                <w:bCs/>
              </w:rPr>
            </w:pPr>
            <w:r w:rsidRPr="004359BA">
              <w:rPr>
                <w:b/>
                <w:bCs/>
              </w:rPr>
              <w:t>Medical Emergency Codes</w:t>
            </w:r>
          </w:p>
        </w:tc>
        <w:tc>
          <w:tcPr>
            <w:tcW w:w="5900" w:type="dxa"/>
            <w:noWrap/>
            <w:hideMark/>
          </w:tcPr>
          <w:p w14:paraId="786035E1" w14:textId="77777777" w:rsidR="003C2603" w:rsidRPr="004359BA" w:rsidRDefault="003C2603" w:rsidP="003C2603">
            <w:pPr>
              <w:jc w:val="center"/>
              <w:rPr>
                <w:b/>
                <w:bCs/>
              </w:rPr>
            </w:pPr>
            <w:r w:rsidRPr="004359BA">
              <w:rPr>
                <w:b/>
                <w:bCs/>
              </w:rPr>
              <w:t>Level of Emergency / Crisis</w:t>
            </w:r>
          </w:p>
        </w:tc>
      </w:tr>
      <w:tr w:rsidR="003C2603" w:rsidRPr="004359BA" w14:paraId="38ADA329" w14:textId="77777777" w:rsidTr="003C2603">
        <w:trPr>
          <w:trHeight w:val="346"/>
        </w:trPr>
        <w:tc>
          <w:tcPr>
            <w:tcW w:w="1388" w:type="dxa"/>
            <w:noWrap/>
            <w:hideMark/>
          </w:tcPr>
          <w:p w14:paraId="0062A2DA" w14:textId="77777777" w:rsidR="003C2603" w:rsidRPr="004359BA" w:rsidRDefault="003C2603" w:rsidP="003C2603">
            <w:pPr>
              <w:rPr>
                <w:b/>
                <w:bCs/>
              </w:rPr>
            </w:pPr>
            <w:r w:rsidRPr="004359BA">
              <w:rPr>
                <w:b/>
                <w:bCs/>
              </w:rPr>
              <w:t>Color</w:t>
            </w:r>
          </w:p>
        </w:tc>
        <w:tc>
          <w:tcPr>
            <w:tcW w:w="2102" w:type="dxa"/>
            <w:noWrap/>
            <w:hideMark/>
          </w:tcPr>
          <w:p w14:paraId="630E2902" w14:textId="411A95BC" w:rsidR="003C2603" w:rsidRPr="000F381B" w:rsidRDefault="003C2603" w:rsidP="003C2603">
            <w:pPr>
              <w:rPr>
                <w:b/>
                <w:bCs/>
                <w:strike/>
              </w:rPr>
            </w:pPr>
          </w:p>
        </w:tc>
        <w:tc>
          <w:tcPr>
            <w:tcW w:w="5900" w:type="dxa"/>
            <w:noWrap/>
            <w:hideMark/>
          </w:tcPr>
          <w:p w14:paraId="31482B30" w14:textId="77777777" w:rsidR="003C2603" w:rsidRPr="004359BA" w:rsidRDefault="003C2603" w:rsidP="003C2603"/>
        </w:tc>
      </w:tr>
      <w:tr w:rsidR="003C2603" w:rsidRPr="004359BA" w14:paraId="6454B759" w14:textId="77777777" w:rsidTr="003C2603">
        <w:trPr>
          <w:trHeight w:val="346"/>
        </w:trPr>
        <w:tc>
          <w:tcPr>
            <w:tcW w:w="1388" w:type="dxa"/>
            <w:noWrap/>
            <w:hideMark/>
          </w:tcPr>
          <w:p w14:paraId="785923BF" w14:textId="77777777" w:rsidR="003C2603" w:rsidRPr="00F6464C" w:rsidRDefault="003C2603" w:rsidP="003C2603">
            <w:pPr>
              <w:rPr>
                <w:b/>
                <w:bCs/>
              </w:rPr>
            </w:pPr>
            <w:r w:rsidRPr="00F6464C">
              <w:rPr>
                <w:b/>
                <w:bCs/>
              </w:rPr>
              <w:t>Yellow</w:t>
            </w:r>
          </w:p>
        </w:tc>
        <w:tc>
          <w:tcPr>
            <w:tcW w:w="2102" w:type="dxa"/>
            <w:noWrap/>
            <w:hideMark/>
          </w:tcPr>
          <w:p w14:paraId="0EBD5E03" w14:textId="77777777" w:rsidR="003C2603" w:rsidRPr="004359BA" w:rsidRDefault="003C2603" w:rsidP="003C2603">
            <w:pPr>
              <w:rPr>
                <w:b/>
                <w:bCs/>
              </w:rPr>
            </w:pPr>
          </w:p>
        </w:tc>
        <w:tc>
          <w:tcPr>
            <w:tcW w:w="5900" w:type="dxa"/>
            <w:noWrap/>
            <w:hideMark/>
          </w:tcPr>
          <w:p w14:paraId="11CC43E1" w14:textId="77777777" w:rsidR="003C2603" w:rsidRPr="004359BA" w:rsidRDefault="003C2603" w:rsidP="003C2603">
            <w:pPr>
              <w:rPr>
                <w:b/>
                <w:bCs/>
              </w:rPr>
            </w:pPr>
            <w:r w:rsidRPr="004359BA">
              <w:rPr>
                <w:b/>
                <w:bCs/>
              </w:rPr>
              <w:t>Individual Medical Attention</w:t>
            </w:r>
          </w:p>
        </w:tc>
      </w:tr>
      <w:tr w:rsidR="003C2603" w:rsidRPr="004359BA" w14:paraId="6CF10218" w14:textId="77777777" w:rsidTr="003C2603">
        <w:trPr>
          <w:trHeight w:val="346"/>
        </w:trPr>
        <w:tc>
          <w:tcPr>
            <w:tcW w:w="1388" w:type="dxa"/>
            <w:noWrap/>
            <w:hideMark/>
          </w:tcPr>
          <w:p w14:paraId="210ABC68" w14:textId="77777777" w:rsidR="003C2603" w:rsidRPr="00F6464C" w:rsidRDefault="003C2603" w:rsidP="003C2603">
            <w:pPr>
              <w:rPr>
                <w:b/>
                <w:bCs/>
              </w:rPr>
            </w:pPr>
            <w:r w:rsidRPr="00F6464C">
              <w:rPr>
                <w:b/>
                <w:bCs/>
              </w:rPr>
              <w:t>Brown</w:t>
            </w:r>
          </w:p>
        </w:tc>
        <w:tc>
          <w:tcPr>
            <w:tcW w:w="2102" w:type="dxa"/>
            <w:noWrap/>
            <w:hideMark/>
          </w:tcPr>
          <w:p w14:paraId="33EAAAEA" w14:textId="77777777" w:rsidR="003C2603" w:rsidRPr="004359BA" w:rsidRDefault="003C2603" w:rsidP="003C2603">
            <w:pPr>
              <w:rPr>
                <w:b/>
                <w:bCs/>
              </w:rPr>
            </w:pPr>
          </w:p>
        </w:tc>
        <w:tc>
          <w:tcPr>
            <w:tcW w:w="5900" w:type="dxa"/>
            <w:noWrap/>
            <w:hideMark/>
          </w:tcPr>
          <w:p w14:paraId="4CAB9146" w14:textId="77777777" w:rsidR="003C2603" w:rsidRPr="004359BA" w:rsidRDefault="003C2603" w:rsidP="003C2603">
            <w:pPr>
              <w:rPr>
                <w:b/>
                <w:bCs/>
              </w:rPr>
            </w:pPr>
            <w:r w:rsidRPr="004359BA">
              <w:rPr>
                <w:b/>
                <w:bCs/>
              </w:rPr>
              <w:t>Brief Incapacitation - Multi Individuals</w:t>
            </w:r>
          </w:p>
        </w:tc>
      </w:tr>
      <w:tr w:rsidR="003C2603" w:rsidRPr="004359BA" w14:paraId="252AA6D2" w14:textId="77777777" w:rsidTr="003C2603">
        <w:trPr>
          <w:trHeight w:val="346"/>
        </w:trPr>
        <w:tc>
          <w:tcPr>
            <w:tcW w:w="1388" w:type="dxa"/>
            <w:noWrap/>
            <w:hideMark/>
          </w:tcPr>
          <w:p w14:paraId="6182BAB0" w14:textId="77777777" w:rsidR="003C2603" w:rsidRPr="004359BA" w:rsidRDefault="003C2603" w:rsidP="003C2603">
            <w:r w:rsidRPr="004359BA">
              <w:t>Blue</w:t>
            </w:r>
          </w:p>
        </w:tc>
        <w:tc>
          <w:tcPr>
            <w:tcW w:w="2102" w:type="dxa"/>
            <w:noWrap/>
            <w:hideMark/>
          </w:tcPr>
          <w:p w14:paraId="6F40E613" w14:textId="77777777" w:rsidR="003C2603" w:rsidRPr="004359BA" w:rsidRDefault="003C2603" w:rsidP="003C2603"/>
        </w:tc>
        <w:tc>
          <w:tcPr>
            <w:tcW w:w="5900" w:type="dxa"/>
            <w:noWrap/>
            <w:hideMark/>
          </w:tcPr>
          <w:p w14:paraId="27C75593" w14:textId="77777777" w:rsidR="003C2603" w:rsidRPr="004359BA" w:rsidRDefault="003C2603" w:rsidP="003C2603">
            <w:r w:rsidRPr="004359BA">
              <w:t>CPR required ( Heart or Respiration Stops)</w:t>
            </w:r>
          </w:p>
        </w:tc>
      </w:tr>
      <w:tr w:rsidR="003C2603" w:rsidRPr="004359BA" w14:paraId="6932CC22" w14:textId="77777777" w:rsidTr="003C2603">
        <w:trPr>
          <w:trHeight w:val="346"/>
        </w:trPr>
        <w:tc>
          <w:tcPr>
            <w:tcW w:w="1388" w:type="dxa"/>
            <w:noWrap/>
            <w:hideMark/>
          </w:tcPr>
          <w:p w14:paraId="704E8587" w14:textId="77777777" w:rsidR="003C2603" w:rsidRPr="004359BA" w:rsidRDefault="003C2603" w:rsidP="003C2603">
            <w:r w:rsidRPr="004359BA">
              <w:t>Red</w:t>
            </w:r>
          </w:p>
        </w:tc>
        <w:tc>
          <w:tcPr>
            <w:tcW w:w="2102" w:type="dxa"/>
            <w:noWrap/>
            <w:hideMark/>
          </w:tcPr>
          <w:p w14:paraId="0F657193" w14:textId="77777777" w:rsidR="003C2603" w:rsidRPr="004359BA" w:rsidRDefault="003C2603" w:rsidP="003C2603"/>
        </w:tc>
        <w:tc>
          <w:tcPr>
            <w:tcW w:w="5900" w:type="dxa"/>
            <w:noWrap/>
            <w:hideMark/>
          </w:tcPr>
          <w:p w14:paraId="41C2CCAC" w14:textId="77777777" w:rsidR="003C2603" w:rsidRPr="004359BA" w:rsidRDefault="003C2603" w:rsidP="003C2603">
            <w:r w:rsidRPr="004359BA">
              <w:t>Fire</w:t>
            </w:r>
          </w:p>
        </w:tc>
      </w:tr>
      <w:tr w:rsidR="003C2603" w:rsidRPr="004359BA" w14:paraId="5EF6F651" w14:textId="77777777" w:rsidTr="003C2603">
        <w:trPr>
          <w:trHeight w:val="346"/>
        </w:trPr>
        <w:tc>
          <w:tcPr>
            <w:tcW w:w="1388" w:type="dxa"/>
            <w:noWrap/>
            <w:hideMark/>
          </w:tcPr>
          <w:p w14:paraId="5CCE1289" w14:textId="77777777" w:rsidR="003C2603" w:rsidRPr="004359BA" w:rsidRDefault="003C2603" w:rsidP="003C2603">
            <w:r w:rsidRPr="004359BA">
              <w:t>Orange</w:t>
            </w:r>
          </w:p>
        </w:tc>
        <w:tc>
          <w:tcPr>
            <w:tcW w:w="2102" w:type="dxa"/>
            <w:noWrap/>
            <w:hideMark/>
          </w:tcPr>
          <w:p w14:paraId="68A9F7F8" w14:textId="77777777" w:rsidR="003C2603" w:rsidRPr="004359BA" w:rsidRDefault="003C2603" w:rsidP="003C2603"/>
        </w:tc>
        <w:tc>
          <w:tcPr>
            <w:tcW w:w="5900" w:type="dxa"/>
            <w:noWrap/>
            <w:hideMark/>
          </w:tcPr>
          <w:p w14:paraId="5B9ADC01" w14:textId="77777777" w:rsidR="003C2603" w:rsidRPr="004359BA" w:rsidRDefault="003C2603" w:rsidP="003C2603">
            <w:r w:rsidRPr="004359BA">
              <w:t>Medical Lockdown</w:t>
            </w:r>
          </w:p>
        </w:tc>
      </w:tr>
      <w:tr w:rsidR="003C2603" w:rsidRPr="004359BA" w14:paraId="0045A3F8" w14:textId="77777777" w:rsidTr="003C2603">
        <w:trPr>
          <w:trHeight w:val="346"/>
        </w:trPr>
        <w:tc>
          <w:tcPr>
            <w:tcW w:w="1388" w:type="dxa"/>
            <w:noWrap/>
            <w:hideMark/>
          </w:tcPr>
          <w:p w14:paraId="4354671B" w14:textId="77777777" w:rsidR="003C2603" w:rsidRPr="004359BA" w:rsidRDefault="003C2603" w:rsidP="003C2603">
            <w:r w:rsidRPr="004359BA">
              <w:t>Silver</w:t>
            </w:r>
          </w:p>
        </w:tc>
        <w:tc>
          <w:tcPr>
            <w:tcW w:w="2102" w:type="dxa"/>
            <w:noWrap/>
            <w:hideMark/>
          </w:tcPr>
          <w:p w14:paraId="18043CF2" w14:textId="77777777" w:rsidR="003C2603" w:rsidRPr="004359BA" w:rsidRDefault="003C2603" w:rsidP="003C2603"/>
        </w:tc>
        <w:tc>
          <w:tcPr>
            <w:tcW w:w="5900" w:type="dxa"/>
            <w:noWrap/>
            <w:hideMark/>
          </w:tcPr>
          <w:p w14:paraId="75A2C3FC" w14:textId="77777777" w:rsidR="003C2603" w:rsidRPr="004359BA" w:rsidRDefault="003C2603" w:rsidP="003C2603">
            <w:r w:rsidRPr="004359BA">
              <w:t xml:space="preserve">Weapon or </w:t>
            </w:r>
            <w:r w:rsidRPr="004359BA">
              <w:rPr>
                <w:b/>
              </w:rPr>
              <w:t>(Physical Destruction of Property)</w:t>
            </w:r>
          </w:p>
        </w:tc>
      </w:tr>
      <w:tr w:rsidR="003C2603" w:rsidRPr="004359BA" w14:paraId="4A728B6F" w14:textId="77777777" w:rsidTr="003C2603">
        <w:trPr>
          <w:trHeight w:val="346"/>
        </w:trPr>
        <w:tc>
          <w:tcPr>
            <w:tcW w:w="1388" w:type="dxa"/>
            <w:noWrap/>
            <w:hideMark/>
          </w:tcPr>
          <w:p w14:paraId="0AB019AB" w14:textId="77777777" w:rsidR="003C2603" w:rsidRPr="004359BA" w:rsidRDefault="003C2603" w:rsidP="003C2603">
            <w:r w:rsidRPr="004359BA">
              <w:t>Grey</w:t>
            </w:r>
          </w:p>
        </w:tc>
        <w:tc>
          <w:tcPr>
            <w:tcW w:w="2102" w:type="dxa"/>
            <w:noWrap/>
            <w:hideMark/>
          </w:tcPr>
          <w:p w14:paraId="20D56DEC" w14:textId="77777777" w:rsidR="003C2603" w:rsidRPr="004359BA" w:rsidRDefault="003C2603" w:rsidP="003C2603"/>
        </w:tc>
        <w:tc>
          <w:tcPr>
            <w:tcW w:w="5900" w:type="dxa"/>
            <w:noWrap/>
            <w:hideMark/>
          </w:tcPr>
          <w:p w14:paraId="36E6AC73" w14:textId="77777777" w:rsidR="003C2603" w:rsidRPr="004359BA" w:rsidRDefault="003C2603" w:rsidP="003C2603">
            <w:r w:rsidRPr="004359BA">
              <w:t>Combative, Hostile</w:t>
            </w:r>
          </w:p>
        </w:tc>
      </w:tr>
      <w:tr w:rsidR="003C2603" w:rsidRPr="004359BA" w14:paraId="720482D9" w14:textId="77777777" w:rsidTr="003C2603">
        <w:trPr>
          <w:trHeight w:val="346"/>
        </w:trPr>
        <w:tc>
          <w:tcPr>
            <w:tcW w:w="1388" w:type="dxa"/>
            <w:noWrap/>
            <w:hideMark/>
          </w:tcPr>
          <w:p w14:paraId="275C06C7" w14:textId="77777777" w:rsidR="003C2603" w:rsidRPr="004359BA" w:rsidRDefault="003C2603" w:rsidP="003C2603">
            <w:r w:rsidRPr="004359BA">
              <w:t>Internal</w:t>
            </w:r>
          </w:p>
        </w:tc>
        <w:tc>
          <w:tcPr>
            <w:tcW w:w="2102" w:type="dxa"/>
            <w:noWrap/>
            <w:hideMark/>
          </w:tcPr>
          <w:p w14:paraId="107CD7E3" w14:textId="77777777" w:rsidR="003C2603" w:rsidRPr="004359BA" w:rsidRDefault="003C2603" w:rsidP="003C2603"/>
        </w:tc>
        <w:tc>
          <w:tcPr>
            <w:tcW w:w="5900" w:type="dxa"/>
            <w:noWrap/>
            <w:hideMark/>
          </w:tcPr>
          <w:p w14:paraId="2072DFE8" w14:textId="77777777" w:rsidR="003C2603" w:rsidRPr="004359BA" w:rsidRDefault="003C2603" w:rsidP="003C2603">
            <w:r w:rsidRPr="004359BA">
              <w:t>Aggressive Staff</w:t>
            </w:r>
          </w:p>
        </w:tc>
      </w:tr>
      <w:tr w:rsidR="003C2603" w:rsidRPr="004359BA" w14:paraId="150844B7" w14:textId="77777777" w:rsidTr="003C2603">
        <w:trPr>
          <w:trHeight w:val="346"/>
        </w:trPr>
        <w:tc>
          <w:tcPr>
            <w:tcW w:w="1388" w:type="dxa"/>
            <w:noWrap/>
            <w:hideMark/>
          </w:tcPr>
          <w:p w14:paraId="321CA82F" w14:textId="77777777" w:rsidR="003C2603" w:rsidRPr="004359BA" w:rsidRDefault="003C2603" w:rsidP="003C2603">
            <w:r w:rsidRPr="004359BA">
              <w:t>External</w:t>
            </w:r>
          </w:p>
        </w:tc>
        <w:tc>
          <w:tcPr>
            <w:tcW w:w="2102" w:type="dxa"/>
            <w:noWrap/>
            <w:hideMark/>
          </w:tcPr>
          <w:p w14:paraId="106CD58A" w14:textId="77777777" w:rsidR="003C2603" w:rsidRPr="004359BA" w:rsidRDefault="003C2603" w:rsidP="003C2603"/>
        </w:tc>
        <w:tc>
          <w:tcPr>
            <w:tcW w:w="5900" w:type="dxa"/>
            <w:noWrap/>
            <w:hideMark/>
          </w:tcPr>
          <w:p w14:paraId="3A48C708" w14:textId="77777777" w:rsidR="003C2603" w:rsidRPr="004359BA" w:rsidRDefault="003C2603" w:rsidP="003C2603">
            <w:r w:rsidRPr="004359BA">
              <w:t>Aggressive Former Staff / Board Member</w:t>
            </w:r>
          </w:p>
        </w:tc>
      </w:tr>
      <w:tr w:rsidR="003C2603" w:rsidRPr="004359BA" w14:paraId="533EFAC7" w14:textId="77777777" w:rsidTr="003C2603">
        <w:trPr>
          <w:trHeight w:val="346"/>
        </w:trPr>
        <w:tc>
          <w:tcPr>
            <w:tcW w:w="1388" w:type="dxa"/>
            <w:noWrap/>
            <w:hideMark/>
          </w:tcPr>
          <w:p w14:paraId="7940ECE7" w14:textId="77777777" w:rsidR="003C2603" w:rsidRPr="004359BA" w:rsidRDefault="003C2603" w:rsidP="003C2603">
            <w:r w:rsidRPr="004359BA">
              <w:t>Clear</w:t>
            </w:r>
          </w:p>
        </w:tc>
        <w:tc>
          <w:tcPr>
            <w:tcW w:w="2102" w:type="dxa"/>
            <w:noWrap/>
            <w:hideMark/>
          </w:tcPr>
          <w:p w14:paraId="4ACD649C" w14:textId="77777777" w:rsidR="003C2603" w:rsidRPr="004359BA" w:rsidRDefault="003C2603" w:rsidP="003C2603"/>
        </w:tc>
        <w:tc>
          <w:tcPr>
            <w:tcW w:w="5900" w:type="dxa"/>
            <w:noWrap/>
            <w:hideMark/>
          </w:tcPr>
          <w:p w14:paraId="449996E7" w14:textId="77777777" w:rsidR="003C2603" w:rsidRPr="004359BA" w:rsidRDefault="003C2603" w:rsidP="003C2603">
            <w:r w:rsidRPr="004359BA">
              <w:t>Emergency is over</w:t>
            </w:r>
          </w:p>
        </w:tc>
      </w:tr>
      <w:tr w:rsidR="003C2603" w:rsidRPr="004359BA" w14:paraId="70F45DCD" w14:textId="77777777" w:rsidTr="003C2603">
        <w:trPr>
          <w:trHeight w:val="346"/>
        </w:trPr>
        <w:tc>
          <w:tcPr>
            <w:tcW w:w="1388" w:type="dxa"/>
            <w:noWrap/>
            <w:hideMark/>
          </w:tcPr>
          <w:p w14:paraId="32277C7C" w14:textId="77777777" w:rsidR="003C2603" w:rsidRPr="004359BA" w:rsidRDefault="003C2603" w:rsidP="003C2603">
            <w:r w:rsidRPr="004359BA">
              <w:t>Green</w:t>
            </w:r>
          </w:p>
        </w:tc>
        <w:tc>
          <w:tcPr>
            <w:tcW w:w="2102" w:type="dxa"/>
            <w:noWrap/>
            <w:hideMark/>
          </w:tcPr>
          <w:p w14:paraId="2FDF72DF" w14:textId="77777777" w:rsidR="003C2603" w:rsidRPr="004359BA" w:rsidRDefault="003C2603" w:rsidP="003C2603"/>
        </w:tc>
        <w:tc>
          <w:tcPr>
            <w:tcW w:w="5900" w:type="dxa"/>
            <w:noWrap/>
            <w:hideMark/>
          </w:tcPr>
          <w:p w14:paraId="2A4695FA" w14:textId="77777777" w:rsidR="003C2603" w:rsidRPr="004359BA" w:rsidRDefault="003C2603" w:rsidP="003C2603">
            <w:r w:rsidRPr="004359BA">
              <w:t xml:space="preserve">Evacuation </w:t>
            </w:r>
            <w:r w:rsidRPr="004359BA">
              <w:rPr>
                <w:b/>
              </w:rPr>
              <w:t>(Utility Failure, Electrical, Gas)</w:t>
            </w:r>
          </w:p>
        </w:tc>
      </w:tr>
      <w:tr w:rsidR="003C2603" w:rsidRPr="004359BA" w14:paraId="250791C7" w14:textId="77777777" w:rsidTr="003C2603">
        <w:trPr>
          <w:trHeight w:val="346"/>
        </w:trPr>
        <w:tc>
          <w:tcPr>
            <w:tcW w:w="1388" w:type="dxa"/>
            <w:noWrap/>
            <w:hideMark/>
          </w:tcPr>
          <w:p w14:paraId="69BF7456" w14:textId="77777777" w:rsidR="003C2603" w:rsidRPr="004359BA" w:rsidRDefault="003C2603" w:rsidP="003C2603">
            <w:r w:rsidRPr="004359BA">
              <w:t xml:space="preserve">Black </w:t>
            </w:r>
          </w:p>
        </w:tc>
        <w:tc>
          <w:tcPr>
            <w:tcW w:w="2102" w:type="dxa"/>
            <w:noWrap/>
            <w:hideMark/>
          </w:tcPr>
          <w:p w14:paraId="70DEF29D" w14:textId="77777777" w:rsidR="003C2603" w:rsidRPr="004359BA" w:rsidRDefault="003C2603" w:rsidP="003C2603"/>
        </w:tc>
        <w:tc>
          <w:tcPr>
            <w:tcW w:w="5900" w:type="dxa"/>
            <w:noWrap/>
            <w:hideMark/>
          </w:tcPr>
          <w:p w14:paraId="340E560A" w14:textId="77777777" w:rsidR="003C2603" w:rsidRPr="004359BA" w:rsidRDefault="003C2603" w:rsidP="003C2603">
            <w:r w:rsidRPr="004359BA">
              <w:t>Bomb</w:t>
            </w:r>
          </w:p>
        </w:tc>
      </w:tr>
      <w:tr w:rsidR="003C2603" w:rsidRPr="004359BA" w14:paraId="7558B770" w14:textId="77777777" w:rsidTr="003C2603">
        <w:trPr>
          <w:trHeight w:val="346"/>
        </w:trPr>
        <w:tc>
          <w:tcPr>
            <w:tcW w:w="1388" w:type="dxa"/>
            <w:noWrap/>
            <w:hideMark/>
          </w:tcPr>
          <w:p w14:paraId="2E705876" w14:textId="77777777" w:rsidR="003C2603" w:rsidRPr="004359BA" w:rsidRDefault="003C2603" w:rsidP="003C2603"/>
        </w:tc>
        <w:tc>
          <w:tcPr>
            <w:tcW w:w="2102" w:type="dxa"/>
            <w:noWrap/>
            <w:hideMark/>
          </w:tcPr>
          <w:p w14:paraId="26FE6030" w14:textId="77777777" w:rsidR="003C2603" w:rsidRPr="004359BA" w:rsidRDefault="003C2603" w:rsidP="003C2603"/>
        </w:tc>
        <w:tc>
          <w:tcPr>
            <w:tcW w:w="5900" w:type="dxa"/>
            <w:noWrap/>
          </w:tcPr>
          <w:p w14:paraId="07BCE98F" w14:textId="77777777" w:rsidR="003C2603" w:rsidRPr="000F381B" w:rsidRDefault="003C2603" w:rsidP="003C2603">
            <w:pPr>
              <w:rPr>
                <w:b/>
                <w:strike/>
              </w:rPr>
            </w:pPr>
            <w:r w:rsidRPr="000F381B">
              <w:rPr>
                <w:b/>
                <w:strike/>
              </w:rPr>
              <w:t>Financial Emergency</w:t>
            </w:r>
          </w:p>
        </w:tc>
      </w:tr>
      <w:tr w:rsidR="003C2603" w:rsidRPr="004359BA" w14:paraId="10A8BAAC" w14:textId="77777777" w:rsidTr="003C2603">
        <w:trPr>
          <w:trHeight w:val="346"/>
        </w:trPr>
        <w:tc>
          <w:tcPr>
            <w:tcW w:w="1388" w:type="dxa"/>
            <w:noWrap/>
            <w:hideMark/>
          </w:tcPr>
          <w:p w14:paraId="67822F22" w14:textId="77777777" w:rsidR="003C2603" w:rsidRPr="000F381B" w:rsidRDefault="003C2603" w:rsidP="003C2603">
            <w:pPr>
              <w:rPr>
                <w:u w:val="single"/>
              </w:rPr>
            </w:pPr>
            <w:r w:rsidRPr="000F381B">
              <w:rPr>
                <w:u w:val="single"/>
              </w:rPr>
              <w:t>Purple</w:t>
            </w:r>
          </w:p>
        </w:tc>
        <w:tc>
          <w:tcPr>
            <w:tcW w:w="2102" w:type="dxa"/>
            <w:noWrap/>
            <w:hideMark/>
          </w:tcPr>
          <w:p w14:paraId="0857177A" w14:textId="77777777" w:rsidR="003C2603" w:rsidRPr="004359BA" w:rsidRDefault="003C2603" w:rsidP="003C2603"/>
        </w:tc>
        <w:tc>
          <w:tcPr>
            <w:tcW w:w="5900" w:type="dxa"/>
            <w:noWrap/>
            <w:hideMark/>
          </w:tcPr>
          <w:p w14:paraId="102C5AEC" w14:textId="77777777" w:rsidR="003C2603" w:rsidRPr="004359BA" w:rsidRDefault="003C2603" w:rsidP="003C2603">
            <w:pPr>
              <w:rPr>
                <w:b/>
              </w:rPr>
            </w:pPr>
            <w:r w:rsidRPr="004359BA">
              <w:rPr>
                <w:b/>
              </w:rPr>
              <w:t>Electronic or Network Emergency</w:t>
            </w:r>
          </w:p>
        </w:tc>
      </w:tr>
      <w:tr w:rsidR="003C2603" w:rsidRPr="004359BA" w14:paraId="3EC67FB8" w14:textId="77777777" w:rsidTr="003C2603">
        <w:trPr>
          <w:trHeight w:val="346"/>
        </w:trPr>
        <w:tc>
          <w:tcPr>
            <w:tcW w:w="1388" w:type="dxa"/>
            <w:noWrap/>
            <w:hideMark/>
          </w:tcPr>
          <w:p w14:paraId="340E0F09" w14:textId="77777777" w:rsidR="003C2603" w:rsidRPr="004359BA" w:rsidRDefault="003C2603" w:rsidP="003C2603"/>
        </w:tc>
        <w:tc>
          <w:tcPr>
            <w:tcW w:w="2102" w:type="dxa"/>
            <w:noWrap/>
            <w:hideMark/>
          </w:tcPr>
          <w:p w14:paraId="1A6388BD" w14:textId="77777777" w:rsidR="003C2603" w:rsidRPr="004359BA" w:rsidRDefault="003C2603" w:rsidP="003C2603"/>
        </w:tc>
        <w:tc>
          <w:tcPr>
            <w:tcW w:w="5900" w:type="dxa"/>
            <w:noWrap/>
            <w:hideMark/>
          </w:tcPr>
          <w:p w14:paraId="77818489" w14:textId="77777777" w:rsidR="003C2603" w:rsidRPr="004359BA" w:rsidRDefault="003C2603" w:rsidP="003C2603"/>
        </w:tc>
      </w:tr>
    </w:tbl>
    <w:p w14:paraId="601E8ABC" w14:textId="77777777" w:rsidR="003C2603" w:rsidRPr="004359BA" w:rsidRDefault="003C2603" w:rsidP="003C2603"/>
    <w:p w14:paraId="0EBD46C9" w14:textId="77777777" w:rsidR="003C2603" w:rsidRPr="004359BA" w:rsidRDefault="003C2603" w:rsidP="003C2603">
      <w:pPr>
        <w:rPr>
          <w:sz w:val="28"/>
          <w:szCs w:val="28"/>
        </w:rPr>
      </w:pPr>
      <w:r w:rsidRPr="004359BA">
        <w:rPr>
          <w:sz w:val="28"/>
          <w:szCs w:val="28"/>
        </w:rPr>
        <w:t>In order to ensure clear uninhibited entry for the Fire Department, or other authority, into the building, it is extremely important that all tenants evacuate in the precise manner and to the exact area designated by the floor Captain, or Fire Department</w:t>
      </w:r>
    </w:p>
    <w:p w14:paraId="0E51437F" w14:textId="77777777" w:rsidR="003C2603" w:rsidRPr="004359BA" w:rsidRDefault="003C2603" w:rsidP="003C2603">
      <w:pPr>
        <w:rPr>
          <w:sz w:val="28"/>
          <w:szCs w:val="28"/>
        </w:rPr>
      </w:pPr>
      <w:r w:rsidRPr="004359BA">
        <w:rPr>
          <w:sz w:val="28"/>
          <w:szCs w:val="28"/>
        </w:rPr>
        <w:tab/>
      </w:r>
      <w:r w:rsidRPr="004359BA">
        <w:rPr>
          <w:sz w:val="28"/>
          <w:szCs w:val="28"/>
        </w:rPr>
        <w:tab/>
      </w:r>
      <w:r w:rsidRPr="004359BA">
        <w:rPr>
          <w:sz w:val="28"/>
          <w:szCs w:val="28"/>
        </w:rPr>
        <w:tab/>
      </w:r>
    </w:p>
    <w:p w14:paraId="5E9714A2" w14:textId="77777777" w:rsidR="003C2603" w:rsidRPr="004359BA" w:rsidRDefault="003C2603" w:rsidP="003C2603">
      <w:pPr>
        <w:rPr>
          <w:sz w:val="28"/>
          <w:szCs w:val="28"/>
        </w:rPr>
      </w:pPr>
      <w:r w:rsidRPr="004359BA">
        <w:rPr>
          <w:sz w:val="28"/>
          <w:szCs w:val="28"/>
        </w:rPr>
        <w:t>The following Disaster Drill (bomb threat) Evacuation Procedure provides a guideline for evacuation.</w:t>
      </w:r>
    </w:p>
    <w:p w14:paraId="64FF7F37" w14:textId="77777777" w:rsidR="003C2603" w:rsidRPr="004359BA" w:rsidRDefault="003C2603" w:rsidP="003C2603">
      <w:pPr>
        <w:rPr>
          <w:sz w:val="28"/>
          <w:szCs w:val="28"/>
        </w:rPr>
      </w:pPr>
    </w:p>
    <w:p w14:paraId="38C03E31" w14:textId="77777777" w:rsidR="003C2603" w:rsidRPr="004359BA" w:rsidRDefault="003C2603" w:rsidP="003C2603">
      <w:pPr>
        <w:numPr>
          <w:ilvl w:val="0"/>
          <w:numId w:val="6"/>
        </w:numPr>
        <w:rPr>
          <w:sz w:val="28"/>
          <w:szCs w:val="28"/>
        </w:rPr>
      </w:pPr>
      <w:r w:rsidRPr="004359BA">
        <w:rPr>
          <w:sz w:val="28"/>
          <w:szCs w:val="28"/>
        </w:rPr>
        <w:t>The 6</w:t>
      </w:r>
      <w:r w:rsidRPr="004359BA">
        <w:rPr>
          <w:sz w:val="28"/>
          <w:szCs w:val="28"/>
          <w:vertAlign w:val="superscript"/>
        </w:rPr>
        <w:t>th</w:t>
      </w:r>
      <w:r w:rsidRPr="004359BA">
        <w:rPr>
          <w:sz w:val="28"/>
          <w:szCs w:val="28"/>
        </w:rPr>
        <w:t xml:space="preserve"> &amp; 7</w:t>
      </w:r>
      <w:r w:rsidRPr="004359BA">
        <w:rPr>
          <w:sz w:val="28"/>
          <w:szCs w:val="28"/>
          <w:vertAlign w:val="superscript"/>
        </w:rPr>
        <w:t>th</w:t>
      </w:r>
      <w:r w:rsidRPr="004359BA">
        <w:rPr>
          <w:sz w:val="28"/>
          <w:szCs w:val="28"/>
        </w:rPr>
        <w:t xml:space="preserve"> floors should be split into 2 groups</w:t>
      </w:r>
    </w:p>
    <w:p w14:paraId="421EB624" w14:textId="77777777" w:rsidR="003C2603" w:rsidRPr="004359BA" w:rsidRDefault="003C2603" w:rsidP="003C2603">
      <w:pPr>
        <w:numPr>
          <w:ilvl w:val="0"/>
          <w:numId w:val="6"/>
        </w:numPr>
        <w:rPr>
          <w:sz w:val="28"/>
          <w:szCs w:val="28"/>
        </w:rPr>
      </w:pPr>
      <w:r w:rsidRPr="004359BA">
        <w:rPr>
          <w:sz w:val="28"/>
          <w:szCs w:val="28"/>
        </w:rPr>
        <w:t>Evacuate on the right side of the stair well (in an emergency, the fire department will likely use the left side)</w:t>
      </w:r>
    </w:p>
    <w:p w14:paraId="2F3E62D6" w14:textId="77777777" w:rsidR="003C2603" w:rsidRPr="004359BA" w:rsidRDefault="003C2603" w:rsidP="003C2603">
      <w:pPr>
        <w:numPr>
          <w:ilvl w:val="0"/>
          <w:numId w:val="6"/>
        </w:numPr>
        <w:rPr>
          <w:sz w:val="28"/>
          <w:szCs w:val="28"/>
        </w:rPr>
      </w:pPr>
      <w:r w:rsidRPr="004359BA">
        <w:rPr>
          <w:sz w:val="28"/>
          <w:szCs w:val="28"/>
        </w:rPr>
        <w:t xml:space="preserve">Evacuate to outside of building, then wait for security talk/timing.  </w:t>
      </w:r>
    </w:p>
    <w:p w14:paraId="07628AD4" w14:textId="77777777" w:rsidR="003C2603" w:rsidRPr="004359BA" w:rsidRDefault="003C2603" w:rsidP="003C2603">
      <w:pPr>
        <w:numPr>
          <w:ilvl w:val="0"/>
          <w:numId w:val="6"/>
        </w:numPr>
        <w:rPr>
          <w:sz w:val="28"/>
          <w:szCs w:val="28"/>
        </w:rPr>
      </w:pPr>
      <w:r w:rsidRPr="004359BA">
        <w:rPr>
          <w:sz w:val="28"/>
          <w:szCs w:val="28"/>
        </w:rPr>
        <w:t>Exit the building toward Clinton Street.</w:t>
      </w:r>
    </w:p>
    <w:p w14:paraId="6A74ADBF" w14:textId="77777777" w:rsidR="003C2603" w:rsidRPr="004359BA" w:rsidRDefault="003C2603" w:rsidP="003C2603">
      <w:pPr>
        <w:rPr>
          <w:b/>
          <w:sz w:val="28"/>
          <w:szCs w:val="28"/>
        </w:rPr>
      </w:pPr>
    </w:p>
    <w:p w14:paraId="193A6436" w14:textId="77777777" w:rsidR="003C2603" w:rsidRPr="004359BA" w:rsidRDefault="003C2603" w:rsidP="003C2603">
      <w:pPr>
        <w:rPr>
          <w:sz w:val="28"/>
          <w:szCs w:val="28"/>
        </w:rPr>
        <w:sectPr w:rsidR="003C2603" w:rsidRPr="004359BA" w:rsidSect="00E25E94">
          <w:pgSz w:w="12240" w:h="15840"/>
          <w:pgMar w:top="1440" w:right="1440" w:bottom="1440" w:left="1440" w:header="720" w:footer="720" w:gutter="0"/>
          <w:lnNumType w:countBy="1"/>
          <w:cols w:space="720"/>
          <w:docGrid w:linePitch="360"/>
        </w:sectPr>
      </w:pPr>
    </w:p>
    <w:p w14:paraId="01F14385" w14:textId="77777777" w:rsidR="003C2603" w:rsidRPr="004359BA" w:rsidRDefault="003C2603" w:rsidP="003C2603">
      <w:pPr>
        <w:spacing w:after="200" w:line="276" w:lineRule="auto"/>
        <w:jc w:val="center"/>
        <w:rPr>
          <w:sz w:val="52"/>
          <w:szCs w:val="52"/>
        </w:rPr>
      </w:pPr>
      <w:r w:rsidRPr="004359BA">
        <w:rPr>
          <w:sz w:val="52"/>
          <w:szCs w:val="52"/>
        </w:rPr>
        <w:lastRenderedPageBreak/>
        <w:t>6</w:t>
      </w:r>
      <w:r w:rsidRPr="004359BA">
        <w:rPr>
          <w:sz w:val="52"/>
          <w:szCs w:val="52"/>
          <w:vertAlign w:val="superscript"/>
        </w:rPr>
        <w:t>th</w:t>
      </w:r>
      <w:r w:rsidRPr="004359BA">
        <w:rPr>
          <w:sz w:val="52"/>
          <w:szCs w:val="52"/>
        </w:rPr>
        <w:t xml:space="preserve"> Floor Plan - Evacuation</w:t>
      </w:r>
    </w:p>
    <w:p w14:paraId="1FB7FA25" w14:textId="77777777" w:rsidR="003C2603" w:rsidRPr="004359BA" w:rsidRDefault="003C2603" w:rsidP="003C2603">
      <w:pPr>
        <w:spacing w:after="200" w:line="276" w:lineRule="auto"/>
        <w:rPr>
          <w:b/>
          <w:sz w:val="72"/>
          <w:szCs w:val="72"/>
        </w:rPr>
      </w:pPr>
      <w:r w:rsidRPr="004359BA">
        <w:rPr>
          <w:b/>
          <w:noProof/>
          <w:sz w:val="72"/>
          <w:szCs w:val="72"/>
        </w:rPr>
        <w:drawing>
          <wp:inline distT="0" distB="0" distL="0" distR="0" wp14:anchorId="353DD812" wp14:editId="2096F459">
            <wp:extent cx="8229600" cy="53251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th Floor Evacuation 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r w:rsidRPr="004359BA">
        <w:rPr>
          <w:b/>
          <w:sz w:val="72"/>
          <w:szCs w:val="72"/>
        </w:rPr>
        <w:br w:type="page"/>
      </w:r>
    </w:p>
    <w:p w14:paraId="70041317" w14:textId="77777777" w:rsidR="003C2603" w:rsidRPr="004359BA" w:rsidRDefault="003C2603" w:rsidP="003C2603">
      <w:pPr>
        <w:spacing w:after="200" w:line="276" w:lineRule="auto"/>
        <w:jc w:val="center"/>
        <w:rPr>
          <w:sz w:val="52"/>
          <w:szCs w:val="52"/>
        </w:rPr>
      </w:pPr>
      <w:r w:rsidRPr="004359BA">
        <w:rPr>
          <w:sz w:val="52"/>
          <w:szCs w:val="52"/>
        </w:rPr>
        <w:lastRenderedPageBreak/>
        <w:t>7</w:t>
      </w:r>
      <w:r w:rsidRPr="004359BA">
        <w:rPr>
          <w:sz w:val="52"/>
          <w:szCs w:val="52"/>
          <w:vertAlign w:val="superscript"/>
        </w:rPr>
        <w:t>th</w:t>
      </w:r>
      <w:r w:rsidRPr="004359BA">
        <w:rPr>
          <w:sz w:val="52"/>
          <w:szCs w:val="52"/>
        </w:rPr>
        <w:t xml:space="preserve"> Floor Plan – Evacuation</w:t>
      </w:r>
    </w:p>
    <w:p w14:paraId="675D4C4B" w14:textId="77777777" w:rsidR="003C2603" w:rsidRPr="004359BA" w:rsidRDefault="003C2603" w:rsidP="003C2603">
      <w:pPr>
        <w:rPr>
          <w:b/>
          <w:sz w:val="72"/>
          <w:szCs w:val="72"/>
        </w:rPr>
      </w:pPr>
      <w:r w:rsidRPr="004359BA">
        <w:rPr>
          <w:b/>
          <w:noProof/>
          <w:sz w:val="72"/>
          <w:szCs w:val="72"/>
        </w:rPr>
        <w:drawing>
          <wp:inline distT="0" distB="0" distL="0" distR="0" wp14:anchorId="5A28C196" wp14:editId="68978DBA">
            <wp:extent cx="8229600" cy="53251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h Fl Evacuation 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p>
    <w:p w14:paraId="0144CBAA" w14:textId="77777777" w:rsidR="003C2603" w:rsidRPr="004359BA" w:rsidRDefault="003C2603" w:rsidP="003C2603">
      <w:pPr>
        <w:rPr>
          <w:b/>
          <w:sz w:val="72"/>
          <w:szCs w:val="72"/>
        </w:rPr>
        <w:sectPr w:rsidR="003C2603" w:rsidRPr="004359BA" w:rsidSect="00E25E94">
          <w:type w:val="continuous"/>
          <w:pgSz w:w="15840" w:h="12240" w:orient="landscape"/>
          <w:pgMar w:top="1440" w:right="1440" w:bottom="1440" w:left="1440" w:header="720" w:footer="720" w:gutter="0"/>
          <w:lnNumType w:countBy="1"/>
          <w:cols w:space="720"/>
          <w:docGrid w:linePitch="360"/>
        </w:sectPr>
      </w:pPr>
    </w:p>
    <w:p w14:paraId="4745FA3F" w14:textId="77777777" w:rsidR="003C2603" w:rsidRPr="004359BA" w:rsidRDefault="003C2603" w:rsidP="003C2603">
      <w:pPr>
        <w:jc w:val="center"/>
        <w:rPr>
          <w:b/>
          <w:sz w:val="28"/>
          <w:szCs w:val="28"/>
        </w:rPr>
      </w:pPr>
      <w:r w:rsidRPr="004359BA">
        <w:rPr>
          <w:b/>
          <w:sz w:val="28"/>
          <w:szCs w:val="28"/>
        </w:rPr>
        <w:lastRenderedPageBreak/>
        <w:t>E.  EMERGENCY CONTACTS</w:t>
      </w:r>
    </w:p>
    <w:p w14:paraId="629E1349" w14:textId="77777777" w:rsidR="003C2603" w:rsidRPr="004359BA" w:rsidRDefault="003C2603" w:rsidP="003C2603">
      <w:pPr>
        <w:rPr>
          <w:sz w:val="28"/>
          <w:szCs w:val="28"/>
        </w:rPr>
      </w:pPr>
    </w:p>
    <w:p w14:paraId="6556B900" w14:textId="77777777" w:rsidR="003C2603" w:rsidRPr="004359BA" w:rsidRDefault="003C2603" w:rsidP="003C2603">
      <w:pPr>
        <w:rPr>
          <w:sz w:val="28"/>
          <w:szCs w:val="28"/>
        </w:rPr>
      </w:pPr>
      <w:r w:rsidRPr="004359BA">
        <w:rPr>
          <w:sz w:val="28"/>
          <w:szCs w:val="28"/>
        </w:rPr>
        <w:t xml:space="preserve">For emergencies, please call 911.  Additional emergency contact numbers are provided in Appendix D.  </w:t>
      </w:r>
    </w:p>
    <w:p w14:paraId="4B041AE7" w14:textId="77777777" w:rsidR="003C2603" w:rsidRPr="004359BA" w:rsidRDefault="003C2603" w:rsidP="003C2603">
      <w:pPr>
        <w:rPr>
          <w:b/>
          <w:sz w:val="28"/>
          <w:szCs w:val="28"/>
        </w:rPr>
      </w:pPr>
    </w:p>
    <w:p w14:paraId="7788EAF4" w14:textId="77777777" w:rsidR="003C2603" w:rsidRPr="004359BA" w:rsidRDefault="003C2603" w:rsidP="003C2603">
      <w:pPr>
        <w:jc w:val="center"/>
        <w:rPr>
          <w:b/>
          <w:sz w:val="28"/>
          <w:szCs w:val="28"/>
        </w:rPr>
      </w:pPr>
      <w:r w:rsidRPr="004359BA">
        <w:rPr>
          <w:b/>
          <w:sz w:val="28"/>
          <w:szCs w:val="28"/>
        </w:rPr>
        <w:br w:type="page"/>
      </w:r>
      <w:r w:rsidRPr="004359BA">
        <w:rPr>
          <w:b/>
          <w:sz w:val="28"/>
          <w:szCs w:val="28"/>
        </w:rPr>
        <w:lastRenderedPageBreak/>
        <w:t>II.  MEDICAL EMERGENCIES</w:t>
      </w:r>
    </w:p>
    <w:p w14:paraId="5AAA8714" w14:textId="77777777" w:rsidR="003C2603" w:rsidRPr="004359BA" w:rsidRDefault="003C2603" w:rsidP="003C2603">
      <w:pPr>
        <w:jc w:val="center"/>
        <w:rPr>
          <w:b/>
          <w:sz w:val="28"/>
          <w:szCs w:val="28"/>
        </w:rPr>
      </w:pPr>
    </w:p>
    <w:p w14:paraId="5B0CEE98" w14:textId="77777777" w:rsidR="003C2603" w:rsidRPr="004359BA" w:rsidRDefault="003C2603" w:rsidP="003C2603">
      <w:pPr>
        <w:jc w:val="center"/>
        <w:rPr>
          <w:b/>
          <w:sz w:val="28"/>
          <w:szCs w:val="28"/>
        </w:rPr>
      </w:pPr>
      <w:r w:rsidRPr="004359BA">
        <w:rPr>
          <w:b/>
          <w:sz w:val="28"/>
          <w:szCs w:val="28"/>
        </w:rPr>
        <w:t>A.  INDIVIDUAL MEDICAL EMERGENCIES</w:t>
      </w:r>
    </w:p>
    <w:p w14:paraId="1A2A1F61" w14:textId="77777777" w:rsidR="003C2603" w:rsidRPr="004359BA" w:rsidRDefault="003C2603" w:rsidP="003C2603">
      <w:pPr>
        <w:rPr>
          <w:sz w:val="28"/>
          <w:szCs w:val="28"/>
        </w:rPr>
      </w:pPr>
    </w:p>
    <w:p w14:paraId="5D027DC4" w14:textId="77777777" w:rsidR="003C2603" w:rsidRPr="004359BA" w:rsidRDefault="003C2603" w:rsidP="003C2603">
      <w:pPr>
        <w:ind w:left="360"/>
        <w:rPr>
          <w:sz w:val="28"/>
          <w:szCs w:val="28"/>
        </w:rPr>
      </w:pPr>
    </w:p>
    <w:p w14:paraId="439FA484" w14:textId="77777777" w:rsidR="003C2603" w:rsidRPr="004359BA" w:rsidRDefault="003C2603" w:rsidP="003C2603">
      <w:pPr>
        <w:rPr>
          <w:sz w:val="28"/>
          <w:szCs w:val="28"/>
        </w:rPr>
      </w:pPr>
      <w:r w:rsidRPr="004359BA">
        <w:rPr>
          <w:sz w:val="28"/>
          <w:szCs w:val="28"/>
        </w:rPr>
        <w:t>In the event of an accident or illness to an employee or visitor, try to ascertain as much information about the situation as possible.</w:t>
      </w:r>
    </w:p>
    <w:p w14:paraId="5E772D66" w14:textId="77777777" w:rsidR="003C2603" w:rsidRPr="004359BA" w:rsidRDefault="003C2603" w:rsidP="007A2449">
      <w:pPr>
        <w:numPr>
          <w:ilvl w:val="0"/>
          <w:numId w:val="173"/>
        </w:numPr>
        <w:rPr>
          <w:sz w:val="28"/>
          <w:szCs w:val="28"/>
        </w:rPr>
      </w:pPr>
      <w:r w:rsidRPr="004359BA">
        <w:rPr>
          <w:sz w:val="28"/>
          <w:szCs w:val="28"/>
        </w:rPr>
        <w:t>Do not move the injured or ill person.  Keep the person warm and comfortable</w:t>
      </w:r>
    </w:p>
    <w:p w14:paraId="1D158CE8" w14:textId="77777777" w:rsidR="003C2603" w:rsidRPr="004359BA" w:rsidRDefault="003C2603" w:rsidP="007A2449">
      <w:pPr>
        <w:numPr>
          <w:ilvl w:val="0"/>
          <w:numId w:val="173"/>
        </w:numPr>
        <w:rPr>
          <w:sz w:val="28"/>
          <w:szCs w:val="28"/>
        </w:rPr>
      </w:pPr>
      <w:r w:rsidRPr="004359BA">
        <w:rPr>
          <w:sz w:val="28"/>
          <w:szCs w:val="28"/>
        </w:rPr>
        <w:t>Call “911” to request an ambulance.  Give the following information:</w:t>
      </w:r>
    </w:p>
    <w:p w14:paraId="5ECB5481" w14:textId="77777777" w:rsidR="003C2603" w:rsidRPr="004359BA" w:rsidRDefault="003C2603" w:rsidP="007A2449">
      <w:pPr>
        <w:numPr>
          <w:ilvl w:val="1"/>
          <w:numId w:val="173"/>
        </w:numPr>
        <w:rPr>
          <w:sz w:val="28"/>
          <w:szCs w:val="28"/>
        </w:rPr>
      </w:pPr>
      <w:r w:rsidRPr="004359BA">
        <w:rPr>
          <w:sz w:val="28"/>
          <w:szCs w:val="28"/>
        </w:rPr>
        <w:t>Building address:</w:t>
      </w:r>
      <w:r w:rsidRPr="004359BA">
        <w:rPr>
          <w:sz w:val="28"/>
          <w:szCs w:val="28"/>
        </w:rPr>
        <w:tab/>
        <w:t>560 W. Lake Street</w:t>
      </w:r>
    </w:p>
    <w:p w14:paraId="3975C9DB" w14:textId="77777777" w:rsidR="003C2603" w:rsidRPr="004359BA" w:rsidRDefault="003C2603" w:rsidP="007A2449">
      <w:pPr>
        <w:numPr>
          <w:ilvl w:val="1"/>
          <w:numId w:val="173"/>
        </w:numPr>
        <w:rPr>
          <w:sz w:val="28"/>
          <w:szCs w:val="28"/>
        </w:rPr>
      </w:pPr>
      <w:r w:rsidRPr="004359BA">
        <w:rPr>
          <w:sz w:val="28"/>
          <w:szCs w:val="28"/>
        </w:rPr>
        <w:t>Floor of the building and location of emergency on the floor</w:t>
      </w:r>
    </w:p>
    <w:p w14:paraId="76CDAD19" w14:textId="77777777" w:rsidR="003C2603" w:rsidRPr="004359BA" w:rsidRDefault="003C2603" w:rsidP="007A2449">
      <w:pPr>
        <w:numPr>
          <w:ilvl w:val="1"/>
          <w:numId w:val="173"/>
        </w:numPr>
        <w:rPr>
          <w:sz w:val="28"/>
          <w:szCs w:val="28"/>
        </w:rPr>
      </w:pPr>
      <w:r w:rsidRPr="004359BA">
        <w:rPr>
          <w:sz w:val="28"/>
          <w:szCs w:val="28"/>
        </w:rPr>
        <w:t>Any details available about the accident or illness</w:t>
      </w:r>
    </w:p>
    <w:p w14:paraId="4B76906B" w14:textId="77777777" w:rsidR="003C2603" w:rsidRPr="004359BA" w:rsidRDefault="003C2603" w:rsidP="007A2449">
      <w:pPr>
        <w:numPr>
          <w:ilvl w:val="1"/>
          <w:numId w:val="173"/>
        </w:numPr>
        <w:rPr>
          <w:sz w:val="28"/>
          <w:szCs w:val="28"/>
        </w:rPr>
      </w:pPr>
      <w:r w:rsidRPr="004359BA">
        <w:rPr>
          <w:sz w:val="28"/>
          <w:szCs w:val="28"/>
        </w:rPr>
        <w:t>Injured or ill person’s name, if known</w:t>
      </w:r>
    </w:p>
    <w:p w14:paraId="1E8F27EC" w14:textId="77777777" w:rsidR="003C2603" w:rsidRPr="004359BA" w:rsidRDefault="003C2603" w:rsidP="003C2603">
      <w:pPr>
        <w:ind w:left="360"/>
        <w:rPr>
          <w:sz w:val="28"/>
          <w:szCs w:val="28"/>
        </w:rPr>
      </w:pPr>
    </w:p>
    <w:p w14:paraId="74FB5469" w14:textId="77777777" w:rsidR="003C2603" w:rsidRPr="004359BA" w:rsidRDefault="003C2603" w:rsidP="003C2603">
      <w:pPr>
        <w:rPr>
          <w:sz w:val="28"/>
          <w:szCs w:val="28"/>
        </w:rPr>
      </w:pPr>
      <w:r w:rsidRPr="004359BA">
        <w:rPr>
          <w:sz w:val="28"/>
          <w:szCs w:val="28"/>
        </w:rPr>
        <w:t xml:space="preserve">Additionally, the supervisor(s) of the injured or ill person(s) must notify Human Resources of the incident.  </w:t>
      </w:r>
    </w:p>
    <w:p w14:paraId="68E22B84" w14:textId="77777777" w:rsidR="003C2603" w:rsidRPr="004359BA" w:rsidRDefault="003C2603" w:rsidP="003C2603">
      <w:pPr>
        <w:rPr>
          <w:sz w:val="28"/>
          <w:szCs w:val="28"/>
        </w:rPr>
      </w:pPr>
    </w:p>
    <w:p w14:paraId="47AC4C08" w14:textId="77777777" w:rsidR="003C2603" w:rsidRPr="004359BA" w:rsidRDefault="003C2603" w:rsidP="003C2603">
      <w:pPr>
        <w:rPr>
          <w:sz w:val="28"/>
          <w:szCs w:val="28"/>
        </w:rPr>
      </w:pPr>
      <w:r w:rsidRPr="004359BA">
        <w:rPr>
          <w:sz w:val="28"/>
          <w:szCs w:val="28"/>
        </w:rPr>
        <w:t xml:space="preserve">For particular medical emergencies such as stroke, heart attack, choking, or seizures, please refer to Appendix C.  </w:t>
      </w:r>
    </w:p>
    <w:p w14:paraId="37EDAA05" w14:textId="77777777" w:rsidR="003C2603" w:rsidRPr="004359BA" w:rsidRDefault="003C2603" w:rsidP="003C2603">
      <w:pPr>
        <w:jc w:val="center"/>
        <w:rPr>
          <w:sz w:val="28"/>
          <w:szCs w:val="28"/>
        </w:rPr>
      </w:pPr>
    </w:p>
    <w:p w14:paraId="33A056DC" w14:textId="77777777" w:rsidR="003C2603" w:rsidRPr="004359BA" w:rsidRDefault="003C2603" w:rsidP="003C2603">
      <w:pPr>
        <w:jc w:val="center"/>
        <w:rPr>
          <w:b/>
          <w:sz w:val="28"/>
          <w:szCs w:val="28"/>
        </w:rPr>
      </w:pPr>
      <w:r w:rsidRPr="004359BA">
        <w:rPr>
          <w:b/>
          <w:sz w:val="28"/>
          <w:szCs w:val="28"/>
        </w:rPr>
        <w:t>B.  MEDICAL EMERGENCIES AFFECTING MULTIPLE PERSONS</w:t>
      </w:r>
    </w:p>
    <w:p w14:paraId="293115FB" w14:textId="77777777" w:rsidR="003C2603" w:rsidRPr="004359BA" w:rsidRDefault="003C2603" w:rsidP="003C2603">
      <w:pPr>
        <w:rPr>
          <w:sz w:val="28"/>
          <w:szCs w:val="28"/>
        </w:rPr>
      </w:pPr>
    </w:p>
    <w:p w14:paraId="5B2512C7" w14:textId="77777777" w:rsidR="003C2603" w:rsidRPr="004359BA" w:rsidRDefault="003C2603" w:rsidP="003C2603">
      <w:pPr>
        <w:jc w:val="center"/>
        <w:rPr>
          <w:b/>
          <w:i/>
          <w:sz w:val="28"/>
          <w:szCs w:val="28"/>
        </w:rPr>
      </w:pPr>
    </w:p>
    <w:p w14:paraId="384E38E8" w14:textId="77777777" w:rsidR="003C2603" w:rsidRPr="004359BA" w:rsidRDefault="003C2603" w:rsidP="003C2603">
      <w:pPr>
        <w:jc w:val="center"/>
        <w:rPr>
          <w:sz w:val="28"/>
          <w:szCs w:val="28"/>
        </w:rPr>
      </w:pPr>
      <w:r w:rsidRPr="004359BA">
        <w:rPr>
          <w:sz w:val="28"/>
          <w:szCs w:val="28"/>
        </w:rPr>
        <w:t xml:space="preserve">1.  </w:t>
      </w:r>
      <w:r w:rsidRPr="004359BA">
        <w:rPr>
          <w:sz w:val="28"/>
          <w:szCs w:val="28"/>
          <w:u w:val="single"/>
        </w:rPr>
        <w:t>BRIEF INCAPACITATION / NON-EPIDEMIC ILLNESS OR INJURY</w:t>
      </w:r>
    </w:p>
    <w:p w14:paraId="2BE9E33D" w14:textId="77777777" w:rsidR="003C2603" w:rsidRPr="004359BA" w:rsidRDefault="003C2603" w:rsidP="003C2603">
      <w:pPr>
        <w:rPr>
          <w:sz w:val="28"/>
          <w:szCs w:val="28"/>
        </w:rPr>
      </w:pPr>
    </w:p>
    <w:p w14:paraId="46BF7586" w14:textId="362A04C5" w:rsidR="003C2603" w:rsidRPr="004359BA" w:rsidRDefault="003C2603" w:rsidP="003C2603">
      <w:pPr>
        <w:rPr>
          <w:sz w:val="28"/>
          <w:szCs w:val="28"/>
        </w:rPr>
      </w:pPr>
      <w:r w:rsidRPr="004359BA">
        <w:rPr>
          <w:sz w:val="28"/>
          <w:szCs w:val="28"/>
        </w:rPr>
        <w:t xml:space="preserve">In the event of a situation where a large portion of staff are incapacitated for a short time, operations could continue with remaining staff.  In the alternative, AGD, upon determination by the Executive Director, or an Associate Executive Director if the ED is incapacitated, and with ratification by the President or one of the </w:t>
      </w:r>
      <w:r w:rsidR="009F6757">
        <w:rPr>
          <w:sz w:val="28"/>
          <w:szCs w:val="28"/>
        </w:rPr>
        <w:t>president, president-elect and vice president</w:t>
      </w:r>
      <w:r w:rsidRPr="004359BA">
        <w:rPr>
          <w:sz w:val="28"/>
          <w:szCs w:val="28"/>
        </w:rPr>
        <w:t>, could shut AGD down for a short period of time such as 1-2 days.  Beyond that, temporary staffing could be brought in until the incapacitated staff recover.  For illness or injury that has affected all staff of a particular department, please refer to the respective department’s operations manual.</w:t>
      </w:r>
    </w:p>
    <w:p w14:paraId="3A0C71C4" w14:textId="77777777" w:rsidR="003C2603" w:rsidRPr="004359BA" w:rsidRDefault="003C2603" w:rsidP="003C2603">
      <w:pPr>
        <w:rPr>
          <w:b/>
          <w:sz w:val="28"/>
          <w:szCs w:val="28"/>
        </w:rPr>
      </w:pPr>
    </w:p>
    <w:p w14:paraId="0A754F1D" w14:textId="77777777" w:rsidR="003C2603" w:rsidRPr="004359BA" w:rsidRDefault="003C2603" w:rsidP="003C2603">
      <w:pPr>
        <w:jc w:val="center"/>
        <w:rPr>
          <w:sz w:val="28"/>
          <w:szCs w:val="28"/>
        </w:rPr>
      </w:pPr>
      <w:r w:rsidRPr="004359BA">
        <w:rPr>
          <w:sz w:val="28"/>
          <w:szCs w:val="28"/>
        </w:rPr>
        <w:t xml:space="preserve">2.  </w:t>
      </w:r>
      <w:r w:rsidRPr="004359BA">
        <w:rPr>
          <w:sz w:val="28"/>
          <w:szCs w:val="28"/>
          <w:u w:val="single"/>
        </w:rPr>
        <w:t>EPIDEMIC OR PANDEMIC ILLNESS / SERIOUS INCAPACITATION</w:t>
      </w:r>
    </w:p>
    <w:p w14:paraId="5168B605" w14:textId="77777777" w:rsidR="003C2603" w:rsidRPr="004359BA" w:rsidRDefault="003C2603" w:rsidP="003C2603">
      <w:pPr>
        <w:rPr>
          <w:sz w:val="28"/>
          <w:szCs w:val="28"/>
        </w:rPr>
      </w:pPr>
    </w:p>
    <w:p w14:paraId="391BB748" w14:textId="77777777" w:rsidR="003C2603" w:rsidRPr="004359BA" w:rsidRDefault="003C2603" w:rsidP="003C2603">
      <w:pPr>
        <w:jc w:val="center"/>
        <w:rPr>
          <w:i/>
          <w:sz w:val="28"/>
          <w:szCs w:val="28"/>
        </w:rPr>
      </w:pPr>
      <w:r w:rsidRPr="004359BA">
        <w:rPr>
          <w:i/>
          <w:sz w:val="28"/>
          <w:szCs w:val="28"/>
        </w:rPr>
        <w:t>a.</w:t>
      </w:r>
      <w:r w:rsidRPr="004359BA">
        <w:rPr>
          <w:i/>
          <w:sz w:val="28"/>
          <w:szCs w:val="28"/>
        </w:rPr>
        <w:tab/>
        <w:t>LEVEL 1 – NOTICE OF EPIDEMIC OR PANDEMIC</w:t>
      </w:r>
    </w:p>
    <w:p w14:paraId="77531A59" w14:textId="77777777" w:rsidR="003C2603" w:rsidRPr="004359BA" w:rsidRDefault="003C2603" w:rsidP="003C2603">
      <w:pPr>
        <w:rPr>
          <w:i/>
          <w:sz w:val="28"/>
          <w:szCs w:val="28"/>
        </w:rPr>
      </w:pPr>
    </w:p>
    <w:p w14:paraId="4A26B654" w14:textId="26072F33" w:rsidR="003C2603" w:rsidRPr="004359BA" w:rsidRDefault="003C2603" w:rsidP="003C2603">
      <w:pPr>
        <w:rPr>
          <w:sz w:val="28"/>
          <w:szCs w:val="28"/>
        </w:rPr>
      </w:pPr>
      <w:r w:rsidRPr="004359BA">
        <w:rPr>
          <w:sz w:val="28"/>
          <w:szCs w:val="28"/>
        </w:rPr>
        <w:lastRenderedPageBreak/>
        <w:t xml:space="preserve">Should the AGD </w:t>
      </w:r>
      <w:r w:rsidRPr="00F6464C">
        <w:rPr>
          <w:sz w:val="28"/>
          <w:szCs w:val="28"/>
        </w:rPr>
        <w:t>be notified</w:t>
      </w:r>
      <w:r w:rsidRPr="004359BA">
        <w:rPr>
          <w:sz w:val="28"/>
          <w:szCs w:val="28"/>
        </w:rPr>
        <w:t xml:space="preserve"> that a virus, for example, </w:t>
      </w:r>
      <w:r w:rsidRPr="00F6464C">
        <w:rPr>
          <w:sz w:val="28"/>
          <w:szCs w:val="28"/>
        </w:rPr>
        <w:t>COVID-19</w:t>
      </w:r>
      <w:r w:rsidRPr="004359BA">
        <w:rPr>
          <w:sz w:val="28"/>
          <w:szCs w:val="28"/>
        </w:rPr>
        <w:t xml:space="preserve">, has mutated to become airborne and contagious between humans, this would constitute notice of an impending epidemic or pandemic.  At this stage, the staff emergency preparedness task force shall closely monitor the progress of the epidemic and update staff and AGD leadership on its progress, and contact emergency and hospital personnel in the City of Chicago to inquire about recommended procedures for AGD staff and to implement these procedures among all staff.   </w:t>
      </w:r>
    </w:p>
    <w:p w14:paraId="4A2D80DE" w14:textId="77777777" w:rsidR="003C2603" w:rsidRPr="004359BA" w:rsidRDefault="003C2603" w:rsidP="003C2603">
      <w:pPr>
        <w:rPr>
          <w:b/>
          <w:sz w:val="28"/>
          <w:szCs w:val="28"/>
        </w:rPr>
      </w:pPr>
    </w:p>
    <w:p w14:paraId="4EB5A202" w14:textId="77777777" w:rsidR="003C2603" w:rsidRPr="004359BA" w:rsidRDefault="003C2603" w:rsidP="003C2603">
      <w:pPr>
        <w:rPr>
          <w:sz w:val="28"/>
          <w:szCs w:val="28"/>
        </w:rPr>
      </w:pPr>
      <w:proofErr w:type="spellStart"/>
      <w:r w:rsidRPr="004359BA">
        <w:rPr>
          <w:sz w:val="28"/>
          <w:szCs w:val="28"/>
        </w:rPr>
        <w:t>i</w:t>
      </w:r>
      <w:proofErr w:type="spellEnd"/>
      <w:r w:rsidRPr="004359BA">
        <w:rPr>
          <w:sz w:val="28"/>
          <w:szCs w:val="28"/>
        </w:rPr>
        <w:t>.</w:t>
      </w:r>
      <w:r w:rsidRPr="004359BA">
        <w:rPr>
          <w:sz w:val="28"/>
          <w:szCs w:val="28"/>
        </w:rPr>
        <w:tab/>
      </w:r>
      <w:r w:rsidRPr="004359BA">
        <w:rPr>
          <w:sz w:val="28"/>
          <w:szCs w:val="28"/>
          <w:u w:val="single"/>
        </w:rPr>
        <w:t>Essential Services Operative</w:t>
      </w:r>
    </w:p>
    <w:p w14:paraId="29150D01" w14:textId="77777777" w:rsidR="003C2603" w:rsidRPr="004359BA" w:rsidRDefault="003C2603" w:rsidP="003C2603">
      <w:pPr>
        <w:rPr>
          <w:sz w:val="28"/>
          <w:szCs w:val="28"/>
        </w:rPr>
      </w:pPr>
      <w:r w:rsidRPr="004359BA">
        <w:rPr>
          <w:sz w:val="28"/>
          <w:szCs w:val="28"/>
        </w:rPr>
        <w:t xml:space="preserve">All operations shall continue as usual.  </w:t>
      </w:r>
    </w:p>
    <w:p w14:paraId="27A0B6E2" w14:textId="77777777" w:rsidR="003C2603" w:rsidRPr="004359BA" w:rsidRDefault="003C2603" w:rsidP="003C2603">
      <w:pPr>
        <w:rPr>
          <w:b/>
          <w:sz w:val="28"/>
          <w:szCs w:val="28"/>
        </w:rPr>
      </w:pPr>
    </w:p>
    <w:p w14:paraId="5B94B592" w14:textId="77777777" w:rsidR="003C2603" w:rsidRPr="004359BA" w:rsidRDefault="003C2603" w:rsidP="003C2603">
      <w:pPr>
        <w:rPr>
          <w:sz w:val="28"/>
          <w:szCs w:val="28"/>
        </w:rPr>
      </w:pPr>
      <w:r w:rsidRPr="004359BA">
        <w:rPr>
          <w:sz w:val="28"/>
          <w:szCs w:val="28"/>
        </w:rPr>
        <w:t>ii.</w:t>
      </w:r>
      <w:r w:rsidRPr="004359BA">
        <w:rPr>
          <w:sz w:val="28"/>
          <w:szCs w:val="28"/>
        </w:rPr>
        <w:tab/>
      </w:r>
      <w:r w:rsidRPr="004359BA">
        <w:rPr>
          <w:sz w:val="28"/>
          <w:szCs w:val="28"/>
          <w:u w:val="single"/>
        </w:rPr>
        <w:t>Essential Services Limited</w:t>
      </w:r>
    </w:p>
    <w:p w14:paraId="73068817" w14:textId="0B254583" w:rsidR="003C2603" w:rsidRPr="004359BA" w:rsidRDefault="003C2603" w:rsidP="003C2603">
      <w:pPr>
        <w:rPr>
          <w:sz w:val="28"/>
          <w:szCs w:val="28"/>
        </w:rPr>
      </w:pPr>
      <w:r w:rsidRPr="004359BA">
        <w:rPr>
          <w:sz w:val="28"/>
          <w:szCs w:val="28"/>
        </w:rPr>
        <w:t xml:space="preserve">Where </w:t>
      </w:r>
      <w:r w:rsidRPr="00F6464C">
        <w:rPr>
          <w:sz w:val="28"/>
          <w:szCs w:val="28"/>
        </w:rPr>
        <w:t xml:space="preserve">normal </w:t>
      </w:r>
      <w:r w:rsidRPr="000F381B">
        <w:rPr>
          <w:sz w:val="28"/>
          <w:szCs w:val="28"/>
        </w:rPr>
        <w:t>communication options</w:t>
      </w:r>
      <w:r w:rsidRPr="004359BA">
        <w:rPr>
          <w:sz w:val="28"/>
          <w:szCs w:val="28"/>
        </w:rPr>
        <w:t xml:space="preserve">, the AGD shall communicate </w:t>
      </w:r>
      <w:r w:rsidRPr="00F6464C">
        <w:rPr>
          <w:sz w:val="28"/>
          <w:szCs w:val="28"/>
        </w:rPr>
        <w:t>by</w:t>
      </w:r>
      <w:r>
        <w:rPr>
          <w:sz w:val="28"/>
          <w:szCs w:val="28"/>
        </w:rPr>
        <w:t xml:space="preserve"> </w:t>
      </w:r>
      <w:r w:rsidRPr="004359BA">
        <w:rPr>
          <w:sz w:val="28"/>
          <w:szCs w:val="28"/>
        </w:rPr>
        <w:t>e-mail, telephone, the Internet</w:t>
      </w:r>
      <w:r>
        <w:rPr>
          <w:sz w:val="28"/>
          <w:szCs w:val="28"/>
        </w:rPr>
        <w:t xml:space="preserve"> </w:t>
      </w:r>
      <w:r w:rsidRPr="00F6464C">
        <w:rPr>
          <w:sz w:val="28"/>
          <w:szCs w:val="28"/>
        </w:rPr>
        <w:t>or by postal service</w:t>
      </w:r>
      <w:r w:rsidRPr="004359BA">
        <w:rPr>
          <w:sz w:val="28"/>
          <w:szCs w:val="28"/>
        </w:rPr>
        <w:t>.  For other services that may be specific to particular departments, such as meeting services, please consult the respective operations manual.</w:t>
      </w:r>
    </w:p>
    <w:p w14:paraId="5C9FC354" w14:textId="77777777" w:rsidR="003C2603" w:rsidRPr="004359BA" w:rsidRDefault="003C2603" w:rsidP="003C2603">
      <w:pPr>
        <w:rPr>
          <w:b/>
          <w:sz w:val="28"/>
          <w:szCs w:val="28"/>
        </w:rPr>
      </w:pPr>
    </w:p>
    <w:p w14:paraId="781559C9" w14:textId="77777777" w:rsidR="003C2603" w:rsidRPr="004359BA" w:rsidRDefault="003C2603" w:rsidP="003C2603">
      <w:pPr>
        <w:rPr>
          <w:sz w:val="28"/>
          <w:szCs w:val="28"/>
        </w:rPr>
      </w:pPr>
      <w:r w:rsidRPr="004359BA">
        <w:rPr>
          <w:sz w:val="28"/>
          <w:szCs w:val="28"/>
        </w:rPr>
        <w:t>iii.</w:t>
      </w:r>
      <w:r w:rsidRPr="004359BA">
        <w:rPr>
          <w:sz w:val="28"/>
          <w:szCs w:val="28"/>
        </w:rPr>
        <w:tab/>
      </w:r>
      <w:r w:rsidRPr="004359BA">
        <w:rPr>
          <w:sz w:val="28"/>
          <w:szCs w:val="28"/>
          <w:u w:val="single"/>
        </w:rPr>
        <w:t>Essential Services Inoperative</w:t>
      </w:r>
    </w:p>
    <w:p w14:paraId="66225FEA" w14:textId="77777777" w:rsidR="003C2603" w:rsidRPr="004359BA" w:rsidRDefault="003C2603" w:rsidP="003C2603">
      <w:pPr>
        <w:rPr>
          <w:sz w:val="28"/>
          <w:szCs w:val="28"/>
        </w:rPr>
      </w:pPr>
      <w:r w:rsidRPr="004359BA">
        <w:rPr>
          <w:sz w:val="28"/>
          <w:szCs w:val="28"/>
        </w:rPr>
        <w:t>If one or more communications systems are inoperable, use should be made of the best remaining systems.  For other services, consult with the applicable department’s operations manual.</w:t>
      </w:r>
    </w:p>
    <w:p w14:paraId="4FC6836D" w14:textId="77777777" w:rsidR="003C2603" w:rsidRPr="004359BA" w:rsidRDefault="003C2603" w:rsidP="003C2603">
      <w:pPr>
        <w:rPr>
          <w:sz w:val="28"/>
          <w:szCs w:val="28"/>
        </w:rPr>
      </w:pPr>
      <w:r w:rsidRPr="004359BA">
        <w:rPr>
          <w:sz w:val="28"/>
          <w:szCs w:val="28"/>
        </w:rPr>
        <w:t xml:space="preserve"> </w:t>
      </w:r>
    </w:p>
    <w:p w14:paraId="0DACCA43" w14:textId="77777777" w:rsidR="003C2603" w:rsidRPr="004359BA" w:rsidRDefault="003C2603" w:rsidP="003C2603">
      <w:pPr>
        <w:jc w:val="center"/>
        <w:rPr>
          <w:i/>
          <w:sz w:val="28"/>
          <w:szCs w:val="28"/>
        </w:rPr>
      </w:pPr>
      <w:r w:rsidRPr="004359BA">
        <w:rPr>
          <w:i/>
          <w:sz w:val="28"/>
          <w:szCs w:val="28"/>
        </w:rPr>
        <w:t>b.</w:t>
      </w:r>
      <w:r w:rsidRPr="004359BA">
        <w:rPr>
          <w:i/>
          <w:sz w:val="28"/>
          <w:szCs w:val="28"/>
        </w:rPr>
        <w:tab/>
        <w:t>LEVEL 2 – INCIDENCE OF DISEASE IN LOCALE</w:t>
      </w:r>
    </w:p>
    <w:p w14:paraId="38D821C4" w14:textId="77777777" w:rsidR="003C2603" w:rsidRPr="004359BA" w:rsidRDefault="003C2603" w:rsidP="003C2603">
      <w:pPr>
        <w:jc w:val="center"/>
        <w:rPr>
          <w:i/>
          <w:sz w:val="28"/>
          <w:szCs w:val="28"/>
        </w:rPr>
      </w:pPr>
    </w:p>
    <w:p w14:paraId="5694233C" w14:textId="760AE449" w:rsidR="003C2603" w:rsidRPr="004359BA" w:rsidRDefault="003C2603" w:rsidP="003C2603">
      <w:pPr>
        <w:rPr>
          <w:sz w:val="28"/>
          <w:szCs w:val="28"/>
        </w:rPr>
      </w:pPr>
      <w:r w:rsidRPr="004359BA">
        <w:rPr>
          <w:sz w:val="28"/>
          <w:szCs w:val="28"/>
        </w:rPr>
        <w:t xml:space="preserve">Mere incidence of disease in the locale (the greater Chicago metropolitan area) is sufficient to institute work from home list (Appendix B) </w:t>
      </w:r>
      <w:r w:rsidRPr="00F6464C">
        <w:rPr>
          <w:sz w:val="28"/>
          <w:szCs w:val="28"/>
        </w:rPr>
        <w:t>on a voluntary basis</w:t>
      </w:r>
      <w:r w:rsidRPr="004359BA">
        <w:rPr>
          <w:sz w:val="28"/>
          <w:szCs w:val="28"/>
        </w:rPr>
        <w:t xml:space="preserve">.  That is, those who need to, or out of fear, want to work from home, shall be permitted to do so in accordance with the work from home list without risk of penalty.  The staff emergency preparedness task force shall closely monitor the progress of the epidemic or pandemic, and shall (remotely if needed) keep staff and AGD leadership informed of this progress.  </w:t>
      </w:r>
    </w:p>
    <w:p w14:paraId="0C189622" w14:textId="77777777" w:rsidR="003C2603" w:rsidRPr="004359BA" w:rsidRDefault="003C2603" w:rsidP="003C2603">
      <w:pPr>
        <w:rPr>
          <w:sz w:val="28"/>
          <w:szCs w:val="28"/>
        </w:rPr>
      </w:pPr>
    </w:p>
    <w:p w14:paraId="264447F5" w14:textId="77777777" w:rsidR="003C2603" w:rsidRPr="004359BA" w:rsidRDefault="003C2603" w:rsidP="003C2603">
      <w:pPr>
        <w:rPr>
          <w:sz w:val="28"/>
          <w:szCs w:val="28"/>
        </w:rPr>
      </w:pPr>
      <w:proofErr w:type="spellStart"/>
      <w:r w:rsidRPr="004359BA">
        <w:rPr>
          <w:sz w:val="28"/>
          <w:szCs w:val="28"/>
        </w:rPr>
        <w:t>i</w:t>
      </w:r>
      <w:proofErr w:type="spellEnd"/>
      <w:r w:rsidRPr="004359BA">
        <w:rPr>
          <w:sz w:val="28"/>
          <w:szCs w:val="28"/>
        </w:rPr>
        <w:t>.</w:t>
      </w:r>
      <w:r w:rsidRPr="004359BA">
        <w:rPr>
          <w:sz w:val="28"/>
          <w:szCs w:val="28"/>
        </w:rPr>
        <w:tab/>
      </w:r>
      <w:r w:rsidRPr="004359BA">
        <w:rPr>
          <w:sz w:val="28"/>
          <w:szCs w:val="28"/>
          <w:u w:val="single"/>
        </w:rPr>
        <w:t>Essential Services Operative</w:t>
      </w:r>
    </w:p>
    <w:p w14:paraId="24893EEC" w14:textId="4DF8E4EA" w:rsidR="003C2603" w:rsidRPr="004359BA" w:rsidRDefault="003C2603" w:rsidP="003C2603">
      <w:pPr>
        <w:rPr>
          <w:sz w:val="28"/>
          <w:szCs w:val="28"/>
        </w:rPr>
      </w:pPr>
      <w:r w:rsidRPr="004359BA">
        <w:rPr>
          <w:sz w:val="28"/>
          <w:szCs w:val="28"/>
        </w:rPr>
        <w:t>Services shall be continued, remotely if needed, to the extent possible and per the respective departments’ operations manuals.  Postal service shall be continued as a secondary system.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w:t>
      </w:r>
    </w:p>
    <w:p w14:paraId="403FB110" w14:textId="77777777" w:rsidR="003C2603" w:rsidRPr="004359BA" w:rsidRDefault="003C2603" w:rsidP="003C2603">
      <w:pPr>
        <w:rPr>
          <w:b/>
          <w:sz w:val="28"/>
          <w:szCs w:val="28"/>
        </w:rPr>
      </w:pPr>
    </w:p>
    <w:p w14:paraId="667877AB" w14:textId="77777777" w:rsidR="003C2603" w:rsidRPr="004359BA" w:rsidRDefault="003C2603" w:rsidP="003C2603">
      <w:pPr>
        <w:rPr>
          <w:sz w:val="28"/>
          <w:szCs w:val="28"/>
          <w:u w:val="single"/>
        </w:rPr>
      </w:pPr>
      <w:r w:rsidRPr="004359BA">
        <w:rPr>
          <w:sz w:val="28"/>
          <w:szCs w:val="28"/>
        </w:rPr>
        <w:t>ii.</w:t>
      </w:r>
      <w:r w:rsidRPr="004359BA">
        <w:rPr>
          <w:sz w:val="28"/>
          <w:szCs w:val="28"/>
        </w:rPr>
        <w:tab/>
      </w:r>
      <w:r w:rsidRPr="004359BA">
        <w:rPr>
          <w:sz w:val="28"/>
          <w:szCs w:val="28"/>
          <w:u w:val="single"/>
        </w:rPr>
        <w:t>Essential Services Limited</w:t>
      </w:r>
    </w:p>
    <w:p w14:paraId="3693D88D" w14:textId="10F35B69" w:rsidR="003C2603" w:rsidRPr="004359BA" w:rsidRDefault="003C2603" w:rsidP="003C2603">
      <w:pPr>
        <w:rPr>
          <w:sz w:val="28"/>
          <w:szCs w:val="28"/>
        </w:rPr>
      </w:pPr>
      <w:r w:rsidRPr="004359BA">
        <w:rPr>
          <w:sz w:val="28"/>
          <w:szCs w:val="28"/>
        </w:rPr>
        <w:t xml:space="preserve">Means of communication such as facsimile, e-mail, telephone, and the Internet shall be utilized.  Postal services are secondary and shall be continued from either an AGD constituent’s offices or from the home of designated staff as appropriate.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  For limitations to other services, </w:t>
      </w:r>
      <w:r w:rsidRPr="00215284">
        <w:rPr>
          <w:sz w:val="28"/>
          <w:szCs w:val="28"/>
        </w:rPr>
        <w:t xml:space="preserve">such as meeting services, </w:t>
      </w:r>
      <w:r w:rsidRPr="004359BA">
        <w:rPr>
          <w:sz w:val="28"/>
          <w:szCs w:val="28"/>
        </w:rPr>
        <w:t xml:space="preserve">please refer to the respective department’s operation manual.  </w:t>
      </w:r>
    </w:p>
    <w:p w14:paraId="60E7759C" w14:textId="77777777" w:rsidR="003C2603" w:rsidRPr="004359BA" w:rsidRDefault="003C2603" w:rsidP="003C2603">
      <w:pPr>
        <w:rPr>
          <w:sz w:val="28"/>
          <w:szCs w:val="28"/>
        </w:rPr>
      </w:pPr>
    </w:p>
    <w:p w14:paraId="2A97BA17" w14:textId="77777777" w:rsidR="003C2603" w:rsidRPr="004359BA" w:rsidRDefault="003C2603" w:rsidP="003C2603">
      <w:pPr>
        <w:rPr>
          <w:sz w:val="28"/>
          <w:szCs w:val="28"/>
          <w:u w:val="single"/>
        </w:rPr>
      </w:pPr>
      <w:r w:rsidRPr="004359BA">
        <w:rPr>
          <w:sz w:val="28"/>
          <w:szCs w:val="28"/>
        </w:rPr>
        <w:t>iii.</w:t>
      </w:r>
      <w:r w:rsidRPr="004359BA">
        <w:rPr>
          <w:sz w:val="28"/>
          <w:szCs w:val="28"/>
        </w:rPr>
        <w:tab/>
      </w:r>
      <w:r w:rsidRPr="004359BA">
        <w:rPr>
          <w:sz w:val="28"/>
          <w:szCs w:val="28"/>
          <w:u w:val="single"/>
        </w:rPr>
        <w:t>Essential Services Inoperative</w:t>
      </w:r>
    </w:p>
    <w:p w14:paraId="19CAC4B9" w14:textId="69AD2A6C" w:rsidR="003C2603" w:rsidRPr="004359BA" w:rsidRDefault="003C2603" w:rsidP="003C2603">
      <w:pPr>
        <w:rPr>
          <w:sz w:val="28"/>
          <w:szCs w:val="28"/>
        </w:rPr>
      </w:pPr>
      <w:r w:rsidRPr="004359BA">
        <w:rPr>
          <w:sz w:val="28"/>
          <w:szCs w:val="28"/>
        </w:rPr>
        <w:t xml:space="preserve">Should essential services such as e-mail, telephone, and the Internet or even postal services, cease to operate, communicate with any available service.  For other services, consult with the applicable department’s operations manual.  With essential services non-operative, the </w:t>
      </w:r>
      <w:r w:rsidRPr="00F6464C">
        <w:rPr>
          <w:sz w:val="28"/>
          <w:szCs w:val="28"/>
        </w:rPr>
        <w:t>duties</w:t>
      </w:r>
      <w:r w:rsidRPr="000A623F">
        <w:rPr>
          <w:sz w:val="28"/>
          <w:szCs w:val="28"/>
        </w:rPr>
        <w:t xml:space="preserve"> </w:t>
      </w:r>
      <w:r w:rsidRPr="004359BA">
        <w:rPr>
          <w:sz w:val="28"/>
          <w:szCs w:val="28"/>
        </w:rPr>
        <w:t xml:space="preserve">that </w:t>
      </w:r>
      <w:r w:rsidRPr="00F6464C">
        <w:rPr>
          <w:sz w:val="28"/>
          <w:szCs w:val="28"/>
        </w:rPr>
        <w:t>could</w:t>
      </w:r>
      <w:r w:rsidRPr="004359BA">
        <w:rPr>
          <w:sz w:val="28"/>
          <w:szCs w:val="28"/>
        </w:rPr>
        <w:t xml:space="preserve"> require attendance at the AGD would be </w:t>
      </w:r>
      <w:r w:rsidRPr="00F6464C">
        <w:rPr>
          <w:sz w:val="28"/>
          <w:szCs w:val="28"/>
        </w:rPr>
        <w:t>Office Services, Finance and Information Technology</w:t>
      </w:r>
      <w:r w:rsidRPr="00417572">
        <w:rPr>
          <w:sz w:val="28"/>
          <w:szCs w:val="28"/>
        </w:rPr>
        <w:t xml:space="preserve"> </w:t>
      </w:r>
      <w:r w:rsidRPr="004359BA">
        <w:rPr>
          <w:sz w:val="28"/>
          <w:szCs w:val="28"/>
        </w:rPr>
        <w:t xml:space="preserve">and </w:t>
      </w:r>
      <w:r w:rsidRPr="00F6464C">
        <w:rPr>
          <w:sz w:val="28"/>
          <w:szCs w:val="28"/>
        </w:rPr>
        <w:t>these</w:t>
      </w:r>
      <w:r w:rsidRPr="00417572">
        <w:rPr>
          <w:sz w:val="28"/>
          <w:szCs w:val="28"/>
        </w:rPr>
        <w:t xml:space="preserve"> </w:t>
      </w:r>
      <w:r w:rsidRPr="00F6464C">
        <w:rPr>
          <w:sz w:val="28"/>
          <w:szCs w:val="28"/>
        </w:rPr>
        <w:t>duties</w:t>
      </w:r>
      <w:r w:rsidRPr="00417572">
        <w:rPr>
          <w:sz w:val="28"/>
          <w:szCs w:val="28"/>
        </w:rPr>
        <w:t xml:space="preserve"> </w:t>
      </w:r>
      <w:r w:rsidRPr="004359BA">
        <w:rPr>
          <w:sz w:val="28"/>
          <w:szCs w:val="28"/>
        </w:rPr>
        <w:t xml:space="preserve">may be waived by the Executive Director depending upon the extent of the epidemic within the locale.  </w:t>
      </w:r>
    </w:p>
    <w:p w14:paraId="12E9A1CF" w14:textId="77777777" w:rsidR="003C2603" w:rsidRPr="004359BA" w:rsidRDefault="003C2603" w:rsidP="003C2603">
      <w:pPr>
        <w:rPr>
          <w:sz w:val="28"/>
          <w:szCs w:val="28"/>
        </w:rPr>
      </w:pPr>
    </w:p>
    <w:p w14:paraId="27F1494F" w14:textId="77777777" w:rsidR="003C2603" w:rsidRPr="004359BA" w:rsidRDefault="003C2603" w:rsidP="003C2603">
      <w:pPr>
        <w:jc w:val="center"/>
        <w:rPr>
          <w:i/>
          <w:sz w:val="28"/>
          <w:szCs w:val="28"/>
        </w:rPr>
      </w:pPr>
      <w:r w:rsidRPr="004359BA">
        <w:rPr>
          <w:i/>
          <w:sz w:val="28"/>
          <w:szCs w:val="28"/>
        </w:rPr>
        <w:t>c.</w:t>
      </w:r>
      <w:r w:rsidRPr="004359BA">
        <w:rPr>
          <w:i/>
          <w:sz w:val="28"/>
          <w:szCs w:val="28"/>
        </w:rPr>
        <w:tab/>
        <w:t>LEVEL 3 – INCIDENCE OF DISEASE IN THE BUILDING</w:t>
      </w:r>
    </w:p>
    <w:p w14:paraId="6E961DA2" w14:textId="77777777" w:rsidR="003C2603" w:rsidRPr="004359BA" w:rsidRDefault="003C2603" w:rsidP="003C2603">
      <w:pPr>
        <w:rPr>
          <w:sz w:val="28"/>
          <w:szCs w:val="28"/>
        </w:rPr>
      </w:pPr>
    </w:p>
    <w:p w14:paraId="0FFBCA10" w14:textId="15E49462" w:rsidR="003C2603" w:rsidRPr="004359BA" w:rsidRDefault="003C2603" w:rsidP="003C2603">
      <w:pPr>
        <w:rPr>
          <w:sz w:val="28"/>
          <w:szCs w:val="28"/>
        </w:rPr>
      </w:pPr>
      <w:r w:rsidRPr="004359BA">
        <w:rPr>
          <w:sz w:val="28"/>
          <w:szCs w:val="28"/>
        </w:rPr>
        <w:t xml:space="preserve">Institution of the work from home list is </w:t>
      </w:r>
      <w:r w:rsidRPr="00F6464C">
        <w:rPr>
          <w:sz w:val="28"/>
          <w:szCs w:val="28"/>
        </w:rPr>
        <w:t>mandatory</w:t>
      </w:r>
      <w:r w:rsidRPr="004359BA">
        <w:rPr>
          <w:sz w:val="28"/>
          <w:szCs w:val="28"/>
        </w:rPr>
        <w:t xml:space="preserve">!  Unless absolutely necessary, no staff shall be permitted to enter the AGD building.  The staff emergency preparedness task force shall contact HSA at (312) </w:t>
      </w:r>
      <w:r w:rsidRPr="00F6464C">
        <w:rPr>
          <w:sz w:val="28"/>
          <w:szCs w:val="28"/>
        </w:rPr>
        <w:t>458-4343</w:t>
      </w:r>
      <w:r w:rsidRPr="00417572">
        <w:rPr>
          <w:sz w:val="28"/>
          <w:szCs w:val="28"/>
        </w:rPr>
        <w:t>,</w:t>
      </w:r>
      <w:r w:rsidRPr="004359BA">
        <w:rPr>
          <w:sz w:val="28"/>
          <w:szCs w:val="28"/>
        </w:rPr>
        <w:t xml:space="preserve"> and update all staff via remote communications, once the infected individual(s) have been removed, and the building has been determined to be safe.    </w:t>
      </w:r>
    </w:p>
    <w:p w14:paraId="4983852E" w14:textId="77777777" w:rsidR="003C2603" w:rsidRPr="004359BA" w:rsidRDefault="003C2603" w:rsidP="003C2603">
      <w:pPr>
        <w:rPr>
          <w:b/>
          <w:sz w:val="28"/>
          <w:szCs w:val="28"/>
        </w:rPr>
      </w:pPr>
    </w:p>
    <w:p w14:paraId="5599067C" w14:textId="77777777" w:rsidR="003C2603" w:rsidRPr="004359BA" w:rsidRDefault="003C2603" w:rsidP="003C2603">
      <w:pPr>
        <w:rPr>
          <w:sz w:val="28"/>
          <w:szCs w:val="28"/>
        </w:rPr>
      </w:pPr>
      <w:proofErr w:type="spellStart"/>
      <w:r w:rsidRPr="004359BA">
        <w:rPr>
          <w:sz w:val="28"/>
          <w:szCs w:val="28"/>
        </w:rPr>
        <w:t>i</w:t>
      </w:r>
      <w:proofErr w:type="spellEnd"/>
      <w:r w:rsidRPr="004359BA">
        <w:rPr>
          <w:sz w:val="28"/>
          <w:szCs w:val="28"/>
        </w:rPr>
        <w:t>.</w:t>
      </w:r>
      <w:r w:rsidRPr="004359BA">
        <w:rPr>
          <w:sz w:val="28"/>
          <w:szCs w:val="28"/>
        </w:rPr>
        <w:tab/>
      </w:r>
      <w:r w:rsidRPr="004359BA">
        <w:rPr>
          <w:sz w:val="28"/>
          <w:szCs w:val="28"/>
          <w:u w:val="single"/>
        </w:rPr>
        <w:t>Essential Services Operative</w:t>
      </w:r>
    </w:p>
    <w:p w14:paraId="6A9A958A" w14:textId="77777777" w:rsidR="003C2603" w:rsidRPr="004359BA" w:rsidRDefault="003C2603" w:rsidP="003C2603">
      <w:pPr>
        <w:rPr>
          <w:sz w:val="28"/>
          <w:szCs w:val="28"/>
        </w:rPr>
      </w:pPr>
      <w:r w:rsidRPr="004359BA">
        <w:rPr>
          <w:sz w:val="28"/>
          <w:szCs w:val="28"/>
        </w:rPr>
        <w:t xml:space="preserve">Services shall be continued remotely to the extent possible and per the respective departments’ operations manuals.  If applicable, postal service may continue from an AGD constituent office.  </w:t>
      </w:r>
    </w:p>
    <w:p w14:paraId="4767CECF" w14:textId="77777777" w:rsidR="003C2603" w:rsidRPr="004359BA" w:rsidRDefault="003C2603" w:rsidP="003C2603">
      <w:pPr>
        <w:ind w:left="720"/>
        <w:rPr>
          <w:i/>
          <w:sz w:val="28"/>
          <w:szCs w:val="28"/>
        </w:rPr>
      </w:pPr>
    </w:p>
    <w:p w14:paraId="7475C8D1" w14:textId="77777777" w:rsidR="003C2603" w:rsidRPr="004359BA" w:rsidRDefault="003C2603" w:rsidP="003C2603">
      <w:pPr>
        <w:rPr>
          <w:sz w:val="28"/>
          <w:szCs w:val="28"/>
        </w:rPr>
      </w:pPr>
      <w:r w:rsidRPr="004359BA">
        <w:rPr>
          <w:sz w:val="28"/>
          <w:szCs w:val="28"/>
        </w:rPr>
        <w:t>ii.</w:t>
      </w:r>
      <w:r w:rsidRPr="004359BA">
        <w:rPr>
          <w:sz w:val="28"/>
          <w:szCs w:val="28"/>
        </w:rPr>
        <w:tab/>
      </w:r>
      <w:r w:rsidRPr="004359BA">
        <w:rPr>
          <w:sz w:val="28"/>
          <w:szCs w:val="28"/>
          <w:u w:val="single"/>
        </w:rPr>
        <w:t>Essential Services Limited</w:t>
      </w:r>
    </w:p>
    <w:p w14:paraId="65A5F029" w14:textId="77777777" w:rsidR="003C2603" w:rsidRPr="004359BA" w:rsidRDefault="003C2603" w:rsidP="003C2603">
      <w:pPr>
        <w:rPr>
          <w:sz w:val="28"/>
          <w:szCs w:val="28"/>
        </w:rPr>
      </w:pPr>
      <w:r w:rsidRPr="004359BA">
        <w:rPr>
          <w:sz w:val="28"/>
          <w:szCs w:val="28"/>
        </w:rPr>
        <w:t>Remotely implement communication methods, such as facsimile, e-mail, telephone, and the Internet, to supplement communications where postal services are unavailable.   Other services shall be continued remotely to the extent possible and per the respective departments’ operations manuals.</w:t>
      </w:r>
    </w:p>
    <w:p w14:paraId="29FB4703" w14:textId="77777777" w:rsidR="003C2603" w:rsidRPr="004359BA" w:rsidRDefault="003C2603" w:rsidP="003C2603">
      <w:pPr>
        <w:rPr>
          <w:sz w:val="28"/>
          <w:szCs w:val="28"/>
        </w:rPr>
      </w:pPr>
    </w:p>
    <w:p w14:paraId="27E00A12" w14:textId="77777777" w:rsidR="003C2603" w:rsidRPr="004359BA" w:rsidRDefault="003C2603" w:rsidP="003C2603">
      <w:pPr>
        <w:rPr>
          <w:sz w:val="28"/>
          <w:szCs w:val="28"/>
        </w:rPr>
      </w:pPr>
      <w:r w:rsidRPr="004359BA">
        <w:rPr>
          <w:sz w:val="28"/>
          <w:szCs w:val="28"/>
        </w:rPr>
        <w:lastRenderedPageBreak/>
        <w:t>iii.</w:t>
      </w:r>
      <w:r w:rsidRPr="004359BA">
        <w:rPr>
          <w:sz w:val="28"/>
          <w:szCs w:val="28"/>
        </w:rPr>
        <w:tab/>
      </w:r>
      <w:r w:rsidRPr="004359BA">
        <w:rPr>
          <w:sz w:val="28"/>
          <w:szCs w:val="28"/>
          <w:u w:val="single"/>
        </w:rPr>
        <w:t>Essential Services Inoperative</w:t>
      </w:r>
    </w:p>
    <w:p w14:paraId="58EF0F0F" w14:textId="77777777" w:rsidR="003C2603" w:rsidRPr="004359BA" w:rsidRDefault="003C2603" w:rsidP="003C2603">
      <w:pPr>
        <w:rPr>
          <w:sz w:val="28"/>
          <w:szCs w:val="28"/>
        </w:rPr>
      </w:pPr>
      <w:r w:rsidRPr="004359BA">
        <w:rPr>
          <w:sz w:val="28"/>
          <w:szCs w:val="28"/>
        </w:rPr>
        <w:t>Remotely implement communication methods, such as facsimile, e-mail, telephone, and the Internet.  Other services shall be continued remotely to the extent possible and per the respective departments’ operations manuals.</w:t>
      </w:r>
    </w:p>
    <w:p w14:paraId="662186F7" w14:textId="77777777" w:rsidR="003C2603" w:rsidRPr="004359BA" w:rsidRDefault="003C2603" w:rsidP="003C2603">
      <w:pPr>
        <w:ind w:left="720"/>
        <w:rPr>
          <w:b/>
          <w:sz w:val="28"/>
          <w:szCs w:val="28"/>
        </w:rPr>
      </w:pPr>
    </w:p>
    <w:p w14:paraId="2F43ADBD" w14:textId="77777777" w:rsidR="003C2603" w:rsidRPr="004359BA" w:rsidRDefault="003C2603" w:rsidP="003C2603">
      <w:pPr>
        <w:jc w:val="center"/>
        <w:rPr>
          <w:i/>
          <w:sz w:val="28"/>
          <w:szCs w:val="28"/>
        </w:rPr>
      </w:pPr>
      <w:r w:rsidRPr="004359BA">
        <w:rPr>
          <w:i/>
          <w:sz w:val="28"/>
          <w:szCs w:val="28"/>
        </w:rPr>
        <w:t>d.</w:t>
      </w:r>
      <w:r w:rsidRPr="004359BA">
        <w:rPr>
          <w:i/>
          <w:sz w:val="28"/>
          <w:szCs w:val="28"/>
        </w:rPr>
        <w:tab/>
        <w:t>LEVEL 4 – INCIDENCE OF DISEASE IN AGD STAFF</w:t>
      </w:r>
    </w:p>
    <w:p w14:paraId="526CF6BD" w14:textId="77777777" w:rsidR="003C2603" w:rsidRPr="004359BA" w:rsidRDefault="003C2603" w:rsidP="003C2603">
      <w:pPr>
        <w:jc w:val="center"/>
        <w:rPr>
          <w:i/>
          <w:sz w:val="28"/>
          <w:szCs w:val="28"/>
        </w:rPr>
      </w:pPr>
    </w:p>
    <w:p w14:paraId="39428AA6" w14:textId="6F99B84B" w:rsidR="003C2603" w:rsidRPr="004359BA" w:rsidRDefault="003C2603" w:rsidP="003C2603">
      <w:pPr>
        <w:rPr>
          <w:sz w:val="28"/>
          <w:szCs w:val="28"/>
        </w:rPr>
      </w:pPr>
      <w:r w:rsidRPr="00261AEC">
        <w:rPr>
          <w:sz w:val="28"/>
          <w:szCs w:val="28"/>
        </w:rPr>
        <w:t xml:space="preserve">Institution of the work from home list is </w:t>
      </w:r>
      <w:r w:rsidRPr="00F6464C">
        <w:rPr>
          <w:sz w:val="28"/>
          <w:szCs w:val="28"/>
        </w:rPr>
        <w:t>mandatory</w:t>
      </w:r>
      <w:r w:rsidRPr="00261AEC">
        <w:rPr>
          <w:sz w:val="28"/>
          <w:szCs w:val="28"/>
        </w:rPr>
        <w:t>!  Unless absolutely necessary as determined by the Executive Director or her/his designee, no staff shall be permitted to enter the AGD building.</w:t>
      </w:r>
      <w:r w:rsidRPr="004359BA">
        <w:rPr>
          <w:sz w:val="28"/>
          <w:szCs w:val="28"/>
        </w:rPr>
        <w:t xml:space="preserve">  Infected staff shall be required to refrain from entering the building.  All operations shall continue remotely to the extent possible.  The tasks of staff who are unable to perform their job duties due to illness shall be assumed by the colleagues or supervisors of such staff, and this assumption of duties shall be dictated by the respective departments’ operations manuals.  </w:t>
      </w:r>
    </w:p>
    <w:p w14:paraId="48CDE1EA" w14:textId="77777777" w:rsidR="003C2603" w:rsidRPr="004359BA" w:rsidRDefault="003C2603" w:rsidP="003C2603">
      <w:pPr>
        <w:rPr>
          <w:sz w:val="28"/>
          <w:szCs w:val="28"/>
        </w:rPr>
      </w:pPr>
    </w:p>
    <w:p w14:paraId="1D609F28" w14:textId="77777777" w:rsidR="003C2603" w:rsidRPr="004359BA" w:rsidRDefault="003C2603" w:rsidP="003C2603">
      <w:pPr>
        <w:rPr>
          <w:sz w:val="28"/>
          <w:szCs w:val="28"/>
        </w:rPr>
      </w:pPr>
      <w:proofErr w:type="spellStart"/>
      <w:r w:rsidRPr="004359BA">
        <w:rPr>
          <w:sz w:val="28"/>
          <w:szCs w:val="28"/>
        </w:rPr>
        <w:t>i</w:t>
      </w:r>
      <w:proofErr w:type="spellEnd"/>
      <w:r w:rsidRPr="004359BA">
        <w:rPr>
          <w:sz w:val="28"/>
          <w:szCs w:val="28"/>
        </w:rPr>
        <w:t>.</w:t>
      </w:r>
      <w:r w:rsidRPr="004359BA">
        <w:rPr>
          <w:sz w:val="28"/>
          <w:szCs w:val="28"/>
        </w:rPr>
        <w:tab/>
      </w:r>
      <w:r w:rsidRPr="004359BA">
        <w:rPr>
          <w:sz w:val="28"/>
          <w:szCs w:val="28"/>
          <w:u w:val="single"/>
        </w:rPr>
        <w:t>Essential Services Operative</w:t>
      </w:r>
    </w:p>
    <w:p w14:paraId="1EC69082" w14:textId="6C8AC520" w:rsidR="003C2603" w:rsidRPr="004359BA" w:rsidRDefault="003C2603" w:rsidP="003C2603">
      <w:pPr>
        <w:rPr>
          <w:sz w:val="28"/>
          <w:szCs w:val="28"/>
        </w:rPr>
      </w:pPr>
      <w:r w:rsidRPr="004359BA">
        <w:rPr>
          <w:sz w:val="28"/>
          <w:szCs w:val="28"/>
        </w:rPr>
        <w:t xml:space="preserve">If, due to illness, </w:t>
      </w:r>
      <w:r w:rsidRPr="00F6464C">
        <w:rPr>
          <w:sz w:val="28"/>
          <w:szCs w:val="28"/>
        </w:rPr>
        <w:t>Office Services</w:t>
      </w:r>
      <w:r>
        <w:rPr>
          <w:sz w:val="28"/>
          <w:szCs w:val="28"/>
        </w:rPr>
        <w:t xml:space="preserve"> </w:t>
      </w:r>
      <w:r w:rsidRPr="004359BA">
        <w:rPr>
          <w:sz w:val="28"/>
          <w:szCs w:val="28"/>
        </w:rPr>
        <w:t xml:space="preserve">is unable to implement general services, such as mailings, the Executive Director shall either implement these services or delegate the implementation of these services to constituent offices or to appropriate agencies (to be determined).  Other services (including postal) shall be continued remotely to the extent possible and per the respective departments’ operations manuals.  </w:t>
      </w:r>
    </w:p>
    <w:p w14:paraId="42A28FF0" w14:textId="77777777" w:rsidR="003C2603" w:rsidRPr="004359BA" w:rsidRDefault="003C2603" w:rsidP="003C2603">
      <w:pPr>
        <w:rPr>
          <w:sz w:val="28"/>
          <w:szCs w:val="28"/>
        </w:rPr>
      </w:pPr>
    </w:p>
    <w:p w14:paraId="7178B351" w14:textId="77777777" w:rsidR="003C2603" w:rsidRPr="004359BA" w:rsidRDefault="003C2603" w:rsidP="003C2603">
      <w:pPr>
        <w:rPr>
          <w:sz w:val="28"/>
          <w:szCs w:val="28"/>
        </w:rPr>
      </w:pPr>
      <w:r w:rsidRPr="004359BA">
        <w:rPr>
          <w:sz w:val="28"/>
          <w:szCs w:val="28"/>
        </w:rPr>
        <w:t>ii.</w:t>
      </w:r>
      <w:r w:rsidRPr="004359BA">
        <w:rPr>
          <w:sz w:val="28"/>
          <w:szCs w:val="28"/>
        </w:rPr>
        <w:tab/>
      </w:r>
      <w:r w:rsidRPr="004359BA">
        <w:rPr>
          <w:sz w:val="28"/>
          <w:szCs w:val="28"/>
          <w:u w:val="single"/>
        </w:rPr>
        <w:t>Essential Services Limited</w:t>
      </w:r>
    </w:p>
    <w:p w14:paraId="3E840F0E" w14:textId="2377A9C3" w:rsidR="003C2603" w:rsidRPr="004359BA" w:rsidRDefault="003C2603" w:rsidP="003C2603">
      <w:pPr>
        <w:rPr>
          <w:sz w:val="28"/>
          <w:szCs w:val="28"/>
        </w:rPr>
      </w:pPr>
      <w:r w:rsidRPr="004359BA">
        <w:rPr>
          <w:sz w:val="28"/>
          <w:szCs w:val="28"/>
        </w:rPr>
        <w:t>Remotely implement communication methods, such as facsimile, e-mail, telephone, and the Internet, to supplement communications where postal services are unavailable.  If, due to illness,</w:t>
      </w:r>
      <w:r w:rsidR="002A3C0B">
        <w:rPr>
          <w:sz w:val="28"/>
          <w:szCs w:val="28"/>
        </w:rPr>
        <w:t xml:space="preserve"> </w:t>
      </w:r>
      <w:r w:rsidRPr="00F6464C">
        <w:rPr>
          <w:sz w:val="28"/>
          <w:szCs w:val="28"/>
        </w:rPr>
        <w:t>Office Services</w:t>
      </w:r>
      <w:r>
        <w:rPr>
          <w:sz w:val="28"/>
          <w:szCs w:val="28"/>
        </w:rPr>
        <w:t xml:space="preserve"> </w:t>
      </w:r>
      <w:r w:rsidRPr="004359BA">
        <w:rPr>
          <w:sz w:val="28"/>
          <w:szCs w:val="28"/>
        </w:rPr>
        <w:t xml:space="preserve">is unable to implement general services, such as mailings, the Executive Director shall either implement these services or delegate the implementation of these services to constituent offices or to appropriate agencies (to be determined).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w:t>
      </w:r>
      <w:r w:rsidRPr="00261AEC">
        <w:rPr>
          <w:sz w:val="28"/>
          <w:szCs w:val="28"/>
        </w:rPr>
        <w:t xml:space="preserve">Director of Information Technology shall assume these duties to the best of his or her ability, or </w:t>
      </w:r>
      <w:r w:rsidRPr="00F6464C">
        <w:rPr>
          <w:sz w:val="28"/>
          <w:szCs w:val="28"/>
        </w:rPr>
        <w:t>Executive Director</w:t>
      </w:r>
      <w:r>
        <w:rPr>
          <w:sz w:val="28"/>
          <w:szCs w:val="28"/>
        </w:rPr>
        <w:t xml:space="preserve"> </w:t>
      </w:r>
      <w:r w:rsidRPr="004359BA">
        <w:rPr>
          <w:sz w:val="28"/>
          <w:szCs w:val="28"/>
        </w:rPr>
        <w:t>shall delegate these duties through constituent offices or through other agencies.  Other services shall be continued remotely to the extent possible and per the respective departments’ operations manuals.</w:t>
      </w:r>
    </w:p>
    <w:p w14:paraId="6B4263D3" w14:textId="77777777" w:rsidR="003C2603" w:rsidRPr="004359BA" w:rsidRDefault="003C2603" w:rsidP="003C2603">
      <w:pPr>
        <w:rPr>
          <w:sz w:val="28"/>
          <w:szCs w:val="28"/>
        </w:rPr>
      </w:pPr>
    </w:p>
    <w:p w14:paraId="6CFC8A63" w14:textId="77777777" w:rsidR="003C2603" w:rsidRPr="004359BA" w:rsidRDefault="003C2603" w:rsidP="003C2603">
      <w:pPr>
        <w:rPr>
          <w:sz w:val="28"/>
          <w:szCs w:val="28"/>
        </w:rPr>
      </w:pPr>
      <w:r w:rsidRPr="004359BA">
        <w:rPr>
          <w:sz w:val="28"/>
          <w:szCs w:val="28"/>
        </w:rPr>
        <w:t>iii.</w:t>
      </w:r>
      <w:r w:rsidRPr="004359BA">
        <w:rPr>
          <w:sz w:val="28"/>
          <w:szCs w:val="28"/>
        </w:rPr>
        <w:tab/>
      </w:r>
      <w:r w:rsidRPr="004359BA">
        <w:rPr>
          <w:sz w:val="28"/>
          <w:szCs w:val="28"/>
          <w:u w:val="single"/>
        </w:rPr>
        <w:t>Essential Services Inoperative</w:t>
      </w:r>
    </w:p>
    <w:p w14:paraId="2F55F82B" w14:textId="6FC27E07" w:rsidR="003C2603" w:rsidRPr="004359BA" w:rsidRDefault="003C2603" w:rsidP="003C2603">
      <w:pPr>
        <w:rPr>
          <w:sz w:val="28"/>
          <w:szCs w:val="28"/>
        </w:rPr>
      </w:pPr>
      <w:r w:rsidRPr="004359BA">
        <w:rPr>
          <w:sz w:val="28"/>
          <w:szCs w:val="28"/>
        </w:rPr>
        <w:t xml:space="preserve">Remotely implement communication methods, such as facsimile, e-mail, telephone, and the Internet.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w:t>
      </w:r>
      <w:r w:rsidRPr="00F6464C">
        <w:rPr>
          <w:sz w:val="28"/>
          <w:szCs w:val="28"/>
        </w:rPr>
        <w:t>Executive Director</w:t>
      </w:r>
      <w:r>
        <w:rPr>
          <w:sz w:val="28"/>
          <w:szCs w:val="28"/>
        </w:rPr>
        <w:t xml:space="preserve"> </w:t>
      </w:r>
      <w:r w:rsidRPr="004359BA">
        <w:rPr>
          <w:sz w:val="28"/>
          <w:szCs w:val="28"/>
        </w:rPr>
        <w:t>shall delegate these duties through constituent offices or through other agencies.  Other services shall be continued remotely to the extent possible and per the respective departments’ operations manuals.</w:t>
      </w:r>
    </w:p>
    <w:p w14:paraId="101E5B5F" w14:textId="77777777" w:rsidR="003C2603" w:rsidRPr="004359BA" w:rsidRDefault="003C2603" w:rsidP="003C2603">
      <w:pPr>
        <w:rPr>
          <w:sz w:val="28"/>
          <w:szCs w:val="28"/>
        </w:rPr>
      </w:pPr>
    </w:p>
    <w:p w14:paraId="77A40581" w14:textId="77777777" w:rsidR="003C2603" w:rsidRPr="004359BA" w:rsidRDefault="003C2603" w:rsidP="003C2603">
      <w:pPr>
        <w:jc w:val="center"/>
        <w:rPr>
          <w:i/>
          <w:sz w:val="28"/>
          <w:szCs w:val="28"/>
        </w:rPr>
      </w:pPr>
      <w:r w:rsidRPr="004359BA">
        <w:rPr>
          <w:i/>
          <w:sz w:val="28"/>
          <w:szCs w:val="28"/>
        </w:rPr>
        <w:t>e.</w:t>
      </w:r>
      <w:r w:rsidRPr="004359BA">
        <w:rPr>
          <w:i/>
          <w:sz w:val="28"/>
          <w:szCs w:val="28"/>
        </w:rPr>
        <w:tab/>
        <w:t>LEVEL 5 – SUBSTANTIAL PROLIFERATION OF DISEASE</w:t>
      </w:r>
    </w:p>
    <w:p w14:paraId="6A741654" w14:textId="77777777" w:rsidR="003C2603" w:rsidRPr="004359BA" w:rsidRDefault="003C2603" w:rsidP="003C2603">
      <w:pPr>
        <w:rPr>
          <w:i/>
          <w:sz w:val="28"/>
          <w:szCs w:val="28"/>
        </w:rPr>
      </w:pPr>
    </w:p>
    <w:p w14:paraId="02898716" w14:textId="77777777" w:rsidR="003C2603" w:rsidRPr="004359BA" w:rsidRDefault="003C2603" w:rsidP="003C2603">
      <w:pPr>
        <w:rPr>
          <w:sz w:val="28"/>
          <w:szCs w:val="28"/>
        </w:rPr>
      </w:pPr>
      <w:r w:rsidRPr="004359BA">
        <w:rPr>
          <w:sz w:val="28"/>
          <w:szCs w:val="28"/>
        </w:rPr>
        <w:t>Substantial proliferation of disease refers to nearly complete or complete transmission of disease to all AGD staff, essentially incapacitating staff.  The Executive Director, if able, or an Associate Executive Director or CFO, or other designee, if the Executive Director is unable, shall 1) contact the AGD’s volunteer leaders, 2) determine if the AGD offices should be closed, and 3) determine if AGD’s operations should cease.  If all of AGD staff has been indisposed, follow Section VI of this Handbook.</w:t>
      </w:r>
    </w:p>
    <w:p w14:paraId="7110000D" w14:textId="77777777" w:rsidR="003C2603" w:rsidRPr="004359BA" w:rsidRDefault="003C2603" w:rsidP="003C2603">
      <w:pPr>
        <w:jc w:val="both"/>
        <w:rPr>
          <w:b/>
          <w:sz w:val="28"/>
          <w:szCs w:val="28"/>
        </w:rPr>
      </w:pPr>
    </w:p>
    <w:p w14:paraId="0DDEE13F" w14:textId="77777777" w:rsidR="003C2603" w:rsidRPr="004359BA" w:rsidRDefault="003C2603" w:rsidP="003C2603">
      <w:pPr>
        <w:jc w:val="center"/>
        <w:rPr>
          <w:b/>
          <w:sz w:val="28"/>
          <w:szCs w:val="28"/>
        </w:rPr>
      </w:pPr>
      <w:r w:rsidRPr="004359BA">
        <w:rPr>
          <w:b/>
          <w:sz w:val="28"/>
          <w:szCs w:val="28"/>
        </w:rPr>
        <w:t>III.  NUCLEAR, BIOLOGICAL, OR CHEMICAL (NBC) EVENT</w:t>
      </w:r>
    </w:p>
    <w:p w14:paraId="3A73F54B" w14:textId="77777777" w:rsidR="003C2603" w:rsidRPr="004359BA" w:rsidRDefault="003C2603" w:rsidP="003C2603">
      <w:pPr>
        <w:ind w:left="360"/>
        <w:rPr>
          <w:sz w:val="28"/>
          <w:szCs w:val="28"/>
        </w:rPr>
      </w:pPr>
    </w:p>
    <w:p w14:paraId="0D961C0F" w14:textId="77777777" w:rsidR="003C2603" w:rsidRPr="004359BA" w:rsidRDefault="003C2603" w:rsidP="003C2603">
      <w:pPr>
        <w:ind w:left="360"/>
        <w:rPr>
          <w:sz w:val="28"/>
          <w:szCs w:val="28"/>
        </w:rPr>
      </w:pPr>
      <w:r w:rsidRPr="004359BA">
        <w:rPr>
          <w:sz w:val="28"/>
          <w:szCs w:val="28"/>
        </w:rPr>
        <w:t xml:space="preserve">In the event of a Nuclear, Biological or Chemical (NBC) event, or suspicion of an NBC event, staff should contact the Executive Director or her/his designee.  The Executive Director or her/his designee should call 911 upon suspicion of an NBC event.  </w:t>
      </w:r>
    </w:p>
    <w:p w14:paraId="52BF2ECF" w14:textId="77777777" w:rsidR="003C2603" w:rsidRPr="004359BA" w:rsidRDefault="003C2603" w:rsidP="003C2603">
      <w:pPr>
        <w:ind w:left="360"/>
        <w:rPr>
          <w:sz w:val="28"/>
          <w:szCs w:val="28"/>
        </w:rPr>
      </w:pPr>
    </w:p>
    <w:p w14:paraId="0B73A05B" w14:textId="77777777" w:rsidR="003C2603" w:rsidRPr="004359BA" w:rsidRDefault="003C2603" w:rsidP="003C2603">
      <w:pPr>
        <w:ind w:left="360"/>
        <w:rPr>
          <w:sz w:val="28"/>
          <w:szCs w:val="28"/>
        </w:rPr>
      </w:pPr>
      <w:r w:rsidRPr="004359BA">
        <w:rPr>
          <w:sz w:val="28"/>
          <w:szCs w:val="28"/>
        </w:rPr>
        <w:t xml:space="preserve">Additionally, the Executive Director or her/his designee may contact the appropriate authorities, such as the City of Chicago, Illinois National Guard, or the U.S. Department of Homeland Security, to notify them of the event and request appropriate decontamination measures.  </w:t>
      </w:r>
    </w:p>
    <w:p w14:paraId="6DDB7EC6" w14:textId="77777777" w:rsidR="003C2603" w:rsidRPr="004359BA" w:rsidRDefault="003C2603" w:rsidP="003C2603">
      <w:pPr>
        <w:ind w:left="360"/>
        <w:rPr>
          <w:sz w:val="28"/>
          <w:szCs w:val="28"/>
        </w:rPr>
      </w:pPr>
    </w:p>
    <w:p w14:paraId="189B6938" w14:textId="77777777" w:rsidR="003C2603" w:rsidRPr="004359BA" w:rsidRDefault="003C2603" w:rsidP="003C2603">
      <w:pPr>
        <w:ind w:left="360"/>
        <w:rPr>
          <w:sz w:val="28"/>
          <w:szCs w:val="28"/>
        </w:rPr>
      </w:pPr>
      <w:r w:rsidRPr="004359BA">
        <w:rPr>
          <w:sz w:val="28"/>
          <w:szCs w:val="28"/>
        </w:rPr>
        <w:t>For the purpose of containment, transportation of staff is not recommended unless approved by aforementioned authorities, or the police or fire department, or necessary to remove staff from new and imminent harm.</w:t>
      </w:r>
    </w:p>
    <w:p w14:paraId="1D20436A" w14:textId="77777777" w:rsidR="003C2603" w:rsidRPr="004359BA" w:rsidRDefault="003C2603" w:rsidP="003C2603">
      <w:pPr>
        <w:jc w:val="center"/>
        <w:rPr>
          <w:sz w:val="28"/>
          <w:szCs w:val="28"/>
        </w:rPr>
      </w:pPr>
    </w:p>
    <w:p w14:paraId="79C70A94" w14:textId="77777777" w:rsidR="003C2603" w:rsidRPr="004359BA" w:rsidRDefault="003C2603" w:rsidP="003C2603">
      <w:pPr>
        <w:jc w:val="center"/>
        <w:rPr>
          <w:b/>
          <w:sz w:val="28"/>
          <w:szCs w:val="28"/>
        </w:rPr>
      </w:pPr>
      <w:r w:rsidRPr="004359BA">
        <w:rPr>
          <w:b/>
          <w:sz w:val="28"/>
          <w:szCs w:val="28"/>
        </w:rPr>
        <w:t>IV.  STRUCTURAL OR SPATIAL INCIDENTS</w:t>
      </w:r>
    </w:p>
    <w:p w14:paraId="63EDBE22" w14:textId="77777777" w:rsidR="003C2603" w:rsidRPr="004359BA" w:rsidRDefault="003C2603" w:rsidP="003C2603">
      <w:pPr>
        <w:jc w:val="center"/>
        <w:rPr>
          <w:b/>
          <w:sz w:val="28"/>
          <w:szCs w:val="28"/>
        </w:rPr>
      </w:pPr>
    </w:p>
    <w:p w14:paraId="32A40D9F" w14:textId="77777777" w:rsidR="003C2603" w:rsidRPr="004359BA" w:rsidRDefault="003C2603" w:rsidP="003C2603">
      <w:pPr>
        <w:jc w:val="center"/>
        <w:rPr>
          <w:b/>
          <w:sz w:val="28"/>
          <w:szCs w:val="28"/>
        </w:rPr>
      </w:pPr>
      <w:r w:rsidRPr="004359BA">
        <w:rPr>
          <w:b/>
          <w:sz w:val="28"/>
          <w:szCs w:val="28"/>
        </w:rPr>
        <w:t>A.  PHYSICAL DESTRUCTION OF AGD OFFICE SPACE (OR THREAT THEREOF)</w:t>
      </w:r>
    </w:p>
    <w:p w14:paraId="5AAB5C7C" w14:textId="77777777" w:rsidR="003C2603" w:rsidRPr="004359BA" w:rsidRDefault="003C2603" w:rsidP="003C2603">
      <w:pPr>
        <w:rPr>
          <w:sz w:val="28"/>
          <w:szCs w:val="28"/>
        </w:rPr>
      </w:pPr>
    </w:p>
    <w:p w14:paraId="7B07E513" w14:textId="77777777" w:rsidR="003C2603" w:rsidRPr="004359BA" w:rsidRDefault="003C2603" w:rsidP="003C2603">
      <w:pPr>
        <w:jc w:val="center"/>
        <w:rPr>
          <w:sz w:val="28"/>
          <w:szCs w:val="28"/>
        </w:rPr>
      </w:pPr>
      <w:r w:rsidRPr="004359BA">
        <w:rPr>
          <w:sz w:val="28"/>
          <w:szCs w:val="28"/>
        </w:rPr>
        <w:t xml:space="preserve">1.  </w:t>
      </w:r>
      <w:r w:rsidRPr="004359BA">
        <w:rPr>
          <w:sz w:val="28"/>
          <w:szCs w:val="28"/>
          <w:u w:val="single"/>
        </w:rPr>
        <w:t>STAFF SECURITY AND RECONNAISSANCE</w:t>
      </w:r>
    </w:p>
    <w:p w14:paraId="78EBF68C" w14:textId="77777777" w:rsidR="003C2603" w:rsidRPr="004359BA" w:rsidRDefault="003C2603" w:rsidP="003C2603">
      <w:pPr>
        <w:jc w:val="center"/>
        <w:rPr>
          <w:sz w:val="28"/>
          <w:szCs w:val="28"/>
        </w:rPr>
      </w:pPr>
    </w:p>
    <w:p w14:paraId="0F5E4163" w14:textId="77777777" w:rsidR="003C2603" w:rsidRPr="004359BA" w:rsidRDefault="003C2603" w:rsidP="003C2603">
      <w:pPr>
        <w:jc w:val="center"/>
        <w:rPr>
          <w:i/>
          <w:sz w:val="28"/>
          <w:szCs w:val="28"/>
        </w:rPr>
      </w:pPr>
      <w:r w:rsidRPr="004359BA">
        <w:rPr>
          <w:i/>
          <w:sz w:val="28"/>
          <w:szCs w:val="28"/>
        </w:rPr>
        <w:t xml:space="preserve">a.  </w:t>
      </w:r>
      <w:r w:rsidRPr="004359BA">
        <w:rPr>
          <w:i/>
          <w:sz w:val="28"/>
          <w:szCs w:val="28"/>
        </w:rPr>
        <w:tab/>
        <w:t>STAFF COUNT</w:t>
      </w:r>
    </w:p>
    <w:p w14:paraId="2DFF356D" w14:textId="77777777" w:rsidR="003C2603" w:rsidRPr="004359BA" w:rsidRDefault="003C2603" w:rsidP="003C2603">
      <w:pPr>
        <w:rPr>
          <w:sz w:val="28"/>
          <w:szCs w:val="28"/>
        </w:rPr>
      </w:pPr>
    </w:p>
    <w:p w14:paraId="32B174DC" w14:textId="77777777" w:rsidR="003C2603" w:rsidRPr="004359BA" w:rsidRDefault="003C2603" w:rsidP="003C2603">
      <w:pPr>
        <w:rPr>
          <w:sz w:val="28"/>
          <w:szCs w:val="28"/>
        </w:rPr>
      </w:pPr>
      <w:r w:rsidRPr="004359BA">
        <w:rPr>
          <w:sz w:val="28"/>
          <w:szCs w:val="28"/>
        </w:rPr>
        <w:t xml:space="preserve">Please apply the procedures of section I.A. of this Handbook for notification of staff during office hours and after / before office hours.  </w:t>
      </w:r>
    </w:p>
    <w:p w14:paraId="5CDCE2BA" w14:textId="77777777" w:rsidR="003C2603" w:rsidRPr="004359BA" w:rsidRDefault="003C2603" w:rsidP="003C2603">
      <w:pPr>
        <w:rPr>
          <w:sz w:val="28"/>
          <w:szCs w:val="28"/>
        </w:rPr>
      </w:pPr>
    </w:p>
    <w:p w14:paraId="20F2EC5D" w14:textId="77777777" w:rsidR="003C2603" w:rsidRPr="004359BA" w:rsidRDefault="003C2603" w:rsidP="003C2603">
      <w:pPr>
        <w:rPr>
          <w:sz w:val="28"/>
          <w:szCs w:val="28"/>
        </w:rPr>
      </w:pPr>
      <w:r w:rsidRPr="004359BA">
        <w:rPr>
          <w:sz w:val="28"/>
          <w:szCs w:val="28"/>
        </w:rPr>
        <w:t>If destruction of the AGD office space occurs during office hours, relocate or evacuate to a safe place before attempting to contact other staff.</w:t>
      </w:r>
    </w:p>
    <w:p w14:paraId="226269C1" w14:textId="77777777" w:rsidR="003C2603" w:rsidRPr="004359BA" w:rsidRDefault="003C2603" w:rsidP="003C2603">
      <w:pPr>
        <w:rPr>
          <w:sz w:val="28"/>
          <w:szCs w:val="28"/>
        </w:rPr>
      </w:pPr>
    </w:p>
    <w:p w14:paraId="347FCCE8" w14:textId="77777777" w:rsidR="003C2603" w:rsidRPr="004359BA" w:rsidRDefault="003C2603" w:rsidP="003C2603">
      <w:pPr>
        <w:rPr>
          <w:sz w:val="28"/>
          <w:szCs w:val="28"/>
        </w:rPr>
      </w:pPr>
      <w:r w:rsidRPr="004359BA">
        <w:rPr>
          <w:sz w:val="28"/>
          <w:szCs w:val="28"/>
        </w:rPr>
        <w:t xml:space="preserve">Should access to e-mail be restricted due to the effects of destruction, then use a telephone and the staff contact list.  </w:t>
      </w:r>
    </w:p>
    <w:p w14:paraId="25E4B82D" w14:textId="77777777" w:rsidR="003C2603" w:rsidRPr="004359BA" w:rsidRDefault="003C2603" w:rsidP="003C2603">
      <w:pPr>
        <w:rPr>
          <w:sz w:val="28"/>
          <w:szCs w:val="28"/>
        </w:rPr>
      </w:pPr>
    </w:p>
    <w:p w14:paraId="527A4C4C" w14:textId="77777777" w:rsidR="003C2603" w:rsidRPr="004359BA" w:rsidRDefault="003C2603" w:rsidP="003C2603">
      <w:pPr>
        <w:jc w:val="center"/>
        <w:rPr>
          <w:sz w:val="28"/>
          <w:szCs w:val="28"/>
        </w:rPr>
      </w:pPr>
      <w:r w:rsidRPr="004359BA">
        <w:rPr>
          <w:i/>
          <w:sz w:val="28"/>
          <w:szCs w:val="28"/>
        </w:rPr>
        <w:t>b.</w:t>
      </w:r>
      <w:r w:rsidRPr="004359BA">
        <w:rPr>
          <w:i/>
          <w:sz w:val="28"/>
          <w:szCs w:val="28"/>
        </w:rPr>
        <w:tab/>
        <w:t>STAFF EVACUATION PLAN</w:t>
      </w:r>
    </w:p>
    <w:p w14:paraId="38CDD10F" w14:textId="77777777" w:rsidR="003C2603" w:rsidRPr="004359BA" w:rsidRDefault="003C2603" w:rsidP="003C2603">
      <w:pPr>
        <w:rPr>
          <w:sz w:val="28"/>
          <w:szCs w:val="28"/>
        </w:rPr>
      </w:pPr>
    </w:p>
    <w:p w14:paraId="4AD9F0EF" w14:textId="77777777" w:rsidR="003C2603" w:rsidRPr="004359BA" w:rsidRDefault="003C2603" w:rsidP="003C2603">
      <w:pPr>
        <w:rPr>
          <w:sz w:val="28"/>
          <w:szCs w:val="28"/>
        </w:rPr>
      </w:pPr>
      <w:r w:rsidRPr="004359BA">
        <w:rPr>
          <w:sz w:val="28"/>
          <w:szCs w:val="28"/>
        </w:rPr>
        <w:t xml:space="preserve">First and foremost, follow instructions provided by the Fire Department, Police Department, or other governmental authorities, or the floor’s Fire Captain.  </w:t>
      </w:r>
    </w:p>
    <w:p w14:paraId="25FCDB6A" w14:textId="77777777" w:rsidR="003C2603" w:rsidRPr="004359BA" w:rsidRDefault="003C2603" w:rsidP="003C2603">
      <w:pPr>
        <w:rPr>
          <w:sz w:val="28"/>
          <w:szCs w:val="28"/>
        </w:rPr>
      </w:pPr>
    </w:p>
    <w:p w14:paraId="707A3C22" w14:textId="77777777" w:rsidR="003C2603" w:rsidRPr="004359BA" w:rsidRDefault="003C2603" w:rsidP="003C2603">
      <w:pPr>
        <w:rPr>
          <w:sz w:val="28"/>
          <w:szCs w:val="28"/>
        </w:rPr>
      </w:pPr>
      <w:r w:rsidRPr="004359BA">
        <w:rPr>
          <w:sz w:val="28"/>
          <w:szCs w:val="28"/>
        </w:rPr>
        <w:t>However, in the event of physical destruction of the building, or impending physical destruction of the building, the entire building may be evacuated.</w:t>
      </w:r>
    </w:p>
    <w:p w14:paraId="1C61E142" w14:textId="77777777" w:rsidR="003C2603" w:rsidRPr="004359BA" w:rsidRDefault="003C2603" w:rsidP="003C2603">
      <w:pPr>
        <w:rPr>
          <w:sz w:val="28"/>
          <w:szCs w:val="28"/>
        </w:rPr>
      </w:pPr>
    </w:p>
    <w:p w14:paraId="720B7305" w14:textId="77777777" w:rsidR="003C2603" w:rsidRPr="004359BA" w:rsidRDefault="003C2603" w:rsidP="003C2603">
      <w:pPr>
        <w:rPr>
          <w:sz w:val="28"/>
          <w:szCs w:val="28"/>
        </w:rPr>
      </w:pPr>
      <w:r w:rsidRPr="004359BA">
        <w:rPr>
          <w:sz w:val="28"/>
          <w:szCs w:val="28"/>
        </w:rPr>
        <w:t>In order to ensure clear uninhibited entry for the Fire Department, or other authority, into the building, it is extremely important that all tenants evacuate in the precise manner and to the exact area designated by the floor Captain, or Fire Department</w:t>
      </w:r>
    </w:p>
    <w:p w14:paraId="3C48830C" w14:textId="77777777" w:rsidR="003C2603" w:rsidRPr="004359BA" w:rsidRDefault="003C2603" w:rsidP="003C2603">
      <w:pPr>
        <w:rPr>
          <w:sz w:val="28"/>
          <w:szCs w:val="28"/>
        </w:rPr>
      </w:pPr>
      <w:r w:rsidRPr="004359BA">
        <w:rPr>
          <w:sz w:val="28"/>
          <w:szCs w:val="28"/>
        </w:rPr>
        <w:tab/>
      </w:r>
      <w:r w:rsidRPr="004359BA">
        <w:rPr>
          <w:sz w:val="28"/>
          <w:szCs w:val="28"/>
        </w:rPr>
        <w:tab/>
      </w:r>
      <w:r w:rsidRPr="004359BA">
        <w:rPr>
          <w:sz w:val="28"/>
          <w:szCs w:val="28"/>
        </w:rPr>
        <w:tab/>
      </w:r>
    </w:p>
    <w:p w14:paraId="44D8437E" w14:textId="77777777" w:rsidR="003C2603" w:rsidRPr="004359BA" w:rsidRDefault="003C2603" w:rsidP="003C2603">
      <w:pPr>
        <w:rPr>
          <w:sz w:val="28"/>
          <w:szCs w:val="28"/>
        </w:rPr>
      </w:pPr>
      <w:r w:rsidRPr="004359BA">
        <w:rPr>
          <w:sz w:val="28"/>
          <w:szCs w:val="28"/>
        </w:rPr>
        <w:t>The following Disaster Drill (bomb threat) Evacuation Procedure provides a guideline for evacuation.</w:t>
      </w:r>
    </w:p>
    <w:p w14:paraId="37A21456" w14:textId="77777777" w:rsidR="003C2603" w:rsidRPr="004359BA" w:rsidRDefault="003C2603" w:rsidP="003C2603">
      <w:pPr>
        <w:rPr>
          <w:sz w:val="28"/>
          <w:szCs w:val="28"/>
        </w:rPr>
      </w:pPr>
    </w:p>
    <w:p w14:paraId="5FF2FFBB" w14:textId="77777777" w:rsidR="003C2603" w:rsidRPr="004359BA" w:rsidRDefault="003C2603" w:rsidP="003C2603">
      <w:pPr>
        <w:numPr>
          <w:ilvl w:val="0"/>
          <w:numId w:val="6"/>
        </w:numPr>
        <w:rPr>
          <w:sz w:val="28"/>
          <w:szCs w:val="28"/>
        </w:rPr>
      </w:pPr>
      <w:r w:rsidRPr="004359BA">
        <w:rPr>
          <w:sz w:val="28"/>
          <w:szCs w:val="28"/>
        </w:rPr>
        <w:t>The 6</w:t>
      </w:r>
      <w:r w:rsidRPr="004359BA">
        <w:rPr>
          <w:sz w:val="28"/>
          <w:szCs w:val="28"/>
          <w:vertAlign w:val="superscript"/>
        </w:rPr>
        <w:t>th</w:t>
      </w:r>
      <w:r w:rsidRPr="004359BA">
        <w:rPr>
          <w:sz w:val="28"/>
          <w:szCs w:val="28"/>
        </w:rPr>
        <w:t xml:space="preserve"> &amp; 7</w:t>
      </w:r>
      <w:r w:rsidRPr="004359BA">
        <w:rPr>
          <w:sz w:val="28"/>
          <w:szCs w:val="28"/>
          <w:vertAlign w:val="superscript"/>
        </w:rPr>
        <w:t>th</w:t>
      </w:r>
      <w:r w:rsidRPr="004359BA">
        <w:rPr>
          <w:sz w:val="28"/>
          <w:szCs w:val="28"/>
        </w:rPr>
        <w:t xml:space="preserve"> floors should be split into 2 groups</w:t>
      </w:r>
    </w:p>
    <w:p w14:paraId="084996A2" w14:textId="77777777" w:rsidR="003C2603" w:rsidRPr="004359BA" w:rsidRDefault="003C2603" w:rsidP="00F6464C">
      <w:pPr>
        <w:numPr>
          <w:ilvl w:val="0"/>
          <w:numId w:val="6"/>
        </w:numPr>
        <w:ind w:left="720" w:hanging="720"/>
        <w:rPr>
          <w:sz w:val="28"/>
          <w:szCs w:val="28"/>
        </w:rPr>
      </w:pPr>
      <w:r w:rsidRPr="004359BA">
        <w:rPr>
          <w:sz w:val="28"/>
          <w:szCs w:val="28"/>
        </w:rPr>
        <w:t>Evacuate on the right side of the stair well (in an emergency, the fire dept will likely use the left side)</w:t>
      </w:r>
    </w:p>
    <w:p w14:paraId="0A247555" w14:textId="77777777" w:rsidR="003C2603" w:rsidRPr="004359BA" w:rsidRDefault="003C2603" w:rsidP="003C2603">
      <w:pPr>
        <w:numPr>
          <w:ilvl w:val="0"/>
          <w:numId w:val="6"/>
        </w:numPr>
        <w:rPr>
          <w:sz w:val="28"/>
          <w:szCs w:val="28"/>
        </w:rPr>
      </w:pPr>
      <w:r w:rsidRPr="004359BA">
        <w:rPr>
          <w:sz w:val="28"/>
          <w:szCs w:val="28"/>
        </w:rPr>
        <w:t xml:space="preserve">Evacuate to the street, then wait for security talk/timing.  </w:t>
      </w:r>
    </w:p>
    <w:p w14:paraId="33B6055D" w14:textId="77777777" w:rsidR="003C2603" w:rsidRPr="004359BA" w:rsidRDefault="003C2603" w:rsidP="003C2603">
      <w:pPr>
        <w:numPr>
          <w:ilvl w:val="0"/>
          <w:numId w:val="6"/>
        </w:numPr>
        <w:rPr>
          <w:sz w:val="28"/>
          <w:szCs w:val="28"/>
        </w:rPr>
      </w:pPr>
      <w:r w:rsidRPr="004359BA">
        <w:rPr>
          <w:sz w:val="28"/>
          <w:szCs w:val="28"/>
        </w:rPr>
        <w:t>Do not use the elevators</w:t>
      </w:r>
    </w:p>
    <w:p w14:paraId="68F87F33" w14:textId="77777777" w:rsidR="003C2603" w:rsidRPr="004359BA" w:rsidRDefault="003C2603" w:rsidP="003C2603">
      <w:pPr>
        <w:numPr>
          <w:ilvl w:val="0"/>
          <w:numId w:val="6"/>
        </w:numPr>
        <w:rPr>
          <w:sz w:val="28"/>
          <w:szCs w:val="28"/>
        </w:rPr>
      </w:pPr>
      <w:r w:rsidRPr="004359BA">
        <w:rPr>
          <w:sz w:val="28"/>
          <w:szCs w:val="28"/>
        </w:rPr>
        <w:t>Exit the building and to Clinton Street</w:t>
      </w:r>
    </w:p>
    <w:p w14:paraId="2034AD22" w14:textId="77777777" w:rsidR="003C2603" w:rsidRPr="004359BA" w:rsidRDefault="003C2603" w:rsidP="003C2603">
      <w:pPr>
        <w:rPr>
          <w:sz w:val="28"/>
          <w:szCs w:val="28"/>
        </w:rPr>
      </w:pPr>
      <w:r w:rsidRPr="004359BA">
        <w:rPr>
          <w:sz w:val="28"/>
          <w:szCs w:val="28"/>
        </w:rPr>
        <w:t xml:space="preserve">  </w:t>
      </w:r>
    </w:p>
    <w:p w14:paraId="1FE2B085" w14:textId="77777777" w:rsidR="003C2603" w:rsidRPr="004359BA" w:rsidRDefault="003C2603" w:rsidP="003C2603">
      <w:pPr>
        <w:jc w:val="center"/>
        <w:rPr>
          <w:sz w:val="28"/>
          <w:szCs w:val="28"/>
        </w:rPr>
      </w:pPr>
      <w:r w:rsidRPr="004359BA">
        <w:rPr>
          <w:i/>
          <w:sz w:val="28"/>
          <w:szCs w:val="28"/>
        </w:rPr>
        <w:lastRenderedPageBreak/>
        <w:t>c.</w:t>
      </w:r>
      <w:r w:rsidRPr="004359BA">
        <w:rPr>
          <w:i/>
          <w:sz w:val="28"/>
          <w:szCs w:val="28"/>
        </w:rPr>
        <w:tab/>
        <w:t>STAFF FIRST AID AND RECONNAISSANCE</w:t>
      </w:r>
    </w:p>
    <w:p w14:paraId="569A9683" w14:textId="77777777" w:rsidR="003C2603" w:rsidRPr="004359BA" w:rsidRDefault="003C2603" w:rsidP="003C2603">
      <w:pPr>
        <w:rPr>
          <w:sz w:val="28"/>
          <w:szCs w:val="28"/>
        </w:rPr>
      </w:pPr>
      <w:r w:rsidRPr="004359BA">
        <w:rPr>
          <w:sz w:val="28"/>
          <w:szCs w:val="28"/>
        </w:rPr>
        <w:tab/>
        <w:t xml:space="preserve"> </w:t>
      </w:r>
    </w:p>
    <w:p w14:paraId="038D0246" w14:textId="77777777" w:rsidR="003C2603" w:rsidRPr="004359BA" w:rsidRDefault="003C2603" w:rsidP="003C2603">
      <w:pPr>
        <w:rPr>
          <w:sz w:val="28"/>
          <w:szCs w:val="28"/>
        </w:rPr>
      </w:pPr>
      <w:r w:rsidRPr="004359BA">
        <w:rPr>
          <w:sz w:val="28"/>
          <w:szCs w:val="28"/>
        </w:rPr>
        <w:t xml:space="preserve">All staff members must follow the instructions of the fire department, or other governmental authority.  If a staff member is injured or immobile, and in imminent danger of new harm, and you are able to relocate the staff member without exposing yourself to the same imminent harm, then do so.  Otherwise, do not attempt to move any injured persons.  </w:t>
      </w:r>
      <w:r w:rsidRPr="004359BA">
        <w:rPr>
          <w:b/>
          <w:sz w:val="28"/>
          <w:szCs w:val="28"/>
        </w:rPr>
        <w:t>Inform officials from the fire department, or other governmental authority, who are in or around the building, of the location, and if known, name, of injured persons.</w:t>
      </w:r>
      <w:r w:rsidRPr="004359BA">
        <w:rPr>
          <w:sz w:val="28"/>
          <w:szCs w:val="28"/>
        </w:rPr>
        <w:t xml:space="preserve">  </w:t>
      </w:r>
    </w:p>
    <w:p w14:paraId="539CF35F" w14:textId="77777777" w:rsidR="003C2603" w:rsidRPr="004359BA" w:rsidRDefault="003C2603" w:rsidP="003C2603">
      <w:pPr>
        <w:rPr>
          <w:sz w:val="28"/>
          <w:szCs w:val="28"/>
        </w:rPr>
      </w:pPr>
    </w:p>
    <w:p w14:paraId="47316957" w14:textId="77777777" w:rsidR="003C2603" w:rsidRPr="004359BA" w:rsidRDefault="003C2603" w:rsidP="003C2603">
      <w:pPr>
        <w:rPr>
          <w:sz w:val="28"/>
          <w:szCs w:val="28"/>
        </w:rPr>
      </w:pPr>
      <w:r w:rsidRPr="004359BA">
        <w:rPr>
          <w:sz w:val="28"/>
          <w:szCs w:val="28"/>
        </w:rPr>
        <w:t>Additionally, if permitted by the fire department, or present governmental authority, a staff Emergency Reconnaissance Team comprised of AGD staff, may enter the AGD offices to search for staff as follows.</w:t>
      </w:r>
    </w:p>
    <w:p w14:paraId="4DA302AD" w14:textId="77777777" w:rsidR="003C2603" w:rsidRPr="004359BA" w:rsidRDefault="003C2603" w:rsidP="003C2603">
      <w:pPr>
        <w:rPr>
          <w:b/>
          <w:sz w:val="28"/>
          <w:szCs w:val="28"/>
        </w:rPr>
      </w:pPr>
    </w:p>
    <w:p w14:paraId="01AA790C" w14:textId="77777777" w:rsidR="003C2603" w:rsidRPr="004359BA" w:rsidRDefault="003C2603" w:rsidP="007A2449">
      <w:pPr>
        <w:numPr>
          <w:ilvl w:val="0"/>
          <w:numId w:val="175"/>
        </w:numPr>
        <w:rPr>
          <w:b/>
          <w:sz w:val="28"/>
          <w:szCs w:val="28"/>
        </w:rPr>
      </w:pPr>
      <w:r w:rsidRPr="004359BA">
        <w:rPr>
          <w:sz w:val="28"/>
          <w:szCs w:val="28"/>
        </w:rPr>
        <w:t>Search an office/room, and once a search is complete, close the office/room door and use a sticker to mark work area searched as, “CLEAR.”</w:t>
      </w:r>
    </w:p>
    <w:p w14:paraId="03F27ECE" w14:textId="77777777" w:rsidR="003C2603" w:rsidRPr="004359BA" w:rsidRDefault="003C2603" w:rsidP="007A2449">
      <w:pPr>
        <w:numPr>
          <w:ilvl w:val="0"/>
          <w:numId w:val="174"/>
        </w:numPr>
        <w:rPr>
          <w:b/>
          <w:sz w:val="28"/>
          <w:szCs w:val="28"/>
        </w:rPr>
      </w:pPr>
      <w:r w:rsidRPr="004359BA">
        <w:rPr>
          <w:sz w:val="28"/>
          <w:szCs w:val="28"/>
        </w:rPr>
        <w:t>Different searchers should be trained to search at different levels of a room</w:t>
      </w:r>
    </w:p>
    <w:p w14:paraId="08F75638" w14:textId="77777777" w:rsidR="003C2603" w:rsidRPr="004359BA" w:rsidRDefault="003C2603" w:rsidP="007A2449">
      <w:pPr>
        <w:numPr>
          <w:ilvl w:val="0"/>
          <w:numId w:val="174"/>
        </w:numPr>
        <w:rPr>
          <w:b/>
          <w:sz w:val="28"/>
          <w:szCs w:val="28"/>
        </w:rPr>
      </w:pPr>
      <w:r w:rsidRPr="004359BA">
        <w:rPr>
          <w:sz w:val="28"/>
          <w:szCs w:val="28"/>
        </w:rPr>
        <w:t>Team members should never use the elevators</w:t>
      </w:r>
    </w:p>
    <w:p w14:paraId="13B3615A" w14:textId="77777777" w:rsidR="003C2603" w:rsidRPr="004359BA" w:rsidRDefault="003C2603" w:rsidP="007A2449">
      <w:pPr>
        <w:numPr>
          <w:ilvl w:val="0"/>
          <w:numId w:val="174"/>
        </w:numPr>
        <w:rPr>
          <w:b/>
          <w:sz w:val="28"/>
          <w:szCs w:val="28"/>
        </w:rPr>
      </w:pPr>
      <w:r w:rsidRPr="004359BA">
        <w:rPr>
          <w:sz w:val="28"/>
          <w:szCs w:val="28"/>
        </w:rPr>
        <w:t>Team members should use the exit nearest to them during a disaster</w:t>
      </w:r>
    </w:p>
    <w:p w14:paraId="63AA7B0F" w14:textId="77777777" w:rsidR="003C2603" w:rsidRPr="004359BA" w:rsidRDefault="003C2603" w:rsidP="003C2603">
      <w:pPr>
        <w:rPr>
          <w:sz w:val="28"/>
          <w:szCs w:val="28"/>
        </w:rPr>
      </w:pPr>
    </w:p>
    <w:p w14:paraId="1E3FDEB2" w14:textId="77777777" w:rsidR="003C2603" w:rsidRPr="004359BA" w:rsidRDefault="003C2603" w:rsidP="003C2603">
      <w:pPr>
        <w:jc w:val="center"/>
        <w:rPr>
          <w:sz w:val="28"/>
          <w:szCs w:val="28"/>
        </w:rPr>
      </w:pPr>
      <w:r w:rsidRPr="004359BA">
        <w:rPr>
          <w:sz w:val="28"/>
          <w:szCs w:val="28"/>
        </w:rPr>
        <w:t xml:space="preserve">2.  </w:t>
      </w:r>
      <w:r w:rsidRPr="004359BA">
        <w:rPr>
          <w:sz w:val="28"/>
          <w:szCs w:val="28"/>
          <w:u w:val="single"/>
        </w:rPr>
        <w:t>OPERATIONS SECURITY AND RESTORATION</w:t>
      </w:r>
    </w:p>
    <w:p w14:paraId="134F09E4" w14:textId="77777777" w:rsidR="003C2603" w:rsidRPr="004359BA" w:rsidRDefault="003C2603" w:rsidP="003C2603">
      <w:pPr>
        <w:jc w:val="center"/>
        <w:rPr>
          <w:sz w:val="28"/>
          <w:szCs w:val="28"/>
        </w:rPr>
      </w:pPr>
    </w:p>
    <w:p w14:paraId="5A3B1E48" w14:textId="77777777" w:rsidR="003C2603" w:rsidRPr="004359BA" w:rsidRDefault="003C2603" w:rsidP="003C2603">
      <w:pPr>
        <w:rPr>
          <w:b/>
          <w:sz w:val="28"/>
          <w:szCs w:val="28"/>
        </w:rPr>
      </w:pPr>
      <w:r w:rsidRPr="004359BA">
        <w:rPr>
          <w:sz w:val="28"/>
          <w:szCs w:val="28"/>
        </w:rPr>
        <w:t>The Executive Director or her/his designee shall determine if operations may continue from the AGD offices, or if alternative sites or mechanisms need to be activated.  Should the Executive Director or her/his designee determine that alternative sites or mechanisms need to be activated for the continued operations of the AGD, then he or she shall consult the Roster of Emergency Operations Resources to contact organizations such as consulting companies or staffing companies for assistance.  Additionally, consult each department’s Operations Manuals and institute work from home policies per Appendix B.</w:t>
      </w:r>
    </w:p>
    <w:p w14:paraId="2905A1AD" w14:textId="77777777" w:rsidR="003C2603" w:rsidRPr="004359BA" w:rsidRDefault="003C2603" w:rsidP="003C2603">
      <w:pPr>
        <w:rPr>
          <w:sz w:val="28"/>
          <w:szCs w:val="28"/>
        </w:rPr>
      </w:pPr>
    </w:p>
    <w:p w14:paraId="58182471" w14:textId="77777777" w:rsidR="003C2603" w:rsidRPr="004359BA" w:rsidRDefault="003C2603" w:rsidP="003C2603">
      <w:pPr>
        <w:rPr>
          <w:b/>
          <w:sz w:val="48"/>
          <w:szCs w:val="48"/>
        </w:rPr>
      </w:pPr>
      <w:r w:rsidRPr="004359BA">
        <w:rPr>
          <w:b/>
          <w:sz w:val="48"/>
          <w:szCs w:val="48"/>
        </w:rPr>
        <w:br w:type="page"/>
      </w:r>
    </w:p>
    <w:p w14:paraId="313ADE8A" w14:textId="77777777" w:rsidR="003C2603" w:rsidRPr="004359BA" w:rsidRDefault="003C2603" w:rsidP="003C2603">
      <w:pPr>
        <w:jc w:val="center"/>
        <w:rPr>
          <w:b/>
          <w:sz w:val="48"/>
          <w:szCs w:val="48"/>
        </w:rPr>
      </w:pPr>
      <w:r w:rsidRPr="004359BA">
        <w:rPr>
          <w:b/>
          <w:sz w:val="48"/>
          <w:szCs w:val="48"/>
        </w:rPr>
        <w:lastRenderedPageBreak/>
        <w:t>Roster of Emergency Operations Resources</w:t>
      </w:r>
    </w:p>
    <w:p w14:paraId="3A7825A8" w14:textId="77777777" w:rsidR="003C2603" w:rsidRPr="004359BA" w:rsidRDefault="003C2603" w:rsidP="003C2603"/>
    <w:p w14:paraId="2E49697C" w14:textId="77777777" w:rsidR="003C2603" w:rsidRPr="004359BA" w:rsidRDefault="003C2603" w:rsidP="003C2603">
      <w:pPr>
        <w:rPr>
          <w:b/>
        </w:rPr>
      </w:pPr>
      <w:r w:rsidRPr="004359BA">
        <w:rPr>
          <w:b/>
          <w:color w:val="000000"/>
          <w:shd w:val="clear" w:color="auto" w:fill="FFFFFF"/>
        </w:rPr>
        <w:t>C</w:t>
      </w:r>
      <w:r w:rsidRPr="004359BA">
        <w:rPr>
          <w:b/>
        </w:rPr>
        <w:t>ommuter Resources</w:t>
      </w:r>
    </w:p>
    <w:p w14:paraId="51609083" w14:textId="77777777" w:rsidR="003C2603" w:rsidRPr="004359BA" w:rsidRDefault="003C2603" w:rsidP="003C2603">
      <w:pPr>
        <w:rPr>
          <w:b/>
        </w:rPr>
      </w:pPr>
      <w:r w:rsidRPr="004359BA">
        <w:rPr>
          <w:b/>
        </w:rPr>
        <w:t>Transportation</w:t>
      </w:r>
    </w:p>
    <w:tbl>
      <w:tblPr>
        <w:tblStyle w:val="TableGrid"/>
        <w:tblW w:w="0" w:type="auto"/>
        <w:tblLook w:val="04A0" w:firstRow="1" w:lastRow="0" w:firstColumn="1" w:lastColumn="0" w:noHBand="0" w:noVBand="1"/>
      </w:tblPr>
      <w:tblGrid>
        <w:gridCol w:w="1262"/>
        <w:gridCol w:w="3422"/>
        <w:gridCol w:w="3068"/>
        <w:gridCol w:w="1598"/>
      </w:tblGrid>
      <w:tr w:rsidR="003C2603" w:rsidRPr="004359BA" w14:paraId="0F6D5B53" w14:textId="77777777" w:rsidTr="003C2603">
        <w:tc>
          <w:tcPr>
            <w:tcW w:w="1278" w:type="dxa"/>
          </w:tcPr>
          <w:p w14:paraId="0094E2F6" w14:textId="77777777" w:rsidR="003C2603" w:rsidRPr="004359BA" w:rsidRDefault="003C2603" w:rsidP="003C2603">
            <w:pPr>
              <w:rPr>
                <w:b/>
              </w:rPr>
            </w:pPr>
            <w:r w:rsidRPr="004359BA">
              <w:rPr>
                <w:b/>
              </w:rPr>
              <w:t>Mode:</w:t>
            </w:r>
          </w:p>
        </w:tc>
        <w:tc>
          <w:tcPr>
            <w:tcW w:w="3510" w:type="dxa"/>
          </w:tcPr>
          <w:p w14:paraId="6AD3A406" w14:textId="77777777" w:rsidR="003C2603" w:rsidRPr="004359BA" w:rsidRDefault="003C2603" w:rsidP="003C2603">
            <w:pPr>
              <w:rPr>
                <w:b/>
              </w:rPr>
            </w:pPr>
            <w:r w:rsidRPr="004359BA">
              <w:rPr>
                <w:b/>
              </w:rPr>
              <w:t>Line:</w:t>
            </w:r>
          </w:p>
        </w:tc>
        <w:tc>
          <w:tcPr>
            <w:tcW w:w="3150" w:type="dxa"/>
          </w:tcPr>
          <w:p w14:paraId="54485DE9" w14:textId="77777777" w:rsidR="003C2603" w:rsidRPr="004359BA" w:rsidRDefault="003C2603" w:rsidP="003C2603">
            <w:pPr>
              <w:rPr>
                <w:b/>
              </w:rPr>
            </w:pPr>
            <w:r w:rsidRPr="004359BA">
              <w:rPr>
                <w:b/>
              </w:rPr>
              <w:t>Location:</w:t>
            </w:r>
          </w:p>
        </w:tc>
        <w:tc>
          <w:tcPr>
            <w:tcW w:w="1638" w:type="dxa"/>
          </w:tcPr>
          <w:p w14:paraId="77479007" w14:textId="77777777" w:rsidR="003C2603" w:rsidRPr="004359BA" w:rsidRDefault="003C2603" w:rsidP="003C2603">
            <w:pPr>
              <w:rPr>
                <w:b/>
              </w:rPr>
            </w:pPr>
            <w:r w:rsidRPr="004359BA">
              <w:rPr>
                <w:b/>
              </w:rPr>
              <w:t>Fare:</w:t>
            </w:r>
          </w:p>
        </w:tc>
      </w:tr>
      <w:tr w:rsidR="003C2603" w:rsidRPr="004359BA" w14:paraId="7B81D241" w14:textId="77777777" w:rsidTr="003C2603">
        <w:trPr>
          <w:trHeight w:val="494"/>
        </w:trPr>
        <w:tc>
          <w:tcPr>
            <w:tcW w:w="1278" w:type="dxa"/>
          </w:tcPr>
          <w:p w14:paraId="71553F83" w14:textId="77777777" w:rsidR="003C2603" w:rsidRPr="004359BA" w:rsidRDefault="003C2603" w:rsidP="003C2603">
            <w:pPr>
              <w:rPr>
                <w:b/>
              </w:rPr>
            </w:pPr>
            <w:r w:rsidRPr="004359BA">
              <w:rPr>
                <w:b/>
              </w:rPr>
              <w:t>Train</w:t>
            </w:r>
          </w:p>
        </w:tc>
        <w:tc>
          <w:tcPr>
            <w:tcW w:w="3510" w:type="dxa"/>
          </w:tcPr>
          <w:p w14:paraId="6E7285EA" w14:textId="77777777" w:rsidR="003C2603" w:rsidRPr="004359BA" w:rsidRDefault="003C2603" w:rsidP="003C2603">
            <w:r w:rsidRPr="004359BA">
              <w:t>CTA – Green / Pink</w:t>
            </w:r>
          </w:p>
        </w:tc>
        <w:tc>
          <w:tcPr>
            <w:tcW w:w="3150" w:type="dxa"/>
          </w:tcPr>
          <w:p w14:paraId="3A884FA1" w14:textId="77777777" w:rsidR="003C2603" w:rsidRPr="004359BA" w:rsidRDefault="003C2603" w:rsidP="003C2603">
            <w:r w:rsidRPr="004359BA">
              <w:t>Clinton / Lake</w:t>
            </w:r>
          </w:p>
        </w:tc>
        <w:tc>
          <w:tcPr>
            <w:tcW w:w="1638" w:type="dxa"/>
          </w:tcPr>
          <w:p w14:paraId="1A63A370" w14:textId="77777777" w:rsidR="003C2603" w:rsidRPr="004359BA" w:rsidRDefault="003C2603" w:rsidP="003C2603">
            <w:pPr>
              <w:rPr>
                <w:b/>
              </w:rPr>
            </w:pPr>
          </w:p>
        </w:tc>
      </w:tr>
      <w:tr w:rsidR="003C2603" w:rsidRPr="004359BA" w14:paraId="45A07143" w14:textId="77777777" w:rsidTr="003C2603">
        <w:trPr>
          <w:trHeight w:val="530"/>
        </w:trPr>
        <w:tc>
          <w:tcPr>
            <w:tcW w:w="1278" w:type="dxa"/>
          </w:tcPr>
          <w:p w14:paraId="3E6C0E43" w14:textId="77777777" w:rsidR="003C2603" w:rsidRPr="004359BA" w:rsidRDefault="003C2603" w:rsidP="003C2603">
            <w:pPr>
              <w:rPr>
                <w:b/>
              </w:rPr>
            </w:pPr>
          </w:p>
        </w:tc>
        <w:tc>
          <w:tcPr>
            <w:tcW w:w="3510" w:type="dxa"/>
          </w:tcPr>
          <w:p w14:paraId="526BE38D" w14:textId="77777777" w:rsidR="003C2603" w:rsidRPr="004359BA" w:rsidRDefault="003C2603" w:rsidP="003C2603"/>
        </w:tc>
        <w:tc>
          <w:tcPr>
            <w:tcW w:w="3150" w:type="dxa"/>
          </w:tcPr>
          <w:p w14:paraId="10056F71" w14:textId="77777777" w:rsidR="003C2603" w:rsidRPr="004359BA" w:rsidRDefault="003C2603" w:rsidP="003C2603"/>
        </w:tc>
        <w:tc>
          <w:tcPr>
            <w:tcW w:w="1638" w:type="dxa"/>
          </w:tcPr>
          <w:p w14:paraId="3B910603" w14:textId="77777777" w:rsidR="003C2603" w:rsidRPr="004359BA" w:rsidRDefault="003C2603" w:rsidP="003C2603">
            <w:pPr>
              <w:rPr>
                <w:b/>
              </w:rPr>
            </w:pPr>
          </w:p>
        </w:tc>
      </w:tr>
      <w:tr w:rsidR="003C2603" w:rsidRPr="004359BA" w14:paraId="2D70D469" w14:textId="77777777" w:rsidTr="003C2603">
        <w:trPr>
          <w:trHeight w:val="719"/>
        </w:trPr>
        <w:tc>
          <w:tcPr>
            <w:tcW w:w="1278" w:type="dxa"/>
          </w:tcPr>
          <w:p w14:paraId="3725FED1" w14:textId="77777777" w:rsidR="003C2603" w:rsidRPr="004359BA" w:rsidRDefault="003C2603" w:rsidP="003C2603">
            <w:pPr>
              <w:rPr>
                <w:b/>
              </w:rPr>
            </w:pPr>
            <w:r w:rsidRPr="004359BA">
              <w:rPr>
                <w:b/>
              </w:rPr>
              <w:t>Metra</w:t>
            </w:r>
          </w:p>
        </w:tc>
        <w:tc>
          <w:tcPr>
            <w:tcW w:w="3510" w:type="dxa"/>
          </w:tcPr>
          <w:p w14:paraId="47AD6BD8" w14:textId="77777777" w:rsidR="003C2603" w:rsidRPr="004359BA" w:rsidRDefault="003C2603" w:rsidP="003C2603">
            <w:r w:rsidRPr="004359BA">
              <w:t>Metra – Ogilvie Transportation Center (UP-N, UP-NW, UP-W)</w:t>
            </w:r>
          </w:p>
        </w:tc>
        <w:tc>
          <w:tcPr>
            <w:tcW w:w="3150" w:type="dxa"/>
          </w:tcPr>
          <w:p w14:paraId="630F2817" w14:textId="77777777" w:rsidR="003C2603" w:rsidRPr="004359BA" w:rsidRDefault="003C2603" w:rsidP="003C2603">
            <w:r w:rsidRPr="004359BA">
              <w:t>Washington (Clinton / Canal)</w:t>
            </w:r>
          </w:p>
        </w:tc>
        <w:tc>
          <w:tcPr>
            <w:tcW w:w="1638" w:type="dxa"/>
          </w:tcPr>
          <w:p w14:paraId="5781E667" w14:textId="77777777" w:rsidR="003C2603" w:rsidRPr="004359BA" w:rsidRDefault="003C2603" w:rsidP="003C2603">
            <w:pPr>
              <w:rPr>
                <w:b/>
              </w:rPr>
            </w:pPr>
          </w:p>
        </w:tc>
      </w:tr>
      <w:tr w:rsidR="003C2603" w:rsidRPr="004359BA" w14:paraId="1E95C6AA" w14:textId="77777777" w:rsidTr="003C2603">
        <w:trPr>
          <w:trHeight w:val="701"/>
        </w:trPr>
        <w:tc>
          <w:tcPr>
            <w:tcW w:w="1278" w:type="dxa"/>
          </w:tcPr>
          <w:p w14:paraId="5C919590" w14:textId="77777777" w:rsidR="003C2603" w:rsidRPr="004359BA" w:rsidRDefault="003C2603" w:rsidP="003C2603">
            <w:pPr>
              <w:rPr>
                <w:b/>
              </w:rPr>
            </w:pPr>
          </w:p>
        </w:tc>
        <w:tc>
          <w:tcPr>
            <w:tcW w:w="3510" w:type="dxa"/>
          </w:tcPr>
          <w:p w14:paraId="582391D9" w14:textId="77777777" w:rsidR="003C2603" w:rsidRPr="004359BA" w:rsidRDefault="003C2603" w:rsidP="003C2603">
            <w:r w:rsidRPr="004359BA">
              <w:t>Metra – Millennium Station (ME)</w:t>
            </w:r>
          </w:p>
        </w:tc>
        <w:tc>
          <w:tcPr>
            <w:tcW w:w="3150" w:type="dxa"/>
          </w:tcPr>
          <w:p w14:paraId="679F182F" w14:textId="77777777" w:rsidR="003C2603" w:rsidRPr="004359BA" w:rsidRDefault="003C2603" w:rsidP="003C2603">
            <w:r w:rsidRPr="004359BA">
              <w:t>Michigan / Randolph</w:t>
            </w:r>
          </w:p>
        </w:tc>
        <w:tc>
          <w:tcPr>
            <w:tcW w:w="1638" w:type="dxa"/>
          </w:tcPr>
          <w:p w14:paraId="5D6FA18F" w14:textId="77777777" w:rsidR="003C2603" w:rsidRPr="004359BA" w:rsidRDefault="003C2603" w:rsidP="003C2603">
            <w:pPr>
              <w:rPr>
                <w:b/>
              </w:rPr>
            </w:pPr>
          </w:p>
        </w:tc>
      </w:tr>
      <w:tr w:rsidR="003C2603" w:rsidRPr="004359BA" w14:paraId="245FB867" w14:textId="77777777" w:rsidTr="003C2603">
        <w:trPr>
          <w:trHeight w:val="800"/>
        </w:trPr>
        <w:tc>
          <w:tcPr>
            <w:tcW w:w="1278" w:type="dxa"/>
          </w:tcPr>
          <w:p w14:paraId="72F327D2" w14:textId="77777777" w:rsidR="003C2603" w:rsidRPr="004359BA" w:rsidRDefault="003C2603" w:rsidP="003C2603">
            <w:pPr>
              <w:rPr>
                <w:b/>
              </w:rPr>
            </w:pPr>
          </w:p>
        </w:tc>
        <w:tc>
          <w:tcPr>
            <w:tcW w:w="3510" w:type="dxa"/>
          </w:tcPr>
          <w:p w14:paraId="754B88BD" w14:textId="77777777" w:rsidR="003C2603" w:rsidRPr="004359BA" w:rsidRDefault="003C2603" w:rsidP="003C2603">
            <w:r w:rsidRPr="004359BA">
              <w:t>Metra – Union Station (BNSF, HC, MD-N, MD-W, NCS, SWS)</w:t>
            </w:r>
          </w:p>
        </w:tc>
        <w:tc>
          <w:tcPr>
            <w:tcW w:w="3150" w:type="dxa"/>
          </w:tcPr>
          <w:p w14:paraId="6DC9B8C3" w14:textId="77777777" w:rsidR="003C2603" w:rsidRPr="004359BA" w:rsidRDefault="003C2603" w:rsidP="003C2603">
            <w:r w:rsidRPr="004359BA">
              <w:t>Canal (Clinton / Jackson/ Adams)</w:t>
            </w:r>
          </w:p>
        </w:tc>
        <w:tc>
          <w:tcPr>
            <w:tcW w:w="1638" w:type="dxa"/>
          </w:tcPr>
          <w:p w14:paraId="6EC205A7" w14:textId="77777777" w:rsidR="003C2603" w:rsidRPr="004359BA" w:rsidRDefault="003C2603" w:rsidP="003C2603">
            <w:pPr>
              <w:rPr>
                <w:b/>
              </w:rPr>
            </w:pPr>
          </w:p>
        </w:tc>
      </w:tr>
      <w:tr w:rsidR="003C2603" w:rsidRPr="004359BA" w14:paraId="040BA51F" w14:textId="77777777" w:rsidTr="003C2603">
        <w:trPr>
          <w:trHeight w:val="431"/>
        </w:trPr>
        <w:tc>
          <w:tcPr>
            <w:tcW w:w="1278" w:type="dxa"/>
          </w:tcPr>
          <w:p w14:paraId="07320E14" w14:textId="77777777" w:rsidR="003C2603" w:rsidRPr="004359BA" w:rsidRDefault="003C2603" w:rsidP="003C2603">
            <w:pPr>
              <w:rPr>
                <w:b/>
              </w:rPr>
            </w:pPr>
          </w:p>
        </w:tc>
        <w:tc>
          <w:tcPr>
            <w:tcW w:w="3510" w:type="dxa"/>
          </w:tcPr>
          <w:p w14:paraId="2652D3C2" w14:textId="77777777" w:rsidR="003C2603" w:rsidRPr="004359BA" w:rsidRDefault="003C2603" w:rsidP="003C2603"/>
        </w:tc>
        <w:tc>
          <w:tcPr>
            <w:tcW w:w="3150" w:type="dxa"/>
          </w:tcPr>
          <w:p w14:paraId="52927FAF" w14:textId="77777777" w:rsidR="003C2603" w:rsidRPr="004359BA" w:rsidRDefault="003C2603" w:rsidP="003C2603"/>
        </w:tc>
        <w:tc>
          <w:tcPr>
            <w:tcW w:w="1638" w:type="dxa"/>
          </w:tcPr>
          <w:p w14:paraId="59393DFB" w14:textId="77777777" w:rsidR="003C2603" w:rsidRPr="004359BA" w:rsidRDefault="003C2603" w:rsidP="003C2603">
            <w:pPr>
              <w:rPr>
                <w:b/>
              </w:rPr>
            </w:pPr>
          </w:p>
        </w:tc>
      </w:tr>
      <w:tr w:rsidR="003C2603" w:rsidRPr="004359BA" w14:paraId="2AE14833" w14:textId="77777777" w:rsidTr="003C2603">
        <w:trPr>
          <w:trHeight w:val="431"/>
        </w:trPr>
        <w:tc>
          <w:tcPr>
            <w:tcW w:w="1278" w:type="dxa"/>
          </w:tcPr>
          <w:p w14:paraId="4DCA4F0F" w14:textId="77777777" w:rsidR="003C2603" w:rsidRPr="004359BA" w:rsidRDefault="003C2603" w:rsidP="003C2603">
            <w:pPr>
              <w:rPr>
                <w:b/>
              </w:rPr>
            </w:pPr>
            <w:r w:rsidRPr="004359BA">
              <w:rPr>
                <w:b/>
              </w:rPr>
              <w:t>Bus</w:t>
            </w:r>
          </w:p>
        </w:tc>
        <w:tc>
          <w:tcPr>
            <w:tcW w:w="3510" w:type="dxa"/>
          </w:tcPr>
          <w:p w14:paraId="6547C026" w14:textId="77777777" w:rsidR="003C2603" w:rsidRPr="004359BA" w:rsidRDefault="003C2603" w:rsidP="003C2603">
            <w:r w:rsidRPr="004359BA">
              <w:t># 56 Desplaines / # 120 Canal / # 56 Jefferson</w:t>
            </w:r>
          </w:p>
        </w:tc>
        <w:tc>
          <w:tcPr>
            <w:tcW w:w="3150" w:type="dxa"/>
          </w:tcPr>
          <w:p w14:paraId="0CA35982" w14:textId="77777777" w:rsidR="003C2603" w:rsidRPr="004359BA" w:rsidRDefault="003C2603" w:rsidP="003C2603">
            <w:r w:rsidRPr="004359BA">
              <w:t>Desplaines / Lake / Jefferson</w:t>
            </w:r>
          </w:p>
        </w:tc>
        <w:tc>
          <w:tcPr>
            <w:tcW w:w="1638" w:type="dxa"/>
          </w:tcPr>
          <w:p w14:paraId="71AD92AF" w14:textId="77777777" w:rsidR="003C2603" w:rsidRPr="004359BA" w:rsidRDefault="003C2603" w:rsidP="003C2603">
            <w:pPr>
              <w:rPr>
                <w:b/>
              </w:rPr>
            </w:pPr>
          </w:p>
        </w:tc>
      </w:tr>
      <w:tr w:rsidR="003C2603" w:rsidRPr="004359BA" w14:paraId="52C2F274" w14:textId="77777777" w:rsidTr="003C2603">
        <w:trPr>
          <w:trHeight w:val="449"/>
        </w:trPr>
        <w:tc>
          <w:tcPr>
            <w:tcW w:w="1278" w:type="dxa"/>
          </w:tcPr>
          <w:p w14:paraId="1F9B937D" w14:textId="77777777" w:rsidR="003C2603" w:rsidRPr="004359BA" w:rsidRDefault="003C2603" w:rsidP="003C2603">
            <w:pPr>
              <w:rPr>
                <w:b/>
              </w:rPr>
            </w:pPr>
          </w:p>
        </w:tc>
        <w:tc>
          <w:tcPr>
            <w:tcW w:w="3510" w:type="dxa"/>
          </w:tcPr>
          <w:p w14:paraId="2E75D669" w14:textId="77777777" w:rsidR="003C2603" w:rsidRPr="004359BA" w:rsidRDefault="003C2603" w:rsidP="003C2603"/>
        </w:tc>
        <w:tc>
          <w:tcPr>
            <w:tcW w:w="3150" w:type="dxa"/>
          </w:tcPr>
          <w:p w14:paraId="79AF563A" w14:textId="77777777" w:rsidR="003C2603" w:rsidRPr="004359BA" w:rsidRDefault="003C2603" w:rsidP="003C2603"/>
        </w:tc>
        <w:tc>
          <w:tcPr>
            <w:tcW w:w="1638" w:type="dxa"/>
          </w:tcPr>
          <w:p w14:paraId="568BF856" w14:textId="77777777" w:rsidR="003C2603" w:rsidRPr="004359BA" w:rsidRDefault="003C2603" w:rsidP="003C2603">
            <w:pPr>
              <w:rPr>
                <w:b/>
              </w:rPr>
            </w:pPr>
          </w:p>
        </w:tc>
      </w:tr>
      <w:tr w:rsidR="003C2603" w:rsidRPr="004359BA" w14:paraId="161318C6" w14:textId="77777777" w:rsidTr="003C2603">
        <w:trPr>
          <w:trHeight w:val="431"/>
        </w:trPr>
        <w:tc>
          <w:tcPr>
            <w:tcW w:w="1278" w:type="dxa"/>
          </w:tcPr>
          <w:p w14:paraId="1BDC259C" w14:textId="77777777" w:rsidR="003C2603" w:rsidRPr="004359BA" w:rsidRDefault="003C2603" w:rsidP="003C2603">
            <w:pPr>
              <w:rPr>
                <w:b/>
              </w:rPr>
            </w:pPr>
            <w:r w:rsidRPr="004359BA">
              <w:rPr>
                <w:b/>
              </w:rPr>
              <w:t>Other</w:t>
            </w:r>
          </w:p>
        </w:tc>
        <w:tc>
          <w:tcPr>
            <w:tcW w:w="3510" w:type="dxa"/>
          </w:tcPr>
          <w:p w14:paraId="679B8080" w14:textId="77777777" w:rsidR="003C2603" w:rsidRPr="004359BA" w:rsidRDefault="003C2603" w:rsidP="003C2603">
            <w:r w:rsidRPr="004359BA">
              <w:t>Taxi</w:t>
            </w:r>
          </w:p>
        </w:tc>
        <w:tc>
          <w:tcPr>
            <w:tcW w:w="3150" w:type="dxa"/>
          </w:tcPr>
          <w:p w14:paraId="539D9C7E" w14:textId="77777777" w:rsidR="003C2603" w:rsidRPr="004359BA" w:rsidRDefault="003C2603" w:rsidP="003C2603"/>
        </w:tc>
        <w:tc>
          <w:tcPr>
            <w:tcW w:w="1638" w:type="dxa"/>
          </w:tcPr>
          <w:p w14:paraId="6089807D" w14:textId="77777777" w:rsidR="003C2603" w:rsidRPr="004359BA" w:rsidRDefault="003C2603" w:rsidP="003C2603">
            <w:pPr>
              <w:rPr>
                <w:b/>
              </w:rPr>
            </w:pPr>
          </w:p>
        </w:tc>
      </w:tr>
      <w:tr w:rsidR="003C2603" w:rsidRPr="004359BA" w14:paraId="4CE7E9DB" w14:textId="77777777" w:rsidTr="003C2603">
        <w:trPr>
          <w:trHeight w:val="431"/>
        </w:trPr>
        <w:tc>
          <w:tcPr>
            <w:tcW w:w="1278" w:type="dxa"/>
          </w:tcPr>
          <w:p w14:paraId="75AA23D7" w14:textId="77777777" w:rsidR="003C2603" w:rsidRPr="004359BA" w:rsidRDefault="003C2603" w:rsidP="003C2603">
            <w:pPr>
              <w:rPr>
                <w:b/>
              </w:rPr>
            </w:pPr>
          </w:p>
        </w:tc>
        <w:tc>
          <w:tcPr>
            <w:tcW w:w="3510" w:type="dxa"/>
          </w:tcPr>
          <w:p w14:paraId="1B2DECFD" w14:textId="77777777" w:rsidR="003C2603" w:rsidRPr="004359BA" w:rsidRDefault="003C2603" w:rsidP="003C2603">
            <w:r w:rsidRPr="004359BA">
              <w:t>Uber</w:t>
            </w:r>
          </w:p>
        </w:tc>
        <w:tc>
          <w:tcPr>
            <w:tcW w:w="3150" w:type="dxa"/>
          </w:tcPr>
          <w:p w14:paraId="4BE95F61" w14:textId="77777777" w:rsidR="003C2603" w:rsidRPr="004359BA" w:rsidRDefault="003C2603" w:rsidP="003C2603"/>
        </w:tc>
        <w:tc>
          <w:tcPr>
            <w:tcW w:w="1638" w:type="dxa"/>
          </w:tcPr>
          <w:p w14:paraId="52FCF24A" w14:textId="77777777" w:rsidR="003C2603" w:rsidRPr="004359BA" w:rsidRDefault="003C2603" w:rsidP="003C2603">
            <w:pPr>
              <w:rPr>
                <w:b/>
              </w:rPr>
            </w:pPr>
          </w:p>
        </w:tc>
      </w:tr>
      <w:tr w:rsidR="003C2603" w:rsidRPr="004359BA" w14:paraId="06568345" w14:textId="77777777" w:rsidTr="003C2603">
        <w:trPr>
          <w:trHeight w:val="431"/>
        </w:trPr>
        <w:tc>
          <w:tcPr>
            <w:tcW w:w="1278" w:type="dxa"/>
          </w:tcPr>
          <w:p w14:paraId="780362C0" w14:textId="77777777" w:rsidR="003C2603" w:rsidRPr="004359BA" w:rsidRDefault="003C2603" w:rsidP="003C2603">
            <w:pPr>
              <w:rPr>
                <w:b/>
              </w:rPr>
            </w:pPr>
          </w:p>
        </w:tc>
        <w:tc>
          <w:tcPr>
            <w:tcW w:w="3510" w:type="dxa"/>
          </w:tcPr>
          <w:p w14:paraId="34F06B0B" w14:textId="77777777" w:rsidR="003C2603" w:rsidRPr="004359BA" w:rsidRDefault="003C2603" w:rsidP="003C2603">
            <w:r w:rsidRPr="004359BA">
              <w:t>Lyft-</w:t>
            </w:r>
          </w:p>
        </w:tc>
        <w:tc>
          <w:tcPr>
            <w:tcW w:w="3150" w:type="dxa"/>
          </w:tcPr>
          <w:p w14:paraId="06475240" w14:textId="77777777" w:rsidR="003C2603" w:rsidRPr="004359BA" w:rsidRDefault="003C2603" w:rsidP="003C2603"/>
        </w:tc>
        <w:tc>
          <w:tcPr>
            <w:tcW w:w="1638" w:type="dxa"/>
          </w:tcPr>
          <w:p w14:paraId="792B1F23" w14:textId="77777777" w:rsidR="003C2603" w:rsidRPr="004359BA" w:rsidRDefault="003C2603" w:rsidP="003C2603">
            <w:pPr>
              <w:rPr>
                <w:b/>
              </w:rPr>
            </w:pPr>
          </w:p>
        </w:tc>
      </w:tr>
      <w:tr w:rsidR="003C2603" w:rsidRPr="004359BA" w14:paraId="59693B1E" w14:textId="77777777" w:rsidTr="003C2603">
        <w:tc>
          <w:tcPr>
            <w:tcW w:w="1278" w:type="dxa"/>
          </w:tcPr>
          <w:p w14:paraId="3FF6A3CA" w14:textId="77777777" w:rsidR="003C2603" w:rsidRPr="004359BA" w:rsidRDefault="003C2603" w:rsidP="003C2603">
            <w:pPr>
              <w:rPr>
                <w:b/>
              </w:rPr>
            </w:pPr>
          </w:p>
        </w:tc>
        <w:tc>
          <w:tcPr>
            <w:tcW w:w="3510" w:type="dxa"/>
          </w:tcPr>
          <w:p w14:paraId="73F65F49" w14:textId="77777777" w:rsidR="003C2603" w:rsidRPr="004359BA" w:rsidRDefault="003C2603" w:rsidP="003C2603"/>
        </w:tc>
        <w:tc>
          <w:tcPr>
            <w:tcW w:w="3150" w:type="dxa"/>
          </w:tcPr>
          <w:p w14:paraId="4DB26ABB" w14:textId="77777777" w:rsidR="003C2603" w:rsidRPr="004359BA" w:rsidRDefault="003C2603" w:rsidP="003C2603"/>
        </w:tc>
        <w:tc>
          <w:tcPr>
            <w:tcW w:w="1638" w:type="dxa"/>
          </w:tcPr>
          <w:p w14:paraId="50B56179" w14:textId="77777777" w:rsidR="003C2603" w:rsidRPr="004359BA" w:rsidRDefault="003C2603" w:rsidP="003C2603">
            <w:pPr>
              <w:rPr>
                <w:b/>
              </w:rPr>
            </w:pPr>
          </w:p>
        </w:tc>
      </w:tr>
      <w:tr w:rsidR="003C2603" w:rsidRPr="004359BA" w14:paraId="148853D6" w14:textId="77777777" w:rsidTr="003C2603">
        <w:tc>
          <w:tcPr>
            <w:tcW w:w="1278" w:type="dxa"/>
          </w:tcPr>
          <w:p w14:paraId="350DD7C6" w14:textId="77777777" w:rsidR="003C2603" w:rsidRPr="004359BA" w:rsidRDefault="003C2603" w:rsidP="003C2603">
            <w:pPr>
              <w:rPr>
                <w:b/>
              </w:rPr>
            </w:pPr>
            <w:r w:rsidRPr="004359BA">
              <w:rPr>
                <w:b/>
              </w:rPr>
              <w:t>Driving</w:t>
            </w:r>
          </w:p>
        </w:tc>
        <w:tc>
          <w:tcPr>
            <w:tcW w:w="3510" w:type="dxa"/>
          </w:tcPr>
          <w:p w14:paraId="6F1B93A7" w14:textId="77777777" w:rsidR="003C2603" w:rsidRPr="004359BA" w:rsidRDefault="003C2603" w:rsidP="003C2603">
            <w:r w:rsidRPr="004359BA">
              <w:t xml:space="preserve">290 – Eisenhower </w:t>
            </w:r>
            <w:proofErr w:type="spellStart"/>
            <w:r w:rsidRPr="004359BA">
              <w:t>Expy</w:t>
            </w:r>
            <w:proofErr w:type="spellEnd"/>
            <w:r w:rsidRPr="004359BA">
              <w:t xml:space="preserve"> </w:t>
            </w:r>
          </w:p>
        </w:tc>
        <w:tc>
          <w:tcPr>
            <w:tcW w:w="3150" w:type="dxa"/>
          </w:tcPr>
          <w:p w14:paraId="0FFC6DE0" w14:textId="77777777" w:rsidR="003C2603" w:rsidRPr="004359BA" w:rsidRDefault="003C2603" w:rsidP="003C2603">
            <w:r w:rsidRPr="004359BA">
              <w:t>Merges West from 90/94</w:t>
            </w:r>
          </w:p>
        </w:tc>
        <w:tc>
          <w:tcPr>
            <w:tcW w:w="1638" w:type="dxa"/>
          </w:tcPr>
          <w:p w14:paraId="620FD5C2" w14:textId="77777777" w:rsidR="003C2603" w:rsidRPr="004359BA" w:rsidRDefault="003C2603" w:rsidP="003C2603">
            <w:pPr>
              <w:rPr>
                <w:b/>
              </w:rPr>
            </w:pPr>
          </w:p>
        </w:tc>
      </w:tr>
      <w:tr w:rsidR="003C2603" w:rsidRPr="004359BA" w14:paraId="3121C1DB" w14:textId="77777777" w:rsidTr="003C2603">
        <w:tc>
          <w:tcPr>
            <w:tcW w:w="1278" w:type="dxa"/>
          </w:tcPr>
          <w:p w14:paraId="4D0502D9" w14:textId="77777777" w:rsidR="003C2603" w:rsidRPr="004359BA" w:rsidRDefault="003C2603" w:rsidP="003C2603">
            <w:pPr>
              <w:rPr>
                <w:b/>
              </w:rPr>
            </w:pPr>
          </w:p>
        </w:tc>
        <w:tc>
          <w:tcPr>
            <w:tcW w:w="3510" w:type="dxa"/>
          </w:tcPr>
          <w:p w14:paraId="544B0AF5" w14:textId="77777777" w:rsidR="003C2603" w:rsidRPr="004359BA" w:rsidRDefault="003C2603" w:rsidP="003C2603">
            <w:r w:rsidRPr="004359BA">
              <w:t xml:space="preserve">90 /94 – Kennedy </w:t>
            </w:r>
            <w:proofErr w:type="spellStart"/>
            <w:r w:rsidRPr="004359BA">
              <w:t>Expy</w:t>
            </w:r>
            <w:proofErr w:type="spellEnd"/>
          </w:p>
        </w:tc>
        <w:tc>
          <w:tcPr>
            <w:tcW w:w="3150" w:type="dxa"/>
          </w:tcPr>
          <w:p w14:paraId="5DF047D2" w14:textId="77777777" w:rsidR="003C2603" w:rsidRPr="004359BA" w:rsidRDefault="003C2603" w:rsidP="003C2603">
            <w:r w:rsidRPr="004359BA">
              <w:t>West on Lake Approx 3 blocks</w:t>
            </w:r>
          </w:p>
        </w:tc>
        <w:tc>
          <w:tcPr>
            <w:tcW w:w="1638" w:type="dxa"/>
          </w:tcPr>
          <w:p w14:paraId="660035ED" w14:textId="77777777" w:rsidR="003C2603" w:rsidRPr="004359BA" w:rsidRDefault="003C2603" w:rsidP="003C2603">
            <w:pPr>
              <w:rPr>
                <w:b/>
              </w:rPr>
            </w:pPr>
          </w:p>
        </w:tc>
      </w:tr>
      <w:tr w:rsidR="003C2603" w:rsidRPr="004359BA" w14:paraId="39C08D7C" w14:textId="77777777" w:rsidTr="003C2603">
        <w:tc>
          <w:tcPr>
            <w:tcW w:w="1278" w:type="dxa"/>
          </w:tcPr>
          <w:p w14:paraId="7716B297" w14:textId="77777777" w:rsidR="003C2603" w:rsidRPr="004359BA" w:rsidRDefault="003C2603" w:rsidP="003C2603">
            <w:pPr>
              <w:rPr>
                <w:b/>
              </w:rPr>
            </w:pPr>
          </w:p>
        </w:tc>
        <w:tc>
          <w:tcPr>
            <w:tcW w:w="3510" w:type="dxa"/>
          </w:tcPr>
          <w:p w14:paraId="3CCE485C" w14:textId="77777777" w:rsidR="003C2603" w:rsidRPr="004359BA" w:rsidRDefault="003C2603" w:rsidP="003C2603">
            <w:r w:rsidRPr="004359BA">
              <w:t xml:space="preserve">90 – Dan Ryan </w:t>
            </w:r>
            <w:proofErr w:type="spellStart"/>
            <w:r w:rsidRPr="004359BA">
              <w:t>Expy</w:t>
            </w:r>
            <w:proofErr w:type="spellEnd"/>
          </w:p>
        </w:tc>
        <w:tc>
          <w:tcPr>
            <w:tcW w:w="3150" w:type="dxa"/>
          </w:tcPr>
          <w:p w14:paraId="50BAD4DA" w14:textId="77777777" w:rsidR="003C2603" w:rsidRPr="004359BA" w:rsidRDefault="003C2603" w:rsidP="003C2603">
            <w:r w:rsidRPr="004359BA">
              <w:t>Merges South from 90/94</w:t>
            </w:r>
          </w:p>
        </w:tc>
        <w:tc>
          <w:tcPr>
            <w:tcW w:w="1638" w:type="dxa"/>
          </w:tcPr>
          <w:p w14:paraId="2A848A76" w14:textId="77777777" w:rsidR="003C2603" w:rsidRPr="004359BA" w:rsidRDefault="003C2603" w:rsidP="003C2603">
            <w:pPr>
              <w:rPr>
                <w:b/>
              </w:rPr>
            </w:pPr>
          </w:p>
        </w:tc>
      </w:tr>
    </w:tbl>
    <w:p w14:paraId="2B00A5DD" w14:textId="77777777" w:rsidR="003C2603" w:rsidRPr="004359BA" w:rsidRDefault="003C2603" w:rsidP="003C2603">
      <w:pPr>
        <w:rPr>
          <w:b/>
        </w:rPr>
      </w:pPr>
    </w:p>
    <w:p w14:paraId="52E7E4A1" w14:textId="77777777" w:rsidR="003C2603" w:rsidRPr="004359BA" w:rsidRDefault="003C2603" w:rsidP="003C2603">
      <w:pPr>
        <w:rPr>
          <w:b/>
        </w:rPr>
      </w:pPr>
      <w:r w:rsidRPr="004359BA">
        <w:rPr>
          <w:b/>
        </w:rPr>
        <w:t>Medical Resources</w:t>
      </w:r>
    </w:p>
    <w:p w14:paraId="253ACA0F" w14:textId="77777777" w:rsidR="003C2603" w:rsidRPr="004359BA" w:rsidRDefault="003C2603" w:rsidP="003C2603">
      <w:pPr>
        <w:rPr>
          <w:b/>
        </w:rPr>
      </w:pPr>
      <w:r w:rsidRPr="004359BA">
        <w:rPr>
          <w:b/>
        </w:rPr>
        <w:t>Medical (Urgent Care)</w:t>
      </w:r>
    </w:p>
    <w:p w14:paraId="5B66658F" w14:textId="670B0561" w:rsidR="003C2603" w:rsidRPr="00A026E6" w:rsidRDefault="003C2603" w:rsidP="007A2449">
      <w:pPr>
        <w:numPr>
          <w:ilvl w:val="0"/>
          <w:numId w:val="177"/>
        </w:numPr>
        <w:spacing w:after="200" w:line="276" w:lineRule="auto"/>
        <w:contextualSpacing/>
      </w:pPr>
      <w:r w:rsidRPr="004359BA">
        <w:t xml:space="preserve">Urgent Care – Access Community Health Network (Corporate Office) – </w:t>
      </w:r>
      <w:r w:rsidRPr="00F6464C">
        <w:t>1817 S. Loomis Street – 312-666-6511</w:t>
      </w:r>
    </w:p>
    <w:p w14:paraId="0252FD10" w14:textId="77777777" w:rsidR="003C2603" w:rsidRPr="004359BA" w:rsidRDefault="003C2603" w:rsidP="007A2449">
      <w:pPr>
        <w:numPr>
          <w:ilvl w:val="0"/>
          <w:numId w:val="177"/>
        </w:numPr>
        <w:spacing w:after="200" w:line="276" w:lineRule="auto"/>
        <w:contextualSpacing/>
      </w:pPr>
      <w:r w:rsidRPr="004359BA">
        <w:t>Minute Clinic – 344 W Hubbard St (Inside of CVS) – 312-222-2570</w:t>
      </w:r>
    </w:p>
    <w:p w14:paraId="44C307AF" w14:textId="77777777" w:rsidR="003C2603" w:rsidRPr="004359BA" w:rsidRDefault="003C2603" w:rsidP="007A2449">
      <w:pPr>
        <w:numPr>
          <w:ilvl w:val="0"/>
          <w:numId w:val="177"/>
        </w:numPr>
        <w:spacing w:after="200" w:line="276" w:lineRule="auto"/>
        <w:contextualSpacing/>
      </w:pPr>
      <w:r w:rsidRPr="004359BA">
        <w:t>Concentra Urgent Care – 1230 W Lake St – 312-666-0028</w:t>
      </w:r>
    </w:p>
    <w:p w14:paraId="090A9940" w14:textId="77777777" w:rsidR="003C2603" w:rsidRPr="004359BA" w:rsidRDefault="003C2603" w:rsidP="007A2449">
      <w:pPr>
        <w:numPr>
          <w:ilvl w:val="0"/>
          <w:numId w:val="177"/>
        </w:numPr>
        <w:spacing w:after="200" w:line="276" w:lineRule="auto"/>
        <w:contextualSpacing/>
      </w:pPr>
      <w:r w:rsidRPr="004359BA">
        <w:t>One Medical – 181 W Madison #3825 – 312-219-2230</w:t>
      </w:r>
    </w:p>
    <w:p w14:paraId="76A5DA1A" w14:textId="77777777" w:rsidR="003C2603" w:rsidRPr="004359BA" w:rsidRDefault="003C2603" w:rsidP="007A2449">
      <w:pPr>
        <w:numPr>
          <w:ilvl w:val="0"/>
          <w:numId w:val="177"/>
        </w:numPr>
        <w:spacing w:after="200" w:line="276" w:lineRule="auto"/>
        <w:contextualSpacing/>
      </w:pPr>
      <w:r w:rsidRPr="004359BA">
        <w:t>One Medical – 415 N LaSalle #100 – 312-219-2231</w:t>
      </w:r>
    </w:p>
    <w:p w14:paraId="33628230" w14:textId="77777777" w:rsidR="003C2603" w:rsidRPr="004359BA" w:rsidRDefault="003C2603" w:rsidP="007A2449">
      <w:pPr>
        <w:numPr>
          <w:ilvl w:val="0"/>
          <w:numId w:val="177"/>
        </w:numPr>
        <w:spacing w:after="200" w:line="276" w:lineRule="auto"/>
        <w:contextualSpacing/>
      </w:pPr>
      <w:r w:rsidRPr="004359BA">
        <w:t>Union Health Service Medical Center – 1634 W Polk – 312-423-4200</w:t>
      </w:r>
    </w:p>
    <w:p w14:paraId="65294AE5" w14:textId="77777777" w:rsidR="003C2603" w:rsidRPr="004359BA" w:rsidRDefault="003C2603" w:rsidP="003C2603">
      <w:pPr>
        <w:rPr>
          <w:b/>
        </w:rPr>
      </w:pPr>
      <w:r w:rsidRPr="004359BA">
        <w:rPr>
          <w:b/>
        </w:rPr>
        <w:t>Medical (Hospitals)</w:t>
      </w:r>
    </w:p>
    <w:p w14:paraId="7C2B1CC3" w14:textId="77777777" w:rsidR="003C2603" w:rsidRPr="004359BA" w:rsidRDefault="003C2603" w:rsidP="007A2449">
      <w:pPr>
        <w:numPr>
          <w:ilvl w:val="0"/>
          <w:numId w:val="178"/>
        </w:numPr>
        <w:spacing w:after="200" w:line="276" w:lineRule="auto"/>
        <w:contextualSpacing/>
      </w:pPr>
      <w:r w:rsidRPr="004359BA">
        <w:t>Northwestern Memorial Hospital – 251 E Huron – 312-926-2000</w:t>
      </w:r>
    </w:p>
    <w:p w14:paraId="1CFB626C" w14:textId="77777777" w:rsidR="003C2603" w:rsidRPr="004359BA" w:rsidRDefault="003C2603" w:rsidP="007A2449">
      <w:pPr>
        <w:numPr>
          <w:ilvl w:val="0"/>
          <w:numId w:val="178"/>
        </w:numPr>
        <w:spacing w:after="200" w:line="276" w:lineRule="auto"/>
        <w:contextualSpacing/>
      </w:pPr>
      <w:r w:rsidRPr="004359BA">
        <w:t>Chicago Lakeshore Hospital Lakeshore Center for Behavioral Health – 737 N Michigan – 312-257-2985</w:t>
      </w:r>
    </w:p>
    <w:p w14:paraId="72FB8D31" w14:textId="77777777" w:rsidR="003C2603" w:rsidRPr="004359BA" w:rsidRDefault="003C2603" w:rsidP="007A2449">
      <w:pPr>
        <w:numPr>
          <w:ilvl w:val="0"/>
          <w:numId w:val="178"/>
        </w:numPr>
        <w:spacing w:after="200" w:line="276" w:lineRule="auto"/>
        <w:contextualSpacing/>
      </w:pPr>
      <w:r w:rsidRPr="004359BA">
        <w:t>Rush University Medical Center – 1653 W Congress Pkwy – 888-352-7874</w:t>
      </w:r>
    </w:p>
    <w:p w14:paraId="37648757" w14:textId="77777777" w:rsidR="003C2603" w:rsidRPr="004359BA" w:rsidRDefault="003C2603" w:rsidP="007A2449">
      <w:pPr>
        <w:numPr>
          <w:ilvl w:val="0"/>
          <w:numId w:val="178"/>
        </w:numPr>
        <w:spacing w:after="200" w:line="276" w:lineRule="auto"/>
        <w:contextualSpacing/>
      </w:pPr>
      <w:r w:rsidRPr="004359BA">
        <w:t>John H Stroger, Jr. Hospital Cook County – 1969 Ogden Ave – 312-864-6000</w:t>
      </w:r>
    </w:p>
    <w:p w14:paraId="26A8D5DF" w14:textId="77777777" w:rsidR="003C2603" w:rsidRPr="004359BA" w:rsidRDefault="003C2603" w:rsidP="003C2603">
      <w:pPr>
        <w:rPr>
          <w:b/>
        </w:rPr>
      </w:pPr>
      <w:r w:rsidRPr="004359BA">
        <w:rPr>
          <w:b/>
        </w:rPr>
        <w:t>Emergency Services (Non- emergencies)</w:t>
      </w:r>
    </w:p>
    <w:p w14:paraId="36218781" w14:textId="77777777" w:rsidR="003C2603" w:rsidRPr="004359BA" w:rsidRDefault="003C2603" w:rsidP="007A2449">
      <w:pPr>
        <w:numPr>
          <w:ilvl w:val="0"/>
          <w:numId w:val="179"/>
        </w:numPr>
        <w:spacing w:after="200" w:line="276" w:lineRule="auto"/>
        <w:contextualSpacing/>
      </w:pPr>
      <w:proofErr w:type="spellStart"/>
      <w:r w:rsidRPr="004359BA">
        <w:t>Dist</w:t>
      </w:r>
      <w:proofErr w:type="spellEnd"/>
      <w:r w:rsidRPr="004359BA">
        <w:t xml:space="preserve"> 12 Chicago Police – 1412 S Blue Island – 312-746-8396</w:t>
      </w:r>
    </w:p>
    <w:p w14:paraId="3F58423F" w14:textId="77777777" w:rsidR="003C2603" w:rsidRPr="004359BA" w:rsidRDefault="003C2603" w:rsidP="007A2449">
      <w:pPr>
        <w:numPr>
          <w:ilvl w:val="0"/>
          <w:numId w:val="179"/>
        </w:numPr>
        <w:spacing w:after="200" w:line="276" w:lineRule="auto"/>
        <w:contextualSpacing/>
      </w:pPr>
      <w:r w:rsidRPr="004359BA">
        <w:lastRenderedPageBreak/>
        <w:t>Police Department – 121 N LaSalle Dr</w:t>
      </w:r>
    </w:p>
    <w:p w14:paraId="37F23152" w14:textId="77777777" w:rsidR="003C2603" w:rsidRPr="004359BA" w:rsidRDefault="003C2603" w:rsidP="007A2449">
      <w:pPr>
        <w:numPr>
          <w:ilvl w:val="0"/>
          <w:numId w:val="179"/>
        </w:numPr>
        <w:spacing w:after="200" w:line="276" w:lineRule="auto"/>
        <w:contextualSpacing/>
      </w:pPr>
      <w:r w:rsidRPr="004359BA">
        <w:t>Police Department – 1160 N Larrabee – 312-742-5870</w:t>
      </w:r>
    </w:p>
    <w:p w14:paraId="615AE6BC" w14:textId="77777777" w:rsidR="003C2603" w:rsidRPr="004359BA" w:rsidRDefault="003C2603" w:rsidP="007A2449">
      <w:pPr>
        <w:numPr>
          <w:ilvl w:val="0"/>
          <w:numId w:val="179"/>
        </w:numPr>
        <w:spacing w:after="200" w:line="276" w:lineRule="auto"/>
        <w:contextualSpacing/>
      </w:pPr>
      <w:r w:rsidRPr="004359BA">
        <w:t>Cook County Sheriff’s Office – 50 W Washington – 312-603-6444</w:t>
      </w:r>
    </w:p>
    <w:p w14:paraId="7752B33A" w14:textId="77777777" w:rsidR="003C2603" w:rsidRPr="004359BA" w:rsidRDefault="003C2603" w:rsidP="007A2449">
      <w:pPr>
        <w:numPr>
          <w:ilvl w:val="0"/>
          <w:numId w:val="179"/>
        </w:numPr>
        <w:spacing w:after="200" w:line="276" w:lineRule="auto"/>
        <w:contextualSpacing/>
      </w:pPr>
      <w:proofErr w:type="spellStart"/>
      <w:r w:rsidRPr="004359BA">
        <w:t>Dist</w:t>
      </w:r>
      <w:proofErr w:type="spellEnd"/>
      <w:r w:rsidRPr="004359BA">
        <w:t xml:space="preserve"> 1 Headquarter Chicago Fire Department – 55 W Illinois – 312-744-5742</w:t>
      </w:r>
    </w:p>
    <w:p w14:paraId="3AB2BEB8" w14:textId="77777777" w:rsidR="003C2603" w:rsidRPr="004359BA" w:rsidRDefault="003C2603" w:rsidP="007A2449">
      <w:pPr>
        <w:numPr>
          <w:ilvl w:val="0"/>
          <w:numId w:val="179"/>
        </w:numPr>
        <w:spacing w:after="200" w:line="276" w:lineRule="auto"/>
        <w:contextualSpacing/>
      </w:pPr>
      <w:r w:rsidRPr="004359BA">
        <w:t>Chicago Fire Department – 324 S Desplaines – 312-745-3705</w:t>
      </w:r>
    </w:p>
    <w:p w14:paraId="764B5C0D" w14:textId="77777777" w:rsidR="003C2603" w:rsidRPr="004359BA" w:rsidRDefault="003C2603" w:rsidP="007A2449">
      <w:pPr>
        <w:numPr>
          <w:ilvl w:val="0"/>
          <w:numId w:val="179"/>
        </w:numPr>
        <w:spacing w:after="200" w:line="276" w:lineRule="auto"/>
        <w:contextualSpacing/>
      </w:pPr>
      <w:r w:rsidRPr="004359BA">
        <w:t>City Hall – 121 N LaSalle Drive -312-744-5000</w:t>
      </w:r>
    </w:p>
    <w:p w14:paraId="44175C4D" w14:textId="77777777" w:rsidR="003C2603" w:rsidRPr="004359BA" w:rsidRDefault="003C2603" w:rsidP="007A2449">
      <w:pPr>
        <w:numPr>
          <w:ilvl w:val="0"/>
          <w:numId w:val="179"/>
        </w:numPr>
        <w:spacing w:after="200" w:line="276" w:lineRule="auto"/>
        <w:contextualSpacing/>
      </w:pPr>
      <w:r w:rsidRPr="004359BA">
        <w:t>James R Thompson Center – 100 W Randolph – 312-814-6660</w:t>
      </w:r>
    </w:p>
    <w:p w14:paraId="4F3CE04C" w14:textId="77777777" w:rsidR="003C2603" w:rsidRPr="004359BA" w:rsidRDefault="003C2603" w:rsidP="007A2449">
      <w:pPr>
        <w:numPr>
          <w:ilvl w:val="0"/>
          <w:numId w:val="179"/>
        </w:numPr>
        <w:spacing w:after="200" w:line="276" w:lineRule="auto"/>
        <w:contextualSpacing/>
      </w:pPr>
      <w:r w:rsidRPr="004359BA">
        <w:t>Chicago Department of Transportation – 30 North LaSalle # 1100 – 312-744-3600</w:t>
      </w:r>
    </w:p>
    <w:p w14:paraId="6D7593C8" w14:textId="77777777" w:rsidR="003C2603" w:rsidRPr="000F381B" w:rsidRDefault="003C2603" w:rsidP="007A2449">
      <w:pPr>
        <w:numPr>
          <w:ilvl w:val="0"/>
          <w:numId w:val="179"/>
        </w:numPr>
        <w:spacing w:after="200" w:line="276" w:lineRule="auto"/>
        <w:contextualSpacing/>
        <w:rPr>
          <w:bCs/>
        </w:rPr>
      </w:pPr>
      <w:r w:rsidRPr="000F381B">
        <w:rPr>
          <w:bCs/>
        </w:rPr>
        <w:t>Post Office – 168 N. Clinton</w:t>
      </w:r>
    </w:p>
    <w:p w14:paraId="52B34722" w14:textId="77777777" w:rsidR="003C2603" w:rsidRPr="004359BA" w:rsidRDefault="003C2603" w:rsidP="003C2603">
      <w:pPr>
        <w:rPr>
          <w:b/>
        </w:rPr>
      </w:pPr>
    </w:p>
    <w:p w14:paraId="42BCB759" w14:textId="77777777" w:rsidR="003C2603" w:rsidRPr="00F6464C" w:rsidRDefault="003C2603" w:rsidP="003C2603">
      <w:pPr>
        <w:rPr>
          <w:b/>
        </w:rPr>
      </w:pPr>
      <w:r w:rsidRPr="00F6464C">
        <w:rPr>
          <w:b/>
        </w:rPr>
        <w:t>Covid Testing</w:t>
      </w:r>
    </w:p>
    <w:p w14:paraId="5CD29C8F" w14:textId="77777777" w:rsidR="003C2603" w:rsidRPr="00F6464C" w:rsidRDefault="003C2603" w:rsidP="007A2449">
      <w:pPr>
        <w:numPr>
          <w:ilvl w:val="0"/>
          <w:numId w:val="214"/>
        </w:numPr>
        <w:rPr>
          <w:bCs/>
        </w:rPr>
      </w:pPr>
      <w:r w:rsidRPr="00F6464C">
        <w:rPr>
          <w:bCs/>
        </w:rPr>
        <w:t>Physicians Immediate Care · 600 W Adams St · (312) 506-0900</w:t>
      </w:r>
    </w:p>
    <w:p w14:paraId="16CD01E1" w14:textId="77777777" w:rsidR="003C2603" w:rsidRPr="00F6464C" w:rsidRDefault="003C2603" w:rsidP="007A2449">
      <w:pPr>
        <w:numPr>
          <w:ilvl w:val="0"/>
          <w:numId w:val="214"/>
        </w:numPr>
        <w:rPr>
          <w:bCs/>
        </w:rPr>
      </w:pPr>
      <w:r w:rsidRPr="00F6464C">
        <w:rPr>
          <w:bCs/>
        </w:rPr>
        <w:t>Midwest Express Clinic · 779 W Adams St · (312) 752-4466</w:t>
      </w:r>
    </w:p>
    <w:p w14:paraId="51CDC5BE" w14:textId="77777777" w:rsidR="003C2603" w:rsidRPr="00F6464C" w:rsidRDefault="003C2603" w:rsidP="007A2449">
      <w:pPr>
        <w:numPr>
          <w:ilvl w:val="0"/>
          <w:numId w:val="214"/>
        </w:numPr>
        <w:rPr>
          <w:bCs/>
        </w:rPr>
      </w:pPr>
      <w:r w:rsidRPr="00F6464C">
        <w:rPr>
          <w:bCs/>
        </w:rPr>
        <w:t>Midwest Express Clinic · 219 W Chicago Ave · (312) 878-1945</w:t>
      </w:r>
    </w:p>
    <w:p w14:paraId="5E27DBEB" w14:textId="77777777" w:rsidR="003C2603" w:rsidRPr="00F6464C" w:rsidRDefault="003C2603" w:rsidP="007A2449">
      <w:pPr>
        <w:numPr>
          <w:ilvl w:val="0"/>
          <w:numId w:val="214"/>
        </w:numPr>
        <w:rPr>
          <w:bCs/>
        </w:rPr>
      </w:pPr>
      <w:r w:rsidRPr="00F6464C">
        <w:rPr>
          <w:bCs/>
        </w:rPr>
        <w:t>Cedar Crosse Research Center Medical clinic · 800 S Wells St Suite M15 · (312) 431-6780</w:t>
      </w:r>
    </w:p>
    <w:p w14:paraId="3A2CB4AB" w14:textId="77777777" w:rsidR="003C2603" w:rsidRPr="00F6464C" w:rsidRDefault="003C2603" w:rsidP="007A2449">
      <w:pPr>
        <w:numPr>
          <w:ilvl w:val="0"/>
          <w:numId w:val="214"/>
        </w:numPr>
        <w:rPr>
          <w:bCs/>
        </w:rPr>
      </w:pPr>
      <w:r w:rsidRPr="00F6464C">
        <w:rPr>
          <w:bCs/>
        </w:rPr>
        <w:t>One Medical Fulton Market Medical clinic · 218 N Elizabeth St</w:t>
      </w:r>
    </w:p>
    <w:p w14:paraId="601BC5FB" w14:textId="77777777" w:rsidR="003C2603" w:rsidRPr="00F6464C" w:rsidRDefault="003C2603" w:rsidP="007A2449">
      <w:pPr>
        <w:numPr>
          <w:ilvl w:val="0"/>
          <w:numId w:val="214"/>
        </w:numPr>
        <w:rPr>
          <w:bCs/>
        </w:rPr>
      </w:pPr>
      <w:r w:rsidRPr="00F6464C">
        <w:rPr>
          <w:bCs/>
        </w:rPr>
        <w:t>Rush University Medical Center Hospital · 1620 W Harrison St · (312) 942-5000</w:t>
      </w:r>
    </w:p>
    <w:p w14:paraId="2487216D" w14:textId="77777777" w:rsidR="003C2603" w:rsidRPr="000F381B" w:rsidRDefault="003C2603" w:rsidP="003C2603">
      <w:pPr>
        <w:rPr>
          <w:bCs/>
        </w:rPr>
      </w:pPr>
    </w:p>
    <w:p w14:paraId="6F1A1402" w14:textId="77777777" w:rsidR="003C2603" w:rsidRPr="004359BA" w:rsidRDefault="003C2603" w:rsidP="003C2603">
      <w:pPr>
        <w:rPr>
          <w:b/>
        </w:rPr>
      </w:pPr>
      <w:r w:rsidRPr="004359BA">
        <w:rPr>
          <w:b/>
        </w:rPr>
        <w:t>Other Resources</w:t>
      </w:r>
    </w:p>
    <w:p w14:paraId="567E8085" w14:textId="77777777" w:rsidR="003C2603" w:rsidRPr="004359BA" w:rsidRDefault="003C2603" w:rsidP="003C2603">
      <w:pPr>
        <w:rPr>
          <w:b/>
        </w:rPr>
      </w:pPr>
      <w:r w:rsidRPr="004359BA">
        <w:rPr>
          <w:b/>
        </w:rPr>
        <w:t>Churches / Synagogue</w:t>
      </w:r>
    </w:p>
    <w:p w14:paraId="4E154874" w14:textId="77777777" w:rsidR="003C2603" w:rsidRPr="004359BA" w:rsidRDefault="003C2603" w:rsidP="007A2449">
      <w:pPr>
        <w:numPr>
          <w:ilvl w:val="0"/>
          <w:numId w:val="180"/>
        </w:numPr>
        <w:spacing w:after="200" w:line="276" w:lineRule="auto"/>
        <w:contextualSpacing/>
      </w:pPr>
      <w:r w:rsidRPr="004359BA">
        <w:t>Church of the Ascension – 1133 N LaSalle –</w:t>
      </w:r>
    </w:p>
    <w:p w14:paraId="218977B0" w14:textId="77777777" w:rsidR="003C2603" w:rsidRPr="004359BA" w:rsidRDefault="003C2603" w:rsidP="007A2449">
      <w:pPr>
        <w:numPr>
          <w:ilvl w:val="0"/>
          <w:numId w:val="180"/>
        </w:numPr>
        <w:spacing w:after="200" w:line="276" w:lineRule="auto"/>
        <w:contextualSpacing/>
      </w:pPr>
      <w:r w:rsidRPr="004359BA">
        <w:t>First United Methodist – 77 W Washington –</w:t>
      </w:r>
    </w:p>
    <w:p w14:paraId="31C163D8" w14:textId="77777777" w:rsidR="003C2603" w:rsidRPr="004359BA" w:rsidRDefault="003C2603" w:rsidP="007A2449">
      <w:pPr>
        <w:numPr>
          <w:ilvl w:val="0"/>
          <w:numId w:val="180"/>
        </w:numPr>
        <w:spacing w:after="200" w:line="276" w:lineRule="auto"/>
        <w:contextualSpacing/>
      </w:pPr>
      <w:r w:rsidRPr="004359BA">
        <w:t>St Peter’s Catholic Church – 110 W Madison -</w:t>
      </w:r>
    </w:p>
    <w:p w14:paraId="63202531" w14:textId="77777777" w:rsidR="003C2603" w:rsidRPr="004359BA" w:rsidRDefault="003C2603" w:rsidP="007A2449">
      <w:pPr>
        <w:numPr>
          <w:ilvl w:val="0"/>
          <w:numId w:val="180"/>
        </w:numPr>
        <w:spacing w:after="200" w:line="276" w:lineRule="auto"/>
        <w:contextualSpacing/>
      </w:pPr>
      <w:r w:rsidRPr="004359BA">
        <w:t>Chicago Loop Synagogue – 16 S Clark -</w:t>
      </w:r>
    </w:p>
    <w:p w14:paraId="633FACD4" w14:textId="77777777" w:rsidR="003C2603" w:rsidRPr="004359BA" w:rsidRDefault="003C2603" w:rsidP="007A2449">
      <w:pPr>
        <w:numPr>
          <w:ilvl w:val="0"/>
          <w:numId w:val="180"/>
        </w:numPr>
        <w:spacing w:after="200" w:line="276" w:lineRule="auto"/>
        <w:contextualSpacing/>
      </w:pPr>
      <w:r w:rsidRPr="004359BA">
        <w:t>Central Synagogue of Chicago – 122 S Michigan –</w:t>
      </w:r>
    </w:p>
    <w:p w14:paraId="1CD62DAA" w14:textId="77777777" w:rsidR="003C2603" w:rsidRPr="004359BA" w:rsidRDefault="003C2603" w:rsidP="003C2603">
      <w:pPr>
        <w:rPr>
          <w:b/>
        </w:rPr>
      </w:pPr>
      <w:r w:rsidRPr="004359BA">
        <w:rPr>
          <w:b/>
        </w:rPr>
        <w:t>Grocery / Drug Stores</w:t>
      </w:r>
    </w:p>
    <w:p w14:paraId="5FA294C5" w14:textId="77777777" w:rsidR="003C2603" w:rsidRPr="004359BA" w:rsidRDefault="003C2603" w:rsidP="007A2449">
      <w:pPr>
        <w:numPr>
          <w:ilvl w:val="0"/>
          <w:numId w:val="181"/>
        </w:numPr>
        <w:spacing w:after="200" w:line="276" w:lineRule="auto"/>
        <w:contextualSpacing/>
      </w:pPr>
      <w:r w:rsidRPr="004359BA">
        <w:t>Jewel – Osco – 370 N. Desplaines</w:t>
      </w:r>
    </w:p>
    <w:p w14:paraId="7B322460" w14:textId="0C239919" w:rsidR="003C2603" w:rsidRPr="004359BA" w:rsidRDefault="003C2603" w:rsidP="007A2449">
      <w:pPr>
        <w:numPr>
          <w:ilvl w:val="0"/>
          <w:numId w:val="181"/>
        </w:numPr>
        <w:spacing w:after="200" w:line="276" w:lineRule="auto"/>
        <w:contextualSpacing/>
      </w:pPr>
      <w:r w:rsidRPr="004359BA">
        <w:t>Whole Foods Market –</w:t>
      </w:r>
      <w:r w:rsidRPr="00F6464C">
        <w:t xml:space="preserve"> 1 N. Halsted</w:t>
      </w:r>
    </w:p>
    <w:p w14:paraId="4DAA7CC5" w14:textId="77777777" w:rsidR="003C2603" w:rsidRPr="004359BA" w:rsidRDefault="003C2603" w:rsidP="007A2449">
      <w:pPr>
        <w:numPr>
          <w:ilvl w:val="0"/>
          <w:numId w:val="181"/>
        </w:numPr>
        <w:spacing w:after="200" w:line="276" w:lineRule="auto"/>
        <w:contextualSpacing/>
      </w:pPr>
      <w:r w:rsidRPr="004359BA">
        <w:t>Mariano’s Fresh Market – 40 S Halsted</w:t>
      </w:r>
    </w:p>
    <w:p w14:paraId="20818230" w14:textId="77777777" w:rsidR="003C2603" w:rsidRDefault="003C2603" w:rsidP="007A2449">
      <w:pPr>
        <w:numPr>
          <w:ilvl w:val="0"/>
          <w:numId w:val="181"/>
        </w:numPr>
        <w:spacing w:after="200" w:line="276" w:lineRule="auto"/>
        <w:contextualSpacing/>
      </w:pPr>
      <w:r w:rsidRPr="004359BA">
        <w:t>CVS – 101 N Clinton</w:t>
      </w:r>
    </w:p>
    <w:p w14:paraId="236C1F24" w14:textId="77777777" w:rsidR="003C2603" w:rsidRPr="00F6464C" w:rsidRDefault="003C2603" w:rsidP="007A2449">
      <w:pPr>
        <w:numPr>
          <w:ilvl w:val="0"/>
          <w:numId w:val="181"/>
        </w:numPr>
        <w:spacing w:after="200" w:line="276" w:lineRule="auto"/>
        <w:contextualSpacing/>
      </w:pPr>
      <w:r w:rsidRPr="00F6464C">
        <w:t>Walgreens – 111 S. Halsted</w:t>
      </w:r>
    </w:p>
    <w:p w14:paraId="05F3684C" w14:textId="77777777" w:rsidR="003C2603" w:rsidRDefault="003C2603" w:rsidP="003C2603">
      <w:pPr>
        <w:rPr>
          <w:b/>
        </w:rPr>
      </w:pPr>
      <w:r w:rsidRPr="004359BA">
        <w:rPr>
          <w:b/>
        </w:rPr>
        <w:t>Hotels</w:t>
      </w:r>
    </w:p>
    <w:p w14:paraId="65F4D245" w14:textId="77777777" w:rsidR="003C2603" w:rsidRPr="00F6464C" w:rsidRDefault="003C2603" w:rsidP="007A2449">
      <w:pPr>
        <w:pStyle w:val="ListParagraph"/>
        <w:numPr>
          <w:ilvl w:val="0"/>
          <w:numId w:val="215"/>
        </w:numPr>
        <w:rPr>
          <w:bCs/>
          <w:lang w:eastAsia="ja-JP"/>
        </w:rPr>
      </w:pPr>
      <w:r w:rsidRPr="00F6464C">
        <w:rPr>
          <w:bCs/>
          <w:lang w:eastAsia="ja-JP"/>
        </w:rPr>
        <w:t>Hampton Chicago Downtown West – 116 N. Jefferson – 312-648-0000</w:t>
      </w:r>
    </w:p>
    <w:p w14:paraId="7C3396C7" w14:textId="77777777" w:rsidR="003C2603" w:rsidRPr="00F6464C" w:rsidRDefault="003C2603" w:rsidP="007A2449">
      <w:pPr>
        <w:pStyle w:val="ListParagraph"/>
        <w:numPr>
          <w:ilvl w:val="0"/>
          <w:numId w:val="215"/>
        </w:numPr>
        <w:rPr>
          <w:bCs/>
          <w:lang w:eastAsia="ja-JP"/>
        </w:rPr>
      </w:pPr>
      <w:r w:rsidRPr="00F6464C">
        <w:rPr>
          <w:bCs/>
          <w:lang w:eastAsia="ja-JP"/>
        </w:rPr>
        <w:t>Homewood Suites Chicago Downtown West – 118 N. Jefferson – 312-930-000</w:t>
      </w:r>
    </w:p>
    <w:p w14:paraId="622C37D8" w14:textId="77777777" w:rsidR="003C2603" w:rsidRPr="000F381B" w:rsidRDefault="003C2603" w:rsidP="003C2603">
      <w:pPr>
        <w:rPr>
          <w:b/>
          <w:u w:val="single"/>
        </w:rPr>
      </w:pPr>
    </w:p>
    <w:p w14:paraId="55673481" w14:textId="77777777" w:rsidR="003C2603" w:rsidRPr="004359BA" w:rsidRDefault="003C2603" w:rsidP="003C2603">
      <w:pPr>
        <w:rPr>
          <w:b/>
        </w:rPr>
      </w:pPr>
      <w:r w:rsidRPr="004359BA">
        <w:rPr>
          <w:b/>
        </w:rPr>
        <w:br w:type="page"/>
      </w:r>
    </w:p>
    <w:p w14:paraId="73562D4D" w14:textId="77777777" w:rsidR="003C2603" w:rsidRPr="004359BA" w:rsidRDefault="003C2603" w:rsidP="003C2603">
      <w:pPr>
        <w:jc w:val="center"/>
        <w:rPr>
          <w:b/>
          <w:sz w:val="28"/>
          <w:szCs w:val="28"/>
        </w:rPr>
      </w:pPr>
      <w:r w:rsidRPr="004359BA">
        <w:rPr>
          <w:b/>
          <w:sz w:val="28"/>
          <w:szCs w:val="28"/>
        </w:rPr>
        <w:lastRenderedPageBreak/>
        <w:t>B.  TERRORIST ATTACK (OR THREAT THEREOF) UPON THE CITY OF CHICAGO, ITS VICINITY, OR OTHER CITIES GIVING RISE TO AN EXPECTATION OF THE SAME IN THE CITY OF CHICAGO (BUT WITHOUT ACTUAL EVENT AT THE AGD BUILDING)</w:t>
      </w:r>
    </w:p>
    <w:p w14:paraId="4C14C727" w14:textId="77777777" w:rsidR="003C2603" w:rsidRPr="004359BA" w:rsidRDefault="003C2603" w:rsidP="003C2603">
      <w:pPr>
        <w:rPr>
          <w:sz w:val="28"/>
          <w:szCs w:val="28"/>
        </w:rPr>
      </w:pPr>
    </w:p>
    <w:p w14:paraId="5428F776" w14:textId="77777777" w:rsidR="003C2603" w:rsidRPr="004359BA" w:rsidRDefault="003C2603" w:rsidP="003C2603">
      <w:pPr>
        <w:jc w:val="center"/>
        <w:rPr>
          <w:sz w:val="28"/>
          <w:szCs w:val="28"/>
        </w:rPr>
      </w:pPr>
      <w:r w:rsidRPr="004359BA">
        <w:rPr>
          <w:sz w:val="28"/>
          <w:szCs w:val="28"/>
        </w:rPr>
        <w:t xml:space="preserve">1.  </w:t>
      </w:r>
      <w:r w:rsidRPr="004359BA">
        <w:rPr>
          <w:sz w:val="28"/>
          <w:szCs w:val="28"/>
          <w:u w:val="single"/>
        </w:rPr>
        <w:t>DETERMINATION OF OFFICE CLOSURE AND STAFF SAFETY</w:t>
      </w:r>
    </w:p>
    <w:p w14:paraId="42AA50F8" w14:textId="77777777" w:rsidR="003C2603" w:rsidRPr="004359BA" w:rsidRDefault="003C2603" w:rsidP="003C2603">
      <w:pPr>
        <w:rPr>
          <w:sz w:val="28"/>
          <w:szCs w:val="28"/>
        </w:rPr>
      </w:pPr>
    </w:p>
    <w:p w14:paraId="1AF1118A" w14:textId="77777777" w:rsidR="003C2603" w:rsidRPr="004359BA" w:rsidRDefault="003C2603" w:rsidP="003C2603">
      <w:pPr>
        <w:rPr>
          <w:sz w:val="28"/>
          <w:szCs w:val="28"/>
        </w:rPr>
      </w:pPr>
      <w:r w:rsidRPr="004359BA">
        <w:rPr>
          <w:sz w:val="28"/>
          <w:szCs w:val="28"/>
        </w:rPr>
        <w:t xml:space="preserve">The Executive Director or her/his designee shall consult with HSA, and building protocols.  Additionally, the Executive Director or her/his designee is encouraged to consult with the Head of Human Resources.  Based upon these consultations and judgment, the Executive Director or her/his designee shall determine whether to close the AGD offices and institute work from home measures in accordance with the work from home list (Appendix B). </w:t>
      </w:r>
    </w:p>
    <w:p w14:paraId="2D3A8DA3" w14:textId="77777777" w:rsidR="003C2603" w:rsidRPr="004359BA" w:rsidRDefault="003C2603" w:rsidP="003C2603">
      <w:pPr>
        <w:rPr>
          <w:i/>
          <w:sz w:val="28"/>
          <w:szCs w:val="28"/>
        </w:rPr>
      </w:pPr>
    </w:p>
    <w:p w14:paraId="3A586A07" w14:textId="77777777" w:rsidR="003C2603" w:rsidRPr="004359BA" w:rsidRDefault="003C2603" w:rsidP="003C2603">
      <w:pPr>
        <w:jc w:val="center"/>
        <w:rPr>
          <w:sz w:val="28"/>
          <w:szCs w:val="28"/>
          <w:u w:val="single"/>
        </w:rPr>
      </w:pPr>
      <w:r w:rsidRPr="004359BA">
        <w:rPr>
          <w:sz w:val="28"/>
          <w:szCs w:val="28"/>
        </w:rPr>
        <w:t xml:space="preserve">2.  </w:t>
      </w:r>
      <w:r w:rsidRPr="004359BA">
        <w:rPr>
          <w:sz w:val="28"/>
          <w:szCs w:val="28"/>
          <w:u w:val="single"/>
        </w:rPr>
        <w:t>DETERMINATION OF OPERATIONS</w:t>
      </w:r>
    </w:p>
    <w:p w14:paraId="6CE850C7" w14:textId="77777777" w:rsidR="003C2603" w:rsidRPr="004359BA" w:rsidRDefault="003C2603" w:rsidP="003C2603">
      <w:pPr>
        <w:jc w:val="center"/>
        <w:rPr>
          <w:sz w:val="28"/>
          <w:szCs w:val="28"/>
          <w:u w:val="single"/>
        </w:rPr>
      </w:pPr>
    </w:p>
    <w:p w14:paraId="276FD203" w14:textId="7657E586" w:rsidR="003C2603" w:rsidRPr="004359BA" w:rsidRDefault="003C2603" w:rsidP="003C2603">
      <w:pPr>
        <w:rPr>
          <w:i/>
          <w:sz w:val="28"/>
          <w:szCs w:val="28"/>
        </w:rPr>
      </w:pPr>
      <w:r w:rsidRPr="004359BA">
        <w:rPr>
          <w:sz w:val="28"/>
          <w:szCs w:val="28"/>
        </w:rPr>
        <w:t xml:space="preserve">The Executive Director or her/his designee shall make the determination as to whether operations may continue from the AGD offices.  While it would be unlikely that operations would be moved if the AGD offices have not had any actual event, it is the responsibility of the Executive Director or her/his designee, the Associate Executive Directors, the </w:t>
      </w:r>
      <w:r w:rsidR="00DC34F1" w:rsidRPr="005D479B">
        <w:rPr>
          <w:sz w:val="28"/>
          <w:szCs w:val="28"/>
        </w:rPr>
        <w:t>Vice President, Finance</w:t>
      </w:r>
      <w:r w:rsidRPr="004359BA">
        <w:rPr>
          <w:sz w:val="28"/>
          <w:szCs w:val="28"/>
        </w:rPr>
        <w:t>, and the Department Directors to consult the operations manuals in preparation for off-site continuity of operations.</w:t>
      </w:r>
    </w:p>
    <w:p w14:paraId="07D89057" w14:textId="77777777" w:rsidR="003C2603" w:rsidRPr="004359BA" w:rsidRDefault="003C2603" w:rsidP="003C2603">
      <w:pPr>
        <w:rPr>
          <w:b/>
          <w:sz w:val="28"/>
          <w:szCs w:val="28"/>
        </w:rPr>
      </w:pPr>
    </w:p>
    <w:p w14:paraId="1A260584" w14:textId="77777777" w:rsidR="003C2603" w:rsidRPr="004359BA" w:rsidRDefault="003C2603" w:rsidP="003C2603">
      <w:pPr>
        <w:jc w:val="center"/>
        <w:rPr>
          <w:b/>
          <w:sz w:val="28"/>
          <w:szCs w:val="28"/>
        </w:rPr>
      </w:pPr>
      <w:r w:rsidRPr="004359BA">
        <w:rPr>
          <w:b/>
          <w:sz w:val="28"/>
          <w:szCs w:val="28"/>
        </w:rPr>
        <w:t>C.  TEMPORARY UNAVAILABILITY OF AGD OFFICES</w:t>
      </w:r>
    </w:p>
    <w:p w14:paraId="3FAE5D5D" w14:textId="77777777" w:rsidR="003C2603" w:rsidRPr="004359BA" w:rsidRDefault="003C2603" w:rsidP="003C2603">
      <w:pPr>
        <w:rPr>
          <w:sz w:val="28"/>
          <w:szCs w:val="28"/>
        </w:rPr>
      </w:pPr>
    </w:p>
    <w:p w14:paraId="1F408C68" w14:textId="77777777" w:rsidR="003C2603" w:rsidRPr="004359BA" w:rsidRDefault="003C2603" w:rsidP="003C2603">
      <w:pPr>
        <w:jc w:val="center"/>
        <w:rPr>
          <w:sz w:val="28"/>
          <w:szCs w:val="28"/>
        </w:rPr>
      </w:pPr>
      <w:r w:rsidRPr="004359BA">
        <w:rPr>
          <w:sz w:val="28"/>
          <w:szCs w:val="28"/>
        </w:rPr>
        <w:t xml:space="preserve">1.  </w:t>
      </w:r>
      <w:r w:rsidRPr="004359BA">
        <w:rPr>
          <w:sz w:val="28"/>
          <w:szCs w:val="28"/>
          <w:u w:val="single"/>
        </w:rPr>
        <w:t>IN-OFFICE HAZARDOUS CONDITIONS (CHEMICAL SPILL, ETC.</w:t>
      </w:r>
      <w:r w:rsidRPr="004359BA">
        <w:rPr>
          <w:sz w:val="28"/>
          <w:szCs w:val="28"/>
        </w:rPr>
        <w:t>)</w:t>
      </w:r>
    </w:p>
    <w:p w14:paraId="0A574089" w14:textId="77777777" w:rsidR="003C2603" w:rsidRPr="004359BA" w:rsidRDefault="003C2603" w:rsidP="003C2603">
      <w:pPr>
        <w:jc w:val="center"/>
        <w:rPr>
          <w:sz w:val="28"/>
          <w:szCs w:val="28"/>
        </w:rPr>
      </w:pPr>
    </w:p>
    <w:p w14:paraId="50537793" w14:textId="77777777" w:rsidR="003C2603" w:rsidRPr="004359BA" w:rsidRDefault="003C2603" w:rsidP="003C2603">
      <w:pPr>
        <w:rPr>
          <w:sz w:val="28"/>
          <w:szCs w:val="28"/>
        </w:rPr>
      </w:pPr>
      <w:r w:rsidRPr="004359BA">
        <w:rPr>
          <w:sz w:val="28"/>
          <w:szCs w:val="28"/>
        </w:rPr>
        <w:t>Contact HSA (312) 683-7221.</w:t>
      </w:r>
    </w:p>
    <w:p w14:paraId="2D1F17E6" w14:textId="77777777" w:rsidR="003C2603" w:rsidRPr="004359BA" w:rsidRDefault="003C2603" w:rsidP="003C2603">
      <w:pPr>
        <w:rPr>
          <w:sz w:val="28"/>
          <w:szCs w:val="28"/>
        </w:rPr>
      </w:pPr>
    </w:p>
    <w:p w14:paraId="1CE48FB3" w14:textId="77777777" w:rsidR="003C2603" w:rsidRPr="004359BA" w:rsidRDefault="003C2603" w:rsidP="003C2603">
      <w:pPr>
        <w:rPr>
          <w:sz w:val="28"/>
          <w:szCs w:val="28"/>
        </w:rPr>
      </w:pPr>
      <w:r w:rsidRPr="004359BA">
        <w:rPr>
          <w:sz w:val="28"/>
          <w:szCs w:val="28"/>
        </w:rPr>
        <w:t xml:space="preserve">Staff shall be notified in accordance with the procedures for notification of staff provided herein.  </w:t>
      </w:r>
    </w:p>
    <w:p w14:paraId="076981E6" w14:textId="77777777" w:rsidR="003C2603" w:rsidRPr="004359BA" w:rsidRDefault="003C2603" w:rsidP="003C2603">
      <w:pPr>
        <w:rPr>
          <w:sz w:val="28"/>
          <w:szCs w:val="28"/>
        </w:rPr>
      </w:pPr>
    </w:p>
    <w:p w14:paraId="75A90D0C" w14:textId="77777777" w:rsidR="003C2603" w:rsidRPr="004359BA" w:rsidRDefault="003C2603" w:rsidP="003C2603">
      <w:pPr>
        <w:rPr>
          <w:sz w:val="28"/>
          <w:szCs w:val="28"/>
        </w:rPr>
      </w:pPr>
      <w:r w:rsidRPr="004359BA">
        <w:rPr>
          <w:sz w:val="28"/>
          <w:szCs w:val="28"/>
        </w:rPr>
        <w:t xml:space="preserve">Should staff evacuation be deemed necessary by the fire department, or the Executive Director or her/his designee, then follow the procedures provided herein.  </w:t>
      </w:r>
    </w:p>
    <w:p w14:paraId="716683E9" w14:textId="77777777" w:rsidR="003C2603" w:rsidRPr="004359BA" w:rsidRDefault="003C2603" w:rsidP="003C2603">
      <w:pPr>
        <w:rPr>
          <w:sz w:val="28"/>
          <w:szCs w:val="28"/>
        </w:rPr>
      </w:pPr>
    </w:p>
    <w:p w14:paraId="04DF79E9" w14:textId="77777777" w:rsidR="003C2603" w:rsidRPr="004359BA" w:rsidRDefault="003C2603" w:rsidP="003C2603">
      <w:pPr>
        <w:rPr>
          <w:sz w:val="28"/>
          <w:szCs w:val="28"/>
        </w:rPr>
      </w:pPr>
      <w:r w:rsidRPr="004359BA">
        <w:rPr>
          <w:sz w:val="28"/>
          <w:szCs w:val="28"/>
        </w:rPr>
        <w:t xml:space="preserve">The Executive Director or her/his designee shall determine if the work from home list should be activated and if operations should be transferred.  </w:t>
      </w:r>
    </w:p>
    <w:p w14:paraId="0C54814A" w14:textId="77777777" w:rsidR="003C2603" w:rsidRPr="004359BA" w:rsidRDefault="003C2603" w:rsidP="003C2603">
      <w:pPr>
        <w:rPr>
          <w:sz w:val="28"/>
          <w:szCs w:val="28"/>
        </w:rPr>
      </w:pPr>
    </w:p>
    <w:p w14:paraId="20F0BCB7" w14:textId="77777777" w:rsidR="003C2603" w:rsidRPr="004359BA" w:rsidRDefault="003C2603" w:rsidP="003C2603">
      <w:pPr>
        <w:jc w:val="center"/>
        <w:rPr>
          <w:sz w:val="28"/>
          <w:szCs w:val="28"/>
          <w:u w:val="single"/>
        </w:rPr>
      </w:pPr>
      <w:r w:rsidRPr="004359BA">
        <w:rPr>
          <w:sz w:val="28"/>
          <w:szCs w:val="28"/>
        </w:rPr>
        <w:t xml:space="preserve">2.  </w:t>
      </w:r>
      <w:r w:rsidRPr="004359BA">
        <w:rPr>
          <w:sz w:val="28"/>
          <w:szCs w:val="28"/>
          <w:u w:val="single"/>
        </w:rPr>
        <w:t>FIRE</w:t>
      </w:r>
    </w:p>
    <w:p w14:paraId="4E84813C" w14:textId="77777777" w:rsidR="003C2603" w:rsidRPr="004359BA" w:rsidRDefault="003C2603" w:rsidP="003C2603">
      <w:pPr>
        <w:rPr>
          <w:b/>
          <w:sz w:val="28"/>
          <w:szCs w:val="28"/>
        </w:rPr>
      </w:pPr>
    </w:p>
    <w:p w14:paraId="4C5EC2F2" w14:textId="77777777" w:rsidR="003C2603" w:rsidRPr="004359BA" w:rsidRDefault="003C2603" w:rsidP="003C2603">
      <w:pPr>
        <w:rPr>
          <w:sz w:val="28"/>
          <w:szCs w:val="28"/>
        </w:rPr>
      </w:pPr>
      <w:r w:rsidRPr="004359BA">
        <w:rPr>
          <w:sz w:val="28"/>
          <w:szCs w:val="28"/>
        </w:rPr>
        <w:t>In the event of a fire, call 911.  In the event of a threat of fire, notify the Executive Director or her/his designee immediately.</w:t>
      </w:r>
    </w:p>
    <w:p w14:paraId="6A69AA2F" w14:textId="77777777" w:rsidR="003C2603" w:rsidRPr="004359BA" w:rsidRDefault="003C2603" w:rsidP="003C2603">
      <w:pPr>
        <w:rPr>
          <w:sz w:val="28"/>
          <w:szCs w:val="28"/>
        </w:rPr>
      </w:pPr>
    </w:p>
    <w:p w14:paraId="72B2B8F8" w14:textId="77777777" w:rsidR="003C2603" w:rsidRPr="004359BA" w:rsidRDefault="003C2603" w:rsidP="003C2603">
      <w:pPr>
        <w:rPr>
          <w:sz w:val="28"/>
          <w:szCs w:val="28"/>
        </w:rPr>
      </w:pPr>
      <w:r w:rsidRPr="004359BA">
        <w:rPr>
          <w:sz w:val="28"/>
          <w:szCs w:val="28"/>
        </w:rPr>
        <w:t xml:space="preserve">In the event of a fire, the fire department along with the Fire team members shall coordinate the evacuation of staff members.  </w:t>
      </w:r>
      <w:r w:rsidRPr="004359BA">
        <w:rPr>
          <w:i/>
          <w:sz w:val="28"/>
          <w:szCs w:val="28"/>
        </w:rPr>
        <w:t xml:space="preserve">See </w:t>
      </w:r>
      <w:r w:rsidRPr="004359BA">
        <w:rPr>
          <w:sz w:val="28"/>
          <w:szCs w:val="28"/>
        </w:rPr>
        <w:t>evacuation procedures at section I.D. herein.</w:t>
      </w:r>
    </w:p>
    <w:p w14:paraId="4D6EF183" w14:textId="77777777" w:rsidR="003C2603" w:rsidRPr="004359BA" w:rsidRDefault="003C2603" w:rsidP="003C2603">
      <w:pPr>
        <w:rPr>
          <w:sz w:val="28"/>
          <w:szCs w:val="28"/>
        </w:rPr>
      </w:pPr>
    </w:p>
    <w:p w14:paraId="34340C54" w14:textId="00BE847D" w:rsidR="003C2603" w:rsidRPr="004359BA" w:rsidRDefault="003C2603" w:rsidP="003C2603">
      <w:pPr>
        <w:rPr>
          <w:sz w:val="28"/>
          <w:szCs w:val="28"/>
        </w:rPr>
      </w:pPr>
      <w:r w:rsidRPr="004359BA">
        <w:rPr>
          <w:sz w:val="28"/>
          <w:szCs w:val="28"/>
        </w:rPr>
        <w:t>The Executive Director or her/his designee shall determine if the work from home list should be activated and if operations should be transferred.</w:t>
      </w:r>
    </w:p>
    <w:p w14:paraId="4BC9AEE8" w14:textId="77777777" w:rsidR="003C2603" w:rsidRPr="004359BA" w:rsidRDefault="003C2603" w:rsidP="003C2603">
      <w:pPr>
        <w:ind w:left="360"/>
        <w:rPr>
          <w:b/>
          <w:sz w:val="28"/>
          <w:szCs w:val="28"/>
        </w:rPr>
      </w:pPr>
    </w:p>
    <w:p w14:paraId="1347E38F" w14:textId="77777777" w:rsidR="003C2603" w:rsidRPr="004359BA" w:rsidRDefault="003C2603" w:rsidP="003C2603">
      <w:pPr>
        <w:jc w:val="center"/>
        <w:rPr>
          <w:sz w:val="28"/>
          <w:szCs w:val="28"/>
          <w:u w:val="single"/>
        </w:rPr>
      </w:pPr>
      <w:r w:rsidRPr="004359BA">
        <w:rPr>
          <w:sz w:val="28"/>
          <w:szCs w:val="28"/>
        </w:rPr>
        <w:t xml:space="preserve">3.  </w:t>
      </w:r>
      <w:r w:rsidRPr="004359BA">
        <w:rPr>
          <w:sz w:val="28"/>
          <w:szCs w:val="28"/>
          <w:u w:val="single"/>
        </w:rPr>
        <w:t>WEATHER</w:t>
      </w:r>
    </w:p>
    <w:p w14:paraId="47F1A04B" w14:textId="77777777" w:rsidR="003C2603" w:rsidRPr="004359BA" w:rsidRDefault="003C2603" w:rsidP="003C2603">
      <w:pPr>
        <w:rPr>
          <w:b/>
          <w:sz w:val="28"/>
          <w:szCs w:val="28"/>
        </w:rPr>
      </w:pPr>
    </w:p>
    <w:p w14:paraId="1B9F31B1" w14:textId="77777777" w:rsidR="003C2603" w:rsidRPr="004359BA" w:rsidRDefault="003C2603" w:rsidP="003C2603">
      <w:pPr>
        <w:rPr>
          <w:sz w:val="28"/>
          <w:szCs w:val="28"/>
        </w:rPr>
      </w:pPr>
      <w:r w:rsidRPr="004359BA">
        <w:rPr>
          <w:sz w:val="28"/>
          <w:szCs w:val="28"/>
        </w:rPr>
        <w:t xml:space="preserve">Notify staff of inclement or exigent weather (such as an unlikely tornado in the City of Chicago) in accordance with the procedures provided in section I.A. herein.  </w:t>
      </w:r>
    </w:p>
    <w:p w14:paraId="454221FA" w14:textId="77777777" w:rsidR="003C2603" w:rsidRPr="004359BA" w:rsidRDefault="003C2603" w:rsidP="003C2603">
      <w:pPr>
        <w:rPr>
          <w:sz w:val="28"/>
          <w:szCs w:val="28"/>
        </w:rPr>
      </w:pPr>
    </w:p>
    <w:p w14:paraId="151E4306" w14:textId="6DB5E8E8" w:rsidR="003C2603" w:rsidRPr="004359BA" w:rsidRDefault="003C2603" w:rsidP="003C2603">
      <w:pPr>
        <w:rPr>
          <w:sz w:val="28"/>
          <w:szCs w:val="28"/>
        </w:rPr>
      </w:pPr>
      <w:r w:rsidRPr="004359BA">
        <w:rPr>
          <w:sz w:val="28"/>
          <w:szCs w:val="28"/>
        </w:rPr>
        <w:t>The Executive Director or her/his designee shall determine if the work from home list should be activated and if operations should be transferred.</w:t>
      </w:r>
    </w:p>
    <w:p w14:paraId="44FDF06E" w14:textId="77777777" w:rsidR="003C2603" w:rsidRPr="004359BA" w:rsidRDefault="003C2603" w:rsidP="003C2603">
      <w:pPr>
        <w:rPr>
          <w:i/>
          <w:sz w:val="28"/>
          <w:szCs w:val="28"/>
        </w:rPr>
      </w:pPr>
      <w:r w:rsidRPr="004359BA">
        <w:rPr>
          <w:sz w:val="28"/>
          <w:szCs w:val="28"/>
        </w:rPr>
        <w:tab/>
      </w:r>
      <w:r w:rsidRPr="004359BA">
        <w:rPr>
          <w:sz w:val="28"/>
          <w:szCs w:val="28"/>
        </w:rPr>
        <w:tab/>
      </w:r>
      <w:r w:rsidRPr="004359BA">
        <w:rPr>
          <w:sz w:val="28"/>
          <w:szCs w:val="28"/>
        </w:rPr>
        <w:tab/>
      </w:r>
    </w:p>
    <w:p w14:paraId="5CFD8F17" w14:textId="77777777" w:rsidR="003C2603" w:rsidRPr="004359BA" w:rsidRDefault="003C2603" w:rsidP="003C2603">
      <w:pPr>
        <w:jc w:val="center"/>
        <w:rPr>
          <w:b/>
          <w:sz w:val="28"/>
          <w:szCs w:val="28"/>
        </w:rPr>
      </w:pPr>
      <w:r w:rsidRPr="004359BA">
        <w:rPr>
          <w:b/>
          <w:sz w:val="28"/>
          <w:szCs w:val="28"/>
        </w:rPr>
        <w:t>V.  OTHER EMERGENCIES</w:t>
      </w:r>
    </w:p>
    <w:p w14:paraId="06674B1D" w14:textId="77777777" w:rsidR="003C2603" w:rsidRPr="004359BA" w:rsidRDefault="003C2603" w:rsidP="003C2603">
      <w:pPr>
        <w:rPr>
          <w:b/>
          <w:sz w:val="28"/>
          <w:szCs w:val="28"/>
        </w:rPr>
      </w:pPr>
    </w:p>
    <w:p w14:paraId="43B93E46" w14:textId="77777777" w:rsidR="003C2603" w:rsidRPr="004359BA" w:rsidRDefault="003C2603" w:rsidP="003C2603">
      <w:pPr>
        <w:jc w:val="center"/>
        <w:rPr>
          <w:b/>
          <w:sz w:val="28"/>
          <w:szCs w:val="28"/>
        </w:rPr>
      </w:pPr>
      <w:r w:rsidRPr="004359BA">
        <w:rPr>
          <w:b/>
          <w:sz w:val="28"/>
          <w:szCs w:val="28"/>
        </w:rPr>
        <w:t>A.  SHOOTING, HOSTAGE SITUATION, OR OTHER ONGOING CRIMINAL ACTIVITY</w:t>
      </w:r>
    </w:p>
    <w:p w14:paraId="3496D9C0" w14:textId="77777777" w:rsidR="003C2603" w:rsidRPr="004359BA" w:rsidRDefault="003C2603" w:rsidP="003C2603">
      <w:pPr>
        <w:rPr>
          <w:sz w:val="28"/>
          <w:szCs w:val="28"/>
        </w:rPr>
      </w:pPr>
    </w:p>
    <w:p w14:paraId="1A2C57D2" w14:textId="77777777" w:rsidR="003C2603" w:rsidRPr="004359BA" w:rsidRDefault="003C2603" w:rsidP="003C2603">
      <w:pPr>
        <w:rPr>
          <w:sz w:val="28"/>
          <w:szCs w:val="28"/>
        </w:rPr>
      </w:pPr>
      <w:r w:rsidRPr="004359BA">
        <w:rPr>
          <w:sz w:val="28"/>
          <w:szCs w:val="28"/>
        </w:rPr>
        <w:t>Follow the following procedures:</w:t>
      </w:r>
    </w:p>
    <w:p w14:paraId="3231C831" w14:textId="77777777" w:rsidR="003C2603" w:rsidRPr="004359BA" w:rsidRDefault="003C2603" w:rsidP="003C2603">
      <w:pPr>
        <w:rPr>
          <w:sz w:val="28"/>
          <w:szCs w:val="28"/>
        </w:rPr>
      </w:pPr>
    </w:p>
    <w:p w14:paraId="3AD9BC6B" w14:textId="77777777" w:rsidR="003C2603" w:rsidRPr="004359BA" w:rsidRDefault="003C2603" w:rsidP="003C2603">
      <w:pPr>
        <w:rPr>
          <w:sz w:val="28"/>
          <w:szCs w:val="28"/>
        </w:rPr>
      </w:pPr>
      <w:r w:rsidRPr="004359BA">
        <w:rPr>
          <w:sz w:val="28"/>
          <w:szCs w:val="28"/>
        </w:rPr>
        <w:t>1.</w:t>
      </w:r>
      <w:r w:rsidRPr="004359BA">
        <w:rPr>
          <w:sz w:val="28"/>
          <w:szCs w:val="28"/>
        </w:rPr>
        <w:tab/>
        <w:t>Call 911 if possible</w:t>
      </w:r>
    </w:p>
    <w:p w14:paraId="4E1E2CB0" w14:textId="77777777" w:rsidR="003C2603" w:rsidRPr="004359BA" w:rsidRDefault="003C2603" w:rsidP="003C2603">
      <w:pPr>
        <w:rPr>
          <w:sz w:val="28"/>
          <w:szCs w:val="28"/>
        </w:rPr>
      </w:pPr>
      <w:r w:rsidRPr="004359BA">
        <w:rPr>
          <w:sz w:val="28"/>
          <w:szCs w:val="28"/>
        </w:rPr>
        <w:t>2.</w:t>
      </w:r>
      <w:r w:rsidRPr="004359BA">
        <w:rPr>
          <w:sz w:val="28"/>
          <w:szCs w:val="28"/>
        </w:rPr>
        <w:tab/>
        <w:t>Barricade yourself somewhere if applicable</w:t>
      </w:r>
    </w:p>
    <w:p w14:paraId="76A53147" w14:textId="77777777" w:rsidR="003C2603" w:rsidRPr="004359BA" w:rsidRDefault="003C2603" w:rsidP="003C2603">
      <w:pPr>
        <w:ind w:left="720" w:hanging="720"/>
        <w:rPr>
          <w:sz w:val="28"/>
          <w:szCs w:val="28"/>
        </w:rPr>
      </w:pPr>
      <w:r w:rsidRPr="004359BA">
        <w:rPr>
          <w:sz w:val="28"/>
          <w:szCs w:val="28"/>
        </w:rPr>
        <w:t>3.</w:t>
      </w:r>
      <w:r w:rsidRPr="004359BA">
        <w:rPr>
          <w:sz w:val="28"/>
          <w:szCs w:val="28"/>
        </w:rPr>
        <w:tab/>
        <w:t>Do not leave your office until notified by authorities</w:t>
      </w:r>
    </w:p>
    <w:p w14:paraId="3A606CBA" w14:textId="77777777" w:rsidR="003C2603" w:rsidRPr="004359BA" w:rsidRDefault="003C2603" w:rsidP="003C2603">
      <w:pPr>
        <w:rPr>
          <w:sz w:val="28"/>
          <w:szCs w:val="28"/>
        </w:rPr>
      </w:pPr>
    </w:p>
    <w:p w14:paraId="2037DFD5" w14:textId="77777777" w:rsidR="003C2603" w:rsidRPr="004359BA" w:rsidRDefault="003C2603" w:rsidP="003C2603">
      <w:pPr>
        <w:jc w:val="center"/>
        <w:rPr>
          <w:b/>
          <w:sz w:val="28"/>
          <w:szCs w:val="28"/>
        </w:rPr>
      </w:pPr>
      <w:r w:rsidRPr="004359BA">
        <w:rPr>
          <w:b/>
          <w:sz w:val="28"/>
          <w:szCs w:val="28"/>
        </w:rPr>
        <w:t>B.  EMERGENCY CAUSED BY UTILITY FAILURE (ELECTRICAL EVENT, GAS LEAK, ETC.)</w:t>
      </w:r>
    </w:p>
    <w:p w14:paraId="1A92B411" w14:textId="77777777" w:rsidR="003C2603" w:rsidRPr="004359BA" w:rsidRDefault="003C2603" w:rsidP="003C2603">
      <w:pPr>
        <w:rPr>
          <w:sz w:val="28"/>
          <w:szCs w:val="28"/>
        </w:rPr>
      </w:pPr>
    </w:p>
    <w:p w14:paraId="0912A0CF" w14:textId="77777777" w:rsidR="003C2603" w:rsidRPr="004359BA" w:rsidRDefault="003C2603" w:rsidP="003C2603">
      <w:pPr>
        <w:rPr>
          <w:sz w:val="28"/>
          <w:szCs w:val="28"/>
        </w:rPr>
      </w:pPr>
      <w:r w:rsidRPr="004359BA">
        <w:rPr>
          <w:sz w:val="28"/>
          <w:szCs w:val="28"/>
        </w:rPr>
        <w:t xml:space="preserve">Contact the Head of Human Resources or the CFO.  They shall contact the building or other necessary services.  </w:t>
      </w:r>
    </w:p>
    <w:p w14:paraId="2AAFD441" w14:textId="77777777" w:rsidR="003C2603" w:rsidRPr="004359BA" w:rsidRDefault="003C2603" w:rsidP="003C2603">
      <w:pPr>
        <w:rPr>
          <w:sz w:val="28"/>
          <w:szCs w:val="28"/>
        </w:rPr>
      </w:pPr>
    </w:p>
    <w:p w14:paraId="366E9E27" w14:textId="77777777" w:rsidR="003C2603" w:rsidRPr="004359BA" w:rsidRDefault="003C2603" w:rsidP="003C2603">
      <w:pPr>
        <w:rPr>
          <w:b/>
          <w:sz w:val="28"/>
          <w:szCs w:val="28"/>
        </w:rPr>
      </w:pPr>
      <w:r w:rsidRPr="004359BA">
        <w:rPr>
          <w:sz w:val="28"/>
          <w:szCs w:val="28"/>
        </w:rPr>
        <w:t>If evacuating the building, follow the instructions provided herein at section I.D.</w:t>
      </w:r>
    </w:p>
    <w:p w14:paraId="4CB5FE28" w14:textId="77777777" w:rsidR="003C2603" w:rsidRPr="004359BA" w:rsidRDefault="003C2603" w:rsidP="003C2603">
      <w:pPr>
        <w:rPr>
          <w:sz w:val="28"/>
          <w:szCs w:val="28"/>
        </w:rPr>
      </w:pPr>
    </w:p>
    <w:p w14:paraId="7CE42303" w14:textId="77777777" w:rsidR="003C2603" w:rsidRPr="004359BA" w:rsidRDefault="003C2603" w:rsidP="003C2603">
      <w:pPr>
        <w:jc w:val="center"/>
        <w:rPr>
          <w:b/>
          <w:sz w:val="28"/>
          <w:szCs w:val="28"/>
        </w:rPr>
      </w:pPr>
      <w:r w:rsidRPr="004359BA">
        <w:rPr>
          <w:b/>
          <w:sz w:val="28"/>
          <w:szCs w:val="28"/>
        </w:rPr>
        <w:t>C.  ELECTRONIC OR NETWORK EMERGENCY (COMPUTER VIRUS, ETC.)</w:t>
      </w:r>
    </w:p>
    <w:p w14:paraId="57202C2A" w14:textId="77777777" w:rsidR="003C2603" w:rsidRPr="004359BA" w:rsidRDefault="003C2603" w:rsidP="003C2603">
      <w:pPr>
        <w:rPr>
          <w:sz w:val="28"/>
          <w:szCs w:val="28"/>
        </w:rPr>
      </w:pPr>
    </w:p>
    <w:p w14:paraId="084B2DB0" w14:textId="77777777" w:rsidR="003C2603" w:rsidRPr="004359BA" w:rsidRDefault="003C2603" w:rsidP="003C2603">
      <w:pPr>
        <w:rPr>
          <w:sz w:val="28"/>
          <w:szCs w:val="28"/>
        </w:rPr>
      </w:pPr>
      <w:r w:rsidRPr="004359BA">
        <w:rPr>
          <w:sz w:val="28"/>
          <w:szCs w:val="28"/>
        </w:rPr>
        <w:t>Inform the Director of Information Technology or his/her designee.  The Director of IT or his/her designee shall contact staff as necessary.</w:t>
      </w:r>
    </w:p>
    <w:p w14:paraId="47247807" w14:textId="77777777" w:rsidR="003C2603" w:rsidRPr="004359BA" w:rsidRDefault="003C2603" w:rsidP="003C2603">
      <w:pPr>
        <w:jc w:val="center"/>
        <w:rPr>
          <w:b/>
          <w:sz w:val="28"/>
          <w:szCs w:val="28"/>
        </w:rPr>
      </w:pPr>
    </w:p>
    <w:p w14:paraId="5D1D7C22" w14:textId="77777777" w:rsidR="003C2603" w:rsidRPr="004359BA" w:rsidRDefault="003C2603" w:rsidP="003C2603">
      <w:pPr>
        <w:jc w:val="center"/>
        <w:rPr>
          <w:b/>
          <w:sz w:val="28"/>
          <w:szCs w:val="28"/>
        </w:rPr>
      </w:pPr>
      <w:r w:rsidRPr="004359BA">
        <w:rPr>
          <w:b/>
          <w:sz w:val="28"/>
          <w:szCs w:val="28"/>
        </w:rPr>
        <w:t>D.  FINANCIAL EMERGENCY (BREACH OF ACCESS, ETC.)</w:t>
      </w:r>
    </w:p>
    <w:p w14:paraId="4F300B27" w14:textId="77777777" w:rsidR="003C2603" w:rsidRPr="004359BA" w:rsidRDefault="003C2603" w:rsidP="003C2603">
      <w:pPr>
        <w:rPr>
          <w:sz w:val="28"/>
          <w:szCs w:val="28"/>
        </w:rPr>
      </w:pPr>
    </w:p>
    <w:p w14:paraId="0128B91A" w14:textId="791F9E14" w:rsidR="003C2603" w:rsidRPr="004359BA" w:rsidRDefault="003C2603" w:rsidP="003C2603">
      <w:pPr>
        <w:rPr>
          <w:sz w:val="28"/>
          <w:szCs w:val="28"/>
        </w:rPr>
      </w:pPr>
      <w:r w:rsidRPr="004359BA">
        <w:rPr>
          <w:sz w:val="28"/>
          <w:szCs w:val="28"/>
        </w:rPr>
        <w:t xml:space="preserve">The discovery of a financial emergency should be immediately reported to the Executive Director and/or the </w:t>
      </w:r>
      <w:r w:rsidR="00412DF3" w:rsidRPr="00B1430B">
        <w:rPr>
          <w:sz w:val="28"/>
          <w:szCs w:val="28"/>
        </w:rPr>
        <w:t>Vice President, Finance</w:t>
      </w:r>
      <w:r w:rsidRPr="00412DF3">
        <w:rPr>
          <w:sz w:val="28"/>
          <w:szCs w:val="28"/>
        </w:rPr>
        <w:t>.</w:t>
      </w:r>
      <w:r w:rsidRPr="004359BA">
        <w:rPr>
          <w:sz w:val="28"/>
          <w:szCs w:val="28"/>
        </w:rPr>
        <w:t xml:space="preserve">  In the event that the Executive Director and/or </w:t>
      </w:r>
      <w:r w:rsidR="00412DF3" w:rsidRPr="00B1430B">
        <w:rPr>
          <w:sz w:val="28"/>
          <w:szCs w:val="28"/>
        </w:rPr>
        <w:t>Vice President, Finance</w:t>
      </w:r>
      <w:r w:rsidRPr="004359BA">
        <w:rPr>
          <w:sz w:val="28"/>
          <w:szCs w:val="28"/>
        </w:rPr>
        <w:t xml:space="preserve"> are parties to the emergency, an immediate report should be made to the chairperson of the AGD Audit Committee.  In all cases, refer to the Charge of the Audit Committee (Appendix E).  </w:t>
      </w:r>
    </w:p>
    <w:p w14:paraId="1251DD6F" w14:textId="77777777" w:rsidR="003C2603" w:rsidRPr="004359BA" w:rsidRDefault="003C2603" w:rsidP="003C2603">
      <w:pPr>
        <w:jc w:val="center"/>
        <w:rPr>
          <w:b/>
          <w:sz w:val="28"/>
          <w:szCs w:val="28"/>
        </w:rPr>
      </w:pPr>
    </w:p>
    <w:p w14:paraId="69A8ADA2" w14:textId="77777777" w:rsidR="003C2603" w:rsidRPr="004359BA" w:rsidRDefault="003C2603" w:rsidP="003C2603">
      <w:pPr>
        <w:jc w:val="center"/>
        <w:rPr>
          <w:b/>
          <w:sz w:val="28"/>
          <w:szCs w:val="28"/>
        </w:rPr>
      </w:pPr>
      <w:r w:rsidRPr="004359BA">
        <w:rPr>
          <w:b/>
          <w:sz w:val="28"/>
          <w:szCs w:val="28"/>
        </w:rPr>
        <w:t>VI.  DISASTERS RESULTING IN THE COMPLETE DECIMATION OR UNAVAILABILITY OF AGD STAFF</w:t>
      </w:r>
    </w:p>
    <w:p w14:paraId="071A220B" w14:textId="77777777" w:rsidR="003C2603" w:rsidRPr="004359BA" w:rsidRDefault="003C2603" w:rsidP="003C2603">
      <w:pPr>
        <w:jc w:val="center"/>
        <w:rPr>
          <w:b/>
          <w:sz w:val="28"/>
          <w:szCs w:val="28"/>
        </w:rPr>
      </w:pPr>
    </w:p>
    <w:p w14:paraId="1098B74C" w14:textId="77777777" w:rsidR="003C2603" w:rsidRPr="004359BA" w:rsidRDefault="003C2603" w:rsidP="003C2603">
      <w:pPr>
        <w:rPr>
          <w:sz w:val="28"/>
          <w:szCs w:val="28"/>
        </w:rPr>
      </w:pPr>
      <w:r w:rsidRPr="004359BA">
        <w:rPr>
          <w:sz w:val="28"/>
          <w:szCs w:val="28"/>
        </w:rPr>
        <w:t>If neither the Head of Human Resources nor the Executive Director nor her/his designee, can be reached, then the building management shall contact the President of the AGD or his/her designee in the event of an incident resulting in the complete decimation or unavailability of AGD office staff.  In the absence of the President and his/her express designation of a designee, the designee shall be the AGD Officer who is next in the line of succession to the presidency in accordance with AGD Bylaws.</w:t>
      </w:r>
    </w:p>
    <w:p w14:paraId="4DBC9408" w14:textId="77777777" w:rsidR="003C2603" w:rsidRPr="004359BA" w:rsidRDefault="003C2603" w:rsidP="003C2603">
      <w:pPr>
        <w:rPr>
          <w:sz w:val="28"/>
          <w:szCs w:val="28"/>
        </w:rPr>
      </w:pPr>
    </w:p>
    <w:p w14:paraId="5687E44D" w14:textId="3694F464" w:rsidR="003C2603" w:rsidRPr="004359BA" w:rsidRDefault="003C2603" w:rsidP="003C2603">
      <w:pPr>
        <w:rPr>
          <w:sz w:val="28"/>
          <w:szCs w:val="28"/>
        </w:rPr>
      </w:pPr>
      <w:r w:rsidRPr="004359BA">
        <w:rPr>
          <w:sz w:val="28"/>
          <w:szCs w:val="28"/>
        </w:rPr>
        <w:t xml:space="preserve">Upon receiving notice of the incident, the President or his/her designee shall </w:t>
      </w:r>
      <w:r w:rsidRPr="00F6464C">
        <w:rPr>
          <w:sz w:val="28"/>
          <w:szCs w:val="28"/>
        </w:rPr>
        <w:t>use</w:t>
      </w:r>
      <w:r w:rsidRPr="004359BA">
        <w:rPr>
          <w:sz w:val="28"/>
          <w:szCs w:val="28"/>
        </w:rPr>
        <w:t xml:space="preserve"> available communications to contact the other officers, trustees, regional directors, and constituents’ presidents.  The President or his/ her designee shall continue to update these volunteer leaders of the status of the incident if on-going.  Note that it shall be impracticable to redirect all incoming calls from the AGD to the President because the AGD main office presently receives an average</w:t>
      </w:r>
      <w:r w:rsidRPr="00F6464C">
        <w:rPr>
          <w:sz w:val="28"/>
          <w:szCs w:val="28"/>
        </w:rPr>
        <w:t>s</w:t>
      </w:r>
      <w:r w:rsidRPr="005D23E3">
        <w:rPr>
          <w:sz w:val="28"/>
          <w:szCs w:val="28"/>
        </w:rPr>
        <w:t xml:space="preserve"> </w:t>
      </w:r>
      <w:r w:rsidRPr="00F6464C">
        <w:rPr>
          <w:sz w:val="28"/>
          <w:szCs w:val="28"/>
        </w:rPr>
        <w:t>250</w:t>
      </w:r>
      <w:r w:rsidRPr="005D23E3">
        <w:rPr>
          <w:sz w:val="28"/>
          <w:szCs w:val="28"/>
        </w:rPr>
        <w:t xml:space="preserve"> </w:t>
      </w:r>
      <w:r w:rsidRPr="004359BA">
        <w:rPr>
          <w:sz w:val="28"/>
          <w:szCs w:val="28"/>
        </w:rPr>
        <w:t>calls per day.  One potential option would be to either temporarily or permanently engage an association management company.  These AMCs can be readily identified through an internet search.</w:t>
      </w:r>
      <w:r w:rsidRPr="004359BA">
        <w:rPr>
          <w:sz w:val="28"/>
          <w:szCs w:val="28"/>
        </w:rPr>
        <w:br w:type="page"/>
      </w:r>
    </w:p>
    <w:p w14:paraId="364E3F4E" w14:textId="77777777" w:rsidR="003C2603" w:rsidRPr="004359BA" w:rsidRDefault="003C2603" w:rsidP="003C2603">
      <w:pPr>
        <w:rPr>
          <w:sz w:val="28"/>
          <w:szCs w:val="28"/>
        </w:rPr>
      </w:pPr>
      <w:r w:rsidRPr="004359BA">
        <w:rPr>
          <w:noProof/>
        </w:rPr>
        <w:lastRenderedPageBreak/>
        <w:drawing>
          <wp:inline distT="0" distB="0" distL="0" distR="0" wp14:anchorId="19250A8A" wp14:editId="3D120E2D">
            <wp:extent cx="5943600" cy="43021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02125"/>
                    </a:xfrm>
                    <a:prstGeom prst="rect">
                      <a:avLst/>
                    </a:prstGeom>
                  </pic:spPr>
                </pic:pic>
              </a:graphicData>
            </a:graphic>
          </wp:inline>
        </w:drawing>
      </w:r>
    </w:p>
    <w:p w14:paraId="72DF6B4D" w14:textId="77777777" w:rsidR="003C2603" w:rsidRPr="004359BA" w:rsidRDefault="003C2603" w:rsidP="003C2603">
      <w:pPr>
        <w:rPr>
          <w:b/>
          <w:sz w:val="28"/>
          <w:szCs w:val="28"/>
        </w:rPr>
      </w:pPr>
    </w:p>
    <w:p w14:paraId="00244C42" w14:textId="77777777" w:rsidR="003C2603" w:rsidRPr="004359BA" w:rsidRDefault="003C2603" w:rsidP="003C2603">
      <w:pPr>
        <w:rPr>
          <w:b/>
          <w:sz w:val="28"/>
          <w:szCs w:val="28"/>
        </w:rPr>
      </w:pPr>
      <w:r w:rsidRPr="004359BA">
        <w:rPr>
          <w:b/>
          <w:sz w:val="28"/>
          <w:szCs w:val="28"/>
        </w:rPr>
        <w:t>VII.  DISASTERS AFFECTING AGD’S LEADERSHIP</w:t>
      </w:r>
    </w:p>
    <w:p w14:paraId="0B8E2705" w14:textId="3672AD3F" w:rsidR="003C2603" w:rsidRPr="004359BA" w:rsidRDefault="003C2603" w:rsidP="003C2603">
      <w:pPr>
        <w:spacing w:before="100" w:beforeAutospacing="1" w:after="100" w:afterAutospacing="1"/>
        <w:rPr>
          <w:sz w:val="28"/>
          <w:szCs w:val="28"/>
        </w:rPr>
      </w:pPr>
      <w:r w:rsidRPr="004359BA">
        <w:rPr>
          <w:sz w:val="28"/>
          <w:szCs w:val="28"/>
        </w:rPr>
        <w:t xml:space="preserve">Board meetings could place the AGD’s leadership structure at risk, since the Executive Committee, the Trustees, the Executive Director, and key staff directors would all be in one physical location.  Annual Meetings and the Scientific Sessions present an even greater risk to the larger governance structure of the AGD.  </w:t>
      </w:r>
    </w:p>
    <w:p w14:paraId="677B9048" w14:textId="77777777" w:rsidR="003C2603" w:rsidRPr="004359BA" w:rsidRDefault="003C2603" w:rsidP="003C2603">
      <w:pPr>
        <w:spacing w:before="100" w:beforeAutospacing="1" w:after="100" w:afterAutospacing="1"/>
        <w:rPr>
          <w:sz w:val="28"/>
          <w:szCs w:val="28"/>
        </w:rPr>
      </w:pPr>
      <w:r w:rsidRPr="004359BA">
        <w:rPr>
          <w:sz w:val="28"/>
          <w:szCs w:val="28"/>
        </w:rPr>
        <w:t>In the event that a disaster at a Board meeting, Scientific Session or an Annual Meeting destroys all or a significant number of the AGD’s top leaders, the AGD should replace its leadership structure as follows:</w:t>
      </w:r>
    </w:p>
    <w:p w14:paraId="0A5AFB7B" w14:textId="5A9A0B1E" w:rsidR="003C2603" w:rsidRPr="004359BA" w:rsidRDefault="003C2603" w:rsidP="007A2449">
      <w:pPr>
        <w:numPr>
          <w:ilvl w:val="0"/>
          <w:numId w:val="176"/>
        </w:numPr>
        <w:rPr>
          <w:sz w:val="28"/>
          <w:szCs w:val="28"/>
        </w:rPr>
      </w:pPr>
      <w:r w:rsidRPr="004359BA">
        <w:rPr>
          <w:sz w:val="28"/>
          <w:szCs w:val="28"/>
        </w:rPr>
        <w:t xml:space="preserve">If the entire Board were eliminated in a disaster, protocols are in place for the election of Trustees (and Regional Directors, if they were also affected).  Regions would need to appoint temporary representatives and hold elections as quickly as possible to fill the vacant slots.  </w:t>
      </w:r>
    </w:p>
    <w:p w14:paraId="5F6E665D" w14:textId="1FDE57A0" w:rsidR="003C2603" w:rsidRPr="004359BA" w:rsidRDefault="003C2603" w:rsidP="007A2449">
      <w:pPr>
        <w:numPr>
          <w:ilvl w:val="0"/>
          <w:numId w:val="176"/>
        </w:numPr>
        <w:rPr>
          <w:sz w:val="28"/>
          <w:szCs w:val="28"/>
        </w:rPr>
      </w:pPr>
      <w:r w:rsidRPr="004359BA">
        <w:rPr>
          <w:sz w:val="28"/>
          <w:szCs w:val="28"/>
        </w:rPr>
        <w:t xml:space="preserve">In the event that the Executive Committee is suddenly eliminated, the Trustees should form a Nominating Committee to identify qualified individuals and elect another set of officers until elections can be held at the </w:t>
      </w:r>
      <w:r w:rsidRPr="004359BA">
        <w:rPr>
          <w:sz w:val="28"/>
          <w:szCs w:val="28"/>
        </w:rPr>
        <w:lastRenderedPageBreak/>
        <w:t>next Annual Meeting.  Candidates’ campaign materials could be posted to the AGD web site in the Members Only section, and grassroots members could be asked to contact their Trustees with their input regarding the election.</w:t>
      </w:r>
    </w:p>
    <w:p w14:paraId="2959DEF8" w14:textId="77777777" w:rsidR="003C2603" w:rsidRPr="004359BA" w:rsidRDefault="003C2603" w:rsidP="007A2449">
      <w:pPr>
        <w:numPr>
          <w:ilvl w:val="0"/>
          <w:numId w:val="176"/>
        </w:numPr>
        <w:rPr>
          <w:sz w:val="28"/>
          <w:szCs w:val="28"/>
        </w:rPr>
      </w:pPr>
      <w:r w:rsidRPr="004359BA">
        <w:rPr>
          <w:sz w:val="28"/>
          <w:szCs w:val="28"/>
        </w:rPr>
        <w:t xml:space="preserve">Once the officers have been selected, the </w:t>
      </w:r>
      <w:r w:rsidRPr="004359BA">
        <w:rPr>
          <w:i/>
          <w:iCs/>
          <w:sz w:val="28"/>
          <w:szCs w:val="28"/>
        </w:rPr>
        <w:t>Process for Hiring an Executive Director</w:t>
      </w:r>
      <w:r w:rsidRPr="004359BA">
        <w:rPr>
          <w:sz w:val="28"/>
          <w:szCs w:val="28"/>
        </w:rPr>
        <w:t xml:space="preserve"> would govern the process for hiring the new chief executive, if needed.  </w:t>
      </w:r>
    </w:p>
    <w:p w14:paraId="77CB9A1F" w14:textId="77777777" w:rsidR="003C2603" w:rsidRPr="004359BA" w:rsidRDefault="003C2603" w:rsidP="007A2449">
      <w:pPr>
        <w:numPr>
          <w:ilvl w:val="0"/>
          <w:numId w:val="176"/>
        </w:numPr>
        <w:rPr>
          <w:sz w:val="28"/>
          <w:szCs w:val="28"/>
        </w:rPr>
      </w:pPr>
      <w:r w:rsidRPr="004359BA">
        <w:rPr>
          <w:sz w:val="28"/>
          <w:szCs w:val="28"/>
        </w:rPr>
        <w:t xml:space="preserve">If the Executive Committee, Trustees, and Executive Director are all eliminated in a disaster, then the organization should begin by replacing its volunteer leadership structure so that the new officers can fill their designated roles in hiring the new Executive Director.  Based on the protocol in the Constitution and Bylaws, the Regional Directors would step in immediately to fill the vacant Trustee offices until elections could be held by the regions.  As soon as possible, this new group of Trustees should form a Nominating Committee to identify qualified individuals and elect a new set of officers, with input from grassroots members via the web site as previously discussed.  Once the Executive Committee is in place, then the officers should follow the </w:t>
      </w:r>
      <w:r w:rsidRPr="004359BA">
        <w:rPr>
          <w:i/>
          <w:iCs/>
          <w:sz w:val="28"/>
          <w:szCs w:val="28"/>
        </w:rPr>
        <w:t xml:space="preserve">Process for Hiring an Executive Director </w:t>
      </w:r>
      <w:r w:rsidRPr="004359BA">
        <w:rPr>
          <w:sz w:val="28"/>
          <w:szCs w:val="28"/>
        </w:rPr>
        <w:t>to select the next chief executive.</w:t>
      </w:r>
    </w:p>
    <w:p w14:paraId="58E482C8" w14:textId="77777777" w:rsidR="003C2603" w:rsidRPr="004359BA" w:rsidRDefault="003C2603" w:rsidP="003C2603">
      <w:pPr>
        <w:ind w:left="360"/>
        <w:rPr>
          <w:sz w:val="28"/>
          <w:szCs w:val="28"/>
        </w:rPr>
      </w:pPr>
    </w:p>
    <w:p w14:paraId="517A25AC" w14:textId="77777777" w:rsidR="003C2603" w:rsidRPr="004359BA" w:rsidRDefault="003C2603" w:rsidP="003C2603">
      <w:pPr>
        <w:rPr>
          <w:sz w:val="28"/>
          <w:szCs w:val="28"/>
        </w:rPr>
      </w:pPr>
      <w:r w:rsidRPr="004359BA">
        <w:rPr>
          <w:sz w:val="28"/>
          <w:szCs w:val="28"/>
        </w:rPr>
        <w:t>As a safeguard, the Executive Director will determine a lengthy order of succession for staff members to run the Chicago office in the event of a disaster, which will be maintained by the Human Resources department and provided to both the Executive Committee and the Executive Staff on an annual basis.</w:t>
      </w:r>
    </w:p>
    <w:p w14:paraId="56040A5B" w14:textId="77777777" w:rsidR="003C2603" w:rsidRPr="004359BA" w:rsidRDefault="003C2603" w:rsidP="003C2603">
      <w:pPr>
        <w:rPr>
          <w:b/>
          <w:sz w:val="28"/>
          <w:szCs w:val="28"/>
        </w:rPr>
      </w:pPr>
    </w:p>
    <w:p w14:paraId="740E1AD9" w14:textId="77777777" w:rsidR="003C2603" w:rsidRPr="004359BA" w:rsidRDefault="003C2603" w:rsidP="003C2603">
      <w:pPr>
        <w:jc w:val="center"/>
        <w:rPr>
          <w:b/>
          <w:sz w:val="28"/>
          <w:szCs w:val="28"/>
        </w:rPr>
      </w:pPr>
      <w:r w:rsidRPr="004359BA">
        <w:rPr>
          <w:b/>
          <w:sz w:val="28"/>
          <w:szCs w:val="28"/>
        </w:rPr>
        <w:t>CONCLUSION</w:t>
      </w:r>
    </w:p>
    <w:p w14:paraId="5C28F635" w14:textId="77777777" w:rsidR="003C2603" w:rsidRPr="004359BA" w:rsidRDefault="003C2603" w:rsidP="003C2603">
      <w:pPr>
        <w:rPr>
          <w:sz w:val="28"/>
          <w:szCs w:val="28"/>
        </w:rPr>
      </w:pPr>
    </w:p>
    <w:p w14:paraId="6160D94E" w14:textId="1691873B" w:rsidR="003C2603" w:rsidRDefault="003C2603" w:rsidP="003C2603">
      <w:r w:rsidRPr="004359BA">
        <w:rPr>
          <w:sz w:val="28"/>
          <w:szCs w:val="28"/>
        </w:rPr>
        <w:t>Disaster is inevitable.  It is those organizations that prepare for disaster that survive in the aftermath.  As the largest organization for general dentistry in the world, we owe it, not only to our staff, but also to our members and to their patients, to survive, and if possible, thrive.  Successful implementation of this Handbook shall require staff dedication to periodic testing and revision, and communication with volunteer leaders to ensure their awareness of the provisions of the Handbook.  Regardless of whether the inevitable emergency affects one or all, this Handbook ensures that we work together as one team, and one voice, the voice of general dentistry, to ensure the survival of our staff and the AGD.</w:t>
      </w:r>
    </w:p>
    <w:p w14:paraId="2798B16E" w14:textId="77777777" w:rsidR="003C2603" w:rsidRDefault="003C2603" w:rsidP="003C2603"/>
    <w:p w14:paraId="7882FA91" w14:textId="55A7C9CD" w:rsidR="006B516A" w:rsidRDefault="006B516A" w:rsidP="003C2603">
      <w:r>
        <w:br w:type="page"/>
      </w:r>
    </w:p>
    <w:p w14:paraId="1762FBB8" w14:textId="77777777" w:rsidR="006B516A" w:rsidRDefault="006B516A" w:rsidP="006B516A">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4B5F9098" w14:textId="77777777" w:rsidR="006B516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2C3AED63" w14:textId="2C8EE56E" w:rsidR="006B516A" w:rsidRPr="004359BA" w:rsidRDefault="006B516A" w:rsidP="006B516A">
      <w:pPr>
        <w:pStyle w:val="Heading2"/>
        <w:numPr>
          <w:ilvl w:val="0"/>
          <w:numId w:val="0"/>
        </w:numPr>
        <w:rPr>
          <w:rFonts w:ascii="Arial" w:hAnsi="Arial" w:cs="Arial"/>
          <w:spacing w:val="-3"/>
          <w:sz w:val="40"/>
          <w:szCs w:val="40"/>
        </w:rPr>
      </w:pPr>
      <w:r>
        <w:rPr>
          <w:rFonts w:ascii="Arial" w:hAnsi="Arial" w:cs="Arial"/>
          <w:spacing w:val="-3"/>
          <w:sz w:val="40"/>
          <w:szCs w:val="40"/>
        </w:rPr>
        <w:t>AA</w:t>
      </w:r>
      <w:r w:rsidRPr="004359BA">
        <w:rPr>
          <w:rFonts w:ascii="Arial" w:hAnsi="Arial" w:cs="Arial"/>
          <w:spacing w:val="-3"/>
          <w:sz w:val="40"/>
          <w:szCs w:val="40"/>
        </w:rPr>
        <w:t xml:space="preserve">.  </w:t>
      </w:r>
      <w:r>
        <w:rPr>
          <w:rFonts w:ascii="Arial" w:hAnsi="Arial" w:cs="Arial"/>
          <w:spacing w:val="-3"/>
          <w:sz w:val="40"/>
          <w:szCs w:val="40"/>
        </w:rPr>
        <w:t>Communication</w:t>
      </w:r>
    </w:p>
    <w:p w14:paraId="1B4715B1" w14:textId="2833B9EB" w:rsidR="006B516A" w:rsidRPr="001A36B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rPr>
      </w:pPr>
      <w:r w:rsidRPr="004359BA">
        <w:rPr>
          <w:noProof/>
        </w:rPr>
        <mc:AlternateContent>
          <mc:Choice Requires="wps">
            <w:drawing>
              <wp:anchor distT="0" distB="0" distL="114300" distR="114300" simplePos="0" relativeHeight="251810816" behindDoc="1" locked="0" layoutInCell="0" allowOverlap="1" wp14:anchorId="58055409" wp14:editId="5F75D3BB">
                <wp:simplePos x="0" y="0"/>
                <wp:positionH relativeFrom="margin">
                  <wp:align>right</wp:align>
                </wp:positionH>
                <wp:positionV relativeFrom="paragraph">
                  <wp:posOffset>69850</wp:posOffset>
                </wp:positionV>
                <wp:extent cx="5943600" cy="45720"/>
                <wp:effectExtent l="0" t="0" r="0" b="0"/>
                <wp:wrapNone/>
                <wp:docPr id="191492334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D554B" id="Rectangle 83" o:spid="_x0000_s1026" style="position:absolute;margin-left:416.8pt;margin-top:5.5pt;width:468pt;height:3.6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" o:allowincell="f" fillcolor="black" stroked="f" strokeweight=".05pt">
                <w10:wrap anchorx="margin"/>
              </v:rect>
            </w:pict>
          </mc:Fallback>
        </mc:AlternateContent>
      </w:r>
    </w:p>
    <w:p w14:paraId="274435D1" w14:textId="77777777" w:rsidR="006B516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rPr>
      </w:pPr>
    </w:p>
    <w:p w14:paraId="703297ED" w14:textId="6FA8514F" w:rsidR="006B516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rPr>
      </w:pPr>
      <w:r w:rsidRPr="006B516A">
        <w:rPr>
          <w:b/>
          <w:bCs/>
          <w:spacing w:val="-2"/>
          <w:sz w:val="22"/>
        </w:rPr>
        <w:t>All communications and work by the Board, RDs, councils, committees and all other work groups must take place on officially approved AGD platforms.</w:t>
      </w:r>
    </w:p>
    <w:p w14:paraId="55803DF4" w14:textId="77777777" w:rsidR="006B516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rPr>
      </w:pPr>
    </w:p>
    <w:p w14:paraId="3D61479E" w14:textId="233AB512" w:rsidR="006B516A" w:rsidRPr="004359BA" w:rsidRDefault="006B516A" w:rsidP="006B51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r>
        <w:rPr>
          <w:b/>
          <w:bCs/>
          <w:spacing w:val="-2"/>
          <w:sz w:val="22"/>
        </w:rPr>
        <w:t>Approved 2</w:t>
      </w:r>
      <w:r w:rsidR="000F63AD">
        <w:rPr>
          <w:b/>
          <w:bCs/>
          <w:spacing w:val="-2"/>
          <w:sz w:val="22"/>
        </w:rPr>
        <w:t>02</w:t>
      </w:r>
      <w:r>
        <w:rPr>
          <w:b/>
          <w:bCs/>
          <w:spacing w:val="-2"/>
          <w:sz w:val="22"/>
        </w:rPr>
        <w:t>2-2</w:t>
      </w:r>
      <w:r w:rsidR="000F63AD">
        <w:rPr>
          <w:b/>
          <w:bCs/>
          <w:spacing w:val="-2"/>
          <w:sz w:val="22"/>
        </w:rPr>
        <w:t>02</w:t>
      </w:r>
      <w:r>
        <w:rPr>
          <w:b/>
          <w:bCs/>
          <w:spacing w:val="-2"/>
          <w:sz w:val="22"/>
        </w:rPr>
        <w:t>3 Board Meeting II</w:t>
      </w:r>
    </w:p>
    <w:p w14:paraId="20F594EB" w14:textId="77777777" w:rsidR="006B516A" w:rsidRDefault="006B516A" w:rsidP="003C2603"/>
    <w:p w14:paraId="09359797" w14:textId="77777777" w:rsidR="006B516A" w:rsidRDefault="006B516A" w:rsidP="003C2603"/>
    <w:p w14:paraId="5B7D82D7" w14:textId="38B00E78" w:rsidR="006B516A" w:rsidRPr="004359BA" w:rsidRDefault="006B516A" w:rsidP="003C2603">
      <w:pPr>
        <w:sectPr w:rsidR="006B516A" w:rsidRPr="004359BA" w:rsidSect="00E25E94">
          <w:type w:val="continuous"/>
          <w:pgSz w:w="12240" w:h="15840"/>
          <w:pgMar w:top="1440" w:right="1440" w:bottom="1440" w:left="1440" w:header="720" w:footer="720" w:gutter="0"/>
          <w:lnNumType w:countBy="1"/>
          <w:cols w:space="720"/>
          <w:titlePg/>
          <w:docGrid w:linePitch="360"/>
        </w:sectPr>
      </w:pPr>
    </w:p>
    <w:p w14:paraId="44B05D3A" w14:textId="501B38F3" w:rsidR="00B10404" w:rsidRDefault="00DE480D" w:rsidP="00A8763A">
      <w:pPr>
        <w:pStyle w:val="Heading1"/>
        <w:numPr>
          <w:ilvl w:val="0"/>
          <w:numId w:val="0"/>
        </w:numPr>
        <w:ind w:left="360" w:hanging="360"/>
        <w:rPr>
          <w:rFonts w:ascii="Arial" w:hAnsi="Arial" w:cs="Arial"/>
          <w:i/>
          <w:iCs/>
          <w:spacing w:val="-3"/>
          <w:sz w:val="24"/>
          <w:szCs w:val="24"/>
        </w:rPr>
      </w:pPr>
      <w:bookmarkStart w:id="235" w:name="epidemic"/>
      <w:bookmarkStart w:id="236" w:name="Aphysical"/>
      <w:bookmarkStart w:id="237" w:name="staffSecurity"/>
      <w:bookmarkStart w:id="238" w:name="OperationsSecurity"/>
      <w:bookmarkStart w:id="239" w:name="weather"/>
      <w:bookmarkStart w:id="240" w:name="viDisasters"/>
      <w:bookmarkStart w:id="241" w:name="conclusion"/>
      <w:bookmarkStart w:id="242" w:name="holiday"/>
      <w:bookmarkStart w:id="243" w:name="_Toc116468842"/>
      <w:bookmarkEnd w:id="233"/>
      <w:bookmarkEnd w:id="234"/>
      <w:bookmarkEnd w:id="235"/>
      <w:bookmarkEnd w:id="236"/>
      <w:bookmarkEnd w:id="237"/>
      <w:bookmarkEnd w:id="238"/>
      <w:bookmarkEnd w:id="239"/>
      <w:bookmarkEnd w:id="240"/>
      <w:bookmarkEnd w:id="241"/>
      <w:bookmarkEnd w:id="242"/>
      <w:r w:rsidRPr="00877DF5">
        <w:rPr>
          <w:rFonts w:ascii="Arial" w:hAnsi="Arial" w:cs="Arial"/>
          <w:bCs w:val="0"/>
          <w:i/>
          <w:iCs/>
          <w:spacing w:val="-3"/>
          <w:sz w:val="24"/>
          <w:szCs w:val="24"/>
        </w:rPr>
        <w:lastRenderedPageBreak/>
        <w:t xml:space="preserve">Policy Type: </w:t>
      </w:r>
      <w:r w:rsidRPr="00A8763A">
        <w:rPr>
          <w:rFonts w:ascii="Arial" w:hAnsi="Arial" w:cs="Arial"/>
          <w:b w:val="0"/>
          <w:bCs w:val="0"/>
          <w:i/>
          <w:iCs/>
          <w:spacing w:val="-3"/>
          <w:sz w:val="24"/>
          <w:szCs w:val="24"/>
        </w:rPr>
        <w:t xml:space="preserve"> VI. </w:t>
      </w:r>
      <w:r w:rsidRPr="00A8763A">
        <w:rPr>
          <w:rFonts w:ascii="Arial" w:hAnsi="Arial" w:cs="Arial"/>
          <w:b w:val="0"/>
          <w:i/>
          <w:iCs/>
          <w:spacing w:val="-3"/>
          <w:sz w:val="24"/>
          <w:szCs w:val="24"/>
        </w:rPr>
        <w:t>Board Guidelines</w:t>
      </w:r>
      <w:bookmarkEnd w:id="227"/>
      <w:bookmarkEnd w:id="228"/>
      <w:bookmarkEnd w:id="243"/>
    </w:p>
    <w:p w14:paraId="3CF56332"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2CEB48EF" w14:textId="77777777" w:rsidR="00B10404" w:rsidRDefault="00DE480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44" w:name="_Toc441062937"/>
      <w:bookmarkStart w:id="245" w:name="_Toc441063008"/>
      <w:bookmarkStart w:id="246" w:name="_Toc116468843"/>
      <w:r w:rsidRPr="00E23A15">
        <w:rPr>
          <w:rFonts w:ascii="Arial" w:hAnsi="Arial" w:cs="Arial"/>
          <w:b/>
          <w:bCs/>
          <w:spacing w:val="-3"/>
          <w:sz w:val="40"/>
          <w:szCs w:val="40"/>
        </w:rPr>
        <w:t xml:space="preserve">A. </w:t>
      </w:r>
      <w:r>
        <w:rPr>
          <w:rFonts w:ascii="Arial" w:hAnsi="Arial" w:cs="Arial"/>
          <w:b/>
          <w:bCs/>
          <w:spacing w:val="-3"/>
          <w:sz w:val="40"/>
          <w:szCs w:val="40"/>
        </w:rPr>
        <w:t xml:space="preserve"> Convocation Waiver Guidelines</w:t>
      </w:r>
      <w:bookmarkEnd w:id="244"/>
      <w:bookmarkEnd w:id="245"/>
      <w:bookmarkEnd w:id="246"/>
    </w:p>
    <w:p w14:paraId="5959D582" w14:textId="77777777" w:rsidR="00B10404" w:rsidRDefault="00D95F3C">
      <w:pPr>
        <w:rPr>
          <w:b/>
          <w:bCs/>
          <w:sz w:val="22"/>
          <w:szCs w:val="22"/>
        </w:rPr>
      </w:pPr>
      <w:r>
        <w:rPr>
          <w:noProof/>
          <w:lang w:eastAsia="en-US"/>
        </w:rPr>
        <mc:AlternateContent>
          <mc:Choice Requires="wps">
            <w:drawing>
              <wp:anchor distT="0" distB="0" distL="114300" distR="114300" simplePos="0" relativeHeight="251653120" behindDoc="1" locked="0" layoutInCell="1" allowOverlap="1" wp14:anchorId="6F9139E2" wp14:editId="3166928E">
                <wp:simplePos x="0" y="0"/>
                <wp:positionH relativeFrom="margin">
                  <wp:posOffset>-62865</wp:posOffset>
                </wp:positionH>
                <wp:positionV relativeFrom="paragraph">
                  <wp:posOffset>16510</wp:posOffset>
                </wp:positionV>
                <wp:extent cx="5943600" cy="45720"/>
                <wp:effectExtent l="0" t="0" r="0" b="0"/>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9BA572" id="Rectangle 56" o:spid="_x0000_s1026" style="position:absolute;margin-left:-4.95pt;margin-top:1.3pt;width:468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" fillcolor="black" stroked="f" strokeweight=".05pt">
                <w10:wrap anchorx="margin"/>
              </v:rect>
            </w:pict>
          </mc:Fallback>
        </mc:AlternateContent>
      </w:r>
    </w:p>
    <w:p w14:paraId="6660D083" w14:textId="77777777" w:rsidR="003628E7" w:rsidRPr="003628E7" w:rsidRDefault="003628E7" w:rsidP="003628E7">
      <w:pPr>
        <w:pStyle w:val="Title"/>
        <w:jc w:val="left"/>
        <w:rPr>
          <w:rFonts w:ascii="Times New Roman" w:hAnsi="Times New Roman"/>
          <w:b w:val="0"/>
          <w:sz w:val="22"/>
          <w:szCs w:val="22"/>
        </w:rPr>
      </w:pPr>
    </w:p>
    <w:p w14:paraId="2B2C2E32" w14:textId="77777777" w:rsidR="00B10404" w:rsidRDefault="00DE480D" w:rsidP="003628E7">
      <w:pPr>
        <w:pStyle w:val="Title"/>
        <w:rPr>
          <w:rFonts w:ascii="Times New Roman" w:hAnsi="Times New Roman"/>
          <w:sz w:val="22"/>
          <w:szCs w:val="22"/>
        </w:rPr>
      </w:pPr>
      <w:r w:rsidRPr="000C3135">
        <w:rPr>
          <w:rFonts w:ascii="Times New Roman" w:hAnsi="Times New Roman"/>
          <w:sz w:val="22"/>
          <w:szCs w:val="22"/>
        </w:rPr>
        <w:t>Guidelines for Granting Waivers of Attendance for Convocation</w:t>
      </w:r>
    </w:p>
    <w:p w14:paraId="58F510A0" w14:textId="77777777" w:rsidR="00B10404" w:rsidRDefault="00B10404" w:rsidP="003628E7">
      <w:pPr>
        <w:pStyle w:val="Title"/>
        <w:rPr>
          <w:rFonts w:ascii="Times New Roman" w:hAnsi="Times New Roman"/>
          <w:sz w:val="22"/>
          <w:szCs w:val="22"/>
        </w:rPr>
      </w:pPr>
    </w:p>
    <w:p w14:paraId="4C8BA982" w14:textId="77777777" w:rsidR="00B10404" w:rsidRDefault="00DE480D" w:rsidP="003628E7">
      <w:pPr>
        <w:rPr>
          <w:sz w:val="22"/>
          <w:szCs w:val="22"/>
        </w:rPr>
      </w:pPr>
      <w:r w:rsidRPr="000C3135">
        <w:rPr>
          <w:sz w:val="22"/>
          <w:szCs w:val="22"/>
        </w:rPr>
        <w:t xml:space="preserve">Upon approval by the </w:t>
      </w:r>
      <w:r w:rsidR="00A42914">
        <w:rPr>
          <w:sz w:val="22"/>
          <w:szCs w:val="22"/>
        </w:rPr>
        <w:t>c</w:t>
      </w:r>
      <w:r w:rsidR="00A42914" w:rsidRPr="000C3135">
        <w:rPr>
          <w:sz w:val="22"/>
          <w:szCs w:val="22"/>
        </w:rPr>
        <w:t xml:space="preserve">hair </w:t>
      </w:r>
      <w:r w:rsidRPr="000C3135">
        <w:rPr>
          <w:sz w:val="22"/>
          <w:szCs w:val="22"/>
        </w:rPr>
        <w:t>of the Dental Education Council, an award candidate may be excused from attending the Convocation and awarded the Fellowship or Mastership in absentia for any of the following reasons:</w:t>
      </w:r>
    </w:p>
    <w:p w14:paraId="24F2C2D6" w14:textId="77777777" w:rsidR="00B10404" w:rsidRDefault="00B10404" w:rsidP="003628E7">
      <w:pPr>
        <w:rPr>
          <w:sz w:val="22"/>
          <w:szCs w:val="22"/>
        </w:rPr>
      </w:pPr>
    </w:p>
    <w:p w14:paraId="102940B8" w14:textId="77777777" w:rsidR="00541540" w:rsidRDefault="00DE480D" w:rsidP="007A2449">
      <w:pPr>
        <w:numPr>
          <w:ilvl w:val="0"/>
          <w:numId w:val="103"/>
        </w:numPr>
        <w:tabs>
          <w:tab w:val="clear" w:pos="1440"/>
        </w:tabs>
        <w:ind w:left="360" w:hanging="360"/>
        <w:rPr>
          <w:sz w:val="22"/>
          <w:szCs w:val="22"/>
        </w:rPr>
      </w:pPr>
      <w:r w:rsidRPr="000C3135">
        <w:rPr>
          <w:sz w:val="22"/>
          <w:szCs w:val="22"/>
        </w:rPr>
        <w:t>Medically confirmed disability;</w:t>
      </w:r>
    </w:p>
    <w:p w14:paraId="19A4966F" w14:textId="77777777" w:rsidR="00541540" w:rsidRDefault="00DE480D" w:rsidP="007A2449">
      <w:pPr>
        <w:numPr>
          <w:ilvl w:val="0"/>
          <w:numId w:val="103"/>
        </w:numPr>
        <w:tabs>
          <w:tab w:val="clear" w:pos="1440"/>
        </w:tabs>
        <w:ind w:left="360" w:hanging="360"/>
        <w:rPr>
          <w:sz w:val="22"/>
          <w:szCs w:val="22"/>
        </w:rPr>
      </w:pPr>
      <w:r w:rsidRPr="000C3135">
        <w:rPr>
          <w:sz w:val="22"/>
          <w:szCs w:val="22"/>
        </w:rPr>
        <w:t>Illness so severe as to prevent an individual from even planning to attend the Convocation ceremony as much as 30 days in advance;</w:t>
      </w:r>
    </w:p>
    <w:p w14:paraId="5A2BCDA8" w14:textId="77777777" w:rsidR="00541540" w:rsidRDefault="00DE480D" w:rsidP="007A2449">
      <w:pPr>
        <w:numPr>
          <w:ilvl w:val="0"/>
          <w:numId w:val="103"/>
        </w:numPr>
        <w:tabs>
          <w:tab w:val="clear" w:pos="1440"/>
        </w:tabs>
        <w:ind w:left="360" w:hanging="360"/>
        <w:rPr>
          <w:sz w:val="22"/>
          <w:szCs w:val="22"/>
        </w:rPr>
      </w:pPr>
      <w:r w:rsidRPr="000C3135">
        <w:rPr>
          <w:sz w:val="22"/>
          <w:szCs w:val="22"/>
        </w:rPr>
        <w:t>Sudden illness that occurs within 30 days of the Convocation ceremony, and makes it impossible for the individual to attend the Convocation ceremony;</w:t>
      </w:r>
    </w:p>
    <w:p w14:paraId="5D7D7BBF" w14:textId="77777777" w:rsidR="00541540" w:rsidRDefault="00DE480D" w:rsidP="007A2449">
      <w:pPr>
        <w:numPr>
          <w:ilvl w:val="0"/>
          <w:numId w:val="103"/>
        </w:numPr>
        <w:tabs>
          <w:tab w:val="clear" w:pos="1440"/>
        </w:tabs>
        <w:ind w:left="360" w:hanging="360"/>
        <w:rPr>
          <w:sz w:val="22"/>
          <w:szCs w:val="22"/>
        </w:rPr>
      </w:pPr>
      <w:r w:rsidRPr="000C3135">
        <w:rPr>
          <w:sz w:val="22"/>
          <w:szCs w:val="22"/>
        </w:rPr>
        <w:t>Death within the immediate family which makes it impossible for the member to attend the Convocation ceremony;</w:t>
      </w:r>
    </w:p>
    <w:p w14:paraId="320146CC" w14:textId="77777777" w:rsidR="00541540" w:rsidRDefault="00DE480D" w:rsidP="007A2449">
      <w:pPr>
        <w:numPr>
          <w:ilvl w:val="0"/>
          <w:numId w:val="103"/>
        </w:numPr>
        <w:tabs>
          <w:tab w:val="clear" w:pos="1440"/>
        </w:tabs>
        <w:ind w:left="360" w:hanging="360"/>
        <w:rPr>
          <w:sz w:val="22"/>
          <w:szCs w:val="22"/>
        </w:rPr>
      </w:pPr>
      <w:r w:rsidRPr="000C3135">
        <w:rPr>
          <w:sz w:val="22"/>
          <w:szCs w:val="22"/>
        </w:rPr>
        <w:t>Sudden illness in the immediate family which makes it impossible for the member to attend the Convocation ceremony;</w:t>
      </w:r>
    </w:p>
    <w:p w14:paraId="7605D5F9" w14:textId="77777777" w:rsidR="00541540" w:rsidRDefault="00DE480D" w:rsidP="007A2449">
      <w:pPr>
        <w:numPr>
          <w:ilvl w:val="0"/>
          <w:numId w:val="103"/>
        </w:numPr>
        <w:tabs>
          <w:tab w:val="clear" w:pos="1440"/>
        </w:tabs>
        <w:ind w:left="360" w:hanging="360"/>
        <w:rPr>
          <w:sz w:val="22"/>
          <w:szCs w:val="22"/>
        </w:rPr>
      </w:pPr>
      <w:r w:rsidRPr="000C3135">
        <w:rPr>
          <w:sz w:val="22"/>
          <w:szCs w:val="22"/>
        </w:rPr>
        <w:t>Military orders which would prevent the member from attending the Convocation ceremony;</w:t>
      </w:r>
    </w:p>
    <w:p w14:paraId="58EEB7CD" w14:textId="77777777" w:rsidR="00541540" w:rsidRDefault="00DE480D" w:rsidP="007A2449">
      <w:pPr>
        <w:numPr>
          <w:ilvl w:val="0"/>
          <w:numId w:val="103"/>
        </w:numPr>
        <w:tabs>
          <w:tab w:val="clear" w:pos="1440"/>
        </w:tabs>
        <w:ind w:left="360" w:hanging="360"/>
        <w:rPr>
          <w:sz w:val="22"/>
          <w:szCs w:val="22"/>
        </w:rPr>
      </w:pPr>
      <w:r w:rsidRPr="000C3135">
        <w:rPr>
          <w:sz w:val="22"/>
          <w:szCs w:val="22"/>
        </w:rPr>
        <w:t>Long-standing professional commitments outside of the country which would prevent the member from attending the Convocation ceremony, as long as the commitments were not made as conscious alternatives to attendance at the Convocation;</w:t>
      </w:r>
    </w:p>
    <w:p w14:paraId="590E2789" w14:textId="77777777" w:rsidR="00541540" w:rsidRDefault="00DE480D" w:rsidP="007A2449">
      <w:pPr>
        <w:numPr>
          <w:ilvl w:val="0"/>
          <w:numId w:val="103"/>
        </w:numPr>
        <w:tabs>
          <w:tab w:val="clear" w:pos="1440"/>
        </w:tabs>
        <w:ind w:left="360" w:hanging="360"/>
        <w:rPr>
          <w:sz w:val="22"/>
          <w:szCs w:val="22"/>
        </w:rPr>
      </w:pPr>
      <w:r w:rsidRPr="000C3135">
        <w:rPr>
          <w:sz w:val="22"/>
          <w:szCs w:val="22"/>
        </w:rPr>
        <w:t>Unusual personal or business circumstances resulting from natural disaster or accident that would make it unreasonable to expect the member to attend the Convocation ceremony;</w:t>
      </w:r>
    </w:p>
    <w:p w14:paraId="0F0F9A79" w14:textId="77777777" w:rsidR="00541540" w:rsidRDefault="00DE480D" w:rsidP="007A2449">
      <w:pPr>
        <w:numPr>
          <w:ilvl w:val="0"/>
          <w:numId w:val="103"/>
        </w:numPr>
        <w:tabs>
          <w:tab w:val="clear" w:pos="1440"/>
        </w:tabs>
        <w:ind w:left="360" w:hanging="360"/>
        <w:rPr>
          <w:sz w:val="22"/>
          <w:szCs w:val="22"/>
        </w:rPr>
      </w:pPr>
      <w:r w:rsidRPr="000C3135">
        <w:rPr>
          <w:sz w:val="22"/>
          <w:szCs w:val="22"/>
        </w:rPr>
        <w:t>Religious restrictions of observances that would prevent the member from attending or participating in the Convocation ceremony.</w:t>
      </w:r>
    </w:p>
    <w:p w14:paraId="64A5D66B" w14:textId="77777777" w:rsidR="00B10404" w:rsidRDefault="00B10404" w:rsidP="003628E7">
      <w:pPr>
        <w:rPr>
          <w:sz w:val="22"/>
          <w:szCs w:val="22"/>
        </w:rPr>
      </w:pPr>
    </w:p>
    <w:p w14:paraId="491FA521" w14:textId="77777777" w:rsidR="00B10404" w:rsidRPr="0099570F" w:rsidRDefault="00DE480D" w:rsidP="003628E7">
      <w:pPr>
        <w:rPr>
          <w:color w:val="000000"/>
          <w:sz w:val="24"/>
        </w:rPr>
      </w:pPr>
      <w:r w:rsidRPr="000C3135">
        <w:rPr>
          <w:sz w:val="22"/>
          <w:szCs w:val="22"/>
        </w:rPr>
        <w:t xml:space="preserve">If an award candidate does not qualify under these guidelines, and they cannot or do not wish to attend the Convocation ceremony, they will be allowed to postpone attendance at convocation until either </w:t>
      </w:r>
      <w:r w:rsidR="00A42914" w:rsidRPr="000C3135">
        <w:rPr>
          <w:sz w:val="22"/>
          <w:szCs w:val="22"/>
        </w:rPr>
        <w:t>the</w:t>
      </w:r>
      <w:r w:rsidR="00A42914">
        <w:rPr>
          <w:sz w:val="22"/>
          <w:szCs w:val="22"/>
        </w:rPr>
        <w:t xml:space="preserve"> second</w:t>
      </w:r>
      <w:r w:rsidRPr="000C3135">
        <w:rPr>
          <w:sz w:val="22"/>
          <w:szCs w:val="22"/>
        </w:rPr>
        <w:t xml:space="preserve"> or</w:t>
      </w:r>
      <w:r w:rsidR="00A42914">
        <w:rPr>
          <w:sz w:val="22"/>
          <w:szCs w:val="22"/>
        </w:rPr>
        <w:t xml:space="preserve"> third</w:t>
      </w:r>
      <w:r w:rsidRPr="000C3135">
        <w:rPr>
          <w:sz w:val="22"/>
          <w:szCs w:val="22"/>
        </w:rPr>
        <w:t xml:space="preserve"> Convocation ceremony following approval of their award application.</w:t>
      </w:r>
    </w:p>
    <w:p w14:paraId="5E0ED028" w14:textId="77777777" w:rsidR="00B10404" w:rsidRDefault="002D4227">
      <w:pPr>
        <w:rPr>
          <w:rFonts w:ascii="Arial" w:hAnsi="Arial" w:cs="Arial"/>
          <w:i/>
          <w:iCs/>
          <w:spacing w:val="-3"/>
          <w:sz w:val="24"/>
          <w:szCs w:val="24"/>
        </w:rPr>
      </w:pPr>
      <w:r>
        <w:rPr>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79548151"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39F20B1E" w14:textId="77777777" w:rsidR="00B10404" w:rsidRDefault="002D422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47" w:name="_Toc441062938"/>
      <w:bookmarkStart w:id="248" w:name="_Toc441063009"/>
      <w:bookmarkStart w:id="249" w:name="_Toc116468844"/>
      <w:r>
        <w:rPr>
          <w:rFonts w:ascii="Arial" w:hAnsi="Arial" w:cs="Arial"/>
          <w:b/>
          <w:bCs/>
          <w:spacing w:val="-3"/>
          <w:sz w:val="40"/>
          <w:szCs w:val="40"/>
        </w:rPr>
        <w:t>B</w:t>
      </w:r>
      <w:r w:rsidRPr="00E23A15">
        <w:rPr>
          <w:rFonts w:ascii="Arial" w:hAnsi="Arial" w:cs="Arial"/>
          <w:b/>
          <w:bCs/>
          <w:spacing w:val="-3"/>
          <w:sz w:val="40"/>
          <w:szCs w:val="40"/>
        </w:rPr>
        <w:t xml:space="preserve">. </w:t>
      </w:r>
      <w:r>
        <w:rPr>
          <w:rFonts w:ascii="Arial" w:hAnsi="Arial" w:cs="Arial"/>
          <w:b/>
          <w:bCs/>
          <w:spacing w:val="-3"/>
          <w:sz w:val="40"/>
          <w:szCs w:val="40"/>
        </w:rPr>
        <w:t xml:space="preserve"> Complimentary </w:t>
      </w:r>
      <w:r w:rsidR="00875606">
        <w:rPr>
          <w:rFonts w:ascii="Arial" w:hAnsi="Arial" w:cs="Arial"/>
          <w:b/>
          <w:bCs/>
          <w:spacing w:val="-3"/>
          <w:sz w:val="40"/>
          <w:szCs w:val="40"/>
        </w:rPr>
        <w:t xml:space="preserve">Scientific Session </w:t>
      </w:r>
      <w:r>
        <w:rPr>
          <w:rFonts w:ascii="Arial" w:hAnsi="Arial" w:cs="Arial"/>
          <w:b/>
          <w:bCs/>
          <w:spacing w:val="-3"/>
          <w:sz w:val="40"/>
          <w:szCs w:val="40"/>
        </w:rPr>
        <w:t>Registration</w:t>
      </w:r>
      <w:bookmarkEnd w:id="247"/>
      <w:bookmarkEnd w:id="248"/>
      <w:bookmarkEnd w:id="249"/>
    </w:p>
    <w:p w14:paraId="15A16022" w14:textId="77777777" w:rsidR="00B10404" w:rsidRPr="006D6C1A" w:rsidRDefault="00D95F3C">
      <w:pPr>
        <w:rPr>
          <w:b/>
          <w:bCs/>
          <w:sz w:val="22"/>
          <w:szCs w:val="22"/>
        </w:rPr>
      </w:pPr>
      <w:r>
        <w:rPr>
          <w:noProof/>
          <w:lang w:eastAsia="en-US"/>
        </w:rPr>
        <mc:AlternateContent>
          <mc:Choice Requires="wps">
            <w:drawing>
              <wp:anchor distT="0" distB="0" distL="114300" distR="114300" simplePos="0" relativeHeight="251681280" behindDoc="1" locked="0" layoutInCell="1" allowOverlap="1" wp14:anchorId="47112A60" wp14:editId="78938814">
                <wp:simplePos x="0" y="0"/>
                <wp:positionH relativeFrom="margin">
                  <wp:posOffset>-62865</wp:posOffset>
                </wp:positionH>
                <wp:positionV relativeFrom="paragraph">
                  <wp:posOffset>16510</wp:posOffset>
                </wp:positionV>
                <wp:extent cx="5943600" cy="45720"/>
                <wp:effectExtent l="0" t="0" r="0" b="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C9FF94" id="Rectangle 77" o:spid="_x0000_s1026" style="position:absolute;margin-left:-4.95pt;margin-top:1.3pt;width:468pt;height:3.6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" fillcolor="black" stroked="f" strokeweight=".05pt">
                <w10:wrap anchorx="margin"/>
              </v:rect>
            </w:pict>
          </mc:Fallback>
        </mc:AlternateContent>
      </w:r>
    </w:p>
    <w:p w14:paraId="6AF1B0D8" w14:textId="77777777" w:rsidR="00CB7A78" w:rsidRPr="00D64F00" w:rsidRDefault="00CB7A78" w:rsidP="00CB7A78">
      <w:pPr>
        <w:ind w:left="360"/>
        <w:rPr>
          <w:sz w:val="22"/>
          <w:szCs w:val="22"/>
        </w:rPr>
      </w:pPr>
    </w:p>
    <w:p w14:paraId="551A4D06" w14:textId="77777777" w:rsidR="00B10404" w:rsidRPr="00D64F00" w:rsidRDefault="00CB7A78" w:rsidP="00082A0B">
      <w:pPr>
        <w:rPr>
          <w:sz w:val="22"/>
          <w:szCs w:val="22"/>
        </w:rPr>
      </w:pPr>
      <w:r w:rsidRPr="00D64F00">
        <w:rPr>
          <w:sz w:val="22"/>
          <w:szCs w:val="22"/>
        </w:rPr>
        <w:t xml:space="preserve">Resolved that the President receives </w:t>
      </w:r>
      <w:r w:rsidR="00392D69" w:rsidRPr="00D64F00">
        <w:rPr>
          <w:sz w:val="22"/>
          <w:szCs w:val="22"/>
        </w:rPr>
        <w:t xml:space="preserve">up to six free tickets for the </w:t>
      </w:r>
      <w:r w:rsidRPr="00D64F00">
        <w:rPr>
          <w:sz w:val="22"/>
          <w:szCs w:val="22"/>
        </w:rPr>
        <w:t xml:space="preserve">main social event at the </w:t>
      </w:r>
      <w:r w:rsidR="00875606" w:rsidRPr="00D64F00">
        <w:rPr>
          <w:sz w:val="22"/>
          <w:szCs w:val="22"/>
        </w:rPr>
        <w:t>scientific session</w:t>
      </w:r>
      <w:r w:rsidRPr="00D64F00">
        <w:rPr>
          <w:sz w:val="22"/>
          <w:szCs w:val="22"/>
        </w:rPr>
        <w:t>.</w:t>
      </w:r>
    </w:p>
    <w:p w14:paraId="6D09B113" w14:textId="77777777" w:rsidR="00CB7A78" w:rsidRPr="00D64F00" w:rsidRDefault="00CB7A78">
      <w:pPr>
        <w:rPr>
          <w:sz w:val="22"/>
          <w:szCs w:val="22"/>
        </w:rPr>
      </w:pPr>
    </w:p>
    <w:p w14:paraId="27DB1433" w14:textId="77777777" w:rsidR="0051010C" w:rsidRPr="00D64F00" w:rsidRDefault="0051010C" w:rsidP="0051010C">
      <w:pPr>
        <w:rPr>
          <w:sz w:val="22"/>
          <w:szCs w:val="22"/>
        </w:rPr>
      </w:pPr>
      <w:r w:rsidRPr="00D64F00">
        <w:rPr>
          <w:sz w:val="22"/>
          <w:szCs w:val="22"/>
        </w:rPr>
        <w:t xml:space="preserve">Approved 2009 Board Meeting IV </w:t>
      </w:r>
    </w:p>
    <w:p w14:paraId="1AA2AA64" w14:textId="77777777" w:rsidR="00B10404" w:rsidRPr="00D64F00" w:rsidRDefault="00B10404">
      <w:pPr>
        <w:rPr>
          <w:sz w:val="22"/>
          <w:szCs w:val="22"/>
        </w:rPr>
      </w:pPr>
    </w:p>
    <w:p w14:paraId="6D6F8B34" w14:textId="3D87BA19" w:rsidR="00B10404" w:rsidRPr="00D64F00" w:rsidRDefault="002D4227" w:rsidP="00082A0B">
      <w:pPr>
        <w:tabs>
          <w:tab w:val="left" w:pos="-1440"/>
          <w:tab w:val="left" w:pos="-720"/>
        </w:tabs>
        <w:suppressAutoHyphens/>
        <w:rPr>
          <w:sz w:val="22"/>
          <w:szCs w:val="22"/>
        </w:rPr>
      </w:pPr>
      <w:r w:rsidRPr="00D64F00">
        <w:rPr>
          <w:sz w:val="22"/>
          <w:szCs w:val="22"/>
        </w:rPr>
        <w:t xml:space="preserve">Resolved, that the </w:t>
      </w:r>
      <w:r w:rsidR="00875606" w:rsidRPr="00D64F00">
        <w:rPr>
          <w:sz w:val="22"/>
          <w:szCs w:val="22"/>
        </w:rPr>
        <w:t xml:space="preserve">Scientific Meeting </w:t>
      </w:r>
      <w:r w:rsidRPr="00D64F00">
        <w:rPr>
          <w:sz w:val="22"/>
          <w:szCs w:val="22"/>
        </w:rPr>
        <w:t xml:space="preserve">Council have all registration fees and President’s Dinner fee waived during their years in service for </w:t>
      </w:r>
      <w:r w:rsidR="00875606" w:rsidRPr="00D64F00">
        <w:rPr>
          <w:sz w:val="22"/>
          <w:szCs w:val="22"/>
        </w:rPr>
        <w:t xml:space="preserve">scientific sessions </w:t>
      </w:r>
      <w:r w:rsidRPr="00D64F00">
        <w:rPr>
          <w:sz w:val="22"/>
          <w:szCs w:val="22"/>
        </w:rPr>
        <w:t>due to their extensive responsibilities onsite.</w:t>
      </w:r>
    </w:p>
    <w:p w14:paraId="6B3C31AA" w14:textId="77777777" w:rsidR="00875606" w:rsidRPr="00D64F00" w:rsidRDefault="00875606">
      <w:pPr>
        <w:tabs>
          <w:tab w:val="left" w:pos="-1440"/>
          <w:tab w:val="left" w:pos="-720"/>
        </w:tabs>
        <w:suppressAutoHyphens/>
        <w:ind w:left="360"/>
        <w:rPr>
          <w:sz w:val="22"/>
          <w:szCs w:val="22"/>
        </w:rPr>
      </w:pPr>
    </w:p>
    <w:p w14:paraId="7F4A369F" w14:textId="77777777" w:rsidR="00466640" w:rsidRPr="00D64F00" w:rsidRDefault="00875606" w:rsidP="00C93453">
      <w:pPr>
        <w:tabs>
          <w:tab w:val="left" w:pos="-1440"/>
          <w:tab w:val="left" w:pos="-720"/>
        </w:tabs>
        <w:suppressAutoHyphens/>
        <w:rPr>
          <w:sz w:val="22"/>
          <w:szCs w:val="22"/>
        </w:rPr>
      </w:pPr>
      <w:r w:rsidRPr="00D64F00">
        <w:rPr>
          <w:sz w:val="22"/>
          <w:szCs w:val="22"/>
        </w:rPr>
        <w:t>And be it further,</w:t>
      </w:r>
    </w:p>
    <w:p w14:paraId="5D1E794E" w14:textId="77777777" w:rsidR="00466640" w:rsidRPr="00D64F00" w:rsidRDefault="00466640" w:rsidP="00C93453">
      <w:pPr>
        <w:tabs>
          <w:tab w:val="left" w:pos="-1440"/>
          <w:tab w:val="left" w:pos="-720"/>
        </w:tabs>
        <w:suppressAutoHyphens/>
        <w:rPr>
          <w:sz w:val="22"/>
          <w:szCs w:val="22"/>
        </w:rPr>
      </w:pPr>
    </w:p>
    <w:p w14:paraId="752095CD" w14:textId="77777777" w:rsidR="00875606" w:rsidRPr="00D64F00" w:rsidRDefault="00875606" w:rsidP="00082A0B">
      <w:pPr>
        <w:tabs>
          <w:tab w:val="left" w:pos="-1440"/>
          <w:tab w:val="left" w:pos="-720"/>
        </w:tabs>
        <w:suppressAutoHyphens/>
        <w:rPr>
          <w:sz w:val="22"/>
          <w:szCs w:val="22"/>
        </w:rPr>
      </w:pPr>
      <w:r w:rsidRPr="00D64F00">
        <w:rPr>
          <w:sz w:val="22"/>
          <w:szCs w:val="22"/>
        </w:rPr>
        <w:t>Resolved, that the AGD Executive Committee have all fees waived for the scientific session registration, convocation attendance, and their main social event ticket, during their years of service due to their extensive responsibilities onsite.</w:t>
      </w:r>
    </w:p>
    <w:p w14:paraId="7E1FCBF6" w14:textId="77777777" w:rsidR="00B10404" w:rsidRDefault="00B10404" w:rsidP="0051010C">
      <w:pPr>
        <w:tabs>
          <w:tab w:val="left" w:pos="-1440"/>
          <w:tab w:val="left" w:pos="-720"/>
        </w:tabs>
        <w:suppressAutoHyphens/>
        <w:rPr>
          <w:sz w:val="24"/>
          <w:szCs w:val="24"/>
        </w:rPr>
      </w:pPr>
    </w:p>
    <w:p w14:paraId="24E08B30" w14:textId="481F2D5D" w:rsidR="0051010C" w:rsidRDefault="0051010C" w:rsidP="0051010C">
      <w:pPr>
        <w:tabs>
          <w:tab w:val="left" w:pos="-1440"/>
          <w:tab w:val="left" w:pos="-720"/>
        </w:tabs>
        <w:suppressAutoHyphens/>
        <w:rPr>
          <w:sz w:val="24"/>
          <w:szCs w:val="24"/>
        </w:rPr>
      </w:pPr>
      <w:r w:rsidRPr="00D64F00">
        <w:rPr>
          <w:sz w:val="22"/>
          <w:szCs w:val="22"/>
        </w:rPr>
        <w:t>Approved 2012 Board Meeting III</w:t>
      </w:r>
    </w:p>
    <w:p w14:paraId="55487CCA" w14:textId="77777777" w:rsidR="00B10404" w:rsidRDefault="0039281E">
      <w:pPr>
        <w:rPr>
          <w:rFonts w:ascii="Arial" w:hAnsi="Arial" w:cs="Arial"/>
          <w:i/>
          <w:iCs/>
          <w:spacing w:val="-3"/>
          <w:sz w:val="24"/>
          <w:szCs w:val="24"/>
        </w:rPr>
      </w:pPr>
      <w:r>
        <w:rPr>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58E82EBE"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5E56154D" w14:textId="77777777" w:rsidR="00B10404" w:rsidRDefault="0039281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50" w:name="_Toc441062939"/>
      <w:bookmarkStart w:id="251" w:name="_Toc441063010"/>
      <w:bookmarkStart w:id="252" w:name="_Toc116468845"/>
      <w:r>
        <w:rPr>
          <w:rFonts w:ascii="Arial" w:hAnsi="Arial" w:cs="Arial"/>
          <w:b/>
          <w:bCs/>
          <w:spacing w:val="-3"/>
          <w:sz w:val="40"/>
          <w:szCs w:val="40"/>
        </w:rPr>
        <w:t>C</w:t>
      </w:r>
      <w:r w:rsidRPr="00E23A15">
        <w:rPr>
          <w:rFonts w:ascii="Arial" w:hAnsi="Arial" w:cs="Arial"/>
          <w:b/>
          <w:bCs/>
          <w:spacing w:val="-3"/>
          <w:sz w:val="40"/>
          <w:szCs w:val="40"/>
        </w:rPr>
        <w:t xml:space="preserve">. </w:t>
      </w:r>
      <w:r w:rsidR="00334D13">
        <w:rPr>
          <w:rFonts w:ascii="Arial" w:hAnsi="Arial" w:cs="Arial"/>
          <w:b/>
          <w:bCs/>
          <w:spacing w:val="-3"/>
          <w:sz w:val="40"/>
          <w:szCs w:val="40"/>
        </w:rPr>
        <w:t xml:space="preserve"> </w:t>
      </w:r>
      <w:r w:rsidRPr="0039281E">
        <w:rPr>
          <w:rFonts w:ascii="Arial" w:hAnsi="Arial" w:cs="Arial"/>
          <w:b/>
          <w:bCs/>
          <w:spacing w:val="-3"/>
          <w:sz w:val="40"/>
          <w:szCs w:val="40"/>
        </w:rPr>
        <w:t>Protocol for Approving Amendments to B</w:t>
      </w:r>
      <w:r>
        <w:rPr>
          <w:rFonts w:ascii="Arial" w:hAnsi="Arial" w:cs="Arial"/>
          <w:b/>
          <w:bCs/>
          <w:spacing w:val="-3"/>
          <w:sz w:val="40"/>
          <w:szCs w:val="40"/>
        </w:rPr>
        <w:t>PM</w:t>
      </w:r>
      <w:bookmarkEnd w:id="250"/>
      <w:bookmarkEnd w:id="251"/>
      <w:bookmarkEnd w:id="252"/>
    </w:p>
    <w:p w14:paraId="277C027E" w14:textId="77777777" w:rsidR="00B10404" w:rsidRPr="006D6C1A" w:rsidRDefault="00D95F3C">
      <w:pPr>
        <w:rPr>
          <w:b/>
          <w:bCs/>
          <w:sz w:val="22"/>
          <w:szCs w:val="22"/>
        </w:rPr>
      </w:pPr>
      <w:r w:rsidRPr="006D6C1A">
        <w:rPr>
          <w:noProof/>
          <w:sz w:val="22"/>
          <w:szCs w:val="22"/>
          <w:lang w:eastAsia="en-US"/>
        </w:rPr>
        <mc:AlternateContent>
          <mc:Choice Requires="wps">
            <w:drawing>
              <wp:anchor distT="0" distB="0" distL="114300" distR="114300" simplePos="0" relativeHeight="251678720" behindDoc="1" locked="0" layoutInCell="1" allowOverlap="1" wp14:anchorId="4ED853FC" wp14:editId="5C1AD9F7">
                <wp:simplePos x="0" y="0"/>
                <wp:positionH relativeFrom="margin">
                  <wp:posOffset>-62865</wp:posOffset>
                </wp:positionH>
                <wp:positionV relativeFrom="paragraph">
                  <wp:posOffset>16510</wp:posOffset>
                </wp:positionV>
                <wp:extent cx="5943600" cy="45720"/>
                <wp:effectExtent l="0" t="0" r="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07BD28" id="Rectangle 78" o:spid="_x0000_s1026" style="position:absolute;margin-left:-4.95pt;margin-top:1.3pt;width:468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Ox4ADb7AQAA2wMAAA4AAAAAAAAAAAAAAAAALgIA&#10;AGRycy9lMm9Eb2MueG1sUEsBAi0AFAAGAAgAAAAhAFyPJeLaAAAABgEAAA8AAAAAAAAAAAAAAAAA&#10;VQQAAGRycy9kb3ducmV2LnhtbFBLBQYAAAAABAAEAPMAAABcBQAAAAA=&#10;" fillcolor="black" stroked="f" strokeweight=".05pt">
                <w10:wrap anchorx="margin"/>
              </v:rect>
            </w:pict>
          </mc:Fallback>
        </mc:AlternateContent>
      </w:r>
    </w:p>
    <w:p w14:paraId="5B78553E" w14:textId="77777777" w:rsidR="00F13C47" w:rsidRDefault="00F13C47" w:rsidP="00AB6294">
      <w:pPr>
        <w:tabs>
          <w:tab w:val="left" w:pos="-1440"/>
          <w:tab w:val="left" w:pos="-720"/>
        </w:tabs>
        <w:suppressAutoHyphens/>
        <w:rPr>
          <w:sz w:val="22"/>
          <w:szCs w:val="22"/>
        </w:rPr>
      </w:pPr>
    </w:p>
    <w:p w14:paraId="326B1194" w14:textId="77777777" w:rsidR="00B10404" w:rsidRPr="006D6C1A" w:rsidRDefault="0039281E" w:rsidP="00AB6294">
      <w:pPr>
        <w:tabs>
          <w:tab w:val="left" w:pos="-1440"/>
          <w:tab w:val="left" w:pos="-720"/>
        </w:tabs>
        <w:suppressAutoHyphens/>
        <w:rPr>
          <w:sz w:val="22"/>
          <w:szCs w:val="22"/>
        </w:rPr>
      </w:pPr>
      <w:r w:rsidRPr="006D6C1A">
        <w:rPr>
          <w:sz w:val="22"/>
          <w:szCs w:val="22"/>
        </w:rPr>
        <w:t>Resolved, that no one is authorized to change, edit, amend, add to or subtract from the AGD Board Policy Manual without full disclosure to the Board that changes are suggested, and be it further,</w:t>
      </w:r>
    </w:p>
    <w:p w14:paraId="508E1D60" w14:textId="77777777" w:rsidR="00B10404" w:rsidRPr="006D6C1A" w:rsidRDefault="00B10404" w:rsidP="00AB6294">
      <w:pPr>
        <w:tabs>
          <w:tab w:val="left" w:pos="-1440"/>
          <w:tab w:val="left" w:pos="-720"/>
        </w:tabs>
        <w:suppressAutoHyphens/>
        <w:rPr>
          <w:sz w:val="22"/>
          <w:szCs w:val="22"/>
        </w:rPr>
      </w:pPr>
    </w:p>
    <w:p w14:paraId="7709D812" w14:textId="0B5D32DF" w:rsidR="00B10404" w:rsidRPr="006D6C1A" w:rsidRDefault="0039281E" w:rsidP="00AB6294">
      <w:pPr>
        <w:tabs>
          <w:tab w:val="left" w:pos="-1440"/>
          <w:tab w:val="left" w:pos="-720"/>
        </w:tabs>
        <w:suppressAutoHyphens/>
        <w:rPr>
          <w:sz w:val="22"/>
          <w:szCs w:val="22"/>
        </w:rPr>
      </w:pPr>
      <w:r w:rsidRPr="006D6C1A">
        <w:rPr>
          <w:sz w:val="22"/>
          <w:szCs w:val="22"/>
        </w:rPr>
        <w:t xml:space="preserve">Resolved, that there be a discussion by the Board on the proposal, precluding any such amendments from passage on consent, and a vote by the </w:t>
      </w:r>
      <w:r w:rsidR="005B2DF4">
        <w:rPr>
          <w:sz w:val="22"/>
          <w:szCs w:val="22"/>
        </w:rPr>
        <w:t xml:space="preserve">voting members of the </w:t>
      </w:r>
      <w:r w:rsidR="009A303B">
        <w:rPr>
          <w:sz w:val="22"/>
          <w:szCs w:val="22"/>
        </w:rPr>
        <w:t>B</w:t>
      </w:r>
      <w:r w:rsidRPr="006D6C1A">
        <w:rPr>
          <w:sz w:val="22"/>
          <w:szCs w:val="22"/>
        </w:rPr>
        <w:t xml:space="preserve">oard authorizing any changes, and be it further, </w:t>
      </w:r>
    </w:p>
    <w:p w14:paraId="4FB30F78" w14:textId="77777777" w:rsidR="00B10404" w:rsidRPr="006D6C1A" w:rsidRDefault="00B10404" w:rsidP="00AB6294">
      <w:pPr>
        <w:tabs>
          <w:tab w:val="left" w:pos="-1440"/>
          <w:tab w:val="left" w:pos="-720"/>
        </w:tabs>
        <w:suppressAutoHyphens/>
        <w:rPr>
          <w:sz w:val="22"/>
          <w:szCs w:val="22"/>
        </w:rPr>
      </w:pPr>
    </w:p>
    <w:p w14:paraId="23653BD9" w14:textId="77777777" w:rsidR="004943B9" w:rsidRDefault="0039281E" w:rsidP="00AB6294">
      <w:pPr>
        <w:tabs>
          <w:tab w:val="left" w:pos="-1440"/>
          <w:tab w:val="left" w:pos="-720"/>
        </w:tabs>
        <w:suppressAutoHyphens/>
        <w:rPr>
          <w:sz w:val="22"/>
          <w:szCs w:val="22"/>
        </w:rPr>
      </w:pPr>
      <w:r w:rsidRPr="006D6C1A">
        <w:rPr>
          <w:sz w:val="22"/>
          <w:szCs w:val="22"/>
        </w:rPr>
        <w:t xml:space="preserve">Resolved, that such proposed changes be presented in an AIR in such format that changes indicate in the amended document with the previous area struck through, the new language underlined and for large changes, a notation including the date be added after that section of the Policy Manual stating that an update had occurred.  Minor edits and housekeeping changes may be moved by any </w:t>
      </w:r>
      <w:r w:rsidR="009A303B">
        <w:rPr>
          <w:sz w:val="22"/>
          <w:szCs w:val="22"/>
        </w:rPr>
        <w:t>B</w:t>
      </w:r>
      <w:r w:rsidRPr="006D6C1A">
        <w:rPr>
          <w:sz w:val="22"/>
          <w:szCs w:val="22"/>
        </w:rPr>
        <w:t>oard member during discussion of the Policy Manual.</w:t>
      </w:r>
    </w:p>
    <w:p w14:paraId="7DB5B1B8" w14:textId="77777777" w:rsidR="00AB6294" w:rsidRDefault="00AB6294">
      <w:pPr>
        <w:tabs>
          <w:tab w:val="left" w:pos="-1440"/>
          <w:tab w:val="left" w:pos="-720"/>
        </w:tabs>
        <w:suppressAutoHyphens/>
        <w:ind w:left="360"/>
        <w:rPr>
          <w:sz w:val="22"/>
          <w:szCs w:val="22"/>
        </w:rPr>
      </w:pPr>
    </w:p>
    <w:p w14:paraId="3E6FE165" w14:textId="5A5CA672" w:rsidR="00AB6294" w:rsidRPr="006D6C1A" w:rsidRDefault="00AB6294" w:rsidP="00AB6294">
      <w:pPr>
        <w:rPr>
          <w:sz w:val="22"/>
          <w:szCs w:val="22"/>
        </w:rPr>
      </w:pPr>
      <w:r w:rsidRPr="006D6C1A">
        <w:rPr>
          <w:sz w:val="22"/>
          <w:szCs w:val="22"/>
        </w:rPr>
        <w:t>Approved</w:t>
      </w:r>
      <w:r>
        <w:rPr>
          <w:sz w:val="22"/>
          <w:szCs w:val="22"/>
        </w:rPr>
        <w:t>:</w:t>
      </w:r>
      <w:r w:rsidRPr="006D6C1A">
        <w:rPr>
          <w:sz w:val="22"/>
          <w:szCs w:val="22"/>
        </w:rPr>
        <w:t xml:space="preserve"> </w:t>
      </w:r>
      <w:r w:rsidR="005B2DF4">
        <w:rPr>
          <w:sz w:val="22"/>
          <w:szCs w:val="22"/>
        </w:rPr>
        <w:t>2022-2023 Board Meeting II</w:t>
      </w:r>
    </w:p>
    <w:p w14:paraId="6526BBC7" w14:textId="77777777" w:rsidR="00AB6294" w:rsidRDefault="00AB6294">
      <w:pPr>
        <w:tabs>
          <w:tab w:val="left" w:pos="-1440"/>
          <w:tab w:val="left" w:pos="-720"/>
        </w:tabs>
        <w:suppressAutoHyphens/>
        <w:ind w:left="360"/>
        <w:rPr>
          <w:sz w:val="22"/>
          <w:szCs w:val="22"/>
        </w:rPr>
      </w:pPr>
    </w:p>
    <w:p w14:paraId="19FEA433" w14:textId="77777777" w:rsidR="004943B9" w:rsidRDefault="004943B9">
      <w:pPr>
        <w:rPr>
          <w:sz w:val="22"/>
          <w:szCs w:val="22"/>
        </w:rPr>
      </w:pPr>
      <w:r>
        <w:rPr>
          <w:sz w:val="22"/>
          <w:szCs w:val="22"/>
        </w:rPr>
        <w:br w:type="page"/>
      </w:r>
    </w:p>
    <w:p w14:paraId="58EE0960" w14:textId="77777777" w:rsidR="004943B9" w:rsidRDefault="004943B9" w:rsidP="004943B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3EEA8157"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4570BBCD" w14:textId="77777777" w:rsidR="004943B9" w:rsidRDefault="004943B9" w:rsidP="004943B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53" w:name="_Toc116468846"/>
      <w:r>
        <w:rPr>
          <w:rFonts w:ascii="Arial" w:hAnsi="Arial" w:cs="Arial"/>
          <w:b/>
          <w:bCs/>
          <w:spacing w:val="-3"/>
          <w:sz w:val="40"/>
          <w:szCs w:val="40"/>
        </w:rPr>
        <w:t>D</w:t>
      </w:r>
      <w:r w:rsidRPr="00E23A15">
        <w:rPr>
          <w:rFonts w:ascii="Arial" w:hAnsi="Arial" w:cs="Arial"/>
          <w:b/>
          <w:bCs/>
          <w:spacing w:val="-3"/>
          <w:sz w:val="40"/>
          <w:szCs w:val="40"/>
        </w:rPr>
        <w:t xml:space="preserve">. </w:t>
      </w:r>
      <w:r>
        <w:rPr>
          <w:rFonts w:ascii="Arial" w:hAnsi="Arial" w:cs="Arial"/>
          <w:b/>
          <w:bCs/>
          <w:spacing w:val="-3"/>
          <w:sz w:val="40"/>
          <w:szCs w:val="40"/>
        </w:rPr>
        <w:t xml:space="preserve"> Scientific Session Schedule Approval</w:t>
      </w:r>
      <w:bookmarkEnd w:id="253"/>
    </w:p>
    <w:p w14:paraId="10E16F1B" w14:textId="77777777" w:rsidR="004943B9" w:rsidRPr="006D6C1A" w:rsidRDefault="004943B9" w:rsidP="004943B9">
      <w:pPr>
        <w:rPr>
          <w:b/>
          <w:bCs/>
          <w:sz w:val="22"/>
          <w:szCs w:val="22"/>
        </w:rPr>
      </w:pPr>
      <w:r w:rsidRPr="006D6C1A">
        <w:rPr>
          <w:noProof/>
          <w:sz w:val="22"/>
          <w:szCs w:val="22"/>
          <w:lang w:eastAsia="en-US"/>
        </w:rPr>
        <mc:AlternateContent>
          <mc:Choice Requires="wps">
            <w:drawing>
              <wp:anchor distT="0" distB="0" distL="114300" distR="114300" simplePos="0" relativeHeight="251760640" behindDoc="1" locked="0" layoutInCell="1" allowOverlap="1" wp14:anchorId="0D28B665" wp14:editId="6DE9F61D">
                <wp:simplePos x="0" y="0"/>
                <wp:positionH relativeFrom="margin">
                  <wp:posOffset>-62865</wp:posOffset>
                </wp:positionH>
                <wp:positionV relativeFrom="paragraph">
                  <wp:posOffset>16510</wp:posOffset>
                </wp:positionV>
                <wp:extent cx="5943600" cy="45720"/>
                <wp:effectExtent l="0" t="0" r="0" b="0"/>
                <wp:wrapNone/>
                <wp:docPr id="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A2D8CF" id="Rectangle 78" o:spid="_x0000_s1026" style="position:absolute;margin-left:-4.95pt;margin-top:1.3pt;width:468pt;height:3.6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" fillcolor="black" stroked="f" strokeweight=".05pt">
                <w10:wrap anchorx="margin"/>
              </v:rect>
            </w:pict>
          </mc:Fallback>
        </mc:AlternateContent>
      </w:r>
    </w:p>
    <w:p w14:paraId="33702B29" w14:textId="77777777" w:rsidR="004943B9" w:rsidRDefault="004943B9" w:rsidP="004943B9">
      <w:pPr>
        <w:tabs>
          <w:tab w:val="left" w:pos="-1440"/>
          <w:tab w:val="left" w:pos="-720"/>
        </w:tabs>
        <w:suppressAutoHyphens/>
        <w:ind w:left="360"/>
        <w:rPr>
          <w:sz w:val="22"/>
        </w:rPr>
      </w:pPr>
    </w:p>
    <w:p w14:paraId="7134A141" w14:textId="77777777" w:rsidR="004943B9" w:rsidRDefault="004943B9" w:rsidP="00AD3D82">
      <w:pPr>
        <w:tabs>
          <w:tab w:val="left" w:pos="-1440"/>
          <w:tab w:val="left" w:pos="-720"/>
        </w:tabs>
        <w:suppressAutoHyphens/>
        <w:rPr>
          <w:sz w:val="22"/>
        </w:rPr>
      </w:pPr>
      <w:r w:rsidRPr="004943B9">
        <w:rPr>
          <w:sz w:val="22"/>
        </w:rPr>
        <w:t>The Scientific Meetings Council Chair, Dental Education Council Chair, and President will have the authority to approve the sched</w:t>
      </w:r>
      <w:r>
        <w:rPr>
          <w:sz w:val="22"/>
        </w:rPr>
        <w:t>ule for the scientific session.</w:t>
      </w:r>
    </w:p>
    <w:p w14:paraId="0B1B20E5" w14:textId="77777777" w:rsidR="004639CD" w:rsidRDefault="004639CD" w:rsidP="00A8763A">
      <w:pPr>
        <w:tabs>
          <w:tab w:val="left" w:pos="-1440"/>
          <w:tab w:val="left" w:pos="-720"/>
        </w:tabs>
        <w:suppressAutoHyphens/>
        <w:rPr>
          <w:sz w:val="22"/>
        </w:rPr>
      </w:pPr>
    </w:p>
    <w:p w14:paraId="2AC9A26C" w14:textId="77777777" w:rsidR="004639CD" w:rsidRPr="006D6C1A" w:rsidRDefault="004639CD" w:rsidP="00A8763A">
      <w:pPr>
        <w:tabs>
          <w:tab w:val="left" w:pos="-1440"/>
          <w:tab w:val="left" w:pos="-720"/>
        </w:tabs>
        <w:suppressAutoHyphens/>
        <w:rPr>
          <w:sz w:val="22"/>
          <w:szCs w:val="22"/>
        </w:rPr>
      </w:pPr>
    </w:p>
    <w:p w14:paraId="1468C9AD" w14:textId="77777777" w:rsidR="004639CD" w:rsidRDefault="004639CD" w:rsidP="00A8763A">
      <w:pPr>
        <w:tabs>
          <w:tab w:val="left" w:pos="-1440"/>
          <w:tab w:val="left" w:pos="-720"/>
        </w:tabs>
        <w:suppressAutoHyphens/>
        <w:rPr>
          <w:sz w:val="22"/>
          <w:szCs w:val="22"/>
        </w:rPr>
      </w:pPr>
      <w:r w:rsidRPr="006D6C1A">
        <w:rPr>
          <w:sz w:val="22"/>
          <w:szCs w:val="22"/>
        </w:rPr>
        <w:t>A</w:t>
      </w:r>
      <w:r>
        <w:rPr>
          <w:sz w:val="22"/>
          <w:szCs w:val="22"/>
        </w:rPr>
        <w:t>pproved 2016-2017</w:t>
      </w:r>
      <w:r w:rsidRPr="006D6C1A">
        <w:rPr>
          <w:sz w:val="22"/>
          <w:szCs w:val="22"/>
        </w:rPr>
        <w:t xml:space="preserve"> Board Meeting III</w:t>
      </w:r>
    </w:p>
    <w:p w14:paraId="130DAD6B" w14:textId="77777777" w:rsidR="003236FF" w:rsidRDefault="003236FF" w:rsidP="00A8763A">
      <w:pPr>
        <w:tabs>
          <w:tab w:val="left" w:pos="-1440"/>
          <w:tab w:val="left" w:pos="-720"/>
        </w:tabs>
        <w:suppressAutoHyphens/>
        <w:rPr>
          <w:sz w:val="22"/>
          <w:szCs w:val="22"/>
        </w:rPr>
      </w:pPr>
    </w:p>
    <w:p w14:paraId="0EC2A4DC" w14:textId="77777777" w:rsidR="003236FF" w:rsidRDefault="003236FF">
      <w:pPr>
        <w:tabs>
          <w:tab w:val="left" w:pos="-1440"/>
          <w:tab w:val="left" w:pos="-720"/>
        </w:tabs>
        <w:suppressAutoHyphens/>
        <w:rPr>
          <w:sz w:val="22"/>
        </w:rPr>
        <w:sectPr w:rsidR="003236FF" w:rsidSect="00E25E94">
          <w:headerReference w:type="default" r:id="rId25"/>
          <w:footerReference w:type="default" r:id="rId26"/>
          <w:pgSz w:w="12240" w:h="15840" w:code="1"/>
          <w:pgMar w:top="1152" w:right="1440" w:bottom="1008" w:left="1440" w:header="720" w:footer="720" w:gutter="0"/>
          <w:lnNumType w:countBy="1"/>
          <w:cols w:space="720"/>
        </w:sectPr>
      </w:pPr>
    </w:p>
    <w:p w14:paraId="5C3B4E3B" w14:textId="77777777" w:rsidR="003236FF" w:rsidRDefault="003236FF" w:rsidP="003236FF">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6A35241E"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13B78850" w14:textId="77777777" w:rsidR="003236FF" w:rsidRDefault="003236FF" w:rsidP="003236F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54" w:name="_Toc116468847"/>
      <w:r>
        <w:rPr>
          <w:rFonts w:ascii="Arial" w:hAnsi="Arial" w:cs="Arial"/>
          <w:b/>
          <w:bCs/>
          <w:spacing w:val="-3"/>
          <w:sz w:val="40"/>
          <w:szCs w:val="40"/>
        </w:rPr>
        <w:t>E</w:t>
      </w:r>
      <w:r w:rsidRPr="00E23A15">
        <w:rPr>
          <w:rFonts w:ascii="Arial" w:hAnsi="Arial" w:cs="Arial"/>
          <w:b/>
          <w:bCs/>
          <w:spacing w:val="-3"/>
          <w:sz w:val="40"/>
          <w:szCs w:val="40"/>
        </w:rPr>
        <w:t xml:space="preserve">. </w:t>
      </w:r>
      <w:r>
        <w:rPr>
          <w:rFonts w:ascii="Arial" w:hAnsi="Arial" w:cs="Arial"/>
          <w:b/>
          <w:bCs/>
          <w:spacing w:val="-3"/>
          <w:sz w:val="40"/>
          <w:szCs w:val="40"/>
        </w:rPr>
        <w:t xml:space="preserve"> Scientific Session Refunds</w:t>
      </w:r>
      <w:bookmarkEnd w:id="254"/>
    </w:p>
    <w:p w14:paraId="02F530BE" w14:textId="77777777" w:rsidR="003236FF" w:rsidRPr="006D6C1A" w:rsidRDefault="003236FF" w:rsidP="003236FF">
      <w:pPr>
        <w:rPr>
          <w:b/>
          <w:bCs/>
          <w:sz w:val="22"/>
          <w:szCs w:val="22"/>
        </w:rPr>
      </w:pPr>
      <w:r w:rsidRPr="006D6C1A">
        <w:rPr>
          <w:noProof/>
          <w:sz w:val="22"/>
          <w:szCs w:val="22"/>
          <w:lang w:eastAsia="en-US"/>
        </w:rPr>
        <mc:AlternateContent>
          <mc:Choice Requires="wps">
            <w:drawing>
              <wp:anchor distT="0" distB="0" distL="114300" distR="114300" simplePos="0" relativeHeight="251777024" behindDoc="1" locked="0" layoutInCell="1" allowOverlap="1" wp14:anchorId="4393A3EE" wp14:editId="1204C2CC">
                <wp:simplePos x="0" y="0"/>
                <wp:positionH relativeFrom="margin">
                  <wp:posOffset>-62865</wp:posOffset>
                </wp:positionH>
                <wp:positionV relativeFrom="paragraph">
                  <wp:posOffset>16510</wp:posOffset>
                </wp:positionV>
                <wp:extent cx="5943600" cy="45720"/>
                <wp:effectExtent l="0" t="0" r="0" b="0"/>
                <wp:wrapNone/>
                <wp:docPr id="24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58E246" id="Rectangle 78" o:spid="_x0000_s1026" style="position:absolute;margin-left:-4.95pt;margin-top:1.3pt;width:468pt;height:3.6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" fillcolor="black" stroked="f" strokeweight=".05pt">
                <w10:wrap anchorx="margin"/>
              </v:rect>
            </w:pict>
          </mc:Fallback>
        </mc:AlternateContent>
      </w:r>
    </w:p>
    <w:p w14:paraId="135BAE09" w14:textId="77777777" w:rsidR="00F13C47" w:rsidRDefault="00F13C47"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p>
    <w:p w14:paraId="3F304DEA"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r w:rsidRPr="00A8763A">
        <w:rPr>
          <w:b w:val="0"/>
          <w:color w:val="000000" w:themeColor="text1"/>
          <w:sz w:val="22"/>
          <w:szCs w:val="22"/>
        </w:rPr>
        <w:t>AGD member and non-member dentist registrants who purchase registration and/or tickets for the Scientific Session may obtain a refund of that purchase, less a processing fee, up to 30 days before the first day of the Session. AGD member dentist registrant refund requests will incur a $50 processing fee. Other paid attendee category</w:t>
      </w:r>
      <w:r>
        <w:rPr>
          <w:b w:val="0"/>
          <w:color w:val="000000" w:themeColor="text1"/>
          <w:sz w:val="22"/>
          <w:szCs w:val="22"/>
        </w:rPr>
        <w:t xml:space="preserve"> </w:t>
      </w:r>
      <w:r w:rsidRPr="00A8763A">
        <w:rPr>
          <w:b w:val="0"/>
          <w:color w:val="000000" w:themeColor="text1"/>
          <w:sz w:val="22"/>
          <w:szCs w:val="22"/>
        </w:rPr>
        <w:t>registrant refund requests will incur a $15 processing fee. Requests received less than 30 days before the first day of the Session will not be eligible for a credit or refund.</w:t>
      </w:r>
    </w:p>
    <w:p w14:paraId="3B29CECB"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p>
    <w:p w14:paraId="4DEF11D8"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r w:rsidRPr="00A8763A">
        <w:rPr>
          <w:b w:val="0"/>
          <w:color w:val="000000" w:themeColor="text1"/>
          <w:sz w:val="22"/>
          <w:szCs w:val="22"/>
        </w:rPr>
        <w:t>Monitoring:</w:t>
      </w:r>
      <w:r w:rsidRPr="00A8763A">
        <w:rPr>
          <w:b w:val="0"/>
          <w:color w:val="000000" w:themeColor="text1"/>
          <w:sz w:val="22"/>
          <w:szCs w:val="22"/>
        </w:rPr>
        <w:tab/>
        <w:t>Review by Board annually in April</w:t>
      </w:r>
    </w:p>
    <w:p w14:paraId="678C6BF9" w14:textId="77777777" w:rsidR="003236FF" w:rsidRDefault="003236FF" w:rsidP="003236FF">
      <w:pPr>
        <w:tabs>
          <w:tab w:val="left" w:pos="-1440"/>
          <w:tab w:val="left" w:pos="-720"/>
        </w:tabs>
        <w:suppressAutoHyphens/>
        <w:rPr>
          <w:sz w:val="22"/>
        </w:rPr>
      </w:pPr>
    </w:p>
    <w:p w14:paraId="11172DDD" w14:textId="77777777" w:rsidR="003236FF" w:rsidRPr="006D6C1A" w:rsidRDefault="003236FF" w:rsidP="00A8763A">
      <w:pPr>
        <w:tabs>
          <w:tab w:val="left" w:pos="-1440"/>
          <w:tab w:val="left" w:pos="-720"/>
        </w:tabs>
        <w:suppressAutoHyphens/>
        <w:rPr>
          <w:sz w:val="22"/>
          <w:szCs w:val="22"/>
        </w:rPr>
      </w:pPr>
    </w:p>
    <w:p w14:paraId="41473B2C" w14:textId="77777777" w:rsidR="003236FF" w:rsidRDefault="003236FF" w:rsidP="00A8763A">
      <w:pPr>
        <w:tabs>
          <w:tab w:val="left" w:pos="-1440"/>
          <w:tab w:val="left" w:pos="-720"/>
        </w:tabs>
        <w:suppressAutoHyphens/>
        <w:rPr>
          <w:sz w:val="22"/>
          <w:szCs w:val="22"/>
        </w:rPr>
      </w:pPr>
      <w:r w:rsidRPr="006D6C1A">
        <w:rPr>
          <w:sz w:val="22"/>
          <w:szCs w:val="22"/>
        </w:rPr>
        <w:t>A</w:t>
      </w:r>
      <w:r>
        <w:rPr>
          <w:sz w:val="22"/>
          <w:szCs w:val="22"/>
        </w:rPr>
        <w:t>pproved 2017-2018 Board Meeting V</w:t>
      </w:r>
    </w:p>
    <w:p w14:paraId="64B5D030" w14:textId="77777777" w:rsidR="003236FF" w:rsidRPr="0099570F" w:rsidRDefault="003236FF" w:rsidP="003236FF">
      <w:pPr>
        <w:tabs>
          <w:tab w:val="left" w:pos="-1440"/>
          <w:tab w:val="left" w:pos="-720"/>
        </w:tabs>
        <w:suppressAutoHyphens/>
        <w:rPr>
          <w:sz w:val="22"/>
        </w:rPr>
      </w:pPr>
    </w:p>
    <w:p w14:paraId="2E00AD09" w14:textId="77777777" w:rsidR="004639CD" w:rsidRPr="0099570F" w:rsidRDefault="004639CD" w:rsidP="00A8763A">
      <w:pPr>
        <w:tabs>
          <w:tab w:val="left" w:pos="-1440"/>
          <w:tab w:val="left" w:pos="-720"/>
        </w:tabs>
        <w:suppressAutoHyphens/>
        <w:rPr>
          <w:sz w:val="22"/>
        </w:rPr>
      </w:pPr>
    </w:p>
    <w:sectPr w:rsidR="004639CD" w:rsidRPr="0099570F" w:rsidSect="00E25E94">
      <w:pgSz w:w="12240" w:h="15840" w:code="1"/>
      <w:pgMar w:top="1152" w:right="1440" w:bottom="1008" w:left="1440" w:header="720" w:footer="720" w:gutter="0"/>
      <w:lnNumType w:countBy="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2ED2" w14:textId="77777777" w:rsidR="00E25E94" w:rsidRDefault="00E25E94">
      <w:r>
        <w:separator/>
      </w:r>
    </w:p>
  </w:endnote>
  <w:endnote w:type="continuationSeparator" w:id="0">
    <w:p w14:paraId="7F2CC5A3" w14:textId="77777777" w:rsidR="00E25E94" w:rsidRDefault="00E25E94">
      <w:r>
        <w:continuationSeparator/>
      </w:r>
    </w:p>
  </w:endnote>
  <w:endnote w:type="continuationNotice" w:id="1">
    <w:p w14:paraId="651147EE" w14:textId="77777777" w:rsidR="00E25E94" w:rsidRDefault="00E25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IOID J+ Helvetica Neue">
    <w:altName w:val="Helvetica 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2CD8" w14:textId="77777777" w:rsidR="00C95709" w:rsidRDefault="00C95709" w:rsidP="002B76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7C3164" w14:textId="77777777" w:rsidR="00C95709" w:rsidRDefault="00C95709" w:rsidP="00F335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D02A" w14:textId="77777777" w:rsidR="00C95709" w:rsidRDefault="00C957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FCE1" w14:textId="77777777" w:rsidR="00C95709" w:rsidRPr="00F335D2" w:rsidRDefault="00C95709" w:rsidP="00F335D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77D4" w14:textId="77777777" w:rsidR="00C95709" w:rsidRDefault="00C95709" w:rsidP="0075054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8BE4" w14:textId="77777777" w:rsidR="00C95709" w:rsidRDefault="00C95709">
    <w:pPr>
      <w:pStyle w:val="Footer"/>
      <w:jc w:val="right"/>
    </w:pPr>
    <w:r>
      <w:fldChar w:fldCharType="begin"/>
    </w:r>
    <w:r>
      <w:instrText xml:space="preserve"> PAGE   \* MERGEFORMAT </w:instrText>
    </w:r>
    <w:r>
      <w:fldChar w:fldCharType="separate"/>
    </w:r>
    <w:r>
      <w:rPr>
        <w:noProof/>
      </w:rPr>
      <w:t>141</w:t>
    </w:r>
    <w:r>
      <w:rPr>
        <w:noProof/>
      </w:rPr>
      <w:fldChar w:fldCharType="end"/>
    </w:r>
  </w:p>
  <w:p w14:paraId="33619919" w14:textId="77777777" w:rsidR="00C95709" w:rsidRPr="000C4387" w:rsidRDefault="00C95709" w:rsidP="000C43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35FD" w14:textId="77777777" w:rsidR="00C95709" w:rsidRDefault="00C95709" w:rsidP="00220386">
    <w:pPr>
      <w:pStyle w:val="Footer"/>
    </w:pPr>
    <w:r>
      <w:rPr>
        <w:sz w:val="14"/>
      </w:rPr>
      <w:t>CHDS01 MAV 814324v1</w:t>
    </w:r>
  </w:p>
  <w:p w14:paraId="56D2ED4C" w14:textId="77777777" w:rsidR="00C95709" w:rsidRDefault="00C957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105011"/>
      <w:docPartObj>
        <w:docPartGallery w:val="Page Numbers (Bottom of Page)"/>
        <w:docPartUnique/>
      </w:docPartObj>
    </w:sdtPr>
    <w:sdtEndPr>
      <w:rPr>
        <w:noProof/>
      </w:rPr>
    </w:sdtEndPr>
    <w:sdtContent>
      <w:p w14:paraId="46DD1CF4" w14:textId="77777777" w:rsidR="00C95709" w:rsidRDefault="00C95709">
        <w:pPr>
          <w:pStyle w:val="Footer"/>
          <w:jc w:val="right"/>
        </w:pPr>
        <w:r>
          <w:fldChar w:fldCharType="begin"/>
        </w:r>
        <w:r>
          <w:instrText xml:space="preserve"> PAGE   \* MERGEFORMAT </w:instrText>
        </w:r>
        <w:r>
          <w:fldChar w:fldCharType="separate"/>
        </w:r>
        <w:r>
          <w:rPr>
            <w:noProof/>
          </w:rPr>
          <w:t>150</w:t>
        </w:r>
        <w:r>
          <w:rPr>
            <w:noProof/>
          </w:rPr>
          <w:fldChar w:fldCharType="end"/>
        </w:r>
      </w:p>
    </w:sdtContent>
  </w:sdt>
  <w:p w14:paraId="2BAC8D0A" w14:textId="77777777" w:rsidR="00C95709" w:rsidRDefault="00C95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EBF77" w14:textId="77777777" w:rsidR="00E25E94" w:rsidRDefault="00E25E94">
      <w:r>
        <w:separator/>
      </w:r>
    </w:p>
  </w:footnote>
  <w:footnote w:type="continuationSeparator" w:id="0">
    <w:p w14:paraId="103D4F65" w14:textId="77777777" w:rsidR="00E25E94" w:rsidRDefault="00E25E94">
      <w:r>
        <w:continuationSeparator/>
      </w:r>
    </w:p>
  </w:footnote>
  <w:footnote w:type="continuationNotice" w:id="1">
    <w:p w14:paraId="0B27BFC3" w14:textId="77777777" w:rsidR="00E25E94" w:rsidRDefault="00E25E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55CC" w14:textId="77777777" w:rsidR="00C95709" w:rsidRDefault="00C95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F00E" w14:textId="77777777" w:rsidR="00012E38" w:rsidRDefault="00012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79DD" w14:textId="77777777" w:rsidR="00C95709" w:rsidRDefault="00C9570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8FD9" w14:textId="77777777" w:rsidR="00C95709" w:rsidRDefault="00C95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BCE74E"/>
    <w:lvl w:ilvl="0">
      <w:numFmt w:val="bullet"/>
      <w:lvlText w:val="*"/>
      <w:lvlJc w:val="left"/>
    </w:lvl>
  </w:abstractNum>
  <w:abstractNum w:abstractNumId="1"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2" w15:restartNumberingAfterBreak="0">
    <w:nsid w:val="00000003"/>
    <w:multiLevelType w:val="singleLevel"/>
    <w:tmpl w:val="00000000"/>
    <w:lvl w:ilvl="0">
      <w:start w:val="1"/>
      <w:numFmt w:val="upperRoman"/>
      <w:pStyle w:val="QuickI"/>
      <w:lvlText w:val="%1."/>
      <w:lvlJc w:val="left"/>
      <w:pPr>
        <w:tabs>
          <w:tab w:val="num" w:pos="720"/>
        </w:tabs>
      </w:pPr>
    </w:lvl>
  </w:abstractNum>
  <w:abstractNum w:abstractNumId="3" w15:restartNumberingAfterBreak="0">
    <w:nsid w:val="00000004"/>
    <w:multiLevelType w:val="singleLevel"/>
    <w:tmpl w:val="00000000"/>
    <w:lvl w:ilvl="0">
      <w:start w:val="1"/>
      <w:numFmt w:val="lowerLetter"/>
      <w:pStyle w:val="Quicka0"/>
      <w:lvlText w:val="%1."/>
      <w:lvlJc w:val="left"/>
      <w:pPr>
        <w:tabs>
          <w:tab w:val="num" w:pos="2160"/>
        </w:tabs>
      </w:pPr>
    </w:lvl>
  </w:abstractNum>
  <w:abstractNum w:abstractNumId="4" w15:restartNumberingAfterBreak="0">
    <w:nsid w:val="00000005"/>
    <w:multiLevelType w:val="multilevel"/>
    <w:tmpl w:val="00000000"/>
    <w:lvl w:ilvl="0">
      <w:start w:val="1"/>
      <w:numFmt w:val="lowerLetter"/>
      <w:pStyle w:val="Level1"/>
      <w:lvlText w:val="%1."/>
      <w:lvlJc w:val="left"/>
      <w:pPr>
        <w:tabs>
          <w:tab w:val="num" w:pos="2700"/>
        </w:tabs>
        <w:ind w:left="2700" w:hanging="720"/>
      </w:pPr>
      <w:rPr>
        <w:rFonts w:ascii="Times New Roman" w:hAnsi="Times New Roman"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683600"/>
    <w:multiLevelType w:val="hybridMultilevel"/>
    <w:tmpl w:val="980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02560C"/>
    <w:multiLevelType w:val="hybridMultilevel"/>
    <w:tmpl w:val="9F703B4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13454A9"/>
    <w:multiLevelType w:val="hybridMultilevel"/>
    <w:tmpl w:val="29A06B22"/>
    <w:lvl w:ilvl="0" w:tplc="A470CD4A">
      <w:start w:val="1"/>
      <w:numFmt w:val="decimal"/>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680FB6"/>
    <w:multiLevelType w:val="hybridMultilevel"/>
    <w:tmpl w:val="CFFC7A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1802A23"/>
    <w:multiLevelType w:val="hybridMultilevel"/>
    <w:tmpl w:val="E89A1C4A"/>
    <w:lvl w:ilvl="0" w:tplc="883E250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1E27004"/>
    <w:multiLevelType w:val="hybridMultilevel"/>
    <w:tmpl w:val="6940194A"/>
    <w:lvl w:ilvl="0" w:tplc="003A1E1E">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0293019D"/>
    <w:multiLevelType w:val="hybridMultilevel"/>
    <w:tmpl w:val="46886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2F76AE4"/>
    <w:multiLevelType w:val="hybridMultilevel"/>
    <w:tmpl w:val="FE50E572"/>
    <w:lvl w:ilvl="0" w:tplc="E2BA9100">
      <w:start w:val="1"/>
      <w:numFmt w:val="upperLetter"/>
      <w:lvlText w:val="%1."/>
      <w:lvlJc w:val="left"/>
      <w:pPr>
        <w:ind w:left="2732" w:hanging="360"/>
        <w:jc w:val="right"/>
      </w:pPr>
      <w:rPr>
        <w:rFonts w:ascii="Times New Roman" w:eastAsia="Times New Roman" w:hAnsi="Times New Roman" w:cs="Times New Roman" w:hint="default"/>
        <w:b/>
        <w:bCs/>
        <w:spacing w:val="-3"/>
        <w:w w:val="100"/>
        <w:sz w:val="24"/>
        <w:szCs w:val="24"/>
      </w:rPr>
    </w:lvl>
    <w:lvl w:ilvl="1" w:tplc="2E0CF044">
      <w:numFmt w:val="bullet"/>
      <w:lvlText w:val="•"/>
      <w:lvlJc w:val="left"/>
      <w:pPr>
        <w:ind w:left="3522" w:hanging="360"/>
      </w:pPr>
      <w:rPr>
        <w:rFonts w:hint="default"/>
      </w:rPr>
    </w:lvl>
    <w:lvl w:ilvl="2" w:tplc="1430C8E6">
      <w:numFmt w:val="bullet"/>
      <w:lvlText w:val="•"/>
      <w:lvlJc w:val="left"/>
      <w:pPr>
        <w:ind w:left="4304" w:hanging="360"/>
      </w:pPr>
      <w:rPr>
        <w:rFonts w:hint="default"/>
      </w:rPr>
    </w:lvl>
    <w:lvl w:ilvl="3" w:tplc="9ED49500">
      <w:numFmt w:val="bullet"/>
      <w:lvlText w:val="•"/>
      <w:lvlJc w:val="left"/>
      <w:pPr>
        <w:ind w:left="5086" w:hanging="360"/>
      </w:pPr>
      <w:rPr>
        <w:rFonts w:hint="default"/>
      </w:rPr>
    </w:lvl>
    <w:lvl w:ilvl="4" w:tplc="C262DB8E">
      <w:numFmt w:val="bullet"/>
      <w:lvlText w:val="•"/>
      <w:lvlJc w:val="left"/>
      <w:pPr>
        <w:ind w:left="5868" w:hanging="360"/>
      </w:pPr>
      <w:rPr>
        <w:rFonts w:hint="default"/>
      </w:rPr>
    </w:lvl>
    <w:lvl w:ilvl="5" w:tplc="9962B3C8">
      <w:numFmt w:val="bullet"/>
      <w:lvlText w:val="•"/>
      <w:lvlJc w:val="left"/>
      <w:pPr>
        <w:ind w:left="6650" w:hanging="360"/>
      </w:pPr>
      <w:rPr>
        <w:rFonts w:hint="default"/>
      </w:rPr>
    </w:lvl>
    <w:lvl w:ilvl="6" w:tplc="82D6BBEC">
      <w:numFmt w:val="bullet"/>
      <w:lvlText w:val="•"/>
      <w:lvlJc w:val="left"/>
      <w:pPr>
        <w:ind w:left="7432" w:hanging="360"/>
      </w:pPr>
      <w:rPr>
        <w:rFonts w:hint="default"/>
      </w:rPr>
    </w:lvl>
    <w:lvl w:ilvl="7" w:tplc="E39C64F8">
      <w:numFmt w:val="bullet"/>
      <w:lvlText w:val="•"/>
      <w:lvlJc w:val="left"/>
      <w:pPr>
        <w:ind w:left="8214" w:hanging="360"/>
      </w:pPr>
      <w:rPr>
        <w:rFonts w:hint="default"/>
      </w:rPr>
    </w:lvl>
    <w:lvl w:ilvl="8" w:tplc="0A4C55FC">
      <w:numFmt w:val="bullet"/>
      <w:lvlText w:val="•"/>
      <w:lvlJc w:val="left"/>
      <w:pPr>
        <w:ind w:left="8996" w:hanging="360"/>
      </w:pPr>
      <w:rPr>
        <w:rFonts w:hint="default"/>
      </w:rPr>
    </w:lvl>
  </w:abstractNum>
  <w:abstractNum w:abstractNumId="13" w15:restartNumberingAfterBreak="0">
    <w:nsid w:val="033414DA"/>
    <w:multiLevelType w:val="hybridMultilevel"/>
    <w:tmpl w:val="30B63BA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3563742"/>
    <w:multiLevelType w:val="hybridMultilevel"/>
    <w:tmpl w:val="3D3ECF82"/>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03852E4F"/>
    <w:multiLevelType w:val="hybridMultilevel"/>
    <w:tmpl w:val="B6520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AC7E04"/>
    <w:multiLevelType w:val="hybridMultilevel"/>
    <w:tmpl w:val="2A2EA2C0"/>
    <w:lvl w:ilvl="0" w:tplc="25742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41F5AF7"/>
    <w:multiLevelType w:val="hybridMultilevel"/>
    <w:tmpl w:val="AE92818C"/>
    <w:lvl w:ilvl="0" w:tplc="95CAF608">
      <w:start w:val="1"/>
      <w:numFmt w:val="bullet"/>
      <w:lvlText w:val="-"/>
      <w:lvlJc w:val="left"/>
      <w:pPr>
        <w:tabs>
          <w:tab w:val="num" w:pos="216"/>
        </w:tabs>
        <w:ind w:left="216"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45F52AC"/>
    <w:multiLevelType w:val="hybridMultilevel"/>
    <w:tmpl w:val="89BA209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04E447EE"/>
    <w:multiLevelType w:val="hybridMultilevel"/>
    <w:tmpl w:val="84308AB0"/>
    <w:lvl w:ilvl="0" w:tplc="7304C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50655F4"/>
    <w:multiLevelType w:val="hybridMultilevel"/>
    <w:tmpl w:val="61FC9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53748E4"/>
    <w:multiLevelType w:val="hybridMultilevel"/>
    <w:tmpl w:val="45C620CC"/>
    <w:lvl w:ilvl="0" w:tplc="8160B2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6E690E"/>
    <w:multiLevelType w:val="hybridMultilevel"/>
    <w:tmpl w:val="F43AE11E"/>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23" w15:restartNumberingAfterBreak="0">
    <w:nsid w:val="06952CE3"/>
    <w:multiLevelType w:val="hybridMultilevel"/>
    <w:tmpl w:val="01683DC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032D22"/>
    <w:multiLevelType w:val="hybridMultilevel"/>
    <w:tmpl w:val="43907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8A76D4"/>
    <w:multiLevelType w:val="hybridMultilevel"/>
    <w:tmpl w:val="F69C41E2"/>
    <w:lvl w:ilvl="0" w:tplc="DDAEF2B6">
      <w:start w:val="1"/>
      <w:numFmt w:val="decimal"/>
      <w:lvlText w:val="%1."/>
      <w:lvlJc w:val="left"/>
      <w:pPr>
        <w:tabs>
          <w:tab w:val="num" w:pos="720"/>
        </w:tabs>
        <w:ind w:left="720" w:hanging="360"/>
      </w:pPr>
      <w:rPr>
        <w:rFonts w:cs="Times New Roman"/>
      </w:rPr>
    </w:lvl>
    <w:lvl w:ilvl="1" w:tplc="B776A186" w:tentative="1">
      <w:start w:val="1"/>
      <w:numFmt w:val="lowerLetter"/>
      <w:lvlText w:val="%2."/>
      <w:lvlJc w:val="left"/>
      <w:pPr>
        <w:tabs>
          <w:tab w:val="num" w:pos="1440"/>
        </w:tabs>
        <w:ind w:left="1440" w:hanging="360"/>
      </w:pPr>
      <w:rPr>
        <w:rFonts w:cs="Times New Roman"/>
      </w:rPr>
    </w:lvl>
    <w:lvl w:ilvl="2" w:tplc="3BDCD0CA" w:tentative="1">
      <w:start w:val="1"/>
      <w:numFmt w:val="lowerRoman"/>
      <w:lvlText w:val="%3."/>
      <w:lvlJc w:val="right"/>
      <w:pPr>
        <w:tabs>
          <w:tab w:val="num" w:pos="2160"/>
        </w:tabs>
        <w:ind w:left="2160" w:hanging="180"/>
      </w:pPr>
      <w:rPr>
        <w:rFonts w:cs="Times New Roman"/>
      </w:rPr>
    </w:lvl>
    <w:lvl w:ilvl="3" w:tplc="9092D460" w:tentative="1">
      <w:start w:val="1"/>
      <w:numFmt w:val="decimal"/>
      <w:lvlText w:val="%4."/>
      <w:lvlJc w:val="left"/>
      <w:pPr>
        <w:tabs>
          <w:tab w:val="num" w:pos="2880"/>
        </w:tabs>
        <w:ind w:left="2880" w:hanging="360"/>
      </w:pPr>
      <w:rPr>
        <w:rFonts w:cs="Times New Roman"/>
      </w:rPr>
    </w:lvl>
    <w:lvl w:ilvl="4" w:tplc="1F6A99E8" w:tentative="1">
      <w:start w:val="1"/>
      <w:numFmt w:val="lowerLetter"/>
      <w:lvlText w:val="%5."/>
      <w:lvlJc w:val="left"/>
      <w:pPr>
        <w:tabs>
          <w:tab w:val="num" w:pos="3600"/>
        </w:tabs>
        <w:ind w:left="3600" w:hanging="360"/>
      </w:pPr>
      <w:rPr>
        <w:rFonts w:cs="Times New Roman"/>
      </w:rPr>
    </w:lvl>
    <w:lvl w:ilvl="5" w:tplc="BED6AA90" w:tentative="1">
      <w:start w:val="1"/>
      <w:numFmt w:val="lowerRoman"/>
      <w:lvlText w:val="%6."/>
      <w:lvlJc w:val="right"/>
      <w:pPr>
        <w:tabs>
          <w:tab w:val="num" w:pos="4320"/>
        </w:tabs>
        <w:ind w:left="4320" w:hanging="180"/>
      </w:pPr>
      <w:rPr>
        <w:rFonts w:cs="Times New Roman"/>
      </w:rPr>
    </w:lvl>
    <w:lvl w:ilvl="6" w:tplc="E8F8EEA4" w:tentative="1">
      <w:start w:val="1"/>
      <w:numFmt w:val="decimal"/>
      <w:lvlText w:val="%7."/>
      <w:lvlJc w:val="left"/>
      <w:pPr>
        <w:tabs>
          <w:tab w:val="num" w:pos="5040"/>
        </w:tabs>
        <w:ind w:left="5040" w:hanging="360"/>
      </w:pPr>
      <w:rPr>
        <w:rFonts w:cs="Times New Roman"/>
      </w:rPr>
    </w:lvl>
    <w:lvl w:ilvl="7" w:tplc="A260DA02" w:tentative="1">
      <w:start w:val="1"/>
      <w:numFmt w:val="lowerLetter"/>
      <w:lvlText w:val="%8."/>
      <w:lvlJc w:val="left"/>
      <w:pPr>
        <w:tabs>
          <w:tab w:val="num" w:pos="5760"/>
        </w:tabs>
        <w:ind w:left="5760" w:hanging="360"/>
      </w:pPr>
      <w:rPr>
        <w:rFonts w:cs="Times New Roman"/>
      </w:rPr>
    </w:lvl>
    <w:lvl w:ilvl="8" w:tplc="2B780B98" w:tentative="1">
      <w:start w:val="1"/>
      <w:numFmt w:val="lowerRoman"/>
      <w:lvlText w:val="%9."/>
      <w:lvlJc w:val="right"/>
      <w:pPr>
        <w:tabs>
          <w:tab w:val="num" w:pos="6480"/>
        </w:tabs>
        <w:ind w:left="6480" w:hanging="180"/>
      </w:pPr>
      <w:rPr>
        <w:rFonts w:cs="Times New Roman"/>
      </w:rPr>
    </w:lvl>
  </w:abstractNum>
  <w:abstractNum w:abstractNumId="26" w15:restartNumberingAfterBreak="0">
    <w:nsid w:val="07A62D2C"/>
    <w:multiLevelType w:val="hybridMultilevel"/>
    <w:tmpl w:val="376A524E"/>
    <w:lvl w:ilvl="0" w:tplc="0A3A96C0">
      <w:start w:val="1"/>
      <w:numFmt w:val="lowerLetter"/>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08863884"/>
    <w:multiLevelType w:val="hybridMultilevel"/>
    <w:tmpl w:val="A4D877A0"/>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8" w15:restartNumberingAfterBreak="0">
    <w:nsid w:val="0913580D"/>
    <w:multiLevelType w:val="hybridMultilevel"/>
    <w:tmpl w:val="CAFC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92F0323"/>
    <w:multiLevelType w:val="hybridMultilevel"/>
    <w:tmpl w:val="2CECCB90"/>
    <w:lvl w:ilvl="0" w:tplc="D104442E">
      <w:start w:val="1"/>
      <w:numFmt w:val="upperRoman"/>
      <w:lvlText w:val="%1."/>
      <w:lvlJc w:val="righ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0462A9"/>
    <w:multiLevelType w:val="hybridMultilevel"/>
    <w:tmpl w:val="16ECE072"/>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31" w15:restartNumberingAfterBreak="0">
    <w:nsid w:val="0B376BBE"/>
    <w:multiLevelType w:val="hybridMultilevel"/>
    <w:tmpl w:val="F3721F42"/>
    <w:lvl w:ilvl="0" w:tplc="234C6780">
      <w:start w:val="1"/>
      <w:numFmt w:val="upperRoman"/>
      <w:lvlText w:val="%1."/>
      <w:lvlJc w:val="right"/>
      <w:pPr>
        <w:ind w:left="547"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B4F0A6B"/>
    <w:multiLevelType w:val="hybridMultilevel"/>
    <w:tmpl w:val="AB62526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0D1C225E"/>
    <w:multiLevelType w:val="hybridMultilevel"/>
    <w:tmpl w:val="E448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5A5803"/>
    <w:multiLevelType w:val="hybridMultilevel"/>
    <w:tmpl w:val="95EE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5A5E0D"/>
    <w:multiLevelType w:val="hybridMultilevel"/>
    <w:tmpl w:val="DB9EB68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0E2B3963"/>
    <w:multiLevelType w:val="hybridMultilevel"/>
    <w:tmpl w:val="0FC8D252"/>
    <w:lvl w:ilvl="0" w:tplc="87EAA35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0E353AD9"/>
    <w:multiLevelType w:val="hybridMultilevel"/>
    <w:tmpl w:val="CF52FF96"/>
    <w:lvl w:ilvl="0" w:tplc="04090015">
      <w:start w:val="1"/>
      <w:numFmt w:val="upperLetter"/>
      <w:lvlText w:val="%1."/>
      <w:lvlJc w:val="left"/>
      <w:pPr>
        <w:ind w:left="720" w:hanging="360"/>
      </w:pPr>
    </w:lvl>
    <w:lvl w:ilvl="1" w:tplc="D08E908A">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0E3D7AE1"/>
    <w:multiLevelType w:val="hybridMultilevel"/>
    <w:tmpl w:val="AAFAC70E"/>
    <w:lvl w:ilvl="0" w:tplc="0B82FC76">
      <w:start w:val="1"/>
      <w:numFmt w:val="decimal"/>
      <w:lvlText w:val="%1."/>
      <w:lvlJc w:val="left"/>
      <w:pPr>
        <w:tabs>
          <w:tab w:val="num" w:pos="720"/>
        </w:tabs>
        <w:ind w:left="720" w:hanging="360"/>
      </w:pPr>
      <w:rPr>
        <w:rFonts w:cs="Times New Roman"/>
      </w:rPr>
    </w:lvl>
    <w:lvl w:ilvl="1" w:tplc="CC46416A" w:tentative="1">
      <w:start w:val="1"/>
      <w:numFmt w:val="lowerLetter"/>
      <w:lvlText w:val="%2."/>
      <w:lvlJc w:val="left"/>
      <w:pPr>
        <w:tabs>
          <w:tab w:val="num" w:pos="1440"/>
        </w:tabs>
        <w:ind w:left="1440" w:hanging="360"/>
      </w:pPr>
      <w:rPr>
        <w:rFonts w:cs="Times New Roman"/>
      </w:rPr>
    </w:lvl>
    <w:lvl w:ilvl="2" w:tplc="ECBEBAD0" w:tentative="1">
      <w:start w:val="1"/>
      <w:numFmt w:val="lowerRoman"/>
      <w:lvlText w:val="%3."/>
      <w:lvlJc w:val="right"/>
      <w:pPr>
        <w:tabs>
          <w:tab w:val="num" w:pos="2160"/>
        </w:tabs>
        <w:ind w:left="2160" w:hanging="180"/>
      </w:pPr>
      <w:rPr>
        <w:rFonts w:cs="Times New Roman"/>
      </w:rPr>
    </w:lvl>
    <w:lvl w:ilvl="3" w:tplc="6E1EF45A" w:tentative="1">
      <w:start w:val="1"/>
      <w:numFmt w:val="decimal"/>
      <w:lvlText w:val="%4."/>
      <w:lvlJc w:val="left"/>
      <w:pPr>
        <w:tabs>
          <w:tab w:val="num" w:pos="2880"/>
        </w:tabs>
        <w:ind w:left="2880" w:hanging="360"/>
      </w:pPr>
      <w:rPr>
        <w:rFonts w:cs="Times New Roman"/>
      </w:rPr>
    </w:lvl>
    <w:lvl w:ilvl="4" w:tplc="C6F65570" w:tentative="1">
      <w:start w:val="1"/>
      <w:numFmt w:val="lowerLetter"/>
      <w:lvlText w:val="%5."/>
      <w:lvlJc w:val="left"/>
      <w:pPr>
        <w:tabs>
          <w:tab w:val="num" w:pos="3600"/>
        </w:tabs>
        <w:ind w:left="3600" w:hanging="360"/>
      </w:pPr>
      <w:rPr>
        <w:rFonts w:cs="Times New Roman"/>
      </w:rPr>
    </w:lvl>
    <w:lvl w:ilvl="5" w:tplc="34E6C766" w:tentative="1">
      <w:start w:val="1"/>
      <w:numFmt w:val="lowerRoman"/>
      <w:lvlText w:val="%6."/>
      <w:lvlJc w:val="right"/>
      <w:pPr>
        <w:tabs>
          <w:tab w:val="num" w:pos="4320"/>
        </w:tabs>
        <w:ind w:left="4320" w:hanging="180"/>
      </w:pPr>
      <w:rPr>
        <w:rFonts w:cs="Times New Roman"/>
      </w:rPr>
    </w:lvl>
    <w:lvl w:ilvl="6" w:tplc="19A06800" w:tentative="1">
      <w:start w:val="1"/>
      <w:numFmt w:val="decimal"/>
      <w:lvlText w:val="%7."/>
      <w:lvlJc w:val="left"/>
      <w:pPr>
        <w:tabs>
          <w:tab w:val="num" w:pos="5040"/>
        </w:tabs>
        <w:ind w:left="5040" w:hanging="360"/>
      </w:pPr>
      <w:rPr>
        <w:rFonts w:cs="Times New Roman"/>
      </w:rPr>
    </w:lvl>
    <w:lvl w:ilvl="7" w:tplc="680E7CC6" w:tentative="1">
      <w:start w:val="1"/>
      <w:numFmt w:val="lowerLetter"/>
      <w:lvlText w:val="%8."/>
      <w:lvlJc w:val="left"/>
      <w:pPr>
        <w:tabs>
          <w:tab w:val="num" w:pos="5760"/>
        </w:tabs>
        <w:ind w:left="5760" w:hanging="360"/>
      </w:pPr>
      <w:rPr>
        <w:rFonts w:cs="Times New Roman"/>
      </w:rPr>
    </w:lvl>
    <w:lvl w:ilvl="8" w:tplc="14B4B6AC" w:tentative="1">
      <w:start w:val="1"/>
      <w:numFmt w:val="lowerRoman"/>
      <w:lvlText w:val="%9."/>
      <w:lvlJc w:val="right"/>
      <w:pPr>
        <w:tabs>
          <w:tab w:val="num" w:pos="6480"/>
        </w:tabs>
        <w:ind w:left="6480" w:hanging="180"/>
      </w:pPr>
      <w:rPr>
        <w:rFonts w:cs="Times New Roman"/>
      </w:rPr>
    </w:lvl>
  </w:abstractNum>
  <w:abstractNum w:abstractNumId="39" w15:restartNumberingAfterBreak="0">
    <w:nsid w:val="0F207976"/>
    <w:multiLevelType w:val="singleLevel"/>
    <w:tmpl w:val="04090011"/>
    <w:lvl w:ilvl="0">
      <w:start w:val="1"/>
      <w:numFmt w:val="decimal"/>
      <w:lvlText w:val="%1)"/>
      <w:lvlJc w:val="left"/>
      <w:pPr>
        <w:ind w:left="1260" w:hanging="360"/>
      </w:pPr>
    </w:lvl>
  </w:abstractNum>
  <w:abstractNum w:abstractNumId="40" w15:restartNumberingAfterBreak="0">
    <w:nsid w:val="1119168E"/>
    <w:multiLevelType w:val="hybridMultilevel"/>
    <w:tmpl w:val="D708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AD587F"/>
    <w:multiLevelType w:val="hybridMultilevel"/>
    <w:tmpl w:val="8384E6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21E2D33"/>
    <w:multiLevelType w:val="hybridMultilevel"/>
    <w:tmpl w:val="4CB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2847883"/>
    <w:multiLevelType w:val="hybridMultilevel"/>
    <w:tmpl w:val="790E6A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12EC105E"/>
    <w:multiLevelType w:val="hybridMultilevel"/>
    <w:tmpl w:val="C262DFE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4A81B85"/>
    <w:multiLevelType w:val="hybridMultilevel"/>
    <w:tmpl w:val="0B3A21D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14C32973"/>
    <w:multiLevelType w:val="hybridMultilevel"/>
    <w:tmpl w:val="A964F8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6C8238D"/>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8" w15:restartNumberingAfterBreak="0">
    <w:nsid w:val="173F7324"/>
    <w:multiLevelType w:val="hybridMultilevel"/>
    <w:tmpl w:val="FDD6BE42"/>
    <w:lvl w:ilvl="0" w:tplc="875E86A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9" w15:restartNumberingAfterBreak="0">
    <w:nsid w:val="190F0BCD"/>
    <w:multiLevelType w:val="hybridMultilevel"/>
    <w:tmpl w:val="C356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3106E4"/>
    <w:multiLevelType w:val="hybridMultilevel"/>
    <w:tmpl w:val="9F0E5F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A6778E"/>
    <w:multiLevelType w:val="hybridMultilevel"/>
    <w:tmpl w:val="2CBC91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1ACA5B92"/>
    <w:multiLevelType w:val="hybridMultilevel"/>
    <w:tmpl w:val="186AF8D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1B2B7214"/>
    <w:multiLevelType w:val="hybridMultilevel"/>
    <w:tmpl w:val="8C12F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3C0318"/>
    <w:multiLevelType w:val="hybridMultilevel"/>
    <w:tmpl w:val="7D0A4DF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1A47EC"/>
    <w:multiLevelType w:val="hybridMultilevel"/>
    <w:tmpl w:val="587C15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C9A76C4"/>
    <w:multiLevelType w:val="hybridMultilevel"/>
    <w:tmpl w:val="4170B8B2"/>
    <w:lvl w:ilvl="0" w:tplc="5E404ECA">
      <w:start w:val="1"/>
      <w:numFmt w:val="decimal"/>
      <w:lvlText w:val="%1."/>
      <w:lvlJc w:val="left"/>
      <w:pPr>
        <w:tabs>
          <w:tab w:val="num" w:pos="720"/>
        </w:tabs>
        <w:ind w:left="720" w:hanging="360"/>
      </w:pPr>
      <w:rPr>
        <w:rFonts w:cs="Times New Roman"/>
      </w:rPr>
    </w:lvl>
    <w:lvl w:ilvl="1" w:tplc="07D4C6A4" w:tentative="1">
      <w:start w:val="1"/>
      <w:numFmt w:val="lowerLetter"/>
      <w:lvlText w:val="%2."/>
      <w:lvlJc w:val="left"/>
      <w:pPr>
        <w:tabs>
          <w:tab w:val="num" w:pos="1440"/>
        </w:tabs>
        <w:ind w:left="1440" w:hanging="360"/>
      </w:pPr>
      <w:rPr>
        <w:rFonts w:cs="Times New Roman"/>
      </w:rPr>
    </w:lvl>
    <w:lvl w:ilvl="2" w:tplc="1890B732" w:tentative="1">
      <w:start w:val="1"/>
      <w:numFmt w:val="lowerRoman"/>
      <w:lvlText w:val="%3."/>
      <w:lvlJc w:val="right"/>
      <w:pPr>
        <w:tabs>
          <w:tab w:val="num" w:pos="2160"/>
        </w:tabs>
        <w:ind w:left="2160" w:hanging="180"/>
      </w:pPr>
      <w:rPr>
        <w:rFonts w:cs="Times New Roman"/>
      </w:rPr>
    </w:lvl>
    <w:lvl w:ilvl="3" w:tplc="8DD21A22" w:tentative="1">
      <w:start w:val="1"/>
      <w:numFmt w:val="decimal"/>
      <w:lvlText w:val="%4."/>
      <w:lvlJc w:val="left"/>
      <w:pPr>
        <w:tabs>
          <w:tab w:val="num" w:pos="2880"/>
        </w:tabs>
        <w:ind w:left="2880" w:hanging="360"/>
      </w:pPr>
      <w:rPr>
        <w:rFonts w:cs="Times New Roman"/>
      </w:rPr>
    </w:lvl>
    <w:lvl w:ilvl="4" w:tplc="DD384D04" w:tentative="1">
      <w:start w:val="1"/>
      <w:numFmt w:val="lowerLetter"/>
      <w:lvlText w:val="%5."/>
      <w:lvlJc w:val="left"/>
      <w:pPr>
        <w:tabs>
          <w:tab w:val="num" w:pos="3600"/>
        </w:tabs>
        <w:ind w:left="3600" w:hanging="360"/>
      </w:pPr>
      <w:rPr>
        <w:rFonts w:cs="Times New Roman"/>
      </w:rPr>
    </w:lvl>
    <w:lvl w:ilvl="5" w:tplc="EEC49B6E" w:tentative="1">
      <w:start w:val="1"/>
      <w:numFmt w:val="lowerRoman"/>
      <w:lvlText w:val="%6."/>
      <w:lvlJc w:val="right"/>
      <w:pPr>
        <w:tabs>
          <w:tab w:val="num" w:pos="4320"/>
        </w:tabs>
        <w:ind w:left="4320" w:hanging="180"/>
      </w:pPr>
      <w:rPr>
        <w:rFonts w:cs="Times New Roman"/>
      </w:rPr>
    </w:lvl>
    <w:lvl w:ilvl="6" w:tplc="763ECD26" w:tentative="1">
      <w:start w:val="1"/>
      <w:numFmt w:val="decimal"/>
      <w:lvlText w:val="%7."/>
      <w:lvlJc w:val="left"/>
      <w:pPr>
        <w:tabs>
          <w:tab w:val="num" w:pos="5040"/>
        </w:tabs>
        <w:ind w:left="5040" w:hanging="360"/>
      </w:pPr>
      <w:rPr>
        <w:rFonts w:cs="Times New Roman"/>
      </w:rPr>
    </w:lvl>
    <w:lvl w:ilvl="7" w:tplc="CE0C5544" w:tentative="1">
      <w:start w:val="1"/>
      <w:numFmt w:val="lowerLetter"/>
      <w:lvlText w:val="%8."/>
      <w:lvlJc w:val="left"/>
      <w:pPr>
        <w:tabs>
          <w:tab w:val="num" w:pos="5760"/>
        </w:tabs>
        <w:ind w:left="5760" w:hanging="360"/>
      </w:pPr>
      <w:rPr>
        <w:rFonts w:cs="Times New Roman"/>
      </w:rPr>
    </w:lvl>
    <w:lvl w:ilvl="8" w:tplc="8CE6E284" w:tentative="1">
      <w:start w:val="1"/>
      <w:numFmt w:val="lowerRoman"/>
      <w:lvlText w:val="%9."/>
      <w:lvlJc w:val="right"/>
      <w:pPr>
        <w:tabs>
          <w:tab w:val="num" w:pos="6480"/>
        </w:tabs>
        <w:ind w:left="6480" w:hanging="180"/>
      </w:pPr>
      <w:rPr>
        <w:rFonts w:cs="Times New Roman"/>
      </w:rPr>
    </w:lvl>
  </w:abstractNum>
  <w:abstractNum w:abstractNumId="57" w15:restartNumberingAfterBreak="0">
    <w:nsid w:val="1D0F77FF"/>
    <w:multiLevelType w:val="hybridMultilevel"/>
    <w:tmpl w:val="9A7AE144"/>
    <w:lvl w:ilvl="0" w:tplc="1C66CBC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1D5451C1"/>
    <w:multiLevelType w:val="singleLevel"/>
    <w:tmpl w:val="860A9AE8"/>
    <w:lvl w:ilvl="0">
      <w:start w:val="1"/>
      <w:numFmt w:val="decimal"/>
      <w:lvlText w:val="%1."/>
      <w:legacy w:legacy="1" w:legacySpace="0" w:legacyIndent="360"/>
      <w:lvlJc w:val="left"/>
      <w:pPr>
        <w:ind w:left="2520" w:hanging="360"/>
      </w:pPr>
    </w:lvl>
  </w:abstractNum>
  <w:abstractNum w:abstractNumId="59" w15:restartNumberingAfterBreak="0">
    <w:nsid w:val="1E2D5ECE"/>
    <w:multiLevelType w:val="hybridMultilevel"/>
    <w:tmpl w:val="A032095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1E6707D8"/>
    <w:multiLevelType w:val="hybridMultilevel"/>
    <w:tmpl w:val="6B74B596"/>
    <w:lvl w:ilvl="0" w:tplc="0AD011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1ED74434"/>
    <w:multiLevelType w:val="hybridMultilevel"/>
    <w:tmpl w:val="B1C67C8A"/>
    <w:lvl w:ilvl="0" w:tplc="90908E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1EE864C9"/>
    <w:multiLevelType w:val="hybridMultilevel"/>
    <w:tmpl w:val="2C168DCE"/>
    <w:lvl w:ilvl="0" w:tplc="80F6DC98">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AE02AA"/>
    <w:multiLevelType w:val="hybridMultilevel"/>
    <w:tmpl w:val="55AE6694"/>
    <w:lvl w:ilvl="0" w:tplc="600E682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21556CC6"/>
    <w:multiLevelType w:val="hybridMultilevel"/>
    <w:tmpl w:val="303CEE06"/>
    <w:lvl w:ilvl="0" w:tplc="1FA66D88">
      <w:start w:val="1"/>
      <w:numFmt w:val="decimal"/>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1F85BA0"/>
    <w:multiLevelType w:val="singleLevel"/>
    <w:tmpl w:val="860A9AE8"/>
    <w:lvl w:ilvl="0">
      <w:start w:val="1"/>
      <w:numFmt w:val="decimal"/>
      <w:lvlText w:val="%1."/>
      <w:legacy w:legacy="1" w:legacySpace="0" w:legacyIndent="360"/>
      <w:lvlJc w:val="left"/>
      <w:pPr>
        <w:ind w:left="3960" w:hanging="360"/>
      </w:pPr>
    </w:lvl>
  </w:abstractNum>
  <w:abstractNum w:abstractNumId="66" w15:restartNumberingAfterBreak="0">
    <w:nsid w:val="22275E65"/>
    <w:multiLevelType w:val="singleLevel"/>
    <w:tmpl w:val="2FECF84E"/>
    <w:lvl w:ilvl="0">
      <w:start w:val="1"/>
      <w:numFmt w:val="decimal"/>
      <w:lvlText w:val="%1."/>
      <w:legacy w:legacy="1" w:legacySpace="0" w:legacyIndent="360"/>
      <w:lvlJc w:val="left"/>
      <w:pPr>
        <w:ind w:left="1080" w:hanging="360"/>
      </w:pPr>
      <w:rPr>
        <w:rFonts w:cs="Times New Roman"/>
      </w:rPr>
    </w:lvl>
  </w:abstractNum>
  <w:abstractNum w:abstractNumId="67" w15:restartNumberingAfterBreak="0">
    <w:nsid w:val="22AE29EE"/>
    <w:multiLevelType w:val="hybridMultilevel"/>
    <w:tmpl w:val="8D6E5D6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8" w15:restartNumberingAfterBreak="0">
    <w:nsid w:val="231100EC"/>
    <w:multiLevelType w:val="hybridMultilevel"/>
    <w:tmpl w:val="F3BAAB38"/>
    <w:lvl w:ilvl="0" w:tplc="04090001">
      <w:start w:val="1"/>
      <w:numFmt w:val="bullet"/>
      <w:lvlText w:val=""/>
      <w:lvlJc w:val="left"/>
      <w:pPr>
        <w:ind w:left="180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23162985"/>
    <w:multiLevelType w:val="multilevel"/>
    <w:tmpl w:val="225A385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0" w15:restartNumberingAfterBreak="0">
    <w:nsid w:val="23A660C4"/>
    <w:multiLevelType w:val="hybridMultilevel"/>
    <w:tmpl w:val="3528B280"/>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246A2FF6"/>
    <w:multiLevelType w:val="hybridMultilevel"/>
    <w:tmpl w:val="6BAC3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49778C7"/>
    <w:multiLevelType w:val="hybridMultilevel"/>
    <w:tmpl w:val="78C48688"/>
    <w:lvl w:ilvl="0" w:tplc="1A5CA69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24EE6AD9"/>
    <w:multiLevelType w:val="hybridMultilevel"/>
    <w:tmpl w:val="A84E3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53F21E7"/>
    <w:multiLevelType w:val="hybridMultilevel"/>
    <w:tmpl w:val="C232AE44"/>
    <w:lvl w:ilvl="0" w:tplc="89D405D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9E558F"/>
    <w:multiLevelType w:val="hybridMultilevel"/>
    <w:tmpl w:val="42D077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C666E03A">
      <w:start w:val="1"/>
      <w:numFmt w:val="bullet"/>
      <w:lvlText w:val="o"/>
      <w:lvlJc w:val="left"/>
      <w:pPr>
        <w:tabs>
          <w:tab w:val="num" w:pos="1440"/>
        </w:tabs>
        <w:ind w:left="1440" w:hanging="360"/>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25EC7BAE"/>
    <w:multiLevelType w:val="hybridMultilevel"/>
    <w:tmpl w:val="484632F4"/>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27081E00"/>
    <w:multiLevelType w:val="hybridMultilevel"/>
    <w:tmpl w:val="ECF4D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086A22"/>
    <w:multiLevelType w:val="hybridMultilevel"/>
    <w:tmpl w:val="4446C5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283D6D87"/>
    <w:multiLevelType w:val="hybridMultilevel"/>
    <w:tmpl w:val="5A96C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A431A66"/>
    <w:multiLevelType w:val="hybridMultilevel"/>
    <w:tmpl w:val="DC1C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DD2997"/>
    <w:multiLevelType w:val="hybridMultilevel"/>
    <w:tmpl w:val="B106C2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2B5C3587"/>
    <w:multiLevelType w:val="hybridMultilevel"/>
    <w:tmpl w:val="77FECF1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2CF978F3"/>
    <w:multiLevelType w:val="hybridMultilevel"/>
    <w:tmpl w:val="D5C8D91A"/>
    <w:lvl w:ilvl="0" w:tplc="51D603E6">
      <w:start w:val="1"/>
      <w:numFmt w:val="bullet"/>
      <w:lvlText w:val=""/>
      <w:lvlJc w:val="left"/>
      <w:pPr>
        <w:ind w:left="1260" w:hanging="360"/>
      </w:pPr>
      <w:rPr>
        <w:rFonts w:ascii="Symbol" w:hAnsi="Symbol" w:hint="default"/>
        <w:color w:val="auto"/>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84" w15:restartNumberingAfterBreak="0">
    <w:nsid w:val="2DA0210B"/>
    <w:multiLevelType w:val="hybridMultilevel"/>
    <w:tmpl w:val="14C65C36"/>
    <w:lvl w:ilvl="0" w:tplc="3A90051E">
      <w:start w:val="1"/>
      <w:numFmt w:val="decimal"/>
      <w:lvlText w:val="%1."/>
      <w:lvlJc w:val="left"/>
      <w:pPr>
        <w:ind w:left="1620" w:hanging="360"/>
      </w:pPr>
      <w:rPr>
        <w:color w:val="auto"/>
        <w:sz w:val="22"/>
        <w:szCs w:val="22"/>
      </w:r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85" w15:restartNumberingAfterBreak="0">
    <w:nsid w:val="2DF851FF"/>
    <w:multiLevelType w:val="singleLevel"/>
    <w:tmpl w:val="860A9AE8"/>
    <w:lvl w:ilvl="0">
      <w:start w:val="1"/>
      <w:numFmt w:val="decimal"/>
      <w:lvlText w:val="%1."/>
      <w:legacy w:legacy="1" w:legacySpace="0" w:legacyIndent="360"/>
      <w:lvlJc w:val="left"/>
      <w:pPr>
        <w:ind w:left="3960" w:hanging="360"/>
      </w:pPr>
    </w:lvl>
  </w:abstractNum>
  <w:abstractNum w:abstractNumId="86" w15:restartNumberingAfterBreak="0">
    <w:nsid w:val="2EAD539A"/>
    <w:multiLevelType w:val="hybridMultilevel"/>
    <w:tmpl w:val="DFD0E6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2EB76542"/>
    <w:multiLevelType w:val="hybridMultilevel"/>
    <w:tmpl w:val="B1D01A2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8" w15:restartNumberingAfterBreak="0">
    <w:nsid w:val="2EC2093D"/>
    <w:multiLevelType w:val="hybridMultilevel"/>
    <w:tmpl w:val="12F8231A"/>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2F4D609F"/>
    <w:multiLevelType w:val="hybridMultilevel"/>
    <w:tmpl w:val="3878D79E"/>
    <w:lvl w:ilvl="0" w:tplc="7070DC9E">
      <w:start w:val="1"/>
      <w:numFmt w:val="lowerLetter"/>
      <w:lvlText w:val="%1."/>
      <w:lvlJc w:val="left"/>
      <w:pPr>
        <w:tabs>
          <w:tab w:val="num" w:pos="990"/>
        </w:tabs>
        <w:ind w:left="99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F575454"/>
    <w:multiLevelType w:val="hybridMultilevel"/>
    <w:tmpl w:val="97CC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F9F226D"/>
    <w:multiLevelType w:val="hybridMultilevel"/>
    <w:tmpl w:val="EE501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0AD0688"/>
    <w:multiLevelType w:val="hybridMultilevel"/>
    <w:tmpl w:val="5F3CE142"/>
    <w:lvl w:ilvl="0" w:tplc="875E86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3" w15:restartNumberingAfterBreak="0">
    <w:nsid w:val="30BD7AD8"/>
    <w:multiLevelType w:val="hybridMultilevel"/>
    <w:tmpl w:val="AFEA3180"/>
    <w:lvl w:ilvl="0" w:tplc="FFFFFFFF">
      <w:start w:val="1"/>
      <w:numFmt w:val="lowerLetter"/>
      <w:lvlText w:val="%1)"/>
      <w:lvlJc w:val="left"/>
      <w:pPr>
        <w:ind w:left="1800" w:hanging="360"/>
      </w:pPr>
      <w:rPr>
        <w:rFonts w:hint="default"/>
      </w:rPr>
    </w:lvl>
    <w:lvl w:ilvl="1" w:tplc="04090013">
      <w:start w:val="1"/>
      <w:numFmt w:val="upperRoman"/>
      <w:lvlText w:val="%2."/>
      <w:lvlJc w:val="righ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4" w15:restartNumberingAfterBreak="0">
    <w:nsid w:val="311351DA"/>
    <w:multiLevelType w:val="singleLevel"/>
    <w:tmpl w:val="CE0062AE"/>
    <w:lvl w:ilvl="0">
      <w:start w:val="1"/>
      <w:numFmt w:val="decimal"/>
      <w:lvlText w:val="%1."/>
      <w:legacy w:legacy="1" w:legacySpace="0" w:legacyIndent="360"/>
      <w:lvlJc w:val="left"/>
      <w:pPr>
        <w:ind w:left="1080" w:hanging="360"/>
      </w:pPr>
      <w:rPr>
        <w:rFonts w:cs="Times New Roman"/>
      </w:rPr>
    </w:lvl>
  </w:abstractNum>
  <w:abstractNum w:abstractNumId="95" w15:restartNumberingAfterBreak="0">
    <w:nsid w:val="320528D3"/>
    <w:multiLevelType w:val="hybridMultilevel"/>
    <w:tmpl w:val="0A08544C"/>
    <w:lvl w:ilvl="0" w:tplc="C66E268A">
      <w:start w:val="1"/>
      <w:numFmt w:val="lowerLetter"/>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321045A4"/>
    <w:multiLevelType w:val="hybridMultilevel"/>
    <w:tmpl w:val="C1F436F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328D7A51"/>
    <w:multiLevelType w:val="hybridMultilevel"/>
    <w:tmpl w:val="6928ABE2"/>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98" w15:restartNumberingAfterBreak="0">
    <w:nsid w:val="33447FAE"/>
    <w:multiLevelType w:val="hybridMultilevel"/>
    <w:tmpl w:val="0DB0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A6171E"/>
    <w:multiLevelType w:val="hybridMultilevel"/>
    <w:tmpl w:val="06FEB13A"/>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0" w15:restartNumberingAfterBreak="0">
    <w:nsid w:val="33DA6DF9"/>
    <w:multiLevelType w:val="hybridMultilevel"/>
    <w:tmpl w:val="63A63F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15:restartNumberingAfterBreak="0">
    <w:nsid w:val="34DD5076"/>
    <w:multiLevelType w:val="hybridMultilevel"/>
    <w:tmpl w:val="F0685694"/>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2" w15:restartNumberingAfterBreak="0">
    <w:nsid w:val="3542517C"/>
    <w:multiLevelType w:val="hybridMultilevel"/>
    <w:tmpl w:val="803A9C0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3" w15:restartNumberingAfterBreak="0">
    <w:nsid w:val="37127D51"/>
    <w:multiLevelType w:val="hybridMultilevel"/>
    <w:tmpl w:val="A84867A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373E76F2"/>
    <w:multiLevelType w:val="hybridMultilevel"/>
    <w:tmpl w:val="D246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7683F5D"/>
    <w:multiLevelType w:val="hybridMultilevel"/>
    <w:tmpl w:val="90881A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7D118B2"/>
    <w:multiLevelType w:val="hybridMultilevel"/>
    <w:tmpl w:val="11485B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390A7382"/>
    <w:multiLevelType w:val="hybridMultilevel"/>
    <w:tmpl w:val="12327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AA92070"/>
    <w:multiLevelType w:val="singleLevel"/>
    <w:tmpl w:val="65CE23E0"/>
    <w:lvl w:ilvl="0">
      <w:start w:val="1"/>
      <w:numFmt w:val="decimal"/>
      <w:lvlText w:val="%1."/>
      <w:legacy w:legacy="1" w:legacySpace="0" w:legacyIndent="360"/>
      <w:lvlJc w:val="left"/>
      <w:pPr>
        <w:ind w:left="3150" w:hanging="360"/>
      </w:pPr>
      <w:rPr>
        <w:color w:val="auto"/>
      </w:rPr>
    </w:lvl>
  </w:abstractNum>
  <w:abstractNum w:abstractNumId="109" w15:restartNumberingAfterBreak="0">
    <w:nsid w:val="3B2F4388"/>
    <w:multiLevelType w:val="hybridMultilevel"/>
    <w:tmpl w:val="91D65B5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110" w15:restartNumberingAfterBreak="0">
    <w:nsid w:val="3B30671B"/>
    <w:multiLevelType w:val="hybridMultilevel"/>
    <w:tmpl w:val="8E4A38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3476CB"/>
    <w:multiLevelType w:val="hybridMultilevel"/>
    <w:tmpl w:val="358A6538"/>
    <w:lvl w:ilvl="0" w:tplc="875E86A2">
      <w:start w:val="1"/>
      <w:numFmt w:val="bullet"/>
      <w:pStyle w:val="Heading1"/>
      <w:lvlText w:val=""/>
      <w:lvlJc w:val="left"/>
      <w:pPr>
        <w:tabs>
          <w:tab w:val="num" w:pos="360"/>
        </w:tabs>
        <w:ind w:left="360" w:hanging="360"/>
      </w:pPr>
      <w:rPr>
        <w:rFonts w:ascii="Symbol" w:hAnsi="Symbol" w:hint="default"/>
        <w:color w:val="auto"/>
      </w:rPr>
    </w:lvl>
    <w:lvl w:ilvl="1" w:tplc="04090003">
      <w:start w:val="1"/>
      <w:numFmt w:val="bullet"/>
      <w:pStyle w:val="Heading2"/>
      <w:lvlText w:val="o"/>
      <w:lvlJc w:val="left"/>
      <w:pPr>
        <w:tabs>
          <w:tab w:val="num" w:pos="0"/>
        </w:tabs>
        <w:ind w:left="0" w:hanging="360"/>
      </w:pPr>
      <w:rPr>
        <w:rFonts w:ascii="Courier New" w:hAnsi="Courier New" w:cs="Courier New" w:hint="default"/>
      </w:rPr>
    </w:lvl>
    <w:lvl w:ilvl="2" w:tplc="04090005" w:tentative="1">
      <w:start w:val="1"/>
      <w:numFmt w:val="bullet"/>
      <w:pStyle w:val="Heading3"/>
      <w:lvlText w:val=""/>
      <w:lvlJc w:val="left"/>
      <w:pPr>
        <w:tabs>
          <w:tab w:val="num" w:pos="720"/>
        </w:tabs>
        <w:ind w:left="720" w:hanging="360"/>
      </w:pPr>
      <w:rPr>
        <w:rFonts w:ascii="Wingdings" w:hAnsi="Wingdings" w:hint="default"/>
      </w:rPr>
    </w:lvl>
    <w:lvl w:ilvl="3" w:tplc="04090001" w:tentative="1">
      <w:start w:val="1"/>
      <w:numFmt w:val="bullet"/>
      <w:pStyle w:val="Heading4"/>
      <w:lvlText w:val=""/>
      <w:lvlJc w:val="left"/>
      <w:pPr>
        <w:tabs>
          <w:tab w:val="num" w:pos="1440"/>
        </w:tabs>
        <w:ind w:left="1440" w:hanging="360"/>
      </w:pPr>
      <w:rPr>
        <w:rFonts w:ascii="Symbol" w:hAnsi="Symbol" w:hint="default"/>
      </w:rPr>
    </w:lvl>
    <w:lvl w:ilvl="4" w:tplc="04090003" w:tentative="1">
      <w:start w:val="1"/>
      <w:numFmt w:val="bullet"/>
      <w:pStyle w:val="Heading5"/>
      <w:lvlText w:val="o"/>
      <w:lvlJc w:val="left"/>
      <w:pPr>
        <w:tabs>
          <w:tab w:val="num" w:pos="2160"/>
        </w:tabs>
        <w:ind w:left="2160" w:hanging="360"/>
      </w:pPr>
      <w:rPr>
        <w:rFonts w:ascii="Courier New" w:hAnsi="Courier New" w:cs="Courier New" w:hint="default"/>
      </w:rPr>
    </w:lvl>
    <w:lvl w:ilvl="5" w:tplc="04090005" w:tentative="1">
      <w:start w:val="1"/>
      <w:numFmt w:val="bullet"/>
      <w:pStyle w:val="Heading6"/>
      <w:lvlText w:val=""/>
      <w:lvlJc w:val="left"/>
      <w:pPr>
        <w:tabs>
          <w:tab w:val="num" w:pos="2880"/>
        </w:tabs>
        <w:ind w:left="2880" w:hanging="360"/>
      </w:pPr>
      <w:rPr>
        <w:rFonts w:ascii="Wingdings" w:hAnsi="Wingdings" w:hint="default"/>
      </w:rPr>
    </w:lvl>
    <w:lvl w:ilvl="6" w:tplc="04090001" w:tentative="1">
      <w:start w:val="1"/>
      <w:numFmt w:val="bullet"/>
      <w:pStyle w:val="Heading7"/>
      <w:lvlText w:val=""/>
      <w:lvlJc w:val="left"/>
      <w:pPr>
        <w:tabs>
          <w:tab w:val="num" w:pos="3600"/>
        </w:tabs>
        <w:ind w:left="3600" w:hanging="360"/>
      </w:pPr>
      <w:rPr>
        <w:rFonts w:ascii="Symbol" w:hAnsi="Symbol" w:hint="default"/>
      </w:rPr>
    </w:lvl>
    <w:lvl w:ilvl="7" w:tplc="04090003" w:tentative="1">
      <w:start w:val="1"/>
      <w:numFmt w:val="bullet"/>
      <w:pStyle w:val="Heading8"/>
      <w:lvlText w:val="o"/>
      <w:lvlJc w:val="left"/>
      <w:pPr>
        <w:tabs>
          <w:tab w:val="num" w:pos="4320"/>
        </w:tabs>
        <w:ind w:left="4320" w:hanging="360"/>
      </w:pPr>
      <w:rPr>
        <w:rFonts w:ascii="Courier New" w:hAnsi="Courier New" w:cs="Courier New" w:hint="default"/>
      </w:rPr>
    </w:lvl>
    <w:lvl w:ilvl="8" w:tplc="04090005" w:tentative="1">
      <w:start w:val="1"/>
      <w:numFmt w:val="bullet"/>
      <w:pStyle w:val="Heading9"/>
      <w:lvlText w:val=""/>
      <w:lvlJc w:val="left"/>
      <w:pPr>
        <w:tabs>
          <w:tab w:val="num" w:pos="5040"/>
        </w:tabs>
        <w:ind w:left="5040" w:hanging="360"/>
      </w:pPr>
      <w:rPr>
        <w:rFonts w:ascii="Wingdings" w:hAnsi="Wingdings" w:hint="default"/>
      </w:rPr>
    </w:lvl>
  </w:abstractNum>
  <w:abstractNum w:abstractNumId="112" w15:restartNumberingAfterBreak="0">
    <w:nsid w:val="3B9913C4"/>
    <w:multiLevelType w:val="hybridMultilevel"/>
    <w:tmpl w:val="4DB45896"/>
    <w:lvl w:ilvl="0" w:tplc="5394A45E">
      <w:start w:val="5"/>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3BBB37DF"/>
    <w:multiLevelType w:val="hybridMultilevel"/>
    <w:tmpl w:val="4F06086A"/>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3C060353"/>
    <w:multiLevelType w:val="hybridMultilevel"/>
    <w:tmpl w:val="83EECBFE"/>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5" w15:restartNumberingAfterBreak="0">
    <w:nsid w:val="3C1E7B72"/>
    <w:multiLevelType w:val="hybridMultilevel"/>
    <w:tmpl w:val="45F8C5A0"/>
    <w:lvl w:ilvl="0" w:tplc="EE76AD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cs="Wingdings" w:hint="default"/>
      </w:rPr>
    </w:lvl>
    <w:lvl w:ilvl="6" w:tplc="04090001">
      <w:start w:val="1"/>
      <w:numFmt w:val="bullet"/>
      <w:lvlText w:val=""/>
      <w:lvlJc w:val="left"/>
      <w:pPr>
        <w:tabs>
          <w:tab w:val="num" w:pos="-1080"/>
        </w:tabs>
        <w:ind w:left="-1080" w:hanging="360"/>
      </w:pPr>
      <w:rPr>
        <w:rFonts w:ascii="Symbol" w:hAnsi="Symbol" w:cs="Symbol" w:hint="default"/>
      </w:rPr>
    </w:lvl>
    <w:lvl w:ilvl="7" w:tplc="04090003">
      <w:start w:val="1"/>
      <w:numFmt w:val="bullet"/>
      <w:lvlText w:val="o"/>
      <w:lvlJc w:val="left"/>
      <w:pPr>
        <w:tabs>
          <w:tab w:val="num" w:pos="-360"/>
        </w:tabs>
        <w:ind w:left="-360" w:hanging="360"/>
      </w:pPr>
      <w:rPr>
        <w:rFonts w:ascii="Courier New" w:hAnsi="Courier New" w:cs="Courier New" w:hint="default"/>
      </w:rPr>
    </w:lvl>
    <w:lvl w:ilvl="8" w:tplc="04090005">
      <w:start w:val="1"/>
      <w:numFmt w:val="bullet"/>
      <w:lvlText w:val=""/>
      <w:lvlJc w:val="left"/>
      <w:pPr>
        <w:tabs>
          <w:tab w:val="num" w:pos="360"/>
        </w:tabs>
        <w:ind w:left="360" w:hanging="360"/>
      </w:pPr>
      <w:rPr>
        <w:rFonts w:ascii="Wingdings" w:hAnsi="Wingdings" w:cs="Wingdings" w:hint="default"/>
      </w:rPr>
    </w:lvl>
  </w:abstractNum>
  <w:abstractNum w:abstractNumId="116" w15:restartNumberingAfterBreak="0">
    <w:nsid w:val="3C50198A"/>
    <w:multiLevelType w:val="hybridMultilevel"/>
    <w:tmpl w:val="DE702404"/>
    <w:lvl w:ilvl="0" w:tplc="E6F869AA">
      <w:start w:val="1"/>
      <w:numFmt w:val="decimal"/>
      <w:lvlText w:val="%1."/>
      <w:lvlJc w:val="left"/>
      <w:pPr>
        <w:ind w:left="720"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3CB36BBB"/>
    <w:multiLevelType w:val="hybridMultilevel"/>
    <w:tmpl w:val="31B078C6"/>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3CE263F0"/>
    <w:multiLevelType w:val="hybridMultilevel"/>
    <w:tmpl w:val="05BC6C62"/>
    <w:lvl w:ilvl="0" w:tplc="781A142A">
      <w:start w:val="1"/>
      <w:numFmt w:val="decimal"/>
      <w:lvlText w:val="%1."/>
      <w:lvlJc w:val="left"/>
      <w:pPr>
        <w:tabs>
          <w:tab w:val="num" w:pos="1660"/>
        </w:tabs>
        <w:ind w:left="1660" w:hanging="360"/>
      </w:pPr>
      <w:rPr>
        <w:rFonts w:hint="default"/>
        <w:b w:val="0"/>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19" w15:restartNumberingAfterBreak="0">
    <w:nsid w:val="3D34356A"/>
    <w:multiLevelType w:val="hybridMultilevel"/>
    <w:tmpl w:val="B4DE243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0" w15:restartNumberingAfterBreak="0">
    <w:nsid w:val="3D5A5F25"/>
    <w:multiLevelType w:val="singleLevel"/>
    <w:tmpl w:val="E1A4DC84"/>
    <w:lvl w:ilvl="0">
      <w:start w:val="1"/>
      <w:numFmt w:val="lowerLetter"/>
      <w:lvlText w:val="%1)"/>
      <w:legacy w:legacy="1" w:legacySpace="0" w:legacyIndent="360"/>
      <w:lvlJc w:val="left"/>
      <w:pPr>
        <w:ind w:left="4320" w:hanging="360"/>
      </w:pPr>
      <w:rPr>
        <w:rFonts w:ascii="Times New Roman" w:hAnsi="Times New Roman" w:cs="Times New Roman" w:hint="default"/>
        <w:b w:val="0"/>
        <w:i w:val="0"/>
        <w:sz w:val="24"/>
        <w:szCs w:val="24"/>
      </w:rPr>
    </w:lvl>
  </w:abstractNum>
  <w:abstractNum w:abstractNumId="121" w15:restartNumberingAfterBreak="0">
    <w:nsid w:val="3DB757F4"/>
    <w:multiLevelType w:val="hybridMultilevel"/>
    <w:tmpl w:val="D9088D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3F1D7CA8"/>
    <w:multiLevelType w:val="hybridMultilevel"/>
    <w:tmpl w:val="57F4C7BE"/>
    <w:lvl w:ilvl="0" w:tplc="04090001">
      <w:start w:val="1"/>
      <w:numFmt w:val="bullet"/>
      <w:lvlText w:val=""/>
      <w:lvlJc w:val="left"/>
      <w:pPr>
        <w:tabs>
          <w:tab w:val="num" w:pos="504"/>
        </w:tabs>
        <w:ind w:left="504" w:hanging="360"/>
      </w:pPr>
      <w:rPr>
        <w:rFonts w:ascii="Symbol" w:hAnsi="Symbol" w:cs="Symbol"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1">
      <w:start w:val="1"/>
      <w:numFmt w:val="bullet"/>
      <w:lvlText w:val=""/>
      <w:lvlJc w:val="left"/>
      <w:pPr>
        <w:tabs>
          <w:tab w:val="num" w:pos="1944"/>
        </w:tabs>
        <w:ind w:left="1944" w:hanging="360"/>
      </w:pPr>
      <w:rPr>
        <w:rFonts w:ascii="Symbol" w:hAnsi="Symbol" w:cs="Symbol" w:hint="default"/>
      </w:rPr>
    </w:lvl>
    <w:lvl w:ilvl="3" w:tplc="04090001">
      <w:start w:val="1"/>
      <w:numFmt w:val="bullet"/>
      <w:lvlText w:val=""/>
      <w:lvlJc w:val="left"/>
      <w:pPr>
        <w:tabs>
          <w:tab w:val="num" w:pos="2664"/>
        </w:tabs>
        <w:ind w:left="2664" w:hanging="360"/>
      </w:pPr>
      <w:rPr>
        <w:rFonts w:ascii="Symbol" w:hAnsi="Symbol" w:cs="Symbol" w:hint="default"/>
      </w:rPr>
    </w:lvl>
    <w:lvl w:ilvl="4" w:tplc="04090003">
      <w:start w:val="1"/>
      <w:numFmt w:val="bullet"/>
      <w:lvlText w:val="o"/>
      <w:lvlJc w:val="left"/>
      <w:pPr>
        <w:tabs>
          <w:tab w:val="num" w:pos="3384"/>
        </w:tabs>
        <w:ind w:left="3384" w:hanging="360"/>
      </w:pPr>
      <w:rPr>
        <w:rFonts w:ascii="Courier New" w:hAnsi="Courier New" w:cs="Courier New" w:hint="default"/>
      </w:rPr>
    </w:lvl>
    <w:lvl w:ilvl="5" w:tplc="04090005">
      <w:start w:val="1"/>
      <w:numFmt w:val="bullet"/>
      <w:lvlText w:val=""/>
      <w:lvlJc w:val="left"/>
      <w:pPr>
        <w:tabs>
          <w:tab w:val="num" w:pos="4104"/>
        </w:tabs>
        <w:ind w:left="4104" w:hanging="360"/>
      </w:pPr>
      <w:rPr>
        <w:rFonts w:ascii="Wingdings" w:hAnsi="Wingdings" w:cs="Wingdings" w:hint="default"/>
      </w:rPr>
    </w:lvl>
    <w:lvl w:ilvl="6" w:tplc="04090001">
      <w:start w:val="1"/>
      <w:numFmt w:val="bullet"/>
      <w:lvlText w:val=""/>
      <w:lvlJc w:val="left"/>
      <w:pPr>
        <w:tabs>
          <w:tab w:val="num" w:pos="4824"/>
        </w:tabs>
        <w:ind w:left="4824" w:hanging="360"/>
      </w:pPr>
      <w:rPr>
        <w:rFonts w:ascii="Symbol" w:hAnsi="Symbol" w:cs="Symbol" w:hint="default"/>
      </w:rPr>
    </w:lvl>
    <w:lvl w:ilvl="7" w:tplc="04090003">
      <w:start w:val="1"/>
      <w:numFmt w:val="bullet"/>
      <w:lvlText w:val="o"/>
      <w:lvlJc w:val="left"/>
      <w:pPr>
        <w:tabs>
          <w:tab w:val="num" w:pos="5544"/>
        </w:tabs>
        <w:ind w:left="5544" w:hanging="360"/>
      </w:pPr>
      <w:rPr>
        <w:rFonts w:ascii="Courier New" w:hAnsi="Courier New" w:cs="Courier New" w:hint="default"/>
      </w:rPr>
    </w:lvl>
    <w:lvl w:ilvl="8" w:tplc="04090005">
      <w:start w:val="1"/>
      <w:numFmt w:val="bullet"/>
      <w:lvlText w:val=""/>
      <w:lvlJc w:val="left"/>
      <w:pPr>
        <w:tabs>
          <w:tab w:val="num" w:pos="6264"/>
        </w:tabs>
        <w:ind w:left="6264" w:hanging="360"/>
      </w:pPr>
      <w:rPr>
        <w:rFonts w:ascii="Wingdings" w:hAnsi="Wingdings" w:cs="Wingdings" w:hint="default"/>
      </w:rPr>
    </w:lvl>
  </w:abstractNum>
  <w:abstractNum w:abstractNumId="123" w15:restartNumberingAfterBreak="0">
    <w:nsid w:val="3F1E1F66"/>
    <w:multiLevelType w:val="hybridMultilevel"/>
    <w:tmpl w:val="885E2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1104412"/>
    <w:multiLevelType w:val="hybridMultilevel"/>
    <w:tmpl w:val="42C0535E"/>
    <w:lvl w:ilvl="0" w:tplc="AB2EB2D4">
      <w:start w:val="1"/>
      <w:numFmt w:val="decimal"/>
      <w:lvlText w:val="%1."/>
      <w:lvlJc w:val="left"/>
      <w:pPr>
        <w:ind w:left="426" w:hanging="360"/>
      </w:pPr>
      <w:rPr>
        <w:rFonts w:hint="default"/>
      </w:rPr>
    </w:lvl>
    <w:lvl w:ilvl="1" w:tplc="A46EC03A">
      <w:start w:val="2"/>
      <w:numFmt w:val="bullet"/>
      <w:lvlText w:val="•"/>
      <w:lvlJc w:val="left"/>
      <w:pPr>
        <w:ind w:left="1506" w:hanging="720"/>
      </w:pPr>
      <w:rPr>
        <w:rFonts w:ascii="Times New Roman" w:eastAsia="Times New Roman" w:hAnsi="Times New Roman" w:cs="Times New Roman" w:hint="default"/>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5" w15:restartNumberingAfterBreak="0">
    <w:nsid w:val="424B74DC"/>
    <w:multiLevelType w:val="hybridMultilevel"/>
    <w:tmpl w:val="F7FE899A"/>
    <w:lvl w:ilvl="0" w:tplc="D96E135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4676629"/>
    <w:multiLevelType w:val="hybridMultilevel"/>
    <w:tmpl w:val="226857DC"/>
    <w:lvl w:ilvl="0" w:tplc="F99EAB2A">
      <w:start w:val="1"/>
      <w:numFmt w:val="decimal"/>
      <w:lvlText w:val="%1."/>
      <w:lvlJc w:val="left"/>
      <w:pPr>
        <w:ind w:left="450" w:hanging="360"/>
      </w:pPr>
      <w:rPr>
        <w:strik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448D0A84"/>
    <w:multiLevelType w:val="hybridMultilevel"/>
    <w:tmpl w:val="6CF8D40E"/>
    <w:lvl w:ilvl="0" w:tplc="4AE23464">
      <w:start w:val="1"/>
      <w:numFmt w:val="decimal"/>
      <w:lvlText w:val="%1."/>
      <w:lvlJc w:val="left"/>
      <w:pPr>
        <w:ind w:left="720" w:hanging="360"/>
      </w:pPr>
      <w:rPr>
        <w:rFonts w:ascii="Times New Roman" w:hAnsi="Times New Roman" w:cs="Times New Roman" w:hint="default"/>
        <w:i w:val="0"/>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4B23689"/>
    <w:multiLevelType w:val="hybridMultilevel"/>
    <w:tmpl w:val="3AD0AE78"/>
    <w:lvl w:ilvl="0" w:tplc="0409000F">
      <w:start w:val="1"/>
      <w:numFmt w:val="decimal"/>
      <w:lvlText w:val="%1."/>
      <w:lvlJc w:val="left"/>
      <w:pPr>
        <w:ind w:left="720" w:hanging="360"/>
      </w:pPr>
    </w:lvl>
    <w:lvl w:ilvl="1" w:tplc="DDD6F6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5581533"/>
    <w:multiLevelType w:val="hybridMultilevel"/>
    <w:tmpl w:val="72F2258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0" w15:restartNumberingAfterBreak="0">
    <w:nsid w:val="45952546"/>
    <w:multiLevelType w:val="hybridMultilevel"/>
    <w:tmpl w:val="ABE04D90"/>
    <w:lvl w:ilvl="0" w:tplc="513CEDB8">
      <w:start w:val="1"/>
      <w:numFmt w:val="decimal"/>
      <w:lvlText w:val="%1)"/>
      <w:lvlJc w:val="left"/>
      <w:pPr>
        <w:tabs>
          <w:tab w:val="num" w:pos="1080"/>
        </w:tabs>
        <w:ind w:left="1080" w:hanging="720"/>
      </w:pPr>
      <w:rPr>
        <w:rFonts w:hint="default"/>
      </w:rPr>
    </w:lvl>
    <w:lvl w:ilvl="1" w:tplc="18EEB006">
      <w:start w:val="4"/>
      <w:numFmt w:val="decimal"/>
      <w:lvlText w:val="%2.)"/>
      <w:lvlJc w:val="left"/>
      <w:pPr>
        <w:tabs>
          <w:tab w:val="num" w:pos="1440"/>
        </w:tabs>
        <w:ind w:left="1440" w:hanging="360"/>
      </w:pPr>
      <w:rPr>
        <w:rFonts w:ascii="Times New Roman" w:hAnsi="Times New Roman" w:cs="Times New Roman" w:hint="default"/>
        <w:color w:val="auto"/>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1" w15:restartNumberingAfterBreak="0">
    <w:nsid w:val="459C2C05"/>
    <w:multiLevelType w:val="hybridMultilevel"/>
    <w:tmpl w:val="08F8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686465F"/>
    <w:multiLevelType w:val="multilevel"/>
    <w:tmpl w:val="D70A194A"/>
    <w:lvl w:ilvl="0">
      <w:start w:val="11"/>
      <w:numFmt w:val="decimal"/>
      <w:lvlText w:val="%1."/>
      <w:lvlJc w:val="left"/>
      <w:pPr>
        <w:ind w:left="720"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lowerLetter"/>
      <w:suff w:val="nothing"/>
      <w:lvlText w:val="%2."/>
      <w:lvlJc w:val="left"/>
      <w:pPr>
        <w:ind w:left="18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lowerRoman"/>
      <w:suff w:val="nothing"/>
      <w:lvlText w:val="%3."/>
      <w:lvlJc w:val="left"/>
      <w:pPr>
        <w:ind w:left="12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suff w:val="nothing"/>
      <w:lvlText w:val="%4."/>
      <w:lvlJc w:val="left"/>
      <w:pPr>
        <w:ind w:left="72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lowerLetter"/>
      <w:suff w:val="nothing"/>
      <w:lvlText w:val="%5."/>
      <w:lvlJc w:val="left"/>
      <w:pPr>
        <w:ind w:left="144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lowerRoman"/>
      <w:suff w:val="nothing"/>
      <w:lvlText w:val="%6."/>
      <w:lvlJc w:val="left"/>
      <w:pPr>
        <w:ind w:left="216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suff w:val="nothing"/>
      <w:lvlText w:val="%7."/>
      <w:lvlJc w:val="left"/>
      <w:pPr>
        <w:ind w:left="288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lowerLetter"/>
      <w:suff w:val="nothing"/>
      <w:lvlText w:val="%8."/>
      <w:lvlJc w:val="left"/>
      <w:pPr>
        <w:ind w:left="360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lowerRoman"/>
      <w:suff w:val="nothing"/>
      <w:lvlText w:val="%9."/>
      <w:lvlJc w:val="left"/>
      <w:pPr>
        <w:ind w:left="432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3" w15:restartNumberingAfterBreak="0">
    <w:nsid w:val="47401A41"/>
    <w:multiLevelType w:val="singleLevel"/>
    <w:tmpl w:val="860A9AE8"/>
    <w:lvl w:ilvl="0">
      <w:start w:val="1"/>
      <w:numFmt w:val="decimal"/>
      <w:lvlText w:val="%1."/>
      <w:legacy w:legacy="1" w:legacySpace="0" w:legacyIndent="360"/>
      <w:lvlJc w:val="left"/>
      <w:pPr>
        <w:ind w:left="3960" w:hanging="360"/>
      </w:pPr>
    </w:lvl>
  </w:abstractNum>
  <w:abstractNum w:abstractNumId="134" w15:restartNumberingAfterBreak="0">
    <w:nsid w:val="47665E18"/>
    <w:multiLevelType w:val="hybridMultilevel"/>
    <w:tmpl w:val="62142CB6"/>
    <w:lvl w:ilvl="0" w:tplc="B5947E46">
      <w:start w:val="2"/>
      <w:numFmt w:val="decimal"/>
      <w:lvlText w:val="%1."/>
      <w:lvlJc w:val="left"/>
      <w:pPr>
        <w:ind w:left="16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76A6DA0"/>
    <w:multiLevelType w:val="hybridMultilevel"/>
    <w:tmpl w:val="B9C2FBFE"/>
    <w:lvl w:ilvl="0" w:tplc="0748CE68">
      <w:start w:val="1"/>
      <w:numFmt w:val="decimal"/>
      <w:lvlText w:val="%1)"/>
      <w:lvlJc w:val="left"/>
      <w:pPr>
        <w:tabs>
          <w:tab w:val="num" w:pos="1080"/>
        </w:tabs>
        <w:ind w:left="1080" w:hanging="720"/>
      </w:pPr>
      <w:rPr>
        <w:rFonts w:ascii="Times New Roman" w:eastAsia="Times New Roman" w:hAnsi="Times New Roman"/>
        <w:strike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6" w15:restartNumberingAfterBreak="0">
    <w:nsid w:val="4791454A"/>
    <w:multiLevelType w:val="hybridMultilevel"/>
    <w:tmpl w:val="D158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7927524"/>
    <w:multiLevelType w:val="hybridMultilevel"/>
    <w:tmpl w:val="6F9E97D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8" w15:restartNumberingAfterBreak="0">
    <w:nsid w:val="47996C69"/>
    <w:multiLevelType w:val="hybridMultilevel"/>
    <w:tmpl w:val="7BB67E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7E7307C"/>
    <w:multiLevelType w:val="singleLevel"/>
    <w:tmpl w:val="860A9AE8"/>
    <w:lvl w:ilvl="0">
      <w:start w:val="1"/>
      <w:numFmt w:val="decimal"/>
      <w:lvlText w:val="%1."/>
      <w:legacy w:legacy="1" w:legacySpace="0" w:legacyIndent="360"/>
      <w:lvlJc w:val="left"/>
      <w:pPr>
        <w:ind w:left="3960" w:hanging="360"/>
      </w:pPr>
    </w:lvl>
  </w:abstractNum>
  <w:abstractNum w:abstractNumId="140" w15:restartNumberingAfterBreak="0">
    <w:nsid w:val="491F717F"/>
    <w:multiLevelType w:val="hybridMultilevel"/>
    <w:tmpl w:val="68F046A2"/>
    <w:lvl w:ilvl="0" w:tplc="04090011">
      <w:start w:val="1"/>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141" w15:restartNumberingAfterBreak="0">
    <w:nsid w:val="492A1AC1"/>
    <w:multiLevelType w:val="hybridMultilevel"/>
    <w:tmpl w:val="0AEECEE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2" w15:restartNumberingAfterBreak="0">
    <w:nsid w:val="49575FCB"/>
    <w:multiLevelType w:val="singleLevel"/>
    <w:tmpl w:val="860A9AE8"/>
    <w:lvl w:ilvl="0">
      <w:start w:val="1"/>
      <w:numFmt w:val="decimal"/>
      <w:lvlText w:val="%1."/>
      <w:legacy w:legacy="1" w:legacySpace="0" w:legacyIndent="360"/>
      <w:lvlJc w:val="left"/>
      <w:pPr>
        <w:ind w:left="3960" w:hanging="360"/>
      </w:pPr>
    </w:lvl>
  </w:abstractNum>
  <w:abstractNum w:abstractNumId="143" w15:restartNumberingAfterBreak="0">
    <w:nsid w:val="497F4594"/>
    <w:multiLevelType w:val="hybridMultilevel"/>
    <w:tmpl w:val="F6744AEE"/>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4AA032A7"/>
    <w:multiLevelType w:val="hybridMultilevel"/>
    <w:tmpl w:val="DD161AF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4B524BE6"/>
    <w:multiLevelType w:val="hybridMultilevel"/>
    <w:tmpl w:val="6B263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B8C00BC"/>
    <w:multiLevelType w:val="hybridMultilevel"/>
    <w:tmpl w:val="EB1404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4C367E91"/>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8" w15:restartNumberingAfterBreak="0">
    <w:nsid w:val="4CED64F4"/>
    <w:multiLevelType w:val="hybridMultilevel"/>
    <w:tmpl w:val="D9485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8F26E7"/>
    <w:multiLevelType w:val="hybridMultilevel"/>
    <w:tmpl w:val="482E8BCA"/>
    <w:lvl w:ilvl="0" w:tplc="B6EC26A4">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D951EA7"/>
    <w:multiLevelType w:val="hybridMultilevel"/>
    <w:tmpl w:val="471A01D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1" w15:restartNumberingAfterBreak="0">
    <w:nsid w:val="4DEB08BE"/>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2" w15:restartNumberingAfterBreak="0">
    <w:nsid w:val="4E235B37"/>
    <w:multiLevelType w:val="hybridMultilevel"/>
    <w:tmpl w:val="51CA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4ED61E7C"/>
    <w:multiLevelType w:val="hybridMultilevel"/>
    <w:tmpl w:val="738895E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4FD43EBD"/>
    <w:multiLevelType w:val="multilevel"/>
    <w:tmpl w:val="08BEAFA0"/>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5" w15:restartNumberingAfterBreak="0">
    <w:nsid w:val="50F62624"/>
    <w:multiLevelType w:val="hybridMultilevel"/>
    <w:tmpl w:val="55785754"/>
    <w:numStyleLink w:val="ImportedStyle2"/>
  </w:abstractNum>
  <w:abstractNum w:abstractNumId="156" w15:restartNumberingAfterBreak="0">
    <w:nsid w:val="51421C1E"/>
    <w:multiLevelType w:val="hybridMultilevel"/>
    <w:tmpl w:val="E714A36A"/>
    <w:lvl w:ilvl="0" w:tplc="C2501C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51A332C8"/>
    <w:multiLevelType w:val="singleLevel"/>
    <w:tmpl w:val="860A9AE8"/>
    <w:lvl w:ilvl="0">
      <w:start w:val="1"/>
      <w:numFmt w:val="decimal"/>
      <w:lvlText w:val="%1."/>
      <w:legacy w:legacy="1" w:legacySpace="0" w:legacyIndent="360"/>
      <w:lvlJc w:val="left"/>
      <w:pPr>
        <w:ind w:left="2340" w:hanging="360"/>
      </w:pPr>
    </w:lvl>
  </w:abstractNum>
  <w:abstractNum w:abstractNumId="158" w15:restartNumberingAfterBreak="0">
    <w:nsid w:val="51BF42B7"/>
    <w:multiLevelType w:val="hybridMultilevel"/>
    <w:tmpl w:val="95DCC26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9" w15:restartNumberingAfterBreak="0">
    <w:nsid w:val="52137669"/>
    <w:multiLevelType w:val="hybridMultilevel"/>
    <w:tmpl w:val="7B724E8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525133A1"/>
    <w:multiLevelType w:val="hybridMultilevel"/>
    <w:tmpl w:val="CD56E162"/>
    <w:lvl w:ilvl="0" w:tplc="641CFBA2">
      <w:start w:val="1"/>
      <w:numFmt w:val="lowerLetter"/>
      <w:lvlText w:val="%1."/>
      <w:lvlJc w:val="left"/>
      <w:pPr>
        <w:tabs>
          <w:tab w:val="num" w:pos="1080"/>
        </w:tabs>
        <w:ind w:left="1080" w:hanging="360"/>
      </w:pPr>
      <w:rPr>
        <w:rFonts w:hint="default"/>
      </w:rPr>
    </w:lvl>
    <w:lvl w:ilvl="1" w:tplc="7E8E6FF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8E6C8FE">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15:restartNumberingAfterBreak="0">
    <w:nsid w:val="529440F2"/>
    <w:multiLevelType w:val="hybridMultilevel"/>
    <w:tmpl w:val="2158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2F377FB"/>
    <w:multiLevelType w:val="hybridMultilevel"/>
    <w:tmpl w:val="9974A1AC"/>
    <w:lvl w:ilvl="0" w:tplc="95CAF608">
      <w:start w:val="1"/>
      <w:numFmt w:val="bullet"/>
      <w:lvlText w:val="-"/>
      <w:lvlJc w:val="left"/>
      <w:pPr>
        <w:tabs>
          <w:tab w:val="num" w:pos="360"/>
        </w:tabs>
        <w:ind w:left="360" w:hanging="216"/>
      </w:pPr>
      <w:rPr>
        <w:rFonts w:ascii="Times New Roman" w:hAnsi="Times New Roman" w:cs="Times New Roman" w:hint="default"/>
      </w:rPr>
    </w:lvl>
    <w:lvl w:ilvl="1" w:tplc="19E4BDD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3" w15:restartNumberingAfterBreak="0">
    <w:nsid w:val="53620B6B"/>
    <w:multiLevelType w:val="hybridMultilevel"/>
    <w:tmpl w:val="5A10AD42"/>
    <w:lvl w:ilvl="0" w:tplc="B3D481B0">
      <w:start w:val="4"/>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3C87836"/>
    <w:multiLevelType w:val="hybridMultilevel"/>
    <w:tmpl w:val="0CC4FB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3E83D39"/>
    <w:multiLevelType w:val="hybridMultilevel"/>
    <w:tmpl w:val="C814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4B85F2D"/>
    <w:multiLevelType w:val="hybridMultilevel"/>
    <w:tmpl w:val="2B56C5A6"/>
    <w:lvl w:ilvl="0" w:tplc="C2501C38">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7" w15:restartNumberingAfterBreak="0">
    <w:nsid w:val="54C84A43"/>
    <w:multiLevelType w:val="hybridMultilevel"/>
    <w:tmpl w:val="801C59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554D2386"/>
    <w:multiLevelType w:val="hybridMultilevel"/>
    <w:tmpl w:val="EB9086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9" w15:restartNumberingAfterBreak="0">
    <w:nsid w:val="55D64364"/>
    <w:multiLevelType w:val="hybridMultilevel"/>
    <w:tmpl w:val="1D3CE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55E31C1E"/>
    <w:multiLevelType w:val="hybridMultilevel"/>
    <w:tmpl w:val="DFBCB716"/>
    <w:lvl w:ilvl="0" w:tplc="FFFFFFFF">
      <w:start w:val="1"/>
      <w:numFmt w:val="lowerLetter"/>
      <w:lvlText w:val="%1)"/>
      <w:lvlJc w:val="left"/>
      <w:pPr>
        <w:ind w:left="1800" w:hanging="360"/>
      </w:pPr>
      <w:rPr>
        <w:rFonts w:hint="default"/>
      </w:rPr>
    </w:lvl>
    <w:lvl w:ilvl="1" w:tplc="0409001B">
      <w:start w:val="1"/>
      <w:numFmt w:val="lowerRoman"/>
      <w:lvlText w:val="%2."/>
      <w:lvlJc w:val="right"/>
      <w:pPr>
        <w:ind w:left="234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1" w15:restartNumberingAfterBreak="0">
    <w:nsid w:val="560A1516"/>
    <w:multiLevelType w:val="hybridMultilevel"/>
    <w:tmpl w:val="5530A7E0"/>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72" w15:restartNumberingAfterBreak="0">
    <w:nsid w:val="567A4035"/>
    <w:multiLevelType w:val="multilevel"/>
    <w:tmpl w:val="D0F4D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6E55512"/>
    <w:multiLevelType w:val="hybridMultilevel"/>
    <w:tmpl w:val="5CC8B8A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715105C"/>
    <w:multiLevelType w:val="hybridMultilevel"/>
    <w:tmpl w:val="86CCBBA2"/>
    <w:lvl w:ilvl="0" w:tplc="7B0623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73A0467"/>
    <w:multiLevelType w:val="hybridMultilevel"/>
    <w:tmpl w:val="9C0ABED0"/>
    <w:lvl w:ilvl="0" w:tplc="A4502FE6">
      <w:start w:val="1"/>
      <w:numFmt w:val="bullet"/>
      <w:lvlText w:val=""/>
      <w:lvlJc w:val="left"/>
      <w:pPr>
        <w:ind w:left="360" w:hanging="360"/>
      </w:pPr>
      <w:rPr>
        <w:rFonts w:ascii="Symbol" w:hAnsi="Symbol" w:hint="default"/>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77F6B14"/>
    <w:multiLevelType w:val="hybridMultilevel"/>
    <w:tmpl w:val="7B500A70"/>
    <w:lvl w:ilvl="0" w:tplc="5884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7941B7C"/>
    <w:multiLevelType w:val="hybridMultilevel"/>
    <w:tmpl w:val="C9F65678"/>
    <w:lvl w:ilvl="0" w:tplc="04090015">
      <w:start w:val="1"/>
      <w:numFmt w:val="upperLetter"/>
      <w:lvlText w:val="%1."/>
      <w:lvlJc w:val="left"/>
      <w:pPr>
        <w:tabs>
          <w:tab w:val="num" w:pos="2430"/>
        </w:tabs>
        <w:ind w:left="2430" w:hanging="360"/>
      </w:pPr>
    </w:lvl>
    <w:lvl w:ilvl="1" w:tplc="5B681C14">
      <w:start w:val="1"/>
      <w:numFmt w:val="lowerLetter"/>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8" w15:restartNumberingAfterBreak="0">
    <w:nsid w:val="579F2CBE"/>
    <w:multiLevelType w:val="hybridMultilevel"/>
    <w:tmpl w:val="375A0A40"/>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9" w15:restartNumberingAfterBreak="0">
    <w:nsid w:val="57C56221"/>
    <w:multiLevelType w:val="hybridMultilevel"/>
    <w:tmpl w:val="6B1ED286"/>
    <w:lvl w:ilvl="0" w:tplc="E79E3BAA">
      <w:numFmt w:val="bullet"/>
      <w:lvlText w:val=""/>
      <w:lvlJc w:val="left"/>
      <w:pPr>
        <w:ind w:left="390" w:hanging="360"/>
      </w:pPr>
      <w:rPr>
        <w:rFonts w:ascii="Symbol" w:eastAsiaTheme="minorHAnsi" w:hAnsi="Symbol"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80" w15:restartNumberingAfterBreak="0">
    <w:nsid w:val="58CD69C9"/>
    <w:multiLevelType w:val="hybridMultilevel"/>
    <w:tmpl w:val="7E923854"/>
    <w:lvl w:ilvl="0" w:tplc="7C3EFBCE">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3D34FD"/>
    <w:multiLevelType w:val="hybridMultilevel"/>
    <w:tmpl w:val="F2A2D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59445755"/>
    <w:multiLevelType w:val="hybridMultilevel"/>
    <w:tmpl w:val="9ACAC8D2"/>
    <w:lvl w:ilvl="0" w:tplc="A0F6751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3" w15:restartNumberingAfterBreak="0">
    <w:nsid w:val="59851256"/>
    <w:multiLevelType w:val="hybridMultilevel"/>
    <w:tmpl w:val="4BDC9D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59E20BF9"/>
    <w:multiLevelType w:val="hybridMultilevel"/>
    <w:tmpl w:val="395CF79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B14569A"/>
    <w:multiLevelType w:val="hybridMultilevel"/>
    <w:tmpl w:val="A776F4CE"/>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86" w15:restartNumberingAfterBreak="0">
    <w:nsid w:val="5BC30563"/>
    <w:multiLevelType w:val="hybridMultilevel"/>
    <w:tmpl w:val="0420A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BC7355B"/>
    <w:multiLevelType w:val="hybridMultilevel"/>
    <w:tmpl w:val="2E46AFD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CF3318D"/>
    <w:multiLevelType w:val="hybridMultilevel"/>
    <w:tmpl w:val="48E01036"/>
    <w:lvl w:ilvl="0" w:tplc="303CBC96">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9" w15:restartNumberingAfterBreak="0">
    <w:nsid w:val="5D1373B8"/>
    <w:multiLevelType w:val="hybridMultilevel"/>
    <w:tmpl w:val="325C650C"/>
    <w:styleLink w:val="ImportedStyle6"/>
    <w:lvl w:ilvl="0" w:tplc="1D328076">
      <w:start w:val="1"/>
      <w:numFmt w:val="upperLetter"/>
      <w:lvlText w:val="%1."/>
      <w:lvlJc w:val="left"/>
      <w:pPr>
        <w:ind w:left="450" w:hanging="45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B9C8BD72">
      <w:start w:val="1"/>
      <w:numFmt w:val="lowerLetter"/>
      <w:lvlText w:val="%2."/>
      <w:lvlJc w:val="left"/>
      <w:pPr>
        <w:ind w:left="2430" w:hanging="24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6C94EB7C">
      <w:start w:val="1"/>
      <w:numFmt w:val="lowerRoman"/>
      <w:lvlText w:val="%3."/>
      <w:lvlJc w:val="left"/>
      <w:pPr>
        <w:ind w:left="2360" w:hanging="2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72500342">
      <w:start w:val="1"/>
      <w:numFmt w:val="decimal"/>
      <w:lvlText w:val="%4."/>
      <w:lvlJc w:val="left"/>
      <w:pPr>
        <w:ind w:left="2430" w:hanging="24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3E4EB9CC">
      <w:start w:val="1"/>
      <w:numFmt w:val="lowerLetter"/>
      <w:lvlText w:val="%5."/>
      <w:lvlJc w:val="left"/>
      <w:pPr>
        <w:ind w:left="2430" w:hanging="24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67A6DE0E">
      <w:start w:val="1"/>
      <w:numFmt w:val="lowerRoman"/>
      <w:lvlText w:val="%6."/>
      <w:lvlJc w:val="left"/>
      <w:pPr>
        <w:ind w:left="2430" w:hanging="2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558677E6">
      <w:start w:val="1"/>
      <w:numFmt w:val="decimal"/>
      <w:lvlText w:val="%7."/>
      <w:lvlJc w:val="left"/>
      <w:pPr>
        <w:ind w:left="3150" w:hanging="24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2DE627DC">
      <w:start w:val="1"/>
      <w:numFmt w:val="lowerLetter"/>
      <w:lvlText w:val="%8."/>
      <w:lvlJc w:val="left"/>
      <w:pPr>
        <w:ind w:left="3870" w:hanging="24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92207326">
      <w:start w:val="1"/>
      <w:numFmt w:val="lowerRoman"/>
      <w:lvlText w:val="%9."/>
      <w:lvlJc w:val="left"/>
      <w:pPr>
        <w:ind w:left="4590" w:hanging="2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0" w15:restartNumberingAfterBreak="0">
    <w:nsid w:val="5DD62CD9"/>
    <w:multiLevelType w:val="hybridMultilevel"/>
    <w:tmpl w:val="7C9873AE"/>
    <w:lvl w:ilvl="0" w:tplc="761209A6">
      <w:start w:val="1"/>
      <w:numFmt w:val="decimal"/>
      <w:lvlText w:val="%1."/>
      <w:lvlJc w:val="left"/>
      <w:pPr>
        <w:ind w:left="471" w:hanging="360"/>
      </w:pPr>
      <w:rPr>
        <w:rFonts w:ascii="Times New Roman" w:eastAsia="Times New Roman" w:hAnsi="Times New Roman" w:cs="Times New Roman" w:hint="default"/>
        <w:b/>
        <w:bCs/>
        <w:w w:val="99"/>
        <w:sz w:val="22"/>
        <w:szCs w:val="22"/>
      </w:rPr>
    </w:lvl>
    <w:lvl w:ilvl="1" w:tplc="9FCA9B82">
      <w:numFmt w:val="bullet"/>
      <w:lvlText w:val="•"/>
      <w:lvlJc w:val="left"/>
      <w:pPr>
        <w:ind w:left="1488" w:hanging="360"/>
      </w:pPr>
      <w:rPr>
        <w:rFonts w:hint="default"/>
      </w:rPr>
    </w:lvl>
    <w:lvl w:ilvl="2" w:tplc="7406A69C">
      <w:numFmt w:val="bullet"/>
      <w:lvlText w:val="•"/>
      <w:lvlJc w:val="left"/>
      <w:pPr>
        <w:ind w:left="2496" w:hanging="360"/>
      </w:pPr>
      <w:rPr>
        <w:rFonts w:hint="default"/>
      </w:rPr>
    </w:lvl>
    <w:lvl w:ilvl="3" w:tplc="51CEADEE">
      <w:numFmt w:val="bullet"/>
      <w:lvlText w:val="•"/>
      <w:lvlJc w:val="left"/>
      <w:pPr>
        <w:ind w:left="3504" w:hanging="360"/>
      </w:pPr>
      <w:rPr>
        <w:rFonts w:hint="default"/>
      </w:rPr>
    </w:lvl>
    <w:lvl w:ilvl="4" w:tplc="F3ACB4D0">
      <w:numFmt w:val="bullet"/>
      <w:lvlText w:val="•"/>
      <w:lvlJc w:val="left"/>
      <w:pPr>
        <w:ind w:left="4512" w:hanging="360"/>
      </w:pPr>
      <w:rPr>
        <w:rFonts w:hint="default"/>
      </w:rPr>
    </w:lvl>
    <w:lvl w:ilvl="5" w:tplc="116CE38E">
      <w:numFmt w:val="bullet"/>
      <w:lvlText w:val="•"/>
      <w:lvlJc w:val="left"/>
      <w:pPr>
        <w:ind w:left="5520" w:hanging="360"/>
      </w:pPr>
      <w:rPr>
        <w:rFonts w:hint="default"/>
      </w:rPr>
    </w:lvl>
    <w:lvl w:ilvl="6" w:tplc="591E591E">
      <w:numFmt w:val="bullet"/>
      <w:lvlText w:val="•"/>
      <w:lvlJc w:val="left"/>
      <w:pPr>
        <w:ind w:left="6528" w:hanging="360"/>
      </w:pPr>
      <w:rPr>
        <w:rFonts w:hint="default"/>
      </w:rPr>
    </w:lvl>
    <w:lvl w:ilvl="7" w:tplc="29BA209C">
      <w:numFmt w:val="bullet"/>
      <w:lvlText w:val="•"/>
      <w:lvlJc w:val="left"/>
      <w:pPr>
        <w:ind w:left="7536" w:hanging="360"/>
      </w:pPr>
      <w:rPr>
        <w:rFonts w:hint="default"/>
      </w:rPr>
    </w:lvl>
    <w:lvl w:ilvl="8" w:tplc="795082E4">
      <w:numFmt w:val="bullet"/>
      <w:lvlText w:val="•"/>
      <w:lvlJc w:val="left"/>
      <w:pPr>
        <w:ind w:left="8544" w:hanging="360"/>
      </w:pPr>
      <w:rPr>
        <w:rFonts w:hint="default"/>
      </w:rPr>
    </w:lvl>
  </w:abstractNum>
  <w:abstractNum w:abstractNumId="191" w15:restartNumberingAfterBreak="0">
    <w:nsid w:val="5E984537"/>
    <w:multiLevelType w:val="hybridMultilevel"/>
    <w:tmpl w:val="0AD00F5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92" w15:restartNumberingAfterBreak="0">
    <w:nsid w:val="5FFC0F56"/>
    <w:multiLevelType w:val="hybridMultilevel"/>
    <w:tmpl w:val="F856C68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3" w15:restartNumberingAfterBreak="0">
    <w:nsid w:val="60630B73"/>
    <w:multiLevelType w:val="hybridMultilevel"/>
    <w:tmpl w:val="DB1AF7C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194" w15:restartNumberingAfterBreak="0">
    <w:nsid w:val="61147524"/>
    <w:multiLevelType w:val="hybridMultilevel"/>
    <w:tmpl w:val="E49CE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2791230"/>
    <w:multiLevelType w:val="hybridMultilevel"/>
    <w:tmpl w:val="06D8C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283185B"/>
    <w:multiLevelType w:val="hybridMultilevel"/>
    <w:tmpl w:val="0504E2D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7" w15:restartNumberingAfterBreak="0">
    <w:nsid w:val="62897333"/>
    <w:multiLevelType w:val="hybridMultilevel"/>
    <w:tmpl w:val="6FEC2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8" w15:restartNumberingAfterBreak="0">
    <w:nsid w:val="628B4097"/>
    <w:multiLevelType w:val="singleLevel"/>
    <w:tmpl w:val="860A9AE8"/>
    <w:lvl w:ilvl="0">
      <w:start w:val="1"/>
      <w:numFmt w:val="decimal"/>
      <w:lvlText w:val="%1."/>
      <w:legacy w:legacy="1" w:legacySpace="0" w:legacyIndent="360"/>
      <w:lvlJc w:val="left"/>
      <w:pPr>
        <w:ind w:left="3960" w:hanging="360"/>
      </w:pPr>
    </w:lvl>
  </w:abstractNum>
  <w:abstractNum w:abstractNumId="199" w15:restartNumberingAfterBreak="0">
    <w:nsid w:val="63087B9B"/>
    <w:multiLevelType w:val="hybridMultilevel"/>
    <w:tmpl w:val="67D6F01A"/>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200" w15:restartNumberingAfterBreak="0">
    <w:nsid w:val="63114650"/>
    <w:multiLevelType w:val="hybridMultilevel"/>
    <w:tmpl w:val="3188AF42"/>
    <w:lvl w:ilvl="0" w:tplc="04090005">
      <w:start w:val="1"/>
      <w:numFmt w:val="bullet"/>
      <w:lvlText w:val=""/>
      <w:lvlJc w:val="left"/>
      <w:pPr>
        <w:tabs>
          <w:tab w:val="num" w:pos="1080"/>
        </w:tabs>
        <w:ind w:left="1080" w:hanging="360"/>
      </w:pPr>
      <w:rPr>
        <w:rFonts w:ascii="Wingdings" w:hAnsi="Wingdings" w:cs="Wingdings" w:hint="default"/>
        <w:color w:val="auto"/>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1" w15:restartNumberingAfterBreak="0">
    <w:nsid w:val="63CF598F"/>
    <w:multiLevelType w:val="hybridMultilevel"/>
    <w:tmpl w:val="2F7A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4670717"/>
    <w:multiLevelType w:val="singleLevel"/>
    <w:tmpl w:val="860A9AE8"/>
    <w:lvl w:ilvl="0">
      <w:start w:val="1"/>
      <w:numFmt w:val="decimal"/>
      <w:lvlText w:val="%1."/>
      <w:legacy w:legacy="1" w:legacySpace="0" w:legacyIndent="360"/>
      <w:lvlJc w:val="left"/>
      <w:pPr>
        <w:ind w:left="2520" w:hanging="360"/>
      </w:pPr>
    </w:lvl>
  </w:abstractNum>
  <w:abstractNum w:abstractNumId="203" w15:restartNumberingAfterBreak="0">
    <w:nsid w:val="64A2693C"/>
    <w:multiLevelType w:val="hybridMultilevel"/>
    <w:tmpl w:val="E5F0D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64C65646"/>
    <w:multiLevelType w:val="hybridMultilevel"/>
    <w:tmpl w:val="1EBE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4D45333"/>
    <w:multiLevelType w:val="hybridMultilevel"/>
    <w:tmpl w:val="978A02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64D57C35"/>
    <w:multiLevelType w:val="hybridMultilevel"/>
    <w:tmpl w:val="27DA2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7" w15:restartNumberingAfterBreak="0">
    <w:nsid w:val="6502569B"/>
    <w:multiLevelType w:val="hybridMultilevel"/>
    <w:tmpl w:val="24ECB7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1">
      <w:start w:val="1"/>
      <w:numFmt w:val="bullet"/>
      <w:lvlText w:val=""/>
      <w:lvlJc w:val="left"/>
      <w:pPr>
        <w:tabs>
          <w:tab w:val="num" w:pos="3600"/>
        </w:tabs>
        <w:ind w:left="3600" w:hanging="360"/>
      </w:pPr>
      <w:rPr>
        <w:rFonts w:ascii="Symbol" w:hAnsi="Symbol" w:cs="Symbol" w:hint="default"/>
      </w:rPr>
    </w:lvl>
    <w:lvl w:ilvl="5" w:tplc="04090003">
      <w:start w:val="1"/>
      <w:numFmt w:val="bullet"/>
      <w:lvlText w:val="o"/>
      <w:lvlJc w:val="left"/>
      <w:pPr>
        <w:tabs>
          <w:tab w:val="num" w:pos="4320"/>
        </w:tabs>
        <w:ind w:left="4320" w:hanging="360"/>
      </w:pPr>
      <w:rPr>
        <w:rFonts w:ascii="Courier New" w:hAnsi="Courier New" w:cs="Courier New"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65A77E42"/>
    <w:multiLevelType w:val="hybridMultilevel"/>
    <w:tmpl w:val="829053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9" w15:restartNumberingAfterBreak="0">
    <w:nsid w:val="66435B82"/>
    <w:multiLevelType w:val="hybridMultilevel"/>
    <w:tmpl w:val="A3187128"/>
    <w:lvl w:ilvl="0" w:tplc="A796D5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A17004"/>
    <w:multiLevelType w:val="hybridMultilevel"/>
    <w:tmpl w:val="2B20BBB6"/>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11" w15:restartNumberingAfterBreak="0">
    <w:nsid w:val="674D38C9"/>
    <w:multiLevelType w:val="hybridMultilevel"/>
    <w:tmpl w:val="CC80CC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67BB4D5C"/>
    <w:multiLevelType w:val="hybridMultilevel"/>
    <w:tmpl w:val="96D297C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3" w15:restartNumberingAfterBreak="0">
    <w:nsid w:val="67E166DF"/>
    <w:multiLevelType w:val="hybridMultilevel"/>
    <w:tmpl w:val="65DE8F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4" w15:restartNumberingAfterBreak="0">
    <w:nsid w:val="68670321"/>
    <w:multiLevelType w:val="hybridMultilevel"/>
    <w:tmpl w:val="B0E26B3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5" w15:restartNumberingAfterBreak="0">
    <w:nsid w:val="688C1EE5"/>
    <w:multiLevelType w:val="hybridMultilevel"/>
    <w:tmpl w:val="CEBE02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6" w15:restartNumberingAfterBreak="0">
    <w:nsid w:val="68B07AD3"/>
    <w:multiLevelType w:val="hybridMultilevel"/>
    <w:tmpl w:val="0B4CAB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15:restartNumberingAfterBreak="0">
    <w:nsid w:val="68C631F0"/>
    <w:multiLevelType w:val="hybridMultilevel"/>
    <w:tmpl w:val="EC1A434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8" w15:restartNumberingAfterBreak="0">
    <w:nsid w:val="68FF5050"/>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9" w15:restartNumberingAfterBreak="0">
    <w:nsid w:val="69150DE5"/>
    <w:multiLevelType w:val="multilevel"/>
    <w:tmpl w:val="8BAA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0A3CA0"/>
    <w:multiLevelType w:val="hybridMultilevel"/>
    <w:tmpl w:val="E24C2AB2"/>
    <w:lvl w:ilvl="0" w:tplc="4EF2ED3A">
      <w:start w:val="2"/>
      <w:numFmt w:val="upperLetter"/>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6A0D4035"/>
    <w:multiLevelType w:val="hybridMultilevel"/>
    <w:tmpl w:val="34DA11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6C1076B9"/>
    <w:multiLevelType w:val="hybridMultilevel"/>
    <w:tmpl w:val="40242C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6CC3497F"/>
    <w:multiLevelType w:val="hybridMultilevel"/>
    <w:tmpl w:val="C4A21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4" w15:restartNumberingAfterBreak="0">
    <w:nsid w:val="6D0E7472"/>
    <w:multiLevelType w:val="hybridMultilevel"/>
    <w:tmpl w:val="0012EF5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25" w15:restartNumberingAfterBreak="0">
    <w:nsid w:val="6D9118AF"/>
    <w:multiLevelType w:val="hybridMultilevel"/>
    <w:tmpl w:val="438A6ADC"/>
    <w:lvl w:ilvl="0" w:tplc="73BC7D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DFD4F1B"/>
    <w:multiLevelType w:val="hybridMultilevel"/>
    <w:tmpl w:val="064E3B6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27" w15:restartNumberingAfterBreak="0">
    <w:nsid w:val="6E335BEF"/>
    <w:multiLevelType w:val="multilevel"/>
    <w:tmpl w:val="70A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E40581C"/>
    <w:multiLevelType w:val="hybridMultilevel"/>
    <w:tmpl w:val="EFE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E8E06A7"/>
    <w:multiLevelType w:val="hybridMultilevel"/>
    <w:tmpl w:val="B7B88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F0269F2"/>
    <w:multiLevelType w:val="hybridMultilevel"/>
    <w:tmpl w:val="1BB8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F931859"/>
    <w:multiLevelType w:val="hybridMultilevel"/>
    <w:tmpl w:val="704EED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2" w15:restartNumberingAfterBreak="0">
    <w:nsid w:val="6FE9186F"/>
    <w:multiLevelType w:val="singleLevel"/>
    <w:tmpl w:val="F9CA45C0"/>
    <w:lvl w:ilvl="0">
      <w:start w:val="1"/>
      <w:numFmt w:val="decimal"/>
      <w:lvlText w:val="%1."/>
      <w:legacy w:legacy="1" w:legacySpace="0" w:legacyIndent="360"/>
      <w:lvlJc w:val="left"/>
      <w:pPr>
        <w:ind w:left="3960" w:hanging="360"/>
      </w:pPr>
      <w:rPr>
        <w:color w:val="auto"/>
      </w:rPr>
    </w:lvl>
  </w:abstractNum>
  <w:abstractNum w:abstractNumId="233" w15:restartNumberingAfterBreak="0">
    <w:nsid w:val="70082A19"/>
    <w:multiLevelType w:val="hybridMultilevel"/>
    <w:tmpl w:val="88328AF0"/>
    <w:lvl w:ilvl="0" w:tplc="15C6AF7A">
      <w:start w:val="1"/>
      <w:numFmt w:val="bullet"/>
      <w:lvlText w:val=""/>
      <w:lvlJc w:val="left"/>
      <w:pPr>
        <w:tabs>
          <w:tab w:val="num" w:pos="4200"/>
        </w:tabs>
        <w:ind w:left="420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712D1D79"/>
    <w:multiLevelType w:val="hybridMultilevel"/>
    <w:tmpl w:val="CCF6836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5" w15:restartNumberingAfterBreak="0">
    <w:nsid w:val="716F7283"/>
    <w:multiLevelType w:val="hybridMultilevel"/>
    <w:tmpl w:val="96D297C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6" w15:restartNumberingAfterBreak="0">
    <w:nsid w:val="718D009D"/>
    <w:multiLevelType w:val="hybridMultilevel"/>
    <w:tmpl w:val="E976D8F2"/>
    <w:lvl w:ilvl="0" w:tplc="24F2B40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7" w15:restartNumberingAfterBreak="0">
    <w:nsid w:val="72323F38"/>
    <w:multiLevelType w:val="hybridMultilevel"/>
    <w:tmpl w:val="013A8F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8" w15:restartNumberingAfterBreak="0">
    <w:nsid w:val="72336B31"/>
    <w:multiLevelType w:val="hybridMultilevel"/>
    <w:tmpl w:val="E9A897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26601B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40" w15:restartNumberingAfterBreak="0">
    <w:nsid w:val="73DD31DF"/>
    <w:multiLevelType w:val="hybridMultilevel"/>
    <w:tmpl w:val="DF36DF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4A53F88"/>
    <w:multiLevelType w:val="hybridMultilevel"/>
    <w:tmpl w:val="B614C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74C1606C"/>
    <w:multiLevelType w:val="hybridMultilevel"/>
    <w:tmpl w:val="2FA2A72A"/>
    <w:lvl w:ilvl="0" w:tplc="FDDC8E50">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2880"/>
        </w:tabs>
        <w:ind w:left="2880" w:hanging="360"/>
      </w:pPr>
    </w:lvl>
    <w:lvl w:ilvl="6" w:tplc="0409000F">
      <w:start w:val="1"/>
      <w:numFmt w:val="lowerLetter"/>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3" w15:restartNumberingAfterBreak="0">
    <w:nsid w:val="74CB5F1B"/>
    <w:multiLevelType w:val="hybridMultilevel"/>
    <w:tmpl w:val="9C0869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53F35AC"/>
    <w:multiLevelType w:val="hybridMultilevel"/>
    <w:tmpl w:val="5560DF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75965D4E"/>
    <w:multiLevelType w:val="multilevel"/>
    <w:tmpl w:val="AD06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64A42B9"/>
    <w:multiLevelType w:val="singleLevel"/>
    <w:tmpl w:val="860A9AE8"/>
    <w:lvl w:ilvl="0">
      <w:start w:val="1"/>
      <w:numFmt w:val="decimal"/>
      <w:lvlText w:val="%1."/>
      <w:legacy w:legacy="1" w:legacySpace="0" w:legacyIndent="360"/>
      <w:lvlJc w:val="left"/>
      <w:pPr>
        <w:ind w:left="2520" w:hanging="360"/>
      </w:pPr>
    </w:lvl>
  </w:abstractNum>
  <w:abstractNum w:abstractNumId="247" w15:restartNumberingAfterBreak="0">
    <w:nsid w:val="767C543C"/>
    <w:multiLevelType w:val="hybridMultilevel"/>
    <w:tmpl w:val="A704DCF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8" w15:restartNumberingAfterBreak="0">
    <w:nsid w:val="78AA6786"/>
    <w:multiLevelType w:val="hybridMultilevel"/>
    <w:tmpl w:val="A74EF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78E651E3"/>
    <w:multiLevelType w:val="hybridMultilevel"/>
    <w:tmpl w:val="55785754"/>
    <w:styleLink w:val="ImportedStyle2"/>
    <w:lvl w:ilvl="0" w:tplc="8F704F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18C98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32C81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CAF264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376C80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D2212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1FECD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66A69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ADA25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50" w15:restartNumberingAfterBreak="0">
    <w:nsid w:val="79E518B6"/>
    <w:multiLevelType w:val="hybridMultilevel"/>
    <w:tmpl w:val="9A82F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A141DD7"/>
    <w:multiLevelType w:val="hybridMultilevel"/>
    <w:tmpl w:val="D2E29F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AC4166E"/>
    <w:multiLevelType w:val="hybridMultilevel"/>
    <w:tmpl w:val="6B3417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7ACF366A"/>
    <w:multiLevelType w:val="hybridMultilevel"/>
    <w:tmpl w:val="20F6BF70"/>
    <w:lvl w:ilvl="0" w:tplc="04090001">
      <w:start w:val="1"/>
      <w:numFmt w:val="decimal"/>
      <w:lvlText w:val="%1."/>
      <w:lvlJc w:val="left"/>
      <w:pPr>
        <w:tabs>
          <w:tab w:val="num" w:pos="1800"/>
        </w:tabs>
        <w:ind w:left="1800" w:hanging="360"/>
      </w:pPr>
    </w:lvl>
    <w:lvl w:ilvl="1" w:tplc="04090003">
      <w:start w:val="1"/>
      <w:numFmt w:val="lowerLetter"/>
      <w:lvlText w:val="%2."/>
      <w:lvlJc w:val="left"/>
      <w:pPr>
        <w:tabs>
          <w:tab w:val="num" w:pos="2520"/>
        </w:tabs>
        <w:ind w:left="2520" w:hanging="360"/>
      </w:pPr>
    </w:lvl>
    <w:lvl w:ilvl="2" w:tplc="04090005">
      <w:start w:val="1"/>
      <w:numFmt w:val="lowerRoman"/>
      <w:lvlText w:val="%3."/>
      <w:lvlJc w:val="right"/>
      <w:pPr>
        <w:tabs>
          <w:tab w:val="num" w:pos="3240"/>
        </w:tabs>
        <w:ind w:left="3240" w:hanging="180"/>
      </w:pPr>
    </w:lvl>
    <w:lvl w:ilvl="3" w:tplc="04090001">
      <w:start w:val="1"/>
      <w:numFmt w:val="decimal"/>
      <w:lvlText w:val="%4."/>
      <w:lvlJc w:val="left"/>
      <w:pPr>
        <w:tabs>
          <w:tab w:val="num" w:pos="3960"/>
        </w:tabs>
        <w:ind w:left="3960" w:hanging="360"/>
      </w:pPr>
    </w:lvl>
    <w:lvl w:ilvl="4" w:tplc="04090003">
      <w:start w:val="1"/>
      <w:numFmt w:val="lowerLetter"/>
      <w:lvlText w:val="%5."/>
      <w:lvlJc w:val="left"/>
      <w:pPr>
        <w:tabs>
          <w:tab w:val="num" w:pos="4680"/>
        </w:tabs>
        <w:ind w:left="4680" w:hanging="360"/>
      </w:pPr>
    </w:lvl>
    <w:lvl w:ilvl="5" w:tplc="04090005">
      <w:start w:val="1"/>
      <w:numFmt w:val="lowerRoman"/>
      <w:lvlText w:val="%6."/>
      <w:lvlJc w:val="right"/>
      <w:pPr>
        <w:tabs>
          <w:tab w:val="num" w:pos="5400"/>
        </w:tabs>
        <w:ind w:left="5400" w:hanging="180"/>
      </w:pPr>
    </w:lvl>
    <w:lvl w:ilvl="6" w:tplc="04090001">
      <w:start w:val="1"/>
      <w:numFmt w:val="decimal"/>
      <w:lvlText w:val="%7."/>
      <w:lvlJc w:val="left"/>
      <w:pPr>
        <w:tabs>
          <w:tab w:val="num" w:pos="6120"/>
        </w:tabs>
        <w:ind w:left="6120" w:hanging="360"/>
      </w:pPr>
    </w:lvl>
    <w:lvl w:ilvl="7" w:tplc="04090003">
      <w:start w:val="1"/>
      <w:numFmt w:val="lowerLetter"/>
      <w:lvlText w:val="%8."/>
      <w:lvlJc w:val="left"/>
      <w:pPr>
        <w:tabs>
          <w:tab w:val="num" w:pos="6840"/>
        </w:tabs>
        <w:ind w:left="6840" w:hanging="360"/>
      </w:pPr>
    </w:lvl>
    <w:lvl w:ilvl="8" w:tplc="04090005">
      <w:start w:val="1"/>
      <w:numFmt w:val="lowerRoman"/>
      <w:lvlText w:val="%9."/>
      <w:lvlJc w:val="right"/>
      <w:pPr>
        <w:tabs>
          <w:tab w:val="num" w:pos="7560"/>
        </w:tabs>
        <w:ind w:left="7560" w:hanging="180"/>
      </w:pPr>
    </w:lvl>
  </w:abstractNum>
  <w:abstractNum w:abstractNumId="254" w15:restartNumberingAfterBreak="0">
    <w:nsid w:val="7B106F46"/>
    <w:multiLevelType w:val="hybridMultilevel"/>
    <w:tmpl w:val="2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B610A03"/>
    <w:multiLevelType w:val="hybridMultilevel"/>
    <w:tmpl w:val="94D4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C7321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7" w15:restartNumberingAfterBreak="0">
    <w:nsid w:val="7CC9065E"/>
    <w:multiLevelType w:val="hybridMultilevel"/>
    <w:tmpl w:val="ED86D0B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CEA798E"/>
    <w:multiLevelType w:val="hybridMultilevel"/>
    <w:tmpl w:val="F760C7D2"/>
    <w:lvl w:ilvl="0" w:tplc="0409000F">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9" w15:restartNumberingAfterBreak="0">
    <w:nsid w:val="7D435079"/>
    <w:multiLevelType w:val="hybridMultilevel"/>
    <w:tmpl w:val="14021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0" w15:restartNumberingAfterBreak="0">
    <w:nsid w:val="7E6F2BD3"/>
    <w:multiLevelType w:val="hybridMultilevel"/>
    <w:tmpl w:val="28FA517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EF26338"/>
    <w:multiLevelType w:val="hybridMultilevel"/>
    <w:tmpl w:val="A1A4AE82"/>
    <w:lvl w:ilvl="0" w:tplc="F06874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11739619">
    <w:abstractNumId w:val="239"/>
  </w:num>
  <w:num w:numId="2" w16cid:durableId="197743031">
    <w:abstractNumId w:val="197"/>
  </w:num>
  <w:num w:numId="3" w16cid:durableId="542520101">
    <w:abstractNumId w:val="4"/>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111587618">
    <w:abstractNumId w:val="258"/>
  </w:num>
  <w:num w:numId="5" w16cid:durableId="1967731329">
    <w:abstractNumId w:val="10"/>
  </w:num>
  <w:num w:numId="6" w16cid:durableId="1801148705">
    <w:abstractNumId w:val="2"/>
    <w:lvlOverride w:ilvl="0">
      <w:startOverride w:val="1"/>
      <w:lvl w:ilvl="0">
        <w:start w:val="1"/>
        <w:numFmt w:val="decimal"/>
        <w:pStyle w:val="QuickI"/>
        <w:lvlText w:val="%1."/>
        <w:lvlJc w:val="left"/>
      </w:lvl>
    </w:lvlOverride>
  </w:num>
  <w:num w:numId="7" w16cid:durableId="1170801058">
    <w:abstractNumId w:val="1"/>
    <w:lvlOverride w:ilvl="0">
      <w:startOverride w:val="2"/>
      <w:lvl w:ilvl="0">
        <w:start w:val="2"/>
        <w:numFmt w:val="decimal"/>
        <w:pStyle w:val="QuickA"/>
        <w:lvlText w:val="%1."/>
        <w:lvlJc w:val="left"/>
      </w:lvl>
    </w:lvlOverride>
  </w:num>
  <w:num w:numId="8" w16cid:durableId="767040322">
    <w:abstractNumId w:val="3"/>
    <w:lvlOverride w:ilvl="0">
      <w:startOverride w:val="1"/>
      <w:lvl w:ilvl="0">
        <w:start w:val="1"/>
        <w:numFmt w:val="decimal"/>
        <w:pStyle w:val="Quicka0"/>
        <w:lvlText w:val="%1."/>
        <w:lvlJc w:val="left"/>
      </w:lvl>
    </w:lvlOverride>
  </w:num>
  <w:num w:numId="9" w16cid:durableId="92432848">
    <w:abstractNumId w:val="208"/>
  </w:num>
  <w:num w:numId="10" w16cid:durableId="1209607107">
    <w:abstractNumId w:val="242"/>
  </w:num>
  <w:num w:numId="11" w16cid:durableId="151528866">
    <w:abstractNumId w:val="0"/>
    <w:lvlOverride w:ilvl="0">
      <w:lvl w:ilvl="0">
        <w:numFmt w:val="bullet"/>
        <w:lvlText w:val=""/>
        <w:legacy w:legacy="1" w:legacySpace="0" w:legacyIndent="360"/>
        <w:lvlJc w:val="left"/>
        <w:rPr>
          <w:rFonts w:ascii="Symbol" w:hAnsi="Symbol" w:cs="Symbol" w:hint="default"/>
        </w:rPr>
      </w:lvl>
    </w:lvlOverride>
  </w:num>
  <w:num w:numId="12" w16cid:durableId="1550264803">
    <w:abstractNumId w:val="226"/>
  </w:num>
  <w:num w:numId="13" w16cid:durableId="956986575">
    <w:abstractNumId w:val="191"/>
  </w:num>
  <w:num w:numId="14" w16cid:durableId="59256371">
    <w:abstractNumId w:val="252"/>
  </w:num>
  <w:num w:numId="15" w16cid:durableId="1453942960">
    <w:abstractNumId w:val="196"/>
  </w:num>
  <w:num w:numId="16" w16cid:durableId="1188908728">
    <w:abstractNumId w:val="109"/>
  </w:num>
  <w:num w:numId="17" w16cid:durableId="1122505267">
    <w:abstractNumId w:val="193"/>
  </w:num>
  <w:num w:numId="18" w16cid:durableId="703865010">
    <w:abstractNumId w:val="22"/>
  </w:num>
  <w:num w:numId="19" w16cid:durableId="1004556091">
    <w:abstractNumId w:val="101"/>
  </w:num>
  <w:num w:numId="20" w16cid:durableId="1180196140">
    <w:abstractNumId w:val="185"/>
  </w:num>
  <w:num w:numId="21" w16cid:durableId="630980920">
    <w:abstractNumId w:val="97"/>
  </w:num>
  <w:num w:numId="22" w16cid:durableId="990058042">
    <w:abstractNumId w:val="43"/>
  </w:num>
  <w:num w:numId="23" w16cid:durableId="376664019">
    <w:abstractNumId w:val="26"/>
  </w:num>
  <w:num w:numId="24" w16cid:durableId="1927180178">
    <w:abstractNumId w:val="78"/>
  </w:num>
  <w:num w:numId="25" w16cid:durableId="1103384767">
    <w:abstractNumId w:val="253"/>
  </w:num>
  <w:num w:numId="26" w16cid:durableId="177736874">
    <w:abstractNumId w:val="6"/>
  </w:num>
  <w:num w:numId="27" w16cid:durableId="449470279">
    <w:abstractNumId w:val="141"/>
  </w:num>
  <w:num w:numId="28" w16cid:durableId="258760807">
    <w:abstractNumId w:val="96"/>
  </w:num>
  <w:num w:numId="29" w16cid:durableId="1286276246">
    <w:abstractNumId w:val="32"/>
  </w:num>
  <w:num w:numId="30" w16cid:durableId="1684210702">
    <w:abstractNumId w:val="102"/>
  </w:num>
  <w:num w:numId="31" w16cid:durableId="1896814310">
    <w:abstractNumId w:val="215"/>
  </w:num>
  <w:num w:numId="32" w16cid:durableId="1081951932">
    <w:abstractNumId w:val="59"/>
  </w:num>
  <w:num w:numId="33" w16cid:durableId="1478649987">
    <w:abstractNumId w:val="221"/>
  </w:num>
  <w:num w:numId="34" w16cid:durableId="1459908654">
    <w:abstractNumId w:val="207"/>
  </w:num>
  <w:num w:numId="35" w16cid:durableId="1304699617">
    <w:abstractNumId w:val="122"/>
  </w:num>
  <w:num w:numId="36" w16cid:durableId="406919846">
    <w:abstractNumId w:val="159"/>
  </w:num>
  <w:num w:numId="37" w16cid:durableId="865756813">
    <w:abstractNumId w:val="199"/>
  </w:num>
  <w:num w:numId="38" w16cid:durableId="700058482">
    <w:abstractNumId w:val="234"/>
  </w:num>
  <w:num w:numId="39" w16cid:durableId="1824347002">
    <w:abstractNumId w:val="27"/>
  </w:num>
  <w:num w:numId="40" w16cid:durableId="12379350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56815431">
    <w:abstractNumId w:val="30"/>
  </w:num>
  <w:num w:numId="42" w16cid:durableId="531262867">
    <w:abstractNumId w:val="13"/>
  </w:num>
  <w:num w:numId="43" w16cid:durableId="1767113292">
    <w:abstractNumId w:val="150"/>
  </w:num>
  <w:num w:numId="44" w16cid:durableId="816918153">
    <w:abstractNumId w:val="70"/>
  </w:num>
  <w:num w:numId="45" w16cid:durableId="414058518">
    <w:abstractNumId w:val="88"/>
  </w:num>
  <w:num w:numId="46" w16cid:durableId="202913880">
    <w:abstractNumId w:val="168"/>
  </w:num>
  <w:num w:numId="47" w16cid:durableId="1143079054">
    <w:abstractNumId w:val="106"/>
  </w:num>
  <w:num w:numId="48" w16cid:durableId="1674214856">
    <w:abstractNumId w:val="135"/>
  </w:num>
  <w:num w:numId="49" w16cid:durableId="1665663734">
    <w:abstractNumId w:val="130"/>
  </w:num>
  <w:num w:numId="50" w16cid:durableId="335307569">
    <w:abstractNumId w:val="140"/>
  </w:num>
  <w:num w:numId="51" w16cid:durableId="716709835">
    <w:abstractNumId w:val="236"/>
  </w:num>
  <w:num w:numId="52" w16cid:durableId="1853716079">
    <w:abstractNumId w:val="72"/>
  </w:num>
  <w:num w:numId="53" w16cid:durableId="1709022">
    <w:abstractNumId w:val="84"/>
  </w:num>
  <w:num w:numId="54" w16cid:durableId="9189907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59758039">
    <w:abstractNumId w:val="18"/>
  </w:num>
  <w:num w:numId="56" w16cid:durableId="468399682">
    <w:abstractNumId w:val="144"/>
  </w:num>
  <w:num w:numId="57" w16cid:durableId="1384522223">
    <w:abstractNumId w:val="76"/>
  </w:num>
  <w:num w:numId="58" w16cid:durableId="1779762484">
    <w:abstractNumId w:val="115"/>
  </w:num>
  <w:num w:numId="59" w16cid:durableId="341858609">
    <w:abstractNumId w:val="153"/>
  </w:num>
  <w:num w:numId="60" w16cid:durableId="1557087603">
    <w:abstractNumId w:val="35"/>
  </w:num>
  <w:num w:numId="61" w16cid:durableId="180168732">
    <w:abstractNumId w:val="113"/>
  </w:num>
  <w:num w:numId="62" w16cid:durableId="489904486">
    <w:abstractNumId w:val="119"/>
  </w:num>
  <w:num w:numId="63" w16cid:durableId="1609703348">
    <w:abstractNumId w:val="178"/>
  </w:num>
  <w:num w:numId="64" w16cid:durableId="104154174">
    <w:abstractNumId w:val="82"/>
  </w:num>
  <w:num w:numId="65" w16cid:durableId="354238768">
    <w:abstractNumId w:val="52"/>
  </w:num>
  <w:num w:numId="66" w16cid:durableId="120416239">
    <w:abstractNumId w:val="162"/>
  </w:num>
  <w:num w:numId="67" w16cid:durableId="1562790266">
    <w:abstractNumId w:val="17"/>
  </w:num>
  <w:num w:numId="68" w16cid:durableId="1980457320">
    <w:abstractNumId w:val="103"/>
  </w:num>
  <w:num w:numId="69" w16cid:durableId="1577591811">
    <w:abstractNumId w:val="8"/>
  </w:num>
  <w:num w:numId="70" w16cid:durableId="2038847930">
    <w:abstractNumId w:val="69"/>
  </w:num>
  <w:num w:numId="71" w16cid:durableId="862862528">
    <w:abstractNumId w:val="145"/>
  </w:num>
  <w:num w:numId="72" w16cid:durableId="953563456">
    <w:abstractNumId w:val="219"/>
  </w:num>
  <w:num w:numId="73" w16cid:durableId="1415669649">
    <w:abstractNumId w:val="227"/>
  </w:num>
  <w:num w:numId="74" w16cid:durableId="421535493">
    <w:abstractNumId w:val="245"/>
  </w:num>
  <w:num w:numId="75" w16cid:durableId="258563435">
    <w:abstractNumId w:val="206"/>
  </w:num>
  <w:num w:numId="76" w16cid:durableId="1508518021">
    <w:abstractNumId w:val="56"/>
  </w:num>
  <w:num w:numId="77" w16cid:durableId="1364745894">
    <w:abstractNumId w:val="38"/>
  </w:num>
  <w:num w:numId="78" w16cid:durableId="290938571">
    <w:abstractNumId w:val="25"/>
  </w:num>
  <w:num w:numId="79" w16cid:durableId="155927545">
    <w:abstractNumId w:val="146"/>
  </w:num>
  <w:num w:numId="80" w16cid:durableId="1391492144">
    <w:abstractNumId w:val="112"/>
  </w:num>
  <w:num w:numId="81" w16cid:durableId="1201747979">
    <w:abstractNumId w:val="75"/>
  </w:num>
  <w:num w:numId="82" w16cid:durableId="1993752964">
    <w:abstractNumId w:val="149"/>
  </w:num>
  <w:num w:numId="83" w16cid:durableId="445584607">
    <w:abstractNumId w:val="142"/>
  </w:num>
  <w:num w:numId="84" w16cid:durableId="271088002">
    <w:abstractNumId w:val="65"/>
  </w:num>
  <w:num w:numId="85" w16cid:durableId="137652496">
    <w:abstractNumId w:val="139"/>
  </w:num>
  <w:num w:numId="86" w16cid:durableId="348145101">
    <w:abstractNumId w:val="58"/>
  </w:num>
  <w:num w:numId="87" w16cid:durableId="2040347697">
    <w:abstractNumId w:val="133"/>
  </w:num>
  <w:num w:numId="88" w16cid:durableId="505678745">
    <w:abstractNumId w:val="232"/>
  </w:num>
  <w:num w:numId="89" w16cid:durableId="1593314122">
    <w:abstractNumId w:val="108"/>
  </w:num>
  <w:num w:numId="90" w16cid:durableId="1257716865">
    <w:abstractNumId w:val="39"/>
  </w:num>
  <w:num w:numId="91" w16cid:durableId="1169098732">
    <w:abstractNumId w:val="85"/>
  </w:num>
  <w:num w:numId="92" w16cid:durableId="1943031128">
    <w:abstractNumId w:val="198"/>
  </w:num>
  <w:num w:numId="93" w16cid:durableId="356153128">
    <w:abstractNumId w:val="120"/>
  </w:num>
  <w:num w:numId="94" w16cid:durableId="1405908724">
    <w:abstractNumId w:val="118"/>
  </w:num>
  <w:num w:numId="95" w16cid:durableId="877350126">
    <w:abstractNumId w:val="217"/>
  </w:num>
  <w:num w:numId="96" w16cid:durableId="1551989097">
    <w:abstractNumId w:val="214"/>
  </w:num>
  <w:num w:numId="97" w16cid:durableId="1513572145">
    <w:abstractNumId w:val="210"/>
  </w:num>
  <w:num w:numId="98" w16cid:durableId="119806701">
    <w:abstractNumId w:val="87"/>
  </w:num>
  <w:num w:numId="99" w16cid:durableId="1688369287">
    <w:abstractNumId w:val="160"/>
  </w:num>
  <w:num w:numId="100" w16cid:durableId="1340737178">
    <w:abstractNumId w:val="211"/>
  </w:num>
  <w:num w:numId="101" w16cid:durableId="372199680">
    <w:abstractNumId w:val="166"/>
  </w:num>
  <w:num w:numId="102" w16cid:durableId="1074006184">
    <w:abstractNumId w:val="156"/>
  </w:num>
  <w:num w:numId="103" w16cid:durableId="540241653">
    <w:abstractNumId w:val="57"/>
  </w:num>
  <w:num w:numId="104" w16cid:durableId="1681855258">
    <w:abstractNumId w:val="127"/>
  </w:num>
  <w:num w:numId="105" w16cid:durableId="884292536">
    <w:abstractNumId w:val="100"/>
  </w:num>
  <w:num w:numId="106" w16cid:durableId="1388529925">
    <w:abstractNumId w:val="124"/>
  </w:num>
  <w:num w:numId="107" w16cid:durableId="1380588000">
    <w:abstractNumId w:val="129"/>
  </w:num>
  <w:num w:numId="108" w16cid:durableId="1449275477">
    <w:abstractNumId w:val="233"/>
  </w:num>
  <w:num w:numId="109" w16cid:durableId="404642960">
    <w:abstractNumId w:val="213"/>
  </w:num>
  <w:num w:numId="110" w16cid:durableId="6070113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63555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95759679">
    <w:abstractNumId w:val="81"/>
  </w:num>
  <w:num w:numId="113" w16cid:durableId="425148780">
    <w:abstractNumId w:val="246"/>
  </w:num>
  <w:num w:numId="114" w16cid:durableId="1019309523">
    <w:abstractNumId w:val="128"/>
  </w:num>
  <w:num w:numId="115" w16cid:durableId="272783844">
    <w:abstractNumId w:val="89"/>
  </w:num>
  <w:num w:numId="116" w16cid:durableId="983659584">
    <w:abstractNumId w:val="15"/>
  </w:num>
  <w:num w:numId="117" w16cid:durableId="768617976">
    <w:abstractNumId w:val="171"/>
  </w:num>
  <w:num w:numId="118" w16cid:durableId="187527047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93001835">
    <w:abstractNumId w:val="237"/>
  </w:num>
  <w:num w:numId="120" w16cid:durableId="27525505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18841457">
    <w:abstractNumId w:val="173"/>
  </w:num>
  <w:num w:numId="122" w16cid:durableId="1433429155">
    <w:abstractNumId w:val="164"/>
  </w:num>
  <w:num w:numId="123" w16cid:durableId="242105607">
    <w:abstractNumId w:val="117"/>
  </w:num>
  <w:num w:numId="124" w16cid:durableId="1079251291">
    <w:abstractNumId w:val="158"/>
  </w:num>
  <w:num w:numId="125" w16cid:durableId="1719666951">
    <w:abstractNumId w:val="114"/>
  </w:num>
  <w:num w:numId="126" w16cid:durableId="351955019">
    <w:abstractNumId w:val="16"/>
  </w:num>
  <w:num w:numId="127" w16cid:durableId="1841776484">
    <w:abstractNumId w:val="163"/>
  </w:num>
  <w:num w:numId="128" w16cid:durableId="1722945889">
    <w:abstractNumId w:val="195"/>
  </w:num>
  <w:num w:numId="129" w16cid:durableId="611402338">
    <w:abstractNumId w:val="202"/>
  </w:num>
  <w:num w:numId="130" w16cid:durableId="1803621751">
    <w:abstractNumId w:val="157"/>
  </w:num>
  <w:num w:numId="131" w16cid:durableId="910967878">
    <w:abstractNumId w:val="107"/>
  </w:num>
  <w:num w:numId="132" w16cid:durableId="594366593">
    <w:abstractNumId w:val="177"/>
  </w:num>
  <w:num w:numId="133" w16cid:durableId="537820502">
    <w:abstractNumId w:val="187"/>
  </w:num>
  <w:num w:numId="134" w16cid:durableId="1703090544">
    <w:abstractNumId w:val="50"/>
  </w:num>
  <w:num w:numId="135" w16cid:durableId="547029143">
    <w:abstractNumId w:val="19"/>
  </w:num>
  <w:num w:numId="136" w16cid:durableId="93794501">
    <w:abstractNumId w:val="154"/>
  </w:num>
  <w:num w:numId="137" w16cid:durableId="569386623">
    <w:abstractNumId w:val="148"/>
  </w:num>
  <w:num w:numId="138" w16cid:durableId="574783107">
    <w:abstractNumId w:val="90"/>
  </w:num>
  <w:num w:numId="139" w16cid:durableId="360866532">
    <w:abstractNumId w:val="174"/>
  </w:num>
  <w:num w:numId="140" w16cid:durableId="1364591826">
    <w:abstractNumId w:val="161"/>
  </w:num>
  <w:num w:numId="141" w16cid:durableId="1190754983">
    <w:abstractNumId w:val="250"/>
  </w:num>
  <w:num w:numId="142" w16cid:durableId="1452436649">
    <w:abstractNumId w:val="225"/>
  </w:num>
  <w:num w:numId="143" w16cid:durableId="1664120386">
    <w:abstractNumId w:val="66"/>
    <w:lvlOverride w:ilvl="0">
      <w:startOverride w:val="1"/>
    </w:lvlOverride>
  </w:num>
  <w:num w:numId="144" w16cid:durableId="1942181409">
    <w:abstractNumId w:val="66"/>
    <w:lvlOverride w:ilvl="0">
      <w:lvl w:ilvl="0">
        <w:start w:val="1"/>
        <w:numFmt w:val="decimal"/>
        <w:lvlText w:val="%1."/>
        <w:legacy w:legacy="1" w:legacySpace="0" w:legacyIndent="360"/>
        <w:lvlJc w:val="left"/>
        <w:pPr>
          <w:ind w:left="1080" w:hanging="360"/>
        </w:pPr>
        <w:rPr>
          <w:rFonts w:cs="Times New Roman"/>
        </w:rPr>
      </w:lvl>
    </w:lvlOverride>
  </w:num>
  <w:num w:numId="145" w16cid:durableId="491796332">
    <w:abstractNumId w:val="66"/>
    <w:lvlOverride w:ilvl="0">
      <w:lvl w:ilvl="0">
        <w:start w:val="1"/>
        <w:numFmt w:val="decimal"/>
        <w:lvlText w:val="%1."/>
        <w:legacy w:legacy="1" w:legacySpace="0" w:legacyIndent="360"/>
        <w:lvlJc w:val="left"/>
        <w:pPr>
          <w:ind w:left="1080" w:hanging="360"/>
        </w:pPr>
        <w:rPr>
          <w:rFonts w:cs="Times New Roman"/>
        </w:rPr>
      </w:lvl>
    </w:lvlOverride>
  </w:num>
  <w:num w:numId="146" w16cid:durableId="134184329">
    <w:abstractNumId w:val="94"/>
    <w:lvlOverride w:ilvl="0">
      <w:startOverride w:val="1"/>
    </w:lvlOverride>
  </w:num>
  <w:num w:numId="147" w16cid:durableId="1806578933">
    <w:abstractNumId w:val="94"/>
    <w:lvlOverride w:ilvl="0">
      <w:lvl w:ilvl="0">
        <w:start w:val="1"/>
        <w:numFmt w:val="decimal"/>
        <w:lvlText w:val="%1."/>
        <w:legacy w:legacy="1" w:legacySpace="0" w:legacyIndent="360"/>
        <w:lvlJc w:val="left"/>
        <w:pPr>
          <w:ind w:left="1080" w:hanging="360"/>
        </w:pPr>
        <w:rPr>
          <w:rFonts w:cs="Times New Roman"/>
        </w:rPr>
      </w:lvl>
    </w:lvlOverride>
  </w:num>
  <w:num w:numId="148" w16cid:durableId="661394009">
    <w:abstractNumId w:val="94"/>
    <w:lvlOverride w:ilvl="0">
      <w:lvl w:ilvl="0">
        <w:start w:val="1"/>
        <w:numFmt w:val="decimal"/>
        <w:lvlText w:val="%1."/>
        <w:legacy w:legacy="1" w:legacySpace="0" w:legacyIndent="360"/>
        <w:lvlJc w:val="left"/>
        <w:pPr>
          <w:ind w:left="1080" w:hanging="360"/>
        </w:pPr>
        <w:rPr>
          <w:rFonts w:cs="Times New Roman"/>
        </w:rPr>
      </w:lvl>
    </w:lvlOverride>
  </w:num>
  <w:num w:numId="149" w16cid:durableId="1344432970">
    <w:abstractNumId w:val="94"/>
    <w:lvlOverride w:ilvl="0">
      <w:lvl w:ilvl="0">
        <w:start w:val="1"/>
        <w:numFmt w:val="decimal"/>
        <w:lvlText w:val="%1."/>
        <w:legacy w:legacy="1" w:legacySpace="0" w:legacyIndent="360"/>
        <w:lvlJc w:val="left"/>
        <w:pPr>
          <w:ind w:left="1080" w:hanging="360"/>
        </w:pPr>
        <w:rPr>
          <w:rFonts w:cs="Times New Roman"/>
        </w:rPr>
      </w:lvl>
    </w:lvlOverride>
  </w:num>
  <w:num w:numId="150" w16cid:durableId="105388079">
    <w:abstractNumId w:val="94"/>
    <w:lvlOverride w:ilvl="0">
      <w:lvl w:ilvl="0">
        <w:start w:val="1"/>
        <w:numFmt w:val="decimal"/>
        <w:lvlText w:val="%1."/>
        <w:legacy w:legacy="1" w:legacySpace="0" w:legacyIndent="360"/>
        <w:lvlJc w:val="left"/>
        <w:pPr>
          <w:ind w:left="1080" w:hanging="360"/>
        </w:pPr>
        <w:rPr>
          <w:rFonts w:cs="Times New Roman"/>
        </w:rPr>
      </w:lvl>
    </w:lvlOverride>
  </w:num>
  <w:num w:numId="151" w16cid:durableId="352340719">
    <w:abstractNumId w:val="182"/>
  </w:num>
  <w:num w:numId="152" w16cid:durableId="169952518">
    <w:abstractNumId w:val="205"/>
  </w:num>
  <w:num w:numId="153" w16cid:durableId="1642231635">
    <w:abstractNumId w:val="172"/>
  </w:num>
  <w:num w:numId="154" w16cid:durableId="1476529490">
    <w:abstractNumId w:val="47"/>
  </w:num>
  <w:num w:numId="155" w16cid:durableId="1371103783">
    <w:abstractNumId w:val="147"/>
  </w:num>
  <w:num w:numId="156" w16cid:durableId="1027678181">
    <w:abstractNumId w:val="151"/>
  </w:num>
  <w:num w:numId="157" w16cid:durableId="659625053">
    <w:abstractNumId w:val="238"/>
  </w:num>
  <w:num w:numId="158" w16cid:durableId="369384801">
    <w:abstractNumId w:val="29"/>
  </w:num>
  <w:num w:numId="159" w16cid:durableId="267010303">
    <w:abstractNumId w:val="134"/>
  </w:num>
  <w:num w:numId="160" w16cid:durableId="780303807">
    <w:abstractNumId w:val="184"/>
  </w:num>
  <w:num w:numId="161" w16cid:durableId="777603452">
    <w:abstractNumId w:val="77"/>
  </w:num>
  <w:num w:numId="162" w16cid:durableId="615409036">
    <w:abstractNumId w:val="54"/>
  </w:num>
  <w:num w:numId="163" w16cid:durableId="1481311948">
    <w:abstractNumId w:val="125"/>
  </w:num>
  <w:num w:numId="164" w16cid:durableId="1747413916">
    <w:abstractNumId w:val="14"/>
  </w:num>
  <w:num w:numId="165" w16cid:durableId="1287200480">
    <w:abstractNumId w:val="45"/>
  </w:num>
  <w:num w:numId="166" w16cid:durableId="1199927639">
    <w:abstractNumId w:val="241"/>
  </w:num>
  <w:num w:numId="167" w16cid:durableId="755251751">
    <w:abstractNumId w:val="53"/>
  </w:num>
  <w:num w:numId="168" w16cid:durableId="629748428">
    <w:abstractNumId w:val="79"/>
  </w:num>
  <w:num w:numId="169" w16cid:durableId="639849272">
    <w:abstractNumId w:val="203"/>
  </w:num>
  <w:num w:numId="170" w16cid:durableId="371613863">
    <w:abstractNumId w:val="111"/>
  </w:num>
  <w:num w:numId="171" w16cid:durableId="1004278971">
    <w:abstractNumId w:val="44"/>
  </w:num>
  <w:num w:numId="172" w16cid:durableId="681081156">
    <w:abstractNumId w:val="36"/>
  </w:num>
  <w:num w:numId="173" w16cid:durableId="1068113408">
    <w:abstractNumId w:val="7"/>
  </w:num>
  <w:num w:numId="174" w16cid:durableId="1040939627">
    <w:abstractNumId w:val="48"/>
  </w:num>
  <w:num w:numId="175" w16cid:durableId="1428961039">
    <w:abstractNumId w:val="92"/>
  </w:num>
  <w:num w:numId="176" w16cid:durableId="115704031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705447611">
    <w:abstractNumId w:val="5"/>
  </w:num>
  <w:num w:numId="178" w16cid:durableId="1528905787">
    <w:abstractNumId w:val="204"/>
  </w:num>
  <w:num w:numId="179" w16cid:durableId="156968442">
    <w:abstractNumId w:val="255"/>
  </w:num>
  <w:num w:numId="180" w16cid:durableId="1417824138">
    <w:abstractNumId w:val="98"/>
  </w:num>
  <w:num w:numId="181" w16cid:durableId="234895825">
    <w:abstractNumId w:val="228"/>
  </w:num>
  <w:num w:numId="182" w16cid:durableId="1744795037">
    <w:abstractNumId w:val="23"/>
  </w:num>
  <w:num w:numId="183" w16cid:durableId="78530332">
    <w:abstractNumId w:val="179"/>
  </w:num>
  <w:num w:numId="184" w16cid:durableId="1811285350">
    <w:abstractNumId w:val="257"/>
  </w:num>
  <w:num w:numId="185" w16cid:durableId="1078139368">
    <w:abstractNumId w:val="224"/>
  </w:num>
  <w:num w:numId="186" w16cid:durableId="481393064">
    <w:abstractNumId w:val="99"/>
  </w:num>
  <w:num w:numId="187" w16cid:durableId="122847117">
    <w:abstractNumId w:val="247"/>
  </w:num>
  <w:num w:numId="188" w16cid:durableId="141966292">
    <w:abstractNumId w:val="34"/>
  </w:num>
  <w:num w:numId="189" w16cid:durableId="1045059311">
    <w:abstractNumId w:val="218"/>
  </w:num>
  <w:num w:numId="190" w16cid:durableId="1385257481">
    <w:abstractNumId w:val="62"/>
  </w:num>
  <w:num w:numId="191" w16cid:durableId="2087069245">
    <w:abstractNumId w:val="41"/>
  </w:num>
  <w:num w:numId="192" w16cid:durableId="334961834">
    <w:abstractNumId w:val="61"/>
  </w:num>
  <w:num w:numId="193" w16cid:durableId="1196843420">
    <w:abstractNumId w:val="212"/>
  </w:num>
  <w:num w:numId="194" w16cid:durableId="605121575">
    <w:abstractNumId w:val="235"/>
  </w:num>
  <w:num w:numId="195" w16cid:durableId="1893230912">
    <w:abstractNumId w:val="175"/>
  </w:num>
  <w:num w:numId="196" w16cid:durableId="411968356">
    <w:abstractNumId w:val="73"/>
  </w:num>
  <w:num w:numId="197" w16cid:durableId="1117679919">
    <w:abstractNumId w:val="33"/>
  </w:num>
  <w:num w:numId="198" w16cid:durableId="64955875">
    <w:abstractNumId w:val="176"/>
  </w:num>
  <w:num w:numId="199" w16cid:durableId="1390807412">
    <w:abstractNumId w:val="21"/>
  </w:num>
  <w:num w:numId="200" w16cid:durableId="1469976490">
    <w:abstractNumId w:val="123"/>
  </w:num>
  <w:num w:numId="201" w16cid:durableId="514540968">
    <w:abstractNumId w:val="20"/>
  </w:num>
  <w:num w:numId="202" w16cid:durableId="891886279">
    <w:abstractNumId w:val="243"/>
  </w:num>
  <w:num w:numId="203" w16cid:durableId="941382035">
    <w:abstractNumId w:val="165"/>
  </w:num>
  <w:num w:numId="204" w16cid:durableId="1064647718">
    <w:abstractNumId w:val="254"/>
  </w:num>
  <w:num w:numId="205" w16cid:durableId="572660481">
    <w:abstractNumId w:val="169"/>
  </w:num>
  <w:num w:numId="206" w16cid:durableId="1131248978">
    <w:abstractNumId w:val="229"/>
  </w:num>
  <w:num w:numId="207" w16cid:durableId="1649095781">
    <w:abstractNumId w:val="24"/>
  </w:num>
  <w:num w:numId="208" w16cid:durableId="964389279">
    <w:abstractNumId w:val="180"/>
  </w:num>
  <w:num w:numId="209" w16cid:durableId="1804807782">
    <w:abstractNumId w:val="110"/>
  </w:num>
  <w:num w:numId="210" w16cid:durableId="1331525479">
    <w:abstractNumId w:val="261"/>
  </w:num>
  <w:num w:numId="211" w16cid:durableId="1667787547">
    <w:abstractNumId w:val="230"/>
  </w:num>
  <w:num w:numId="212" w16cid:durableId="1004481759">
    <w:abstractNumId w:val="46"/>
  </w:num>
  <w:num w:numId="213" w16cid:durableId="641740666">
    <w:abstractNumId w:val="201"/>
  </w:num>
  <w:num w:numId="214" w16cid:durableId="1404913118">
    <w:abstractNumId w:val="49"/>
  </w:num>
  <w:num w:numId="215" w16cid:durableId="1047756603">
    <w:abstractNumId w:val="131"/>
  </w:num>
  <w:num w:numId="216" w16cid:durableId="441263642">
    <w:abstractNumId w:val="1"/>
    <w:lvlOverride w:ilvl="0">
      <w:lvl w:ilvl="0">
        <w:start w:val="1"/>
        <w:numFmt w:val="decimal"/>
        <w:pStyle w:val="QuickA"/>
        <w:lvlText w:val="%1."/>
        <w:lvlJc w:val="left"/>
        <w:pPr>
          <w:ind w:left="0" w:firstLine="0"/>
        </w:pPr>
      </w:lvl>
    </w:lvlOverride>
  </w:num>
  <w:num w:numId="217" w16cid:durableId="1565221382">
    <w:abstractNumId w:val="2"/>
    <w:lvlOverride w:ilvl="0">
      <w:lvl w:ilvl="0">
        <w:start w:val="1"/>
        <w:numFmt w:val="decimal"/>
        <w:pStyle w:val="QuickI"/>
        <w:lvlText w:val="%1."/>
        <w:lvlJc w:val="left"/>
        <w:pPr>
          <w:ind w:left="0" w:firstLine="0"/>
        </w:pPr>
      </w:lvl>
    </w:lvlOverride>
  </w:num>
  <w:num w:numId="218" w16cid:durableId="341276007">
    <w:abstractNumId w:val="3"/>
    <w:lvlOverride w:ilvl="0">
      <w:lvl w:ilvl="0">
        <w:start w:val="1"/>
        <w:numFmt w:val="decimal"/>
        <w:pStyle w:val="Quicka0"/>
        <w:lvlText w:val="%1."/>
        <w:lvlJc w:val="left"/>
        <w:pPr>
          <w:ind w:left="0" w:firstLine="0"/>
        </w:pPr>
      </w:lvl>
    </w:lvlOverride>
  </w:num>
  <w:num w:numId="219" w16cid:durableId="8831767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580455755">
    <w:abstractNumId w:val="1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53158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1511039">
    <w:abstractNumId w:val="2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3756514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474798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8161386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02913720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041593452">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959335501">
    <w:abstractNumId w:val="248"/>
  </w:num>
  <w:num w:numId="229" w16cid:durableId="541556159">
    <w:abstractNumId w:val="223"/>
  </w:num>
  <w:num w:numId="230" w16cid:durableId="30302731">
    <w:abstractNumId w:val="181"/>
  </w:num>
  <w:num w:numId="231" w16cid:durableId="2114859939">
    <w:abstractNumId w:val="28"/>
  </w:num>
  <w:num w:numId="232" w16cid:durableId="1964529927">
    <w:abstractNumId w:val="155"/>
  </w:num>
  <w:num w:numId="233" w16cid:durableId="69312089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525751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31611306">
    <w:abstractNumId w:val="13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200350952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54481007">
    <w:abstractNumId w:val="132"/>
    <w:lvlOverride w:ilvl="0">
      <w:lvl w:ilvl="0">
        <w:start w:val="11"/>
        <w:numFmt w:val="decimal"/>
        <w:lvlText w:val="%1."/>
        <w:lvlJc w:val="left"/>
        <w:pPr>
          <w:ind w:left="630" w:hanging="63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suff w:val="nothing"/>
        <w:lvlText w:val="%2."/>
        <w:lvlJc w:val="left"/>
        <w:pPr>
          <w:ind w:left="18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suff w:val="nothing"/>
        <w:lvlText w:val="%3."/>
        <w:lvlJc w:val="left"/>
        <w:pPr>
          <w:ind w:left="12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4."/>
        <w:lvlJc w:val="left"/>
        <w:pPr>
          <w:ind w:left="72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5."/>
        <w:lvlJc w:val="left"/>
        <w:pPr>
          <w:ind w:left="144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6."/>
        <w:lvlJc w:val="left"/>
        <w:pPr>
          <w:ind w:left="216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7."/>
        <w:lvlJc w:val="left"/>
        <w:pPr>
          <w:ind w:left="288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8."/>
        <w:lvlJc w:val="left"/>
        <w:pPr>
          <w:ind w:left="3600" w:hanging="1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9."/>
        <w:lvlJc w:val="left"/>
        <w:pPr>
          <w:ind w:left="4320" w:hanging="1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238" w16cid:durableId="1541433793">
    <w:abstractNumId w:val="152"/>
  </w:num>
  <w:num w:numId="239" w16cid:durableId="1017347748">
    <w:abstractNumId w:val="105"/>
  </w:num>
  <w:num w:numId="240" w16cid:durableId="1623220312">
    <w:abstractNumId w:val="260"/>
    <w:lvlOverride w:ilvl="0"/>
    <w:lvlOverride w:ilvl="1">
      <w:startOverride w:val="1"/>
    </w:lvlOverride>
    <w:lvlOverride w:ilvl="2"/>
    <w:lvlOverride w:ilvl="3"/>
    <w:lvlOverride w:ilvl="4"/>
    <w:lvlOverride w:ilvl="5"/>
    <w:lvlOverride w:ilvl="6"/>
    <w:lvlOverride w:ilvl="7"/>
    <w:lvlOverride w:ilvl="8"/>
  </w:num>
  <w:num w:numId="241" w16cid:durableId="539054731">
    <w:abstractNumId w:val="42"/>
  </w:num>
  <w:num w:numId="242" w16cid:durableId="1252740393">
    <w:abstractNumId w:val="186"/>
  </w:num>
  <w:num w:numId="243" w16cid:durableId="1144156604">
    <w:abstractNumId w:val="133"/>
    <w:lvlOverride w:ilvl="0">
      <w:startOverride w:val="1"/>
    </w:lvlOverride>
  </w:num>
  <w:num w:numId="244" w16cid:durableId="1416130927">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543099412">
    <w:abstractNumId w:val="83"/>
  </w:num>
  <w:num w:numId="246" w16cid:durableId="21265318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50824868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323050031">
    <w:abstractNumId w:val="232"/>
    <w:lvlOverride w:ilvl="0">
      <w:startOverride w:val="1"/>
    </w:lvlOverride>
  </w:num>
  <w:num w:numId="249" w16cid:durableId="1909417909">
    <w:abstractNumId w:val="1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418792237">
    <w:abstractNumId w:val="157"/>
    <w:lvlOverride w:ilvl="0">
      <w:startOverride w:val="1"/>
    </w:lvlOverride>
  </w:num>
  <w:num w:numId="251" w16cid:durableId="977295209">
    <w:abstractNumId w:val="108"/>
    <w:lvlOverride w:ilvl="0">
      <w:startOverride w:val="1"/>
    </w:lvlOverride>
  </w:num>
  <w:num w:numId="252" w16cid:durableId="543833780">
    <w:abstractNumId w:val="139"/>
    <w:lvlOverride w:ilvl="0">
      <w:startOverride w:val="1"/>
    </w:lvlOverride>
  </w:num>
  <w:num w:numId="253" w16cid:durableId="553588315">
    <w:abstractNumId w:val="58"/>
    <w:lvlOverride w:ilvl="0">
      <w:startOverride w:val="1"/>
    </w:lvlOverride>
  </w:num>
  <w:num w:numId="254" w16cid:durableId="14472317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681128106">
    <w:abstractNumId w:val="202"/>
    <w:lvlOverride w:ilvl="0">
      <w:startOverride w:val="1"/>
    </w:lvlOverride>
  </w:num>
  <w:num w:numId="256" w16cid:durableId="13536464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64523158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170946532">
    <w:abstractNumId w:val="65"/>
    <w:lvlOverride w:ilvl="0">
      <w:startOverride w:val="1"/>
    </w:lvlOverride>
  </w:num>
  <w:num w:numId="259" w16cid:durableId="93324582">
    <w:abstractNumId w:val="246"/>
    <w:lvlOverride w:ilvl="0">
      <w:startOverride w:val="1"/>
    </w:lvlOverride>
  </w:num>
  <w:num w:numId="260" w16cid:durableId="7716324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847599712">
    <w:abstractNumId w:val="142"/>
    <w:lvlOverride w:ilvl="0">
      <w:startOverride w:val="1"/>
    </w:lvlOverride>
  </w:num>
  <w:num w:numId="262" w16cid:durableId="152937250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1236179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18228064">
    <w:abstractNumId w:val="198"/>
    <w:lvlOverride w:ilvl="0">
      <w:startOverride w:val="1"/>
    </w:lvlOverride>
  </w:num>
  <w:num w:numId="265" w16cid:durableId="1430157175">
    <w:abstractNumId w:val="120"/>
    <w:lvlOverride w:ilvl="0">
      <w:startOverride w:val="1"/>
    </w:lvlOverride>
  </w:num>
  <w:num w:numId="266" w16cid:durableId="499541301">
    <w:abstractNumId w:val="39"/>
    <w:lvlOverride w:ilvl="0">
      <w:startOverride w:val="1"/>
    </w:lvlOverride>
  </w:num>
  <w:num w:numId="267" w16cid:durableId="1617057258">
    <w:abstractNumId w:val="85"/>
    <w:lvlOverride w:ilvl="0">
      <w:startOverride w:val="1"/>
    </w:lvlOverride>
  </w:num>
  <w:num w:numId="268" w16cid:durableId="106001175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31518460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8555300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22791127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2030563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32231972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79425774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849051695">
    <w:abstractNumId w:val="189"/>
  </w:num>
  <w:num w:numId="276" w16cid:durableId="222722596">
    <w:abstractNumId w:val="249"/>
  </w:num>
  <w:num w:numId="277" w16cid:durableId="685863297">
    <w:abstractNumId w:val="104"/>
  </w:num>
  <w:num w:numId="278" w16cid:durableId="1451703947">
    <w:abstractNumId w:val="80"/>
  </w:num>
  <w:num w:numId="279" w16cid:durableId="1378969580">
    <w:abstractNumId w:val="136"/>
  </w:num>
  <w:num w:numId="280" w16cid:durableId="630094233">
    <w:abstractNumId w:val="40"/>
  </w:num>
  <w:num w:numId="281" w16cid:durableId="1055858001">
    <w:abstractNumId w:val="37"/>
  </w:num>
  <w:num w:numId="282" w16cid:durableId="896938311">
    <w:abstractNumId w:val="240"/>
  </w:num>
  <w:num w:numId="283" w16cid:durableId="1495146000">
    <w:abstractNumId w:val="74"/>
  </w:num>
  <w:num w:numId="284" w16cid:durableId="66420283">
    <w:abstractNumId w:val="251"/>
  </w:num>
  <w:num w:numId="285" w16cid:durableId="89200853">
    <w:abstractNumId w:val="190"/>
  </w:num>
  <w:num w:numId="286" w16cid:durableId="1755272878">
    <w:abstractNumId w:val="12"/>
  </w:num>
  <w:num w:numId="287" w16cid:durableId="994533066">
    <w:abstractNumId w:val="71"/>
  </w:num>
  <w:num w:numId="288" w16cid:durableId="662465082">
    <w:abstractNumId w:val="256"/>
  </w:num>
  <w:num w:numId="289" w16cid:durableId="716660405">
    <w:abstractNumId w:val="200"/>
  </w:num>
  <w:num w:numId="290" w16cid:durableId="2042901669">
    <w:abstractNumId w:val="93"/>
  </w:num>
  <w:num w:numId="291" w16cid:durableId="1781876436">
    <w:abstractNumId w:val="170"/>
  </w:num>
  <w:num w:numId="292" w16cid:durableId="1763455875">
    <w:abstractNumId w:val="222"/>
  </w:num>
  <w:num w:numId="293" w16cid:durableId="1948661354">
    <w:abstractNumId w:val="121"/>
  </w:num>
  <w:num w:numId="294" w16cid:durableId="838234006">
    <w:abstractNumId w:val="67"/>
  </w:num>
  <w:num w:numId="295" w16cid:durableId="1455637146">
    <w:abstractNumId w:val="137"/>
  </w:num>
  <w:num w:numId="296" w16cid:durableId="684674923">
    <w:abstractNumId w:val="11"/>
  </w:num>
  <w:num w:numId="297" w16cid:durableId="83961041">
    <w:abstractNumId w:val="91"/>
  </w:num>
  <w:num w:numId="298" w16cid:durableId="934291410">
    <w:abstractNumId w:val="194"/>
  </w:num>
  <w:num w:numId="299" w16cid:durableId="1516117262">
    <w:abstractNumId w:val="209"/>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trackRevision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4C"/>
    <w:rsid w:val="00000479"/>
    <w:rsid w:val="00000C37"/>
    <w:rsid w:val="00001A3B"/>
    <w:rsid w:val="00002E66"/>
    <w:rsid w:val="000034E5"/>
    <w:rsid w:val="00004408"/>
    <w:rsid w:val="0000442A"/>
    <w:rsid w:val="00004CB7"/>
    <w:rsid w:val="0000507A"/>
    <w:rsid w:val="00006492"/>
    <w:rsid w:val="00006BBB"/>
    <w:rsid w:val="00006CEA"/>
    <w:rsid w:val="0001092A"/>
    <w:rsid w:val="0001197E"/>
    <w:rsid w:val="00011EF1"/>
    <w:rsid w:val="00012140"/>
    <w:rsid w:val="00012E38"/>
    <w:rsid w:val="0001327E"/>
    <w:rsid w:val="000133A1"/>
    <w:rsid w:val="00013A40"/>
    <w:rsid w:val="00013D76"/>
    <w:rsid w:val="00014B76"/>
    <w:rsid w:val="00015439"/>
    <w:rsid w:val="0001591E"/>
    <w:rsid w:val="00015AF6"/>
    <w:rsid w:val="0001625B"/>
    <w:rsid w:val="0001634A"/>
    <w:rsid w:val="00020233"/>
    <w:rsid w:val="00020535"/>
    <w:rsid w:val="0002070E"/>
    <w:rsid w:val="000208E4"/>
    <w:rsid w:val="00020BAD"/>
    <w:rsid w:val="00021CAA"/>
    <w:rsid w:val="00023260"/>
    <w:rsid w:val="00023B91"/>
    <w:rsid w:val="00024066"/>
    <w:rsid w:val="000249F4"/>
    <w:rsid w:val="00024ACF"/>
    <w:rsid w:val="00027BD2"/>
    <w:rsid w:val="000306E4"/>
    <w:rsid w:val="000308F1"/>
    <w:rsid w:val="00031388"/>
    <w:rsid w:val="00031B67"/>
    <w:rsid w:val="000328B6"/>
    <w:rsid w:val="00035041"/>
    <w:rsid w:val="00035CF7"/>
    <w:rsid w:val="000372F9"/>
    <w:rsid w:val="000410ED"/>
    <w:rsid w:val="00043B32"/>
    <w:rsid w:val="000459EF"/>
    <w:rsid w:val="000479B8"/>
    <w:rsid w:val="000507F7"/>
    <w:rsid w:val="00051945"/>
    <w:rsid w:val="00051D5F"/>
    <w:rsid w:val="00052ABE"/>
    <w:rsid w:val="0005383D"/>
    <w:rsid w:val="00055ACD"/>
    <w:rsid w:val="00057758"/>
    <w:rsid w:val="00060BD1"/>
    <w:rsid w:val="000616FD"/>
    <w:rsid w:val="00061DB5"/>
    <w:rsid w:val="00063371"/>
    <w:rsid w:val="00063921"/>
    <w:rsid w:val="00063DF7"/>
    <w:rsid w:val="0006681D"/>
    <w:rsid w:val="00066D3A"/>
    <w:rsid w:val="00067B8C"/>
    <w:rsid w:val="00070232"/>
    <w:rsid w:val="00071143"/>
    <w:rsid w:val="0007134E"/>
    <w:rsid w:val="00071DDD"/>
    <w:rsid w:val="0007233C"/>
    <w:rsid w:val="000727FF"/>
    <w:rsid w:val="0007286A"/>
    <w:rsid w:val="000729D0"/>
    <w:rsid w:val="00072BC3"/>
    <w:rsid w:val="00075527"/>
    <w:rsid w:val="000779A6"/>
    <w:rsid w:val="00077A9A"/>
    <w:rsid w:val="00080938"/>
    <w:rsid w:val="000816A2"/>
    <w:rsid w:val="00082279"/>
    <w:rsid w:val="0008282E"/>
    <w:rsid w:val="00082A0B"/>
    <w:rsid w:val="00083A67"/>
    <w:rsid w:val="00085610"/>
    <w:rsid w:val="00085918"/>
    <w:rsid w:val="000867CC"/>
    <w:rsid w:val="000874C4"/>
    <w:rsid w:val="00087B23"/>
    <w:rsid w:val="00090329"/>
    <w:rsid w:val="00090640"/>
    <w:rsid w:val="00091380"/>
    <w:rsid w:val="000916E6"/>
    <w:rsid w:val="00092333"/>
    <w:rsid w:val="000924DF"/>
    <w:rsid w:val="000927AC"/>
    <w:rsid w:val="00092C9D"/>
    <w:rsid w:val="00092FB5"/>
    <w:rsid w:val="0009542D"/>
    <w:rsid w:val="00096BFC"/>
    <w:rsid w:val="00097802"/>
    <w:rsid w:val="000A0E05"/>
    <w:rsid w:val="000A1EB5"/>
    <w:rsid w:val="000A252B"/>
    <w:rsid w:val="000A2C08"/>
    <w:rsid w:val="000A3948"/>
    <w:rsid w:val="000A419B"/>
    <w:rsid w:val="000A5EF1"/>
    <w:rsid w:val="000A623F"/>
    <w:rsid w:val="000B0071"/>
    <w:rsid w:val="000B0C12"/>
    <w:rsid w:val="000B2532"/>
    <w:rsid w:val="000B5827"/>
    <w:rsid w:val="000B6ADB"/>
    <w:rsid w:val="000B7E37"/>
    <w:rsid w:val="000C0D98"/>
    <w:rsid w:val="000C23E3"/>
    <w:rsid w:val="000C27F1"/>
    <w:rsid w:val="000C3135"/>
    <w:rsid w:val="000C32B9"/>
    <w:rsid w:val="000C40A8"/>
    <w:rsid w:val="000C414E"/>
    <w:rsid w:val="000C4387"/>
    <w:rsid w:val="000C5957"/>
    <w:rsid w:val="000C5A2C"/>
    <w:rsid w:val="000C5C56"/>
    <w:rsid w:val="000C5DE4"/>
    <w:rsid w:val="000C5EA7"/>
    <w:rsid w:val="000C6AD7"/>
    <w:rsid w:val="000C7030"/>
    <w:rsid w:val="000D0CA2"/>
    <w:rsid w:val="000D0DB1"/>
    <w:rsid w:val="000D1017"/>
    <w:rsid w:val="000D150D"/>
    <w:rsid w:val="000D21E7"/>
    <w:rsid w:val="000D37AD"/>
    <w:rsid w:val="000D37BB"/>
    <w:rsid w:val="000D3DF4"/>
    <w:rsid w:val="000D4530"/>
    <w:rsid w:val="000D49C4"/>
    <w:rsid w:val="000D628E"/>
    <w:rsid w:val="000D639E"/>
    <w:rsid w:val="000D6C13"/>
    <w:rsid w:val="000D6DDF"/>
    <w:rsid w:val="000E1189"/>
    <w:rsid w:val="000E1298"/>
    <w:rsid w:val="000E1855"/>
    <w:rsid w:val="000E1AA9"/>
    <w:rsid w:val="000E35EB"/>
    <w:rsid w:val="000E78D6"/>
    <w:rsid w:val="000F11E2"/>
    <w:rsid w:val="000F566F"/>
    <w:rsid w:val="000F5A03"/>
    <w:rsid w:val="000F63AD"/>
    <w:rsid w:val="000F680C"/>
    <w:rsid w:val="001007E5"/>
    <w:rsid w:val="00100F11"/>
    <w:rsid w:val="001012CF"/>
    <w:rsid w:val="00101894"/>
    <w:rsid w:val="00101C31"/>
    <w:rsid w:val="001032C7"/>
    <w:rsid w:val="0010430D"/>
    <w:rsid w:val="0010647C"/>
    <w:rsid w:val="00106836"/>
    <w:rsid w:val="001115AD"/>
    <w:rsid w:val="001117F8"/>
    <w:rsid w:val="00111C91"/>
    <w:rsid w:val="0011222E"/>
    <w:rsid w:val="00113DC5"/>
    <w:rsid w:val="00113EDE"/>
    <w:rsid w:val="001144E9"/>
    <w:rsid w:val="00115530"/>
    <w:rsid w:val="00115EA8"/>
    <w:rsid w:val="00120617"/>
    <w:rsid w:val="00125098"/>
    <w:rsid w:val="0012671B"/>
    <w:rsid w:val="00130B74"/>
    <w:rsid w:val="001310BC"/>
    <w:rsid w:val="0013110E"/>
    <w:rsid w:val="00131648"/>
    <w:rsid w:val="00133195"/>
    <w:rsid w:val="00133B75"/>
    <w:rsid w:val="00134B3E"/>
    <w:rsid w:val="00134CD0"/>
    <w:rsid w:val="00135080"/>
    <w:rsid w:val="0013559E"/>
    <w:rsid w:val="00135FC4"/>
    <w:rsid w:val="001362D6"/>
    <w:rsid w:val="00137225"/>
    <w:rsid w:val="001403B7"/>
    <w:rsid w:val="00141DB3"/>
    <w:rsid w:val="001424C1"/>
    <w:rsid w:val="00142A79"/>
    <w:rsid w:val="00143F2D"/>
    <w:rsid w:val="00144A80"/>
    <w:rsid w:val="00144A84"/>
    <w:rsid w:val="00144D11"/>
    <w:rsid w:val="00145DDF"/>
    <w:rsid w:val="0014650C"/>
    <w:rsid w:val="00146AC2"/>
    <w:rsid w:val="001500C4"/>
    <w:rsid w:val="001501B7"/>
    <w:rsid w:val="00150594"/>
    <w:rsid w:val="00150C23"/>
    <w:rsid w:val="001511AC"/>
    <w:rsid w:val="00151421"/>
    <w:rsid w:val="001516F4"/>
    <w:rsid w:val="0015213D"/>
    <w:rsid w:val="0015262A"/>
    <w:rsid w:val="00152644"/>
    <w:rsid w:val="001531A9"/>
    <w:rsid w:val="00153348"/>
    <w:rsid w:val="0015363A"/>
    <w:rsid w:val="00154A6B"/>
    <w:rsid w:val="001556EC"/>
    <w:rsid w:val="0015587E"/>
    <w:rsid w:val="00156AAC"/>
    <w:rsid w:val="00160735"/>
    <w:rsid w:val="00161A59"/>
    <w:rsid w:val="00162736"/>
    <w:rsid w:val="00163055"/>
    <w:rsid w:val="00163D57"/>
    <w:rsid w:val="00163F4A"/>
    <w:rsid w:val="00165010"/>
    <w:rsid w:val="001658F1"/>
    <w:rsid w:val="00166571"/>
    <w:rsid w:val="00166991"/>
    <w:rsid w:val="001677AC"/>
    <w:rsid w:val="0017175A"/>
    <w:rsid w:val="00171984"/>
    <w:rsid w:val="00172EF7"/>
    <w:rsid w:val="00173E07"/>
    <w:rsid w:val="001744D3"/>
    <w:rsid w:val="001752A2"/>
    <w:rsid w:val="0017621D"/>
    <w:rsid w:val="00177BCB"/>
    <w:rsid w:val="001810DE"/>
    <w:rsid w:val="00181313"/>
    <w:rsid w:val="00181811"/>
    <w:rsid w:val="00182AA7"/>
    <w:rsid w:val="00182BD7"/>
    <w:rsid w:val="001833F5"/>
    <w:rsid w:val="00183499"/>
    <w:rsid w:val="00184900"/>
    <w:rsid w:val="0018544F"/>
    <w:rsid w:val="00186D3E"/>
    <w:rsid w:val="00186F77"/>
    <w:rsid w:val="0018740A"/>
    <w:rsid w:val="00190C80"/>
    <w:rsid w:val="00190CE7"/>
    <w:rsid w:val="00191744"/>
    <w:rsid w:val="0019321F"/>
    <w:rsid w:val="00194015"/>
    <w:rsid w:val="001941F4"/>
    <w:rsid w:val="001949C1"/>
    <w:rsid w:val="00194A31"/>
    <w:rsid w:val="00196479"/>
    <w:rsid w:val="0019667E"/>
    <w:rsid w:val="00196A16"/>
    <w:rsid w:val="00196D0F"/>
    <w:rsid w:val="00196F4D"/>
    <w:rsid w:val="001A00DC"/>
    <w:rsid w:val="001A2B77"/>
    <w:rsid w:val="001A36BA"/>
    <w:rsid w:val="001A388C"/>
    <w:rsid w:val="001A43B7"/>
    <w:rsid w:val="001A59E8"/>
    <w:rsid w:val="001A6111"/>
    <w:rsid w:val="001A71F3"/>
    <w:rsid w:val="001B04E7"/>
    <w:rsid w:val="001B0523"/>
    <w:rsid w:val="001B1BE2"/>
    <w:rsid w:val="001B3300"/>
    <w:rsid w:val="001B413E"/>
    <w:rsid w:val="001B437F"/>
    <w:rsid w:val="001B4751"/>
    <w:rsid w:val="001B6FE0"/>
    <w:rsid w:val="001B799E"/>
    <w:rsid w:val="001C0AC8"/>
    <w:rsid w:val="001C0C0E"/>
    <w:rsid w:val="001C1D1D"/>
    <w:rsid w:val="001C2855"/>
    <w:rsid w:val="001C2B9D"/>
    <w:rsid w:val="001C2FB6"/>
    <w:rsid w:val="001C3AF5"/>
    <w:rsid w:val="001C4E30"/>
    <w:rsid w:val="001C5CE5"/>
    <w:rsid w:val="001C5CF6"/>
    <w:rsid w:val="001C654A"/>
    <w:rsid w:val="001C6DC1"/>
    <w:rsid w:val="001C6F3A"/>
    <w:rsid w:val="001C73D2"/>
    <w:rsid w:val="001C7EBA"/>
    <w:rsid w:val="001D0097"/>
    <w:rsid w:val="001D1DB1"/>
    <w:rsid w:val="001D46F1"/>
    <w:rsid w:val="001D4986"/>
    <w:rsid w:val="001D4EB3"/>
    <w:rsid w:val="001D5674"/>
    <w:rsid w:val="001D765F"/>
    <w:rsid w:val="001E15C1"/>
    <w:rsid w:val="001E25C0"/>
    <w:rsid w:val="001E4E0F"/>
    <w:rsid w:val="001E534C"/>
    <w:rsid w:val="001E5C22"/>
    <w:rsid w:val="001E61B5"/>
    <w:rsid w:val="001E64B3"/>
    <w:rsid w:val="001F1AEC"/>
    <w:rsid w:val="001F2EA8"/>
    <w:rsid w:val="001F3A42"/>
    <w:rsid w:val="001F45FE"/>
    <w:rsid w:val="001F46A6"/>
    <w:rsid w:val="001F4B9A"/>
    <w:rsid w:val="001F4F07"/>
    <w:rsid w:val="001F51CD"/>
    <w:rsid w:val="001F5CB2"/>
    <w:rsid w:val="001F5F68"/>
    <w:rsid w:val="001F6FEC"/>
    <w:rsid w:val="001F7D30"/>
    <w:rsid w:val="002002E7"/>
    <w:rsid w:val="00200717"/>
    <w:rsid w:val="00200A86"/>
    <w:rsid w:val="00201A59"/>
    <w:rsid w:val="00201EAF"/>
    <w:rsid w:val="00202B5C"/>
    <w:rsid w:val="002033A8"/>
    <w:rsid w:val="0020342E"/>
    <w:rsid w:val="00205035"/>
    <w:rsid w:val="002064B2"/>
    <w:rsid w:val="002078C0"/>
    <w:rsid w:val="00207A00"/>
    <w:rsid w:val="002103DB"/>
    <w:rsid w:val="002103ED"/>
    <w:rsid w:val="002111D4"/>
    <w:rsid w:val="002114BA"/>
    <w:rsid w:val="00212D06"/>
    <w:rsid w:val="00212D8B"/>
    <w:rsid w:val="00212E09"/>
    <w:rsid w:val="00212FA7"/>
    <w:rsid w:val="00213C03"/>
    <w:rsid w:val="002150F2"/>
    <w:rsid w:val="002151F0"/>
    <w:rsid w:val="002155EB"/>
    <w:rsid w:val="002157F0"/>
    <w:rsid w:val="00216154"/>
    <w:rsid w:val="002171C1"/>
    <w:rsid w:val="00217486"/>
    <w:rsid w:val="00220386"/>
    <w:rsid w:val="0022147E"/>
    <w:rsid w:val="0022188C"/>
    <w:rsid w:val="00222ED2"/>
    <w:rsid w:val="00223392"/>
    <w:rsid w:val="0022472D"/>
    <w:rsid w:val="0022492D"/>
    <w:rsid w:val="00224C51"/>
    <w:rsid w:val="00225BC5"/>
    <w:rsid w:val="00226585"/>
    <w:rsid w:val="00226E7E"/>
    <w:rsid w:val="002271CD"/>
    <w:rsid w:val="002275F3"/>
    <w:rsid w:val="00230063"/>
    <w:rsid w:val="00230D93"/>
    <w:rsid w:val="00231A26"/>
    <w:rsid w:val="00231F21"/>
    <w:rsid w:val="00232121"/>
    <w:rsid w:val="002328B9"/>
    <w:rsid w:val="00232B9F"/>
    <w:rsid w:val="00234E30"/>
    <w:rsid w:val="002368A2"/>
    <w:rsid w:val="00240592"/>
    <w:rsid w:val="0024062E"/>
    <w:rsid w:val="00241D82"/>
    <w:rsid w:val="00242AF9"/>
    <w:rsid w:val="00243434"/>
    <w:rsid w:val="002435B4"/>
    <w:rsid w:val="00243BC6"/>
    <w:rsid w:val="002448D9"/>
    <w:rsid w:val="00245064"/>
    <w:rsid w:val="00245126"/>
    <w:rsid w:val="00245682"/>
    <w:rsid w:val="002478D9"/>
    <w:rsid w:val="00247BBF"/>
    <w:rsid w:val="0025085E"/>
    <w:rsid w:val="00250D56"/>
    <w:rsid w:val="002510D2"/>
    <w:rsid w:val="00251592"/>
    <w:rsid w:val="00252ED9"/>
    <w:rsid w:val="002532DD"/>
    <w:rsid w:val="002532DE"/>
    <w:rsid w:val="00254374"/>
    <w:rsid w:val="00256DC3"/>
    <w:rsid w:val="00260CF3"/>
    <w:rsid w:val="00260EEB"/>
    <w:rsid w:val="00261C62"/>
    <w:rsid w:val="00263009"/>
    <w:rsid w:val="002630F5"/>
    <w:rsid w:val="002648B2"/>
    <w:rsid w:val="00264D0A"/>
    <w:rsid w:val="0026585D"/>
    <w:rsid w:val="00266809"/>
    <w:rsid w:val="0027039E"/>
    <w:rsid w:val="002713CA"/>
    <w:rsid w:val="0027173A"/>
    <w:rsid w:val="00273D42"/>
    <w:rsid w:val="00273F47"/>
    <w:rsid w:val="002746CD"/>
    <w:rsid w:val="00274963"/>
    <w:rsid w:val="002760AB"/>
    <w:rsid w:val="00277196"/>
    <w:rsid w:val="002771FE"/>
    <w:rsid w:val="0027775F"/>
    <w:rsid w:val="00281ECC"/>
    <w:rsid w:val="00283AC1"/>
    <w:rsid w:val="00283C19"/>
    <w:rsid w:val="00284F91"/>
    <w:rsid w:val="0028529A"/>
    <w:rsid w:val="0028555A"/>
    <w:rsid w:val="00285E63"/>
    <w:rsid w:val="00287422"/>
    <w:rsid w:val="0028796C"/>
    <w:rsid w:val="002905A3"/>
    <w:rsid w:val="002938B2"/>
    <w:rsid w:val="00296A98"/>
    <w:rsid w:val="00297FE3"/>
    <w:rsid w:val="002A026D"/>
    <w:rsid w:val="002A10F4"/>
    <w:rsid w:val="002A24D0"/>
    <w:rsid w:val="002A31DF"/>
    <w:rsid w:val="002A34A1"/>
    <w:rsid w:val="002A3C0B"/>
    <w:rsid w:val="002A3F14"/>
    <w:rsid w:val="002A5D79"/>
    <w:rsid w:val="002A6FB8"/>
    <w:rsid w:val="002A700B"/>
    <w:rsid w:val="002A7A21"/>
    <w:rsid w:val="002A7ED6"/>
    <w:rsid w:val="002B03D3"/>
    <w:rsid w:val="002B0FB4"/>
    <w:rsid w:val="002B2B91"/>
    <w:rsid w:val="002B2C11"/>
    <w:rsid w:val="002B302E"/>
    <w:rsid w:val="002B3B91"/>
    <w:rsid w:val="002B3E24"/>
    <w:rsid w:val="002B406B"/>
    <w:rsid w:val="002B482A"/>
    <w:rsid w:val="002B520F"/>
    <w:rsid w:val="002B538C"/>
    <w:rsid w:val="002B66D2"/>
    <w:rsid w:val="002B703B"/>
    <w:rsid w:val="002B7227"/>
    <w:rsid w:val="002B76B4"/>
    <w:rsid w:val="002C0DDB"/>
    <w:rsid w:val="002C135E"/>
    <w:rsid w:val="002C1539"/>
    <w:rsid w:val="002C3152"/>
    <w:rsid w:val="002C3647"/>
    <w:rsid w:val="002C3C7A"/>
    <w:rsid w:val="002C46A4"/>
    <w:rsid w:val="002C58C0"/>
    <w:rsid w:val="002C5EDD"/>
    <w:rsid w:val="002C60E8"/>
    <w:rsid w:val="002C7B18"/>
    <w:rsid w:val="002D1562"/>
    <w:rsid w:val="002D179D"/>
    <w:rsid w:val="002D20EE"/>
    <w:rsid w:val="002D3B03"/>
    <w:rsid w:val="002D4227"/>
    <w:rsid w:val="002D536D"/>
    <w:rsid w:val="002D547F"/>
    <w:rsid w:val="002D5EBC"/>
    <w:rsid w:val="002D70A7"/>
    <w:rsid w:val="002D7146"/>
    <w:rsid w:val="002D7A17"/>
    <w:rsid w:val="002D7BB0"/>
    <w:rsid w:val="002E011A"/>
    <w:rsid w:val="002E028A"/>
    <w:rsid w:val="002E2741"/>
    <w:rsid w:val="002E5166"/>
    <w:rsid w:val="002E53D6"/>
    <w:rsid w:val="002E7635"/>
    <w:rsid w:val="002F0077"/>
    <w:rsid w:val="002F0E18"/>
    <w:rsid w:val="002F11E6"/>
    <w:rsid w:val="002F1D2B"/>
    <w:rsid w:val="002F30C7"/>
    <w:rsid w:val="002F3711"/>
    <w:rsid w:val="002F3913"/>
    <w:rsid w:val="002F3981"/>
    <w:rsid w:val="002F3A2A"/>
    <w:rsid w:val="002F3B5F"/>
    <w:rsid w:val="002F4099"/>
    <w:rsid w:val="002F4A99"/>
    <w:rsid w:val="002F51DC"/>
    <w:rsid w:val="002F5819"/>
    <w:rsid w:val="002F674E"/>
    <w:rsid w:val="002F7031"/>
    <w:rsid w:val="002F7474"/>
    <w:rsid w:val="0030049A"/>
    <w:rsid w:val="00300556"/>
    <w:rsid w:val="003018E6"/>
    <w:rsid w:val="00301C8C"/>
    <w:rsid w:val="003028F9"/>
    <w:rsid w:val="00302D8F"/>
    <w:rsid w:val="00303C46"/>
    <w:rsid w:val="00304075"/>
    <w:rsid w:val="00305335"/>
    <w:rsid w:val="00305C72"/>
    <w:rsid w:val="00306919"/>
    <w:rsid w:val="00310880"/>
    <w:rsid w:val="0031239F"/>
    <w:rsid w:val="00312638"/>
    <w:rsid w:val="00314835"/>
    <w:rsid w:val="00314F5B"/>
    <w:rsid w:val="00316083"/>
    <w:rsid w:val="003160F4"/>
    <w:rsid w:val="00316198"/>
    <w:rsid w:val="00316CFA"/>
    <w:rsid w:val="0031765B"/>
    <w:rsid w:val="00317931"/>
    <w:rsid w:val="00317A09"/>
    <w:rsid w:val="0032000B"/>
    <w:rsid w:val="00320B50"/>
    <w:rsid w:val="00321FAF"/>
    <w:rsid w:val="00322DB2"/>
    <w:rsid w:val="003231AE"/>
    <w:rsid w:val="003236FF"/>
    <w:rsid w:val="00323936"/>
    <w:rsid w:val="00325911"/>
    <w:rsid w:val="003262D4"/>
    <w:rsid w:val="0032656A"/>
    <w:rsid w:val="00326CE1"/>
    <w:rsid w:val="003272F3"/>
    <w:rsid w:val="00327CF6"/>
    <w:rsid w:val="00330F05"/>
    <w:rsid w:val="0033319A"/>
    <w:rsid w:val="00334D13"/>
    <w:rsid w:val="0033579F"/>
    <w:rsid w:val="003365D2"/>
    <w:rsid w:val="003366DB"/>
    <w:rsid w:val="0033768E"/>
    <w:rsid w:val="0034014B"/>
    <w:rsid w:val="0034059A"/>
    <w:rsid w:val="003412C7"/>
    <w:rsid w:val="00341DFC"/>
    <w:rsid w:val="003420EE"/>
    <w:rsid w:val="0034223C"/>
    <w:rsid w:val="0034293E"/>
    <w:rsid w:val="00344AE2"/>
    <w:rsid w:val="00344CAB"/>
    <w:rsid w:val="003453D3"/>
    <w:rsid w:val="00346142"/>
    <w:rsid w:val="003478CF"/>
    <w:rsid w:val="00347A09"/>
    <w:rsid w:val="003514F9"/>
    <w:rsid w:val="00351ABB"/>
    <w:rsid w:val="003521CF"/>
    <w:rsid w:val="003522BA"/>
    <w:rsid w:val="003523D7"/>
    <w:rsid w:val="00353142"/>
    <w:rsid w:val="00353220"/>
    <w:rsid w:val="00353309"/>
    <w:rsid w:val="00355DA9"/>
    <w:rsid w:val="00356F0A"/>
    <w:rsid w:val="0036033F"/>
    <w:rsid w:val="003628E7"/>
    <w:rsid w:val="00363442"/>
    <w:rsid w:val="00363E3E"/>
    <w:rsid w:val="003643E8"/>
    <w:rsid w:val="00366EC2"/>
    <w:rsid w:val="003679B0"/>
    <w:rsid w:val="0037065C"/>
    <w:rsid w:val="00370FB9"/>
    <w:rsid w:val="00373A2E"/>
    <w:rsid w:val="00373F53"/>
    <w:rsid w:val="0037418E"/>
    <w:rsid w:val="00374346"/>
    <w:rsid w:val="00375EBC"/>
    <w:rsid w:val="003760B5"/>
    <w:rsid w:val="003778B5"/>
    <w:rsid w:val="00377A1C"/>
    <w:rsid w:val="003807AA"/>
    <w:rsid w:val="00382D8A"/>
    <w:rsid w:val="003837CC"/>
    <w:rsid w:val="00383BDF"/>
    <w:rsid w:val="00384483"/>
    <w:rsid w:val="003847DA"/>
    <w:rsid w:val="00386792"/>
    <w:rsid w:val="00391198"/>
    <w:rsid w:val="00391519"/>
    <w:rsid w:val="0039198D"/>
    <w:rsid w:val="0039281E"/>
    <w:rsid w:val="00392D69"/>
    <w:rsid w:val="00394734"/>
    <w:rsid w:val="00395CED"/>
    <w:rsid w:val="003965ED"/>
    <w:rsid w:val="00396E4E"/>
    <w:rsid w:val="00397789"/>
    <w:rsid w:val="003A0AD0"/>
    <w:rsid w:val="003A0B7F"/>
    <w:rsid w:val="003A0CC2"/>
    <w:rsid w:val="003A1786"/>
    <w:rsid w:val="003A2464"/>
    <w:rsid w:val="003A39A2"/>
    <w:rsid w:val="003A5566"/>
    <w:rsid w:val="003A64F2"/>
    <w:rsid w:val="003A6A26"/>
    <w:rsid w:val="003A7DBA"/>
    <w:rsid w:val="003B050F"/>
    <w:rsid w:val="003B0768"/>
    <w:rsid w:val="003B1339"/>
    <w:rsid w:val="003B1679"/>
    <w:rsid w:val="003B2896"/>
    <w:rsid w:val="003B4221"/>
    <w:rsid w:val="003B6507"/>
    <w:rsid w:val="003C0115"/>
    <w:rsid w:val="003C09B8"/>
    <w:rsid w:val="003C0A3E"/>
    <w:rsid w:val="003C2603"/>
    <w:rsid w:val="003C3313"/>
    <w:rsid w:val="003C35E2"/>
    <w:rsid w:val="003C5756"/>
    <w:rsid w:val="003C68C8"/>
    <w:rsid w:val="003C752D"/>
    <w:rsid w:val="003C7C64"/>
    <w:rsid w:val="003D17B8"/>
    <w:rsid w:val="003D23FB"/>
    <w:rsid w:val="003D2C0E"/>
    <w:rsid w:val="003D3010"/>
    <w:rsid w:val="003D41A9"/>
    <w:rsid w:val="003D4533"/>
    <w:rsid w:val="003D47C6"/>
    <w:rsid w:val="003D5FDB"/>
    <w:rsid w:val="003D7A5D"/>
    <w:rsid w:val="003E0BE2"/>
    <w:rsid w:val="003E16A1"/>
    <w:rsid w:val="003E199D"/>
    <w:rsid w:val="003E44FF"/>
    <w:rsid w:val="003E5514"/>
    <w:rsid w:val="003E56B6"/>
    <w:rsid w:val="003E572A"/>
    <w:rsid w:val="003E6531"/>
    <w:rsid w:val="003E6D28"/>
    <w:rsid w:val="003E7AFE"/>
    <w:rsid w:val="003E7E5D"/>
    <w:rsid w:val="003E7FF2"/>
    <w:rsid w:val="003F12A1"/>
    <w:rsid w:val="003F22AD"/>
    <w:rsid w:val="003F3A22"/>
    <w:rsid w:val="003F44C3"/>
    <w:rsid w:val="003F4C80"/>
    <w:rsid w:val="003F5837"/>
    <w:rsid w:val="003F62CA"/>
    <w:rsid w:val="00400905"/>
    <w:rsid w:val="004025D4"/>
    <w:rsid w:val="004043D7"/>
    <w:rsid w:val="00404892"/>
    <w:rsid w:val="00405BA8"/>
    <w:rsid w:val="00405EB4"/>
    <w:rsid w:val="00406862"/>
    <w:rsid w:val="00410440"/>
    <w:rsid w:val="004105A0"/>
    <w:rsid w:val="004112CA"/>
    <w:rsid w:val="00412B46"/>
    <w:rsid w:val="00412CF4"/>
    <w:rsid w:val="00412DF3"/>
    <w:rsid w:val="0041440B"/>
    <w:rsid w:val="00415691"/>
    <w:rsid w:val="004156B2"/>
    <w:rsid w:val="004159A5"/>
    <w:rsid w:val="004161C0"/>
    <w:rsid w:val="00416FB2"/>
    <w:rsid w:val="0041749F"/>
    <w:rsid w:val="00417572"/>
    <w:rsid w:val="00417F05"/>
    <w:rsid w:val="0042061D"/>
    <w:rsid w:val="00420F26"/>
    <w:rsid w:val="004225A6"/>
    <w:rsid w:val="0042415E"/>
    <w:rsid w:val="0042436A"/>
    <w:rsid w:val="00424745"/>
    <w:rsid w:val="00424A89"/>
    <w:rsid w:val="00424D9D"/>
    <w:rsid w:val="00424FC4"/>
    <w:rsid w:val="004261C0"/>
    <w:rsid w:val="0042687E"/>
    <w:rsid w:val="00426B3C"/>
    <w:rsid w:val="004274D3"/>
    <w:rsid w:val="0043267D"/>
    <w:rsid w:val="00432DBE"/>
    <w:rsid w:val="00432DCB"/>
    <w:rsid w:val="0043448B"/>
    <w:rsid w:val="0043484A"/>
    <w:rsid w:val="00435448"/>
    <w:rsid w:val="00436371"/>
    <w:rsid w:val="00436DE5"/>
    <w:rsid w:val="00436F86"/>
    <w:rsid w:val="00437837"/>
    <w:rsid w:val="00437A4F"/>
    <w:rsid w:val="00437BB3"/>
    <w:rsid w:val="00440CF0"/>
    <w:rsid w:val="00441510"/>
    <w:rsid w:val="004416E4"/>
    <w:rsid w:val="00441DDA"/>
    <w:rsid w:val="00441EFE"/>
    <w:rsid w:val="00441F0B"/>
    <w:rsid w:val="00444167"/>
    <w:rsid w:val="004445AF"/>
    <w:rsid w:val="00445924"/>
    <w:rsid w:val="00445C4E"/>
    <w:rsid w:val="00447450"/>
    <w:rsid w:val="004511D5"/>
    <w:rsid w:val="00451A4C"/>
    <w:rsid w:val="004521A6"/>
    <w:rsid w:val="00454D0E"/>
    <w:rsid w:val="00456371"/>
    <w:rsid w:val="00456E25"/>
    <w:rsid w:val="004577F5"/>
    <w:rsid w:val="0046094D"/>
    <w:rsid w:val="00461045"/>
    <w:rsid w:val="0046177A"/>
    <w:rsid w:val="00462B3F"/>
    <w:rsid w:val="004632E7"/>
    <w:rsid w:val="004639CD"/>
    <w:rsid w:val="00463F25"/>
    <w:rsid w:val="0046597C"/>
    <w:rsid w:val="00465D6D"/>
    <w:rsid w:val="0046617C"/>
    <w:rsid w:val="00466640"/>
    <w:rsid w:val="004671A1"/>
    <w:rsid w:val="00467425"/>
    <w:rsid w:val="00467B2B"/>
    <w:rsid w:val="004701CA"/>
    <w:rsid w:val="004728E8"/>
    <w:rsid w:val="00472948"/>
    <w:rsid w:val="00472C6A"/>
    <w:rsid w:val="004731DF"/>
    <w:rsid w:val="004747D1"/>
    <w:rsid w:val="00474ACC"/>
    <w:rsid w:val="0047633F"/>
    <w:rsid w:val="004766B8"/>
    <w:rsid w:val="00477903"/>
    <w:rsid w:val="00477A19"/>
    <w:rsid w:val="0048161F"/>
    <w:rsid w:val="00481A14"/>
    <w:rsid w:val="00482585"/>
    <w:rsid w:val="00483554"/>
    <w:rsid w:val="00484A56"/>
    <w:rsid w:val="00484AB1"/>
    <w:rsid w:val="00484E51"/>
    <w:rsid w:val="004852EB"/>
    <w:rsid w:val="00485C10"/>
    <w:rsid w:val="00486186"/>
    <w:rsid w:val="00486EE7"/>
    <w:rsid w:val="00487468"/>
    <w:rsid w:val="00487F7E"/>
    <w:rsid w:val="00490184"/>
    <w:rsid w:val="00490769"/>
    <w:rsid w:val="00491E5B"/>
    <w:rsid w:val="00492F99"/>
    <w:rsid w:val="004933EA"/>
    <w:rsid w:val="00493F05"/>
    <w:rsid w:val="004943B9"/>
    <w:rsid w:val="0049455E"/>
    <w:rsid w:val="00494EA3"/>
    <w:rsid w:val="004951F4"/>
    <w:rsid w:val="00496C33"/>
    <w:rsid w:val="004975EB"/>
    <w:rsid w:val="0049764F"/>
    <w:rsid w:val="004A0E10"/>
    <w:rsid w:val="004A203D"/>
    <w:rsid w:val="004A3371"/>
    <w:rsid w:val="004A416A"/>
    <w:rsid w:val="004A4E05"/>
    <w:rsid w:val="004A50E0"/>
    <w:rsid w:val="004A5815"/>
    <w:rsid w:val="004A7B20"/>
    <w:rsid w:val="004A7B3E"/>
    <w:rsid w:val="004A7DD6"/>
    <w:rsid w:val="004B3149"/>
    <w:rsid w:val="004B404F"/>
    <w:rsid w:val="004B4F36"/>
    <w:rsid w:val="004B5A8C"/>
    <w:rsid w:val="004B6A7A"/>
    <w:rsid w:val="004B6A81"/>
    <w:rsid w:val="004B705B"/>
    <w:rsid w:val="004B7323"/>
    <w:rsid w:val="004B7603"/>
    <w:rsid w:val="004B76C5"/>
    <w:rsid w:val="004B7751"/>
    <w:rsid w:val="004B7B6A"/>
    <w:rsid w:val="004C10A3"/>
    <w:rsid w:val="004C1470"/>
    <w:rsid w:val="004C1E79"/>
    <w:rsid w:val="004C2446"/>
    <w:rsid w:val="004C3585"/>
    <w:rsid w:val="004C3969"/>
    <w:rsid w:val="004C3ED2"/>
    <w:rsid w:val="004C489A"/>
    <w:rsid w:val="004C4D3B"/>
    <w:rsid w:val="004C52B8"/>
    <w:rsid w:val="004C5914"/>
    <w:rsid w:val="004C76D9"/>
    <w:rsid w:val="004D0B2D"/>
    <w:rsid w:val="004D1E35"/>
    <w:rsid w:val="004D24D1"/>
    <w:rsid w:val="004D2D98"/>
    <w:rsid w:val="004D440A"/>
    <w:rsid w:val="004D44BC"/>
    <w:rsid w:val="004D49AD"/>
    <w:rsid w:val="004D504D"/>
    <w:rsid w:val="004D5F31"/>
    <w:rsid w:val="004D63AC"/>
    <w:rsid w:val="004D6C2C"/>
    <w:rsid w:val="004D7366"/>
    <w:rsid w:val="004E0DD7"/>
    <w:rsid w:val="004E0E32"/>
    <w:rsid w:val="004E1759"/>
    <w:rsid w:val="004E1DA8"/>
    <w:rsid w:val="004E2BB8"/>
    <w:rsid w:val="004E3395"/>
    <w:rsid w:val="004E3441"/>
    <w:rsid w:val="004E3834"/>
    <w:rsid w:val="004E4F42"/>
    <w:rsid w:val="004E504F"/>
    <w:rsid w:val="004E508D"/>
    <w:rsid w:val="004E6341"/>
    <w:rsid w:val="004E6850"/>
    <w:rsid w:val="004E6C6B"/>
    <w:rsid w:val="004E7186"/>
    <w:rsid w:val="004E7FAE"/>
    <w:rsid w:val="004F19DC"/>
    <w:rsid w:val="004F1B19"/>
    <w:rsid w:val="004F22E6"/>
    <w:rsid w:val="004F2EE3"/>
    <w:rsid w:val="004F324B"/>
    <w:rsid w:val="004F47B9"/>
    <w:rsid w:val="004F59C7"/>
    <w:rsid w:val="004F5F06"/>
    <w:rsid w:val="004F6570"/>
    <w:rsid w:val="004F6A7C"/>
    <w:rsid w:val="004F7647"/>
    <w:rsid w:val="004F7E26"/>
    <w:rsid w:val="004F7E77"/>
    <w:rsid w:val="00500A23"/>
    <w:rsid w:val="00500FBA"/>
    <w:rsid w:val="00501CB2"/>
    <w:rsid w:val="0050206C"/>
    <w:rsid w:val="0050382E"/>
    <w:rsid w:val="0050461B"/>
    <w:rsid w:val="005049C9"/>
    <w:rsid w:val="005061A3"/>
    <w:rsid w:val="005067E4"/>
    <w:rsid w:val="0050698F"/>
    <w:rsid w:val="005069A6"/>
    <w:rsid w:val="0050731C"/>
    <w:rsid w:val="0050779F"/>
    <w:rsid w:val="0051010C"/>
    <w:rsid w:val="00510343"/>
    <w:rsid w:val="00511A24"/>
    <w:rsid w:val="00511BA3"/>
    <w:rsid w:val="00513486"/>
    <w:rsid w:val="005135F0"/>
    <w:rsid w:val="00513EFA"/>
    <w:rsid w:val="005151A3"/>
    <w:rsid w:val="005155C8"/>
    <w:rsid w:val="00515E8D"/>
    <w:rsid w:val="00516EE8"/>
    <w:rsid w:val="0052027B"/>
    <w:rsid w:val="00520879"/>
    <w:rsid w:val="005216D4"/>
    <w:rsid w:val="00522C61"/>
    <w:rsid w:val="00522CF2"/>
    <w:rsid w:val="005239BE"/>
    <w:rsid w:val="00523B24"/>
    <w:rsid w:val="0052401D"/>
    <w:rsid w:val="00525F4A"/>
    <w:rsid w:val="005261BA"/>
    <w:rsid w:val="00530B1B"/>
    <w:rsid w:val="00530B40"/>
    <w:rsid w:val="005310DB"/>
    <w:rsid w:val="0053131C"/>
    <w:rsid w:val="005322B5"/>
    <w:rsid w:val="005327AC"/>
    <w:rsid w:val="00534525"/>
    <w:rsid w:val="00535235"/>
    <w:rsid w:val="00535685"/>
    <w:rsid w:val="00535F31"/>
    <w:rsid w:val="0053695D"/>
    <w:rsid w:val="00537B2B"/>
    <w:rsid w:val="00540C0D"/>
    <w:rsid w:val="005413DC"/>
    <w:rsid w:val="00541540"/>
    <w:rsid w:val="00542AD3"/>
    <w:rsid w:val="00544609"/>
    <w:rsid w:val="00544FBF"/>
    <w:rsid w:val="005454A6"/>
    <w:rsid w:val="00545585"/>
    <w:rsid w:val="005466A8"/>
    <w:rsid w:val="00546ED4"/>
    <w:rsid w:val="00550EA9"/>
    <w:rsid w:val="005514C8"/>
    <w:rsid w:val="00553035"/>
    <w:rsid w:val="005532B0"/>
    <w:rsid w:val="00554E70"/>
    <w:rsid w:val="00555644"/>
    <w:rsid w:val="00557730"/>
    <w:rsid w:val="005605A9"/>
    <w:rsid w:val="0056242F"/>
    <w:rsid w:val="005624FF"/>
    <w:rsid w:val="00563F35"/>
    <w:rsid w:val="005673B2"/>
    <w:rsid w:val="00567573"/>
    <w:rsid w:val="005678EC"/>
    <w:rsid w:val="00570049"/>
    <w:rsid w:val="00571CF2"/>
    <w:rsid w:val="005734B9"/>
    <w:rsid w:val="00575555"/>
    <w:rsid w:val="005778E1"/>
    <w:rsid w:val="00581AF9"/>
    <w:rsid w:val="00582DD6"/>
    <w:rsid w:val="005830E6"/>
    <w:rsid w:val="005848D0"/>
    <w:rsid w:val="0058559B"/>
    <w:rsid w:val="0058561C"/>
    <w:rsid w:val="00586692"/>
    <w:rsid w:val="005869A9"/>
    <w:rsid w:val="0058770E"/>
    <w:rsid w:val="00587949"/>
    <w:rsid w:val="005901B3"/>
    <w:rsid w:val="005902A6"/>
    <w:rsid w:val="005902F7"/>
    <w:rsid w:val="005927C3"/>
    <w:rsid w:val="00594F05"/>
    <w:rsid w:val="00595367"/>
    <w:rsid w:val="00596A5C"/>
    <w:rsid w:val="005A164A"/>
    <w:rsid w:val="005A1F03"/>
    <w:rsid w:val="005A1F6B"/>
    <w:rsid w:val="005A4029"/>
    <w:rsid w:val="005A425D"/>
    <w:rsid w:val="005A43F8"/>
    <w:rsid w:val="005A4C58"/>
    <w:rsid w:val="005A621D"/>
    <w:rsid w:val="005A6312"/>
    <w:rsid w:val="005A7144"/>
    <w:rsid w:val="005A765A"/>
    <w:rsid w:val="005A795D"/>
    <w:rsid w:val="005B0467"/>
    <w:rsid w:val="005B08DB"/>
    <w:rsid w:val="005B0EC3"/>
    <w:rsid w:val="005B1228"/>
    <w:rsid w:val="005B1381"/>
    <w:rsid w:val="005B2577"/>
    <w:rsid w:val="005B2B72"/>
    <w:rsid w:val="005B2C80"/>
    <w:rsid w:val="005B2D03"/>
    <w:rsid w:val="005B2DF4"/>
    <w:rsid w:val="005B44CA"/>
    <w:rsid w:val="005B53E7"/>
    <w:rsid w:val="005B5B4E"/>
    <w:rsid w:val="005B5F54"/>
    <w:rsid w:val="005B73CA"/>
    <w:rsid w:val="005C00EB"/>
    <w:rsid w:val="005C090E"/>
    <w:rsid w:val="005C111F"/>
    <w:rsid w:val="005C381D"/>
    <w:rsid w:val="005C387A"/>
    <w:rsid w:val="005C4207"/>
    <w:rsid w:val="005C48CD"/>
    <w:rsid w:val="005C5D1E"/>
    <w:rsid w:val="005C73A2"/>
    <w:rsid w:val="005C7479"/>
    <w:rsid w:val="005C7654"/>
    <w:rsid w:val="005C7E89"/>
    <w:rsid w:val="005D0505"/>
    <w:rsid w:val="005D09C1"/>
    <w:rsid w:val="005D12D8"/>
    <w:rsid w:val="005D23E3"/>
    <w:rsid w:val="005D3FA7"/>
    <w:rsid w:val="005D479B"/>
    <w:rsid w:val="005D4834"/>
    <w:rsid w:val="005D4879"/>
    <w:rsid w:val="005D4CEC"/>
    <w:rsid w:val="005D74D9"/>
    <w:rsid w:val="005D77AE"/>
    <w:rsid w:val="005E027D"/>
    <w:rsid w:val="005E0942"/>
    <w:rsid w:val="005E16EF"/>
    <w:rsid w:val="005E1A03"/>
    <w:rsid w:val="005E327D"/>
    <w:rsid w:val="005E3B97"/>
    <w:rsid w:val="005E4923"/>
    <w:rsid w:val="005E5640"/>
    <w:rsid w:val="005E56F4"/>
    <w:rsid w:val="005E62DD"/>
    <w:rsid w:val="005E7BB6"/>
    <w:rsid w:val="005F04FB"/>
    <w:rsid w:val="005F059F"/>
    <w:rsid w:val="005F06A8"/>
    <w:rsid w:val="005F1246"/>
    <w:rsid w:val="005F1E91"/>
    <w:rsid w:val="005F2059"/>
    <w:rsid w:val="005F4486"/>
    <w:rsid w:val="005F44BD"/>
    <w:rsid w:val="005F77E5"/>
    <w:rsid w:val="005F7C4A"/>
    <w:rsid w:val="005F7CD6"/>
    <w:rsid w:val="0060055A"/>
    <w:rsid w:val="00601FB1"/>
    <w:rsid w:val="00603C17"/>
    <w:rsid w:val="00604436"/>
    <w:rsid w:val="0060479F"/>
    <w:rsid w:val="006064AD"/>
    <w:rsid w:val="00607DB1"/>
    <w:rsid w:val="00607E70"/>
    <w:rsid w:val="006101DE"/>
    <w:rsid w:val="00610687"/>
    <w:rsid w:val="0061087C"/>
    <w:rsid w:val="00610C39"/>
    <w:rsid w:val="00611475"/>
    <w:rsid w:val="0061256F"/>
    <w:rsid w:val="006125DE"/>
    <w:rsid w:val="006152FA"/>
    <w:rsid w:val="00615F37"/>
    <w:rsid w:val="006166A2"/>
    <w:rsid w:val="00616D58"/>
    <w:rsid w:val="0061717E"/>
    <w:rsid w:val="00617304"/>
    <w:rsid w:val="006213D6"/>
    <w:rsid w:val="00621B09"/>
    <w:rsid w:val="00622629"/>
    <w:rsid w:val="006227B9"/>
    <w:rsid w:val="00623FB6"/>
    <w:rsid w:val="00625BB6"/>
    <w:rsid w:val="0062702A"/>
    <w:rsid w:val="00627290"/>
    <w:rsid w:val="006300DC"/>
    <w:rsid w:val="00630744"/>
    <w:rsid w:val="00631821"/>
    <w:rsid w:val="00631F3C"/>
    <w:rsid w:val="00632146"/>
    <w:rsid w:val="00632837"/>
    <w:rsid w:val="00632B52"/>
    <w:rsid w:val="00633A41"/>
    <w:rsid w:val="00635F9F"/>
    <w:rsid w:val="00636CF4"/>
    <w:rsid w:val="00637489"/>
    <w:rsid w:val="00637A2D"/>
    <w:rsid w:val="00637EE2"/>
    <w:rsid w:val="006404F3"/>
    <w:rsid w:val="00640ADF"/>
    <w:rsid w:val="00640FEC"/>
    <w:rsid w:val="00641A5C"/>
    <w:rsid w:val="0064212B"/>
    <w:rsid w:val="006428A4"/>
    <w:rsid w:val="006428EE"/>
    <w:rsid w:val="00642D09"/>
    <w:rsid w:val="0064368A"/>
    <w:rsid w:val="00645033"/>
    <w:rsid w:val="00645BCE"/>
    <w:rsid w:val="006465C4"/>
    <w:rsid w:val="006479AB"/>
    <w:rsid w:val="00647CAB"/>
    <w:rsid w:val="006507FF"/>
    <w:rsid w:val="006508D2"/>
    <w:rsid w:val="00651B13"/>
    <w:rsid w:val="0065223B"/>
    <w:rsid w:val="0065232D"/>
    <w:rsid w:val="0065315A"/>
    <w:rsid w:val="006538AF"/>
    <w:rsid w:val="00653FA8"/>
    <w:rsid w:val="0065494D"/>
    <w:rsid w:val="00655FE4"/>
    <w:rsid w:val="006567EB"/>
    <w:rsid w:val="006567F4"/>
    <w:rsid w:val="00656892"/>
    <w:rsid w:val="00656B56"/>
    <w:rsid w:val="006574DC"/>
    <w:rsid w:val="006575CA"/>
    <w:rsid w:val="0065776D"/>
    <w:rsid w:val="00657B40"/>
    <w:rsid w:val="00657CD9"/>
    <w:rsid w:val="006600E9"/>
    <w:rsid w:val="00660FE1"/>
    <w:rsid w:val="00661430"/>
    <w:rsid w:val="00661826"/>
    <w:rsid w:val="0066305E"/>
    <w:rsid w:val="00663BA8"/>
    <w:rsid w:val="00665BD9"/>
    <w:rsid w:val="0067025A"/>
    <w:rsid w:val="00670C85"/>
    <w:rsid w:val="00671F8E"/>
    <w:rsid w:val="006733EA"/>
    <w:rsid w:val="00674FDD"/>
    <w:rsid w:val="00675F1E"/>
    <w:rsid w:val="0067725F"/>
    <w:rsid w:val="006777F7"/>
    <w:rsid w:val="0068054D"/>
    <w:rsid w:val="00680E87"/>
    <w:rsid w:val="00681F35"/>
    <w:rsid w:val="00683E03"/>
    <w:rsid w:val="0068495C"/>
    <w:rsid w:val="00687154"/>
    <w:rsid w:val="006912D5"/>
    <w:rsid w:val="00691A3D"/>
    <w:rsid w:val="00691CDF"/>
    <w:rsid w:val="00691FAD"/>
    <w:rsid w:val="00692DF7"/>
    <w:rsid w:val="00693072"/>
    <w:rsid w:val="0069331E"/>
    <w:rsid w:val="006945E4"/>
    <w:rsid w:val="00696F44"/>
    <w:rsid w:val="00697D3B"/>
    <w:rsid w:val="006A0041"/>
    <w:rsid w:val="006A08CA"/>
    <w:rsid w:val="006A2D8D"/>
    <w:rsid w:val="006A3A42"/>
    <w:rsid w:val="006A4982"/>
    <w:rsid w:val="006A4CE0"/>
    <w:rsid w:val="006A646D"/>
    <w:rsid w:val="006B085C"/>
    <w:rsid w:val="006B0E79"/>
    <w:rsid w:val="006B3500"/>
    <w:rsid w:val="006B3A0C"/>
    <w:rsid w:val="006B3E20"/>
    <w:rsid w:val="006B5042"/>
    <w:rsid w:val="006B516A"/>
    <w:rsid w:val="006B51C8"/>
    <w:rsid w:val="006B52B5"/>
    <w:rsid w:val="006B6BA2"/>
    <w:rsid w:val="006C002D"/>
    <w:rsid w:val="006C07EA"/>
    <w:rsid w:val="006C082C"/>
    <w:rsid w:val="006C0C26"/>
    <w:rsid w:val="006C1302"/>
    <w:rsid w:val="006C5504"/>
    <w:rsid w:val="006C60C0"/>
    <w:rsid w:val="006C634C"/>
    <w:rsid w:val="006D00A9"/>
    <w:rsid w:val="006D0776"/>
    <w:rsid w:val="006D080B"/>
    <w:rsid w:val="006D086C"/>
    <w:rsid w:val="006D0E04"/>
    <w:rsid w:val="006D1FF0"/>
    <w:rsid w:val="006D2D23"/>
    <w:rsid w:val="006D3DA3"/>
    <w:rsid w:val="006D44CC"/>
    <w:rsid w:val="006D590A"/>
    <w:rsid w:val="006D5C6D"/>
    <w:rsid w:val="006D667F"/>
    <w:rsid w:val="006D6C1A"/>
    <w:rsid w:val="006E01E0"/>
    <w:rsid w:val="006E0BE9"/>
    <w:rsid w:val="006E0C6D"/>
    <w:rsid w:val="006E2528"/>
    <w:rsid w:val="006E417E"/>
    <w:rsid w:val="006E4318"/>
    <w:rsid w:val="006E496F"/>
    <w:rsid w:val="006E514B"/>
    <w:rsid w:val="006E586E"/>
    <w:rsid w:val="006E65BD"/>
    <w:rsid w:val="006E675B"/>
    <w:rsid w:val="006E6AD7"/>
    <w:rsid w:val="006E7896"/>
    <w:rsid w:val="006F164D"/>
    <w:rsid w:val="006F1B31"/>
    <w:rsid w:val="006F212E"/>
    <w:rsid w:val="006F34D8"/>
    <w:rsid w:val="006F4365"/>
    <w:rsid w:val="006F44E5"/>
    <w:rsid w:val="006F72BF"/>
    <w:rsid w:val="006F76DA"/>
    <w:rsid w:val="00700198"/>
    <w:rsid w:val="00700914"/>
    <w:rsid w:val="00700D5F"/>
    <w:rsid w:val="007016B2"/>
    <w:rsid w:val="007038A1"/>
    <w:rsid w:val="00703ACC"/>
    <w:rsid w:val="007049FD"/>
    <w:rsid w:val="00705401"/>
    <w:rsid w:val="007056A3"/>
    <w:rsid w:val="00705A35"/>
    <w:rsid w:val="007060C5"/>
    <w:rsid w:val="0070739A"/>
    <w:rsid w:val="00707578"/>
    <w:rsid w:val="00707C65"/>
    <w:rsid w:val="00710234"/>
    <w:rsid w:val="00711D47"/>
    <w:rsid w:val="0071227E"/>
    <w:rsid w:val="00712743"/>
    <w:rsid w:val="00714953"/>
    <w:rsid w:val="00716215"/>
    <w:rsid w:val="007169D5"/>
    <w:rsid w:val="00716C77"/>
    <w:rsid w:val="0071785E"/>
    <w:rsid w:val="007200E1"/>
    <w:rsid w:val="0072023B"/>
    <w:rsid w:val="007212D4"/>
    <w:rsid w:val="007239FF"/>
    <w:rsid w:val="0072407D"/>
    <w:rsid w:val="00724EC1"/>
    <w:rsid w:val="00726490"/>
    <w:rsid w:val="00731058"/>
    <w:rsid w:val="00732247"/>
    <w:rsid w:val="007325CF"/>
    <w:rsid w:val="007327DA"/>
    <w:rsid w:val="00733DDF"/>
    <w:rsid w:val="007376D2"/>
    <w:rsid w:val="00737A0F"/>
    <w:rsid w:val="00740949"/>
    <w:rsid w:val="00740BD3"/>
    <w:rsid w:val="00740D8E"/>
    <w:rsid w:val="00741072"/>
    <w:rsid w:val="00741C3C"/>
    <w:rsid w:val="00742CCE"/>
    <w:rsid w:val="007436CE"/>
    <w:rsid w:val="007449D5"/>
    <w:rsid w:val="00747F49"/>
    <w:rsid w:val="00750544"/>
    <w:rsid w:val="00750D7B"/>
    <w:rsid w:val="00750DD8"/>
    <w:rsid w:val="00751090"/>
    <w:rsid w:val="0075132A"/>
    <w:rsid w:val="007522BC"/>
    <w:rsid w:val="00752CA0"/>
    <w:rsid w:val="00755B01"/>
    <w:rsid w:val="00757F88"/>
    <w:rsid w:val="00760A69"/>
    <w:rsid w:val="007613C6"/>
    <w:rsid w:val="007617FB"/>
    <w:rsid w:val="007623FD"/>
    <w:rsid w:val="00762545"/>
    <w:rsid w:val="00762F37"/>
    <w:rsid w:val="00763088"/>
    <w:rsid w:val="00764BE5"/>
    <w:rsid w:val="00765219"/>
    <w:rsid w:val="00765DB5"/>
    <w:rsid w:val="00766681"/>
    <w:rsid w:val="00766B42"/>
    <w:rsid w:val="00766E8B"/>
    <w:rsid w:val="00770E1C"/>
    <w:rsid w:val="007717D7"/>
    <w:rsid w:val="00774A16"/>
    <w:rsid w:val="00775B0C"/>
    <w:rsid w:val="007765F2"/>
    <w:rsid w:val="0078053C"/>
    <w:rsid w:val="00780BE1"/>
    <w:rsid w:val="00781BE0"/>
    <w:rsid w:val="00782A6F"/>
    <w:rsid w:val="007833EF"/>
    <w:rsid w:val="00783BF8"/>
    <w:rsid w:val="00784027"/>
    <w:rsid w:val="0078493E"/>
    <w:rsid w:val="00784AC5"/>
    <w:rsid w:val="00786075"/>
    <w:rsid w:val="00786A52"/>
    <w:rsid w:val="007874C8"/>
    <w:rsid w:val="007877B1"/>
    <w:rsid w:val="0078782C"/>
    <w:rsid w:val="007913ED"/>
    <w:rsid w:val="00792BC3"/>
    <w:rsid w:val="00794F1B"/>
    <w:rsid w:val="007954DC"/>
    <w:rsid w:val="0079573D"/>
    <w:rsid w:val="00796AAD"/>
    <w:rsid w:val="0079719B"/>
    <w:rsid w:val="00797C7E"/>
    <w:rsid w:val="007A0061"/>
    <w:rsid w:val="007A048D"/>
    <w:rsid w:val="007A0E2F"/>
    <w:rsid w:val="007A1C4C"/>
    <w:rsid w:val="007A2449"/>
    <w:rsid w:val="007A2615"/>
    <w:rsid w:val="007A2A0B"/>
    <w:rsid w:val="007A2D30"/>
    <w:rsid w:val="007A2E8B"/>
    <w:rsid w:val="007A3B81"/>
    <w:rsid w:val="007A46A3"/>
    <w:rsid w:val="007A4DE3"/>
    <w:rsid w:val="007A4DF5"/>
    <w:rsid w:val="007A4F10"/>
    <w:rsid w:val="007A56A3"/>
    <w:rsid w:val="007B0D19"/>
    <w:rsid w:val="007B2221"/>
    <w:rsid w:val="007B2342"/>
    <w:rsid w:val="007B3452"/>
    <w:rsid w:val="007B3A51"/>
    <w:rsid w:val="007B3C62"/>
    <w:rsid w:val="007B44E3"/>
    <w:rsid w:val="007B4548"/>
    <w:rsid w:val="007B4D6E"/>
    <w:rsid w:val="007B63AD"/>
    <w:rsid w:val="007B7365"/>
    <w:rsid w:val="007B7E82"/>
    <w:rsid w:val="007C01F2"/>
    <w:rsid w:val="007C22D0"/>
    <w:rsid w:val="007C252A"/>
    <w:rsid w:val="007C320F"/>
    <w:rsid w:val="007C4834"/>
    <w:rsid w:val="007C58D0"/>
    <w:rsid w:val="007C6E84"/>
    <w:rsid w:val="007C704F"/>
    <w:rsid w:val="007C7B9A"/>
    <w:rsid w:val="007D0721"/>
    <w:rsid w:val="007D0B79"/>
    <w:rsid w:val="007D0BA8"/>
    <w:rsid w:val="007D1421"/>
    <w:rsid w:val="007D28CE"/>
    <w:rsid w:val="007D351B"/>
    <w:rsid w:val="007D703D"/>
    <w:rsid w:val="007E11A2"/>
    <w:rsid w:val="007E1603"/>
    <w:rsid w:val="007E18A6"/>
    <w:rsid w:val="007E2A09"/>
    <w:rsid w:val="007E2CA6"/>
    <w:rsid w:val="007E2FBC"/>
    <w:rsid w:val="007E31F4"/>
    <w:rsid w:val="007E4DD1"/>
    <w:rsid w:val="007E5E20"/>
    <w:rsid w:val="007E6372"/>
    <w:rsid w:val="007E6EDF"/>
    <w:rsid w:val="007E783E"/>
    <w:rsid w:val="007E7C68"/>
    <w:rsid w:val="007F04F8"/>
    <w:rsid w:val="007F0A5A"/>
    <w:rsid w:val="007F0DDA"/>
    <w:rsid w:val="007F1822"/>
    <w:rsid w:val="007F2637"/>
    <w:rsid w:val="007F27E3"/>
    <w:rsid w:val="007F37FE"/>
    <w:rsid w:val="007F5932"/>
    <w:rsid w:val="007F5F6E"/>
    <w:rsid w:val="007F6220"/>
    <w:rsid w:val="007F6363"/>
    <w:rsid w:val="007F69D7"/>
    <w:rsid w:val="007F7828"/>
    <w:rsid w:val="007F799F"/>
    <w:rsid w:val="00800770"/>
    <w:rsid w:val="0080150B"/>
    <w:rsid w:val="008016C3"/>
    <w:rsid w:val="00803051"/>
    <w:rsid w:val="0080445C"/>
    <w:rsid w:val="00805906"/>
    <w:rsid w:val="008061B3"/>
    <w:rsid w:val="008061D4"/>
    <w:rsid w:val="00806539"/>
    <w:rsid w:val="008065A4"/>
    <w:rsid w:val="00806B6A"/>
    <w:rsid w:val="008078C0"/>
    <w:rsid w:val="00807AFF"/>
    <w:rsid w:val="0081096C"/>
    <w:rsid w:val="008109BD"/>
    <w:rsid w:val="00812078"/>
    <w:rsid w:val="00812A52"/>
    <w:rsid w:val="008131AA"/>
    <w:rsid w:val="00813847"/>
    <w:rsid w:val="00814AB4"/>
    <w:rsid w:val="00814BF5"/>
    <w:rsid w:val="00816350"/>
    <w:rsid w:val="00816C80"/>
    <w:rsid w:val="00817D3D"/>
    <w:rsid w:val="008208AE"/>
    <w:rsid w:val="00820BDE"/>
    <w:rsid w:val="00820F8C"/>
    <w:rsid w:val="0082116A"/>
    <w:rsid w:val="00822584"/>
    <w:rsid w:val="00823AE5"/>
    <w:rsid w:val="00824D05"/>
    <w:rsid w:val="0082542B"/>
    <w:rsid w:val="0082579C"/>
    <w:rsid w:val="00825807"/>
    <w:rsid w:val="008276F6"/>
    <w:rsid w:val="00827925"/>
    <w:rsid w:val="00827DE9"/>
    <w:rsid w:val="008301DD"/>
    <w:rsid w:val="0083104B"/>
    <w:rsid w:val="00831C90"/>
    <w:rsid w:val="008324F7"/>
    <w:rsid w:val="00833611"/>
    <w:rsid w:val="008357BA"/>
    <w:rsid w:val="00835A9B"/>
    <w:rsid w:val="00835B4C"/>
    <w:rsid w:val="00840F70"/>
    <w:rsid w:val="00843088"/>
    <w:rsid w:val="00843ADF"/>
    <w:rsid w:val="00843C6F"/>
    <w:rsid w:val="0084421D"/>
    <w:rsid w:val="00844664"/>
    <w:rsid w:val="0084468A"/>
    <w:rsid w:val="00844753"/>
    <w:rsid w:val="00844BFB"/>
    <w:rsid w:val="00845B14"/>
    <w:rsid w:val="00845DF4"/>
    <w:rsid w:val="00846DDB"/>
    <w:rsid w:val="0084774C"/>
    <w:rsid w:val="00850B53"/>
    <w:rsid w:val="00851014"/>
    <w:rsid w:val="008518A2"/>
    <w:rsid w:val="008532FC"/>
    <w:rsid w:val="00853933"/>
    <w:rsid w:val="008553C7"/>
    <w:rsid w:val="008569EE"/>
    <w:rsid w:val="008579B0"/>
    <w:rsid w:val="008614A0"/>
    <w:rsid w:val="008620C2"/>
    <w:rsid w:val="0086210E"/>
    <w:rsid w:val="008621CA"/>
    <w:rsid w:val="0086287D"/>
    <w:rsid w:val="0086287E"/>
    <w:rsid w:val="008629D8"/>
    <w:rsid w:val="00862E89"/>
    <w:rsid w:val="00863675"/>
    <w:rsid w:val="00863A27"/>
    <w:rsid w:val="00864042"/>
    <w:rsid w:val="00864183"/>
    <w:rsid w:val="008647E2"/>
    <w:rsid w:val="00867607"/>
    <w:rsid w:val="008702E3"/>
    <w:rsid w:val="00870763"/>
    <w:rsid w:val="00871196"/>
    <w:rsid w:val="008712EF"/>
    <w:rsid w:val="0087308A"/>
    <w:rsid w:val="008734B2"/>
    <w:rsid w:val="00873CE7"/>
    <w:rsid w:val="00875606"/>
    <w:rsid w:val="008757FB"/>
    <w:rsid w:val="00875BEF"/>
    <w:rsid w:val="00876513"/>
    <w:rsid w:val="008771EB"/>
    <w:rsid w:val="00877335"/>
    <w:rsid w:val="008774E5"/>
    <w:rsid w:val="008777B8"/>
    <w:rsid w:val="0087794E"/>
    <w:rsid w:val="00877DF5"/>
    <w:rsid w:val="008800C9"/>
    <w:rsid w:val="008801BC"/>
    <w:rsid w:val="00880C64"/>
    <w:rsid w:val="00880CC7"/>
    <w:rsid w:val="008829F5"/>
    <w:rsid w:val="0088471F"/>
    <w:rsid w:val="00884A8D"/>
    <w:rsid w:val="00884E3E"/>
    <w:rsid w:val="0088550C"/>
    <w:rsid w:val="00886ED9"/>
    <w:rsid w:val="0088783A"/>
    <w:rsid w:val="008878FD"/>
    <w:rsid w:val="00887ED6"/>
    <w:rsid w:val="00887F3B"/>
    <w:rsid w:val="0089024E"/>
    <w:rsid w:val="00891E1E"/>
    <w:rsid w:val="00891E7B"/>
    <w:rsid w:val="00893EE8"/>
    <w:rsid w:val="00897B74"/>
    <w:rsid w:val="008A189F"/>
    <w:rsid w:val="008A1D5F"/>
    <w:rsid w:val="008A3021"/>
    <w:rsid w:val="008A35C6"/>
    <w:rsid w:val="008A378A"/>
    <w:rsid w:val="008A38C2"/>
    <w:rsid w:val="008A3D14"/>
    <w:rsid w:val="008A46FD"/>
    <w:rsid w:val="008A5893"/>
    <w:rsid w:val="008A6E56"/>
    <w:rsid w:val="008B20DA"/>
    <w:rsid w:val="008B2399"/>
    <w:rsid w:val="008B23CE"/>
    <w:rsid w:val="008B246C"/>
    <w:rsid w:val="008B4F92"/>
    <w:rsid w:val="008B5579"/>
    <w:rsid w:val="008B62C9"/>
    <w:rsid w:val="008B66DC"/>
    <w:rsid w:val="008B7606"/>
    <w:rsid w:val="008C1072"/>
    <w:rsid w:val="008C2366"/>
    <w:rsid w:val="008C29CA"/>
    <w:rsid w:val="008C2F3B"/>
    <w:rsid w:val="008C301B"/>
    <w:rsid w:val="008C3023"/>
    <w:rsid w:val="008C3178"/>
    <w:rsid w:val="008C31F9"/>
    <w:rsid w:val="008C353E"/>
    <w:rsid w:val="008C546E"/>
    <w:rsid w:val="008C5975"/>
    <w:rsid w:val="008C6041"/>
    <w:rsid w:val="008D0735"/>
    <w:rsid w:val="008D0E84"/>
    <w:rsid w:val="008D1232"/>
    <w:rsid w:val="008D2126"/>
    <w:rsid w:val="008D260E"/>
    <w:rsid w:val="008D3829"/>
    <w:rsid w:val="008D3B7C"/>
    <w:rsid w:val="008D4A5A"/>
    <w:rsid w:val="008D513F"/>
    <w:rsid w:val="008D532B"/>
    <w:rsid w:val="008D6DF4"/>
    <w:rsid w:val="008D762B"/>
    <w:rsid w:val="008E1902"/>
    <w:rsid w:val="008E3589"/>
    <w:rsid w:val="008E4A4E"/>
    <w:rsid w:val="008E4AC8"/>
    <w:rsid w:val="008E4B63"/>
    <w:rsid w:val="008E4D8F"/>
    <w:rsid w:val="008E5AE4"/>
    <w:rsid w:val="008E5D04"/>
    <w:rsid w:val="008E6EFE"/>
    <w:rsid w:val="008E78B8"/>
    <w:rsid w:val="008F1CB6"/>
    <w:rsid w:val="008F23B4"/>
    <w:rsid w:val="008F5D10"/>
    <w:rsid w:val="008F63AD"/>
    <w:rsid w:val="008F668F"/>
    <w:rsid w:val="008F70FF"/>
    <w:rsid w:val="008F7249"/>
    <w:rsid w:val="00900045"/>
    <w:rsid w:val="009002F3"/>
    <w:rsid w:val="009005FD"/>
    <w:rsid w:val="00900D42"/>
    <w:rsid w:val="00901690"/>
    <w:rsid w:val="00901A38"/>
    <w:rsid w:val="00902BE0"/>
    <w:rsid w:val="00903677"/>
    <w:rsid w:val="009037F2"/>
    <w:rsid w:val="00903D70"/>
    <w:rsid w:val="00904528"/>
    <w:rsid w:val="00905006"/>
    <w:rsid w:val="00907BB7"/>
    <w:rsid w:val="00910651"/>
    <w:rsid w:val="009107C6"/>
    <w:rsid w:val="00910834"/>
    <w:rsid w:val="00910B78"/>
    <w:rsid w:val="009114BE"/>
    <w:rsid w:val="00911555"/>
    <w:rsid w:val="00911848"/>
    <w:rsid w:val="00911C0E"/>
    <w:rsid w:val="00911CEC"/>
    <w:rsid w:val="00912BFC"/>
    <w:rsid w:val="009136B3"/>
    <w:rsid w:val="009144BD"/>
    <w:rsid w:val="00914916"/>
    <w:rsid w:val="00914999"/>
    <w:rsid w:val="009164D8"/>
    <w:rsid w:val="00917A21"/>
    <w:rsid w:val="009212A1"/>
    <w:rsid w:val="00923841"/>
    <w:rsid w:val="00924BE6"/>
    <w:rsid w:val="00924E63"/>
    <w:rsid w:val="0092550F"/>
    <w:rsid w:val="00925A1C"/>
    <w:rsid w:val="00925AE3"/>
    <w:rsid w:val="00925D25"/>
    <w:rsid w:val="00926B79"/>
    <w:rsid w:val="00926FF4"/>
    <w:rsid w:val="00927665"/>
    <w:rsid w:val="00931094"/>
    <w:rsid w:val="00931281"/>
    <w:rsid w:val="009337AA"/>
    <w:rsid w:val="00933DA8"/>
    <w:rsid w:val="009340D8"/>
    <w:rsid w:val="009364B2"/>
    <w:rsid w:val="00937758"/>
    <w:rsid w:val="009404AF"/>
    <w:rsid w:val="009410A8"/>
    <w:rsid w:val="00941401"/>
    <w:rsid w:val="00942E16"/>
    <w:rsid w:val="0094545E"/>
    <w:rsid w:val="0094559E"/>
    <w:rsid w:val="00945A2D"/>
    <w:rsid w:val="00945BEB"/>
    <w:rsid w:val="00946270"/>
    <w:rsid w:val="009463A0"/>
    <w:rsid w:val="00946955"/>
    <w:rsid w:val="0094742B"/>
    <w:rsid w:val="00947FE9"/>
    <w:rsid w:val="009520E5"/>
    <w:rsid w:val="0095322D"/>
    <w:rsid w:val="00953298"/>
    <w:rsid w:val="00953B9E"/>
    <w:rsid w:val="0095413C"/>
    <w:rsid w:val="00955F9A"/>
    <w:rsid w:val="00956BCC"/>
    <w:rsid w:val="009573A0"/>
    <w:rsid w:val="009617AA"/>
    <w:rsid w:val="009619F0"/>
    <w:rsid w:val="009628CB"/>
    <w:rsid w:val="00963F2F"/>
    <w:rsid w:val="009655C9"/>
    <w:rsid w:val="009659DB"/>
    <w:rsid w:val="009669B2"/>
    <w:rsid w:val="00966E6A"/>
    <w:rsid w:val="0096763A"/>
    <w:rsid w:val="00971F63"/>
    <w:rsid w:val="00972E4F"/>
    <w:rsid w:val="00975EC4"/>
    <w:rsid w:val="00976516"/>
    <w:rsid w:val="00977732"/>
    <w:rsid w:val="00977F91"/>
    <w:rsid w:val="009802A9"/>
    <w:rsid w:val="00981AE0"/>
    <w:rsid w:val="0098294B"/>
    <w:rsid w:val="00984B20"/>
    <w:rsid w:val="00984BB6"/>
    <w:rsid w:val="00984EB5"/>
    <w:rsid w:val="00985F25"/>
    <w:rsid w:val="0098688B"/>
    <w:rsid w:val="00986C34"/>
    <w:rsid w:val="00986E1D"/>
    <w:rsid w:val="00987885"/>
    <w:rsid w:val="00990912"/>
    <w:rsid w:val="00990957"/>
    <w:rsid w:val="00991AEB"/>
    <w:rsid w:val="00991C6D"/>
    <w:rsid w:val="009925EC"/>
    <w:rsid w:val="00993741"/>
    <w:rsid w:val="00994321"/>
    <w:rsid w:val="00994FAD"/>
    <w:rsid w:val="0099570F"/>
    <w:rsid w:val="00995AC3"/>
    <w:rsid w:val="00996ABC"/>
    <w:rsid w:val="009A027D"/>
    <w:rsid w:val="009A1262"/>
    <w:rsid w:val="009A1DCC"/>
    <w:rsid w:val="009A2251"/>
    <w:rsid w:val="009A2352"/>
    <w:rsid w:val="009A243F"/>
    <w:rsid w:val="009A303B"/>
    <w:rsid w:val="009A3539"/>
    <w:rsid w:val="009A57F6"/>
    <w:rsid w:val="009A5D52"/>
    <w:rsid w:val="009A5D6B"/>
    <w:rsid w:val="009A6A70"/>
    <w:rsid w:val="009A6CB2"/>
    <w:rsid w:val="009A7501"/>
    <w:rsid w:val="009B0263"/>
    <w:rsid w:val="009B0D8E"/>
    <w:rsid w:val="009B24BA"/>
    <w:rsid w:val="009B28B4"/>
    <w:rsid w:val="009B2966"/>
    <w:rsid w:val="009B4E94"/>
    <w:rsid w:val="009B5D5B"/>
    <w:rsid w:val="009B646C"/>
    <w:rsid w:val="009C394C"/>
    <w:rsid w:val="009C3EC0"/>
    <w:rsid w:val="009C5767"/>
    <w:rsid w:val="009C6D66"/>
    <w:rsid w:val="009C79B6"/>
    <w:rsid w:val="009D0569"/>
    <w:rsid w:val="009D0A0B"/>
    <w:rsid w:val="009D18F1"/>
    <w:rsid w:val="009D46EA"/>
    <w:rsid w:val="009D4C78"/>
    <w:rsid w:val="009D4D4E"/>
    <w:rsid w:val="009D4EBE"/>
    <w:rsid w:val="009D5C1A"/>
    <w:rsid w:val="009D5F9F"/>
    <w:rsid w:val="009D68ED"/>
    <w:rsid w:val="009D6FDF"/>
    <w:rsid w:val="009D7428"/>
    <w:rsid w:val="009E0777"/>
    <w:rsid w:val="009E1512"/>
    <w:rsid w:val="009E1A0E"/>
    <w:rsid w:val="009E20FB"/>
    <w:rsid w:val="009E2192"/>
    <w:rsid w:val="009E3DF5"/>
    <w:rsid w:val="009E3F53"/>
    <w:rsid w:val="009E6C49"/>
    <w:rsid w:val="009E6E4B"/>
    <w:rsid w:val="009F0A35"/>
    <w:rsid w:val="009F0D7F"/>
    <w:rsid w:val="009F11EF"/>
    <w:rsid w:val="009F2ED9"/>
    <w:rsid w:val="009F4C3C"/>
    <w:rsid w:val="009F57B8"/>
    <w:rsid w:val="009F6757"/>
    <w:rsid w:val="009F7258"/>
    <w:rsid w:val="009F7857"/>
    <w:rsid w:val="00A00288"/>
    <w:rsid w:val="00A010DC"/>
    <w:rsid w:val="00A02070"/>
    <w:rsid w:val="00A026E6"/>
    <w:rsid w:val="00A03801"/>
    <w:rsid w:val="00A039A3"/>
    <w:rsid w:val="00A03B78"/>
    <w:rsid w:val="00A0404A"/>
    <w:rsid w:val="00A044B8"/>
    <w:rsid w:val="00A04726"/>
    <w:rsid w:val="00A04CA3"/>
    <w:rsid w:val="00A0566E"/>
    <w:rsid w:val="00A06327"/>
    <w:rsid w:val="00A06570"/>
    <w:rsid w:val="00A070AC"/>
    <w:rsid w:val="00A073C2"/>
    <w:rsid w:val="00A079B9"/>
    <w:rsid w:val="00A07DB9"/>
    <w:rsid w:val="00A07EBF"/>
    <w:rsid w:val="00A10265"/>
    <w:rsid w:val="00A10397"/>
    <w:rsid w:val="00A105D0"/>
    <w:rsid w:val="00A106C5"/>
    <w:rsid w:val="00A10824"/>
    <w:rsid w:val="00A118BF"/>
    <w:rsid w:val="00A1269F"/>
    <w:rsid w:val="00A1274C"/>
    <w:rsid w:val="00A14C9D"/>
    <w:rsid w:val="00A17317"/>
    <w:rsid w:val="00A17332"/>
    <w:rsid w:val="00A17B0A"/>
    <w:rsid w:val="00A20291"/>
    <w:rsid w:val="00A2323D"/>
    <w:rsid w:val="00A23377"/>
    <w:rsid w:val="00A249E4"/>
    <w:rsid w:val="00A24FB3"/>
    <w:rsid w:val="00A25352"/>
    <w:rsid w:val="00A253BA"/>
    <w:rsid w:val="00A25867"/>
    <w:rsid w:val="00A263B4"/>
    <w:rsid w:val="00A275CA"/>
    <w:rsid w:val="00A27C4C"/>
    <w:rsid w:val="00A30CCF"/>
    <w:rsid w:val="00A31C79"/>
    <w:rsid w:val="00A3223E"/>
    <w:rsid w:val="00A33843"/>
    <w:rsid w:val="00A35BCE"/>
    <w:rsid w:val="00A35DA4"/>
    <w:rsid w:val="00A36128"/>
    <w:rsid w:val="00A37CBC"/>
    <w:rsid w:val="00A40379"/>
    <w:rsid w:val="00A40989"/>
    <w:rsid w:val="00A40F63"/>
    <w:rsid w:val="00A42914"/>
    <w:rsid w:val="00A44321"/>
    <w:rsid w:val="00A454E6"/>
    <w:rsid w:val="00A457FB"/>
    <w:rsid w:val="00A458E7"/>
    <w:rsid w:val="00A45F8D"/>
    <w:rsid w:val="00A4716F"/>
    <w:rsid w:val="00A47611"/>
    <w:rsid w:val="00A501B3"/>
    <w:rsid w:val="00A508E2"/>
    <w:rsid w:val="00A50BFA"/>
    <w:rsid w:val="00A51FF6"/>
    <w:rsid w:val="00A52071"/>
    <w:rsid w:val="00A52120"/>
    <w:rsid w:val="00A526A7"/>
    <w:rsid w:val="00A53050"/>
    <w:rsid w:val="00A54781"/>
    <w:rsid w:val="00A56396"/>
    <w:rsid w:val="00A56769"/>
    <w:rsid w:val="00A579D3"/>
    <w:rsid w:val="00A57B42"/>
    <w:rsid w:val="00A60A7C"/>
    <w:rsid w:val="00A60FDD"/>
    <w:rsid w:val="00A61829"/>
    <w:rsid w:val="00A61C01"/>
    <w:rsid w:val="00A62EA0"/>
    <w:rsid w:val="00A643D1"/>
    <w:rsid w:val="00A65E7F"/>
    <w:rsid w:val="00A662F9"/>
    <w:rsid w:val="00A67814"/>
    <w:rsid w:val="00A678D4"/>
    <w:rsid w:val="00A70BE7"/>
    <w:rsid w:val="00A7350B"/>
    <w:rsid w:val="00A739E3"/>
    <w:rsid w:val="00A746A1"/>
    <w:rsid w:val="00A7493A"/>
    <w:rsid w:val="00A75452"/>
    <w:rsid w:val="00A755BB"/>
    <w:rsid w:val="00A75F9E"/>
    <w:rsid w:val="00A76A3D"/>
    <w:rsid w:val="00A82586"/>
    <w:rsid w:val="00A844B1"/>
    <w:rsid w:val="00A844E1"/>
    <w:rsid w:val="00A846F0"/>
    <w:rsid w:val="00A8486D"/>
    <w:rsid w:val="00A848F5"/>
    <w:rsid w:val="00A84C9F"/>
    <w:rsid w:val="00A856CA"/>
    <w:rsid w:val="00A85EE5"/>
    <w:rsid w:val="00A8693A"/>
    <w:rsid w:val="00A86DE0"/>
    <w:rsid w:val="00A86EB9"/>
    <w:rsid w:val="00A8763A"/>
    <w:rsid w:val="00A877E4"/>
    <w:rsid w:val="00A90385"/>
    <w:rsid w:val="00A93EF2"/>
    <w:rsid w:val="00A94DE1"/>
    <w:rsid w:val="00A95066"/>
    <w:rsid w:val="00A958EA"/>
    <w:rsid w:val="00A96283"/>
    <w:rsid w:val="00A963EA"/>
    <w:rsid w:val="00A97E6F"/>
    <w:rsid w:val="00AA1272"/>
    <w:rsid w:val="00AA34B9"/>
    <w:rsid w:val="00AA3C2C"/>
    <w:rsid w:val="00AA5603"/>
    <w:rsid w:val="00AA647A"/>
    <w:rsid w:val="00AA64B4"/>
    <w:rsid w:val="00AA7850"/>
    <w:rsid w:val="00AB12B9"/>
    <w:rsid w:val="00AB1650"/>
    <w:rsid w:val="00AB1D96"/>
    <w:rsid w:val="00AB1DB8"/>
    <w:rsid w:val="00AB49E0"/>
    <w:rsid w:val="00AB58D5"/>
    <w:rsid w:val="00AB6294"/>
    <w:rsid w:val="00AC19BE"/>
    <w:rsid w:val="00AC43F9"/>
    <w:rsid w:val="00AC7A67"/>
    <w:rsid w:val="00AD218A"/>
    <w:rsid w:val="00AD23F3"/>
    <w:rsid w:val="00AD337A"/>
    <w:rsid w:val="00AD386A"/>
    <w:rsid w:val="00AD3D82"/>
    <w:rsid w:val="00AD410B"/>
    <w:rsid w:val="00AD53B8"/>
    <w:rsid w:val="00AD54DB"/>
    <w:rsid w:val="00AD59B5"/>
    <w:rsid w:val="00AD6001"/>
    <w:rsid w:val="00AD79E9"/>
    <w:rsid w:val="00AE0D47"/>
    <w:rsid w:val="00AE4AA5"/>
    <w:rsid w:val="00AE501F"/>
    <w:rsid w:val="00AE5185"/>
    <w:rsid w:val="00AE7CB1"/>
    <w:rsid w:val="00AF0239"/>
    <w:rsid w:val="00AF0AC6"/>
    <w:rsid w:val="00AF2D2D"/>
    <w:rsid w:val="00AF32F0"/>
    <w:rsid w:val="00AF49C4"/>
    <w:rsid w:val="00AF65B4"/>
    <w:rsid w:val="00AF684A"/>
    <w:rsid w:val="00AF7891"/>
    <w:rsid w:val="00B00037"/>
    <w:rsid w:val="00B037D7"/>
    <w:rsid w:val="00B039AD"/>
    <w:rsid w:val="00B03F03"/>
    <w:rsid w:val="00B0406B"/>
    <w:rsid w:val="00B04B32"/>
    <w:rsid w:val="00B054DF"/>
    <w:rsid w:val="00B07A2A"/>
    <w:rsid w:val="00B07ACB"/>
    <w:rsid w:val="00B10404"/>
    <w:rsid w:val="00B10D23"/>
    <w:rsid w:val="00B10DE0"/>
    <w:rsid w:val="00B1119D"/>
    <w:rsid w:val="00B1201D"/>
    <w:rsid w:val="00B122B6"/>
    <w:rsid w:val="00B130A8"/>
    <w:rsid w:val="00B138CF"/>
    <w:rsid w:val="00B1430B"/>
    <w:rsid w:val="00B14836"/>
    <w:rsid w:val="00B15702"/>
    <w:rsid w:val="00B1789F"/>
    <w:rsid w:val="00B2014C"/>
    <w:rsid w:val="00B20774"/>
    <w:rsid w:val="00B22658"/>
    <w:rsid w:val="00B23003"/>
    <w:rsid w:val="00B23CAF"/>
    <w:rsid w:val="00B2558A"/>
    <w:rsid w:val="00B257C0"/>
    <w:rsid w:val="00B25E11"/>
    <w:rsid w:val="00B27E53"/>
    <w:rsid w:val="00B303C9"/>
    <w:rsid w:val="00B31200"/>
    <w:rsid w:val="00B31F8F"/>
    <w:rsid w:val="00B33353"/>
    <w:rsid w:val="00B34CDF"/>
    <w:rsid w:val="00B378BB"/>
    <w:rsid w:val="00B40438"/>
    <w:rsid w:val="00B41F4A"/>
    <w:rsid w:val="00B42414"/>
    <w:rsid w:val="00B42EC9"/>
    <w:rsid w:val="00B43425"/>
    <w:rsid w:val="00B4372F"/>
    <w:rsid w:val="00B44139"/>
    <w:rsid w:val="00B448FB"/>
    <w:rsid w:val="00B4657D"/>
    <w:rsid w:val="00B47B07"/>
    <w:rsid w:val="00B51D36"/>
    <w:rsid w:val="00B51F4E"/>
    <w:rsid w:val="00B532D0"/>
    <w:rsid w:val="00B5374C"/>
    <w:rsid w:val="00B54124"/>
    <w:rsid w:val="00B543E7"/>
    <w:rsid w:val="00B54BCA"/>
    <w:rsid w:val="00B554CB"/>
    <w:rsid w:val="00B558CA"/>
    <w:rsid w:val="00B57A0C"/>
    <w:rsid w:val="00B57C82"/>
    <w:rsid w:val="00B60860"/>
    <w:rsid w:val="00B60B10"/>
    <w:rsid w:val="00B60DEB"/>
    <w:rsid w:val="00B6230B"/>
    <w:rsid w:val="00B62AAE"/>
    <w:rsid w:val="00B641FF"/>
    <w:rsid w:val="00B65FC1"/>
    <w:rsid w:val="00B66AB3"/>
    <w:rsid w:val="00B6704E"/>
    <w:rsid w:val="00B7076B"/>
    <w:rsid w:val="00B70CBD"/>
    <w:rsid w:val="00B72B69"/>
    <w:rsid w:val="00B7344E"/>
    <w:rsid w:val="00B745E8"/>
    <w:rsid w:val="00B74E4D"/>
    <w:rsid w:val="00B75B4E"/>
    <w:rsid w:val="00B75C84"/>
    <w:rsid w:val="00B75E99"/>
    <w:rsid w:val="00B80196"/>
    <w:rsid w:val="00B803F9"/>
    <w:rsid w:val="00B80711"/>
    <w:rsid w:val="00B828C3"/>
    <w:rsid w:val="00B84E15"/>
    <w:rsid w:val="00B8542B"/>
    <w:rsid w:val="00B85EFA"/>
    <w:rsid w:val="00B86086"/>
    <w:rsid w:val="00B9076D"/>
    <w:rsid w:val="00B94021"/>
    <w:rsid w:val="00B94202"/>
    <w:rsid w:val="00B94DF2"/>
    <w:rsid w:val="00B959D5"/>
    <w:rsid w:val="00B95AC5"/>
    <w:rsid w:val="00B95B83"/>
    <w:rsid w:val="00B95EDF"/>
    <w:rsid w:val="00B95F40"/>
    <w:rsid w:val="00B966D3"/>
    <w:rsid w:val="00B96EA7"/>
    <w:rsid w:val="00B96EE4"/>
    <w:rsid w:val="00BA041D"/>
    <w:rsid w:val="00BA0DF6"/>
    <w:rsid w:val="00BA1280"/>
    <w:rsid w:val="00BA145A"/>
    <w:rsid w:val="00BA2145"/>
    <w:rsid w:val="00BA2BB4"/>
    <w:rsid w:val="00BA498C"/>
    <w:rsid w:val="00BA747E"/>
    <w:rsid w:val="00BB0282"/>
    <w:rsid w:val="00BB1686"/>
    <w:rsid w:val="00BB3DA3"/>
    <w:rsid w:val="00BB4112"/>
    <w:rsid w:val="00BB495E"/>
    <w:rsid w:val="00BB4EF0"/>
    <w:rsid w:val="00BB5A29"/>
    <w:rsid w:val="00BB63C0"/>
    <w:rsid w:val="00BB6548"/>
    <w:rsid w:val="00BB6A14"/>
    <w:rsid w:val="00BC055B"/>
    <w:rsid w:val="00BC2456"/>
    <w:rsid w:val="00BC2FFB"/>
    <w:rsid w:val="00BC3471"/>
    <w:rsid w:val="00BC43BA"/>
    <w:rsid w:val="00BC50E7"/>
    <w:rsid w:val="00BC5D90"/>
    <w:rsid w:val="00BC5F18"/>
    <w:rsid w:val="00BC60D2"/>
    <w:rsid w:val="00BC7F7E"/>
    <w:rsid w:val="00BD01D0"/>
    <w:rsid w:val="00BD0433"/>
    <w:rsid w:val="00BD1ADC"/>
    <w:rsid w:val="00BD23CF"/>
    <w:rsid w:val="00BD3B5E"/>
    <w:rsid w:val="00BD3D98"/>
    <w:rsid w:val="00BD4015"/>
    <w:rsid w:val="00BD5034"/>
    <w:rsid w:val="00BD6005"/>
    <w:rsid w:val="00BD6771"/>
    <w:rsid w:val="00BD6F02"/>
    <w:rsid w:val="00BD7B9B"/>
    <w:rsid w:val="00BE23C4"/>
    <w:rsid w:val="00BE28F8"/>
    <w:rsid w:val="00BE50B0"/>
    <w:rsid w:val="00BF072C"/>
    <w:rsid w:val="00BF0AFB"/>
    <w:rsid w:val="00BF0D99"/>
    <w:rsid w:val="00BF19BC"/>
    <w:rsid w:val="00BF24A9"/>
    <w:rsid w:val="00BF3A73"/>
    <w:rsid w:val="00BF3FDB"/>
    <w:rsid w:val="00BF45CD"/>
    <w:rsid w:val="00BF4647"/>
    <w:rsid w:val="00BF4B09"/>
    <w:rsid w:val="00BF53D9"/>
    <w:rsid w:val="00BF6DE1"/>
    <w:rsid w:val="00C00D40"/>
    <w:rsid w:val="00C00DCA"/>
    <w:rsid w:val="00C02B52"/>
    <w:rsid w:val="00C02FA1"/>
    <w:rsid w:val="00C0467A"/>
    <w:rsid w:val="00C04BD1"/>
    <w:rsid w:val="00C0527F"/>
    <w:rsid w:val="00C058F8"/>
    <w:rsid w:val="00C0781B"/>
    <w:rsid w:val="00C10D0E"/>
    <w:rsid w:val="00C12B22"/>
    <w:rsid w:val="00C13189"/>
    <w:rsid w:val="00C1345D"/>
    <w:rsid w:val="00C14FBD"/>
    <w:rsid w:val="00C15DBD"/>
    <w:rsid w:val="00C16416"/>
    <w:rsid w:val="00C1665A"/>
    <w:rsid w:val="00C16F30"/>
    <w:rsid w:val="00C17F47"/>
    <w:rsid w:val="00C2075F"/>
    <w:rsid w:val="00C20809"/>
    <w:rsid w:val="00C209FE"/>
    <w:rsid w:val="00C210E0"/>
    <w:rsid w:val="00C21946"/>
    <w:rsid w:val="00C21CA8"/>
    <w:rsid w:val="00C220B4"/>
    <w:rsid w:val="00C22343"/>
    <w:rsid w:val="00C22436"/>
    <w:rsid w:val="00C22E4F"/>
    <w:rsid w:val="00C2468A"/>
    <w:rsid w:val="00C24EA7"/>
    <w:rsid w:val="00C253CE"/>
    <w:rsid w:val="00C262D9"/>
    <w:rsid w:val="00C26FBC"/>
    <w:rsid w:val="00C27F0B"/>
    <w:rsid w:val="00C3292A"/>
    <w:rsid w:val="00C33E45"/>
    <w:rsid w:val="00C345AA"/>
    <w:rsid w:val="00C35C09"/>
    <w:rsid w:val="00C35EFE"/>
    <w:rsid w:val="00C361EB"/>
    <w:rsid w:val="00C36C8D"/>
    <w:rsid w:val="00C42724"/>
    <w:rsid w:val="00C447DF"/>
    <w:rsid w:val="00C44973"/>
    <w:rsid w:val="00C44997"/>
    <w:rsid w:val="00C44B91"/>
    <w:rsid w:val="00C45443"/>
    <w:rsid w:val="00C455DB"/>
    <w:rsid w:val="00C4647B"/>
    <w:rsid w:val="00C469CA"/>
    <w:rsid w:val="00C46A5D"/>
    <w:rsid w:val="00C46A5F"/>
    <w:rsid w:val="00C46C9D"/>
    <w:rsid w:val="00C46D6A"/>
    <w:rsid w:val="00C47094"/>
    <w:rsid w:val="00C47232"/>
    <w:rsid w:val="00C502A7"/>
    <w:rsid w:val="00C50F4B"/>
    <w:rsid w:val="00C51774"/>
    <w:rsid w:val="00C51FE2"/>
    <w:rsid w:val="00C52969"/>
    <w:rsid w:val="00C52F32"/>
    <w:rsid w:val="00C53DB6"/>
    <w:rsid w:val="00C54F36"/>
    <w:rsid w:val="00C56E13"/>
    <w:rsid w:val="00C572DF"/>
    <w:rsid w:val="00C60340"/>
    <w:rsid w:val="00C604A1"/>
    <w:rsid w:val="00C615B4"/>
    <w:rsid w:val="00C61D2E"/>
    <w:rsid w:val="00C6257F"/>
    <w:rsid w:val="00C62EBF"/>
    <w:rsid w:val="00C6435D"/>
    <w:rsid w:val="00C64A18"/>
    <w:rsid w:val="00C64ED4"/>
    <w:rsid w:val="00C6566B"/>
    <w:rsid w:val="00C65B4F"/>
    <w:rsid w:val="00C6695F"/>
    <w:rsid w:val="00C72061"/>
    <w:rsid w:val="00C72F90"/>
    <w:rsid w:val="00C73A64"/>
    <w:rsid w:val="00C74FF9"/>
    <w:rsid w:val="00C752D5"/>
    <w:rsid w:val="00C75B84"/>
    <w:rsid w:val="00C75E38"/>
    <w:rsid w:val="00C766A1"/>
    <w:rsid w:val="00C778DF"/>
    <w:rsid w:val="00C77990"/>
    <w:rsid w:val="00C80B73"/>
    <w:rsid w:val="00C81809"/>
    <w:rsid w:val="00C818D8"/>
    <w:rsid w:val="00C821F4"/>
    <w:rsid w:val="00C82A2F"/>
    <w:rsid w:val="00C83DCC"/>
    <w:rsid w:val="00C842B0"/>
    <w:rsid w:val="00C84A1E"/>
    <w:rsid w:val="00C84C8B"/>
    <w:rsid w:val="00C870C6"/>
    <w:rsid w:val="00C876DD"/>
    <w:rsid w:val="00C90C65"/>
    <w:rsid w:val="00C916C8"/>
    <w:rsid w:val="00C917D2"/>
    <w:rsid w:val="00C92002"/>
    <w:rsid w:val="00C923CD"/>
    <w:rsid w:val="00C93453"/>
    <w:rsid w:val="00C93777"/>
    <w:rsid w:val="00C937C6"/>
    <w:rsid w:val="00C939E8"/>
    <w:rsid w:val="00C953F1"/>
    <w:rsid w:val="00C95709"/>
    <w:rsid w:val="00C958A6"/>
    <w:rsid w:val="00C95F89"/>
    <w:rsid w:val="00C9637A"/>
    <w:rsid w:val="00C96847"/>
    <w:rsid w:val="00C971BB"/>
    <w:rsid w:val="00C97247"/>
    <w:rsid w:val="00C97789"/>
    <w:rsid w:val="00CA04E1"/>
    <w:rsid w:val="00CA093F"/>
    <w:rsid w:val="00CA1D60"/>
    <w:rsid w:val="00CA2C36"/>
    <w:rsid w:val="00CA2D83"/>
    <w:rsid w:val="00CA2F3D"/>
    <w:rsid w:val="00CA39BB"/>
    <w:rsid w:val="00CA4B8B"/>
    <w:rsid w:val="00CA58D2"/>
    <w:rsid w:val="00CA5CDC"/>
    <w:rsid w:val="00CA7A9D"/>
    <w:rsid w:val="00CB2BAC"/>
    <w:rsid w:val="00CB2F8F"/>
    <w:rsid w:val="00CB36D2"/>
    <w:rsid w:val="00CB3E79"/>
    <w:rsid w:val="00CB4693"/>
    <w:rsid w:val="00CB6280"/>
    <w:rsid w:val="00CB6366"/>
    <w:rsid w:val="00CB642F"/>
    <w:rsid w:val="00CB65F8"/>
    <w:rsid w:val="00CB6A82"/>
    <w:rsid w:val="00CB6A88"/>
    <w:rsid w:val="00CB6CC1"/>
    <w:rsid w:val="00CB7A78"/>
    <w:rsid w:val="00CB7DAA"/>
    <w:rsid w:val="00CC0DEC"/>
    <w:rsid w:val="00CC1469"/>
    <w:rsid w:val="00CC150A"/>
    <w:rsid w:val="00CC2548"/>
    <w:rsid w:val="00CC2862"/>
    <w:rsid w:val="00CC328A"/>
    <w:rsid w:val="00CC448F"/>
    <w:rsid w:val="00CC6373"/>
    <w:rsid w:val="00CC6A7C"/>
    <w:rsid w:val="00CC6A7D"/>
    <w:rsid w:val="00CC7479"/>
    <w:rsid w:val="00CC74F7"/>
    <w:rsid w:val="00CC775E"/>
    <w:rsid w:val="00CD05A7"/>
    <w:rsid w:val="00CD0BD7"/>
    <w:rsid w:val="00CD1C9B"/>
    <w:rsid w:val="00CD38AD"/>
    <w:rsid w:val="00CD4692"/>
    <w:rsid w:val="00CD4DC1"/>
    <w:rsid w:val="00CD5A3D"/>
    <w:rsid w:val="00CD62CC"/>
    <w:rsid w:val="00CE1213"/>
    <w:rsid w:val="00CE22DA"/>
    <w:rsid w:val="00CE29F3"/>
    <w:rsid w:val="00CE365C"/>
    <w:rsid w:val="00CE39CA"/>
    <w:rsid w:val="00CE48E9"/>
    <w:rsid w:val="00CE59ED"/>
    <w:rsid w:val="00CE6A6E"/>
    <w:rsid w:val="00CE6ACB"/>
    <w:rsid w:val="00CE6E8D"/>
    <w:rsid w:val="00CE76A7"/>
    <w:rsid w:val="00CE7FFD"/>
    <w:rsid w:val="00CF0F31"/>
    <w:rsid w:val="00CF22FB"/>
    <w:rsid w:val="00CF261B"/>
    <w:rsid w:val="00CF4F81"/>
    <w:rsid w:val="00CF59A5"/>
    <w:rsid w:val="00CF6AE5"/>
    <w:rsid w:val="00CF720F"/>
    <w:rsid w:val="00D0050C"/>
    <w:rsid w:val="00D011BA"/>
    <w:rsid w:val="00D036D8"/>
    <w:rsid w:val="00D0411F"/>
    <w:rsid w:val="00D051C7"/>
    <w:rsid w:val="00D05F18"/>
    <w:rsid w:val="00D0783D"/>
    <w:rsid w:val="00D07F68"/>
    <w:rsid w:val="00D10B6F"/>
    <w:rsid w:val="00D10CA3"/>
    <w:rsid w:val="00D1102F"/>
    <w:rsid w:val="00D11BE8"/>
    <w:rsid w:val="00D137CE"/>
    <w:rsid w:val="00D15C6A"/>
    <w:rsid w:val="00D16448"/>
    <w:rsid w:val="00D167D3"/>
    <w:rsid w:val="00D202AF"/>
    <w:rsid w:val="00D214B0"/>
    <w:rsid w:val="00D21A31"/>
    <w:rsid w:val="00D23672"/>
    <w:rsid w:val="00D23CAD"/>
    <w:rsid w:val="00D2548F"/>
    <w:rsid w:val="00D25644"/>
    <w:rsid w:val="00D3058F"/>
    <w:rsid w:val="00D30EBF"/>
    <w:rsid w:val="00D32585"/>
    <w:rsid w:val="00D33AAA"/>
    <w:rsid w:val="00D3519B"/>
    <w:rsid w:val="00D37E53"/>
    <w:rsid w:val="00D413E4"/>
    <w:rsid w:val="00D43110"/>
    <w:rsid w:val="00D43133"/>
    <w:rsid w:val="00D4332B"/>
    <w:rsid w:val="00D435DC"/>
    <w:rsid w:val="00D462DA"/>
    <w:rsid w:val="00D465E4"/>
    <w:rsid w:val="00D469B2"/>
    <w:rsid w:val="00D46B75"/>
    <w:rsid w:val="00D478A4"/>
    <w:rsid w:val="00D51515"/>
    <w:rsid w:val="00D51544"/>
    <w:rsid w:val="00D515F6"/>
    <w:rsid w:val="00D5261C"/>
    <w:rsid w:val="00D527FC"/>
    <w:rsid w:val="00D53EAB"/>
    <w:rsid w:val="00D54F0E"/>
    <w:rsid w:val="00D55264"/>
    <w:rsid w:val="00D559D7"/>
    <w:rsid w:val="00D560F5"/>
    <w:rsid w:val="00D5626F"/>
    <w:rsid w:val="00D56C07"/>
    <w:rsid w:val="00D56DB9"/>
    <w:rsid w:val="00D56F4C"/>
    <w:rsid w:val="00D60394"/>
    <w:rsid w:val="00D6046A"/>
    <w:rsid w:val="00D60C15"/>
    <w:rsid w:val="00D6265F"/>
    <w:rsid w:val="00D630CF"/>
    <w:rsid w:val="00D6348E"/>
    <w:rsid w:val="00D63562"/>
    <w:rsid w:val="00D637B4"/>
    <w:rsid w:val="00D637ED"/>
    <w:rsid w:val="00D63815"/>
    <w:rsid w:val="00D6404B"/>
    <w:rsid w:val="00D64F00"/>
    <w:rsid w:val="00D65F50"/>
    <w:rsid w:val="00D6675E"/>
    <w:rsid w:val="00D66F5C"/>
    <w:rsid w:val="00D67A1F"/>
    <w:rsid w:val="00D71252"/>
    <w:rsid w:val="00D74363"/>
    <w:rsid w:val="00D74CD7"/>
    <w:rsid w:val="00D75763"/>
    <w:rsid w:val="00D76404"/>
    <w:rsid w:val="00D76688"/>
    <w:rsid w:val="00D76A95"/>
    <w:rsid w:val="00D76EC4"/>
    <w:rsid w:val="00D774B3"/>
    <w:rsid w:val="00D77C5F"/>
    <w:rsid w:val="00D8004E"/>
    <w:rsid w:val="00D819BC"/>
    <w:rsid w:val="00D81B75"/>
    <w:rsid w:val="00D821B6"/>
    <w:rsid w:val="00D82385"/>
    <w:rsid w:val="00D840C7"/>
    <w:rsid w:val="00D8435E"/>
    <w:rsid w:val="00D8475D"/>
    <w:rsid w:val="00D853E7"/>
    <w:rsid w:val="00D85E5C"/>
    <w:rsid w:val="00D8629B"/>
    <w:rsid w:val="00D86E6C"/>
    <w:rsid w:val="00D87F1F"/>
    <w:rsid w:val="00D87F4D"/>
    <w:rsid w:val="00D93630"/>
    <w:rsid w:val="00D93E61"/>
    <w:rsid w:val="00D940CA"/>
    <w:rsid w:val="00D9487A"/>
    <w:rsid w:val="00D94F59"/>
    <w:rsid w:val="00D9501A"/>
    <w:rsid w:val="00D95F3C"/>
    <w:rsid w:val="00D96663"/>
    <w:rsid w:val="00D96F91"/>
    <w:rsid w:val="00D97225"/>
    <w:rsid w:val="00DA0D66"/>
    <w:rsid w:val="00DA1601"/>
    <w:rsid w:val="00DA5825"/>
    <w:rsid w:val="00DA5D4C"/>
    <w:rsid w:val="00DA784E"/>
    <w:rsid w:val="00DA7C4B"/>
    <w:rsid w:val="00DB11F7"/>
    <w:rsid w:val="00DB1C56"/>
    <w:rsid w:val="00DB1E05"/>
    <w:rsid w:val="00DB2061"/>
    <w:rsid w:val="00DB2FAE"/>
    <w:rsid w:val="00DB302A"/>
    <w:rsid w:val="00DB33E0"/>
    <w:rsid w:val="00DB40EF"/>
    <w:rsid w:val="00DB6052"/>
    <w:rsid w:val="00DB6422"/>
    <w:rsid w:val="00DB6CE3"/>
    <w:rsid w:val="00DB7CCF"/>
    <w:rsid w:val="00DB7D51"/>
    <w:rsid w:val="00DC1651"/>
    <w:rsid w:val="00DC349A"/>
    <w:rsid w:val="00DC34F1"/>
    <w:rsid w:val="00DC4127"/>
    <w:rsid w:val="00DC46FC"/>
    <w:rsid w:val="00DC6376"/>
    <w:rsid w:val="00DC7B74"/>
    <w:rsid w:val="00DD0605"/>
    <w:rsid w:val="00DD0DFE"/>
    <w:rsid w:val="00DD19F8"/>
    <w:rsid w:val="00DD1F51"/>
    <w:rsid w:val="00DD238D"/>
    <w:rsid w:val="00DD3291"/>
    <w:rsid w:val="00DD3BE4"/>
    <w:rsid w:val="00DD3D7E"/>
    <w:rsid w:val="00DD441B"/>
    <w:rsid w:val="00DD44FC"/>
    <w:rsid w:val="00DD48BE"/>
    <w:rsid w:val="00DD510E"/>
    <w:rsid w:val="00DD7EA5"/>
    <w:rsid w:val="00DE04F7"/>
    <w:rsid w:val="00DE1116"/>
    <w:rsid w:val="00DE16A4"/>
    <w:rsid w:val="00DE2769"/>
    <w:rsid w:val="00DE480D"/>
    <w:rsid w:val="00DE55F7"/>
    <w:rsid w:val="00DE6970"/>
    <w:rsid w:val="00DE6EE7"/>
    <w:rsid w:val="00DF051F"/>
    <w:rsid w:val="00DF14B0"/>
    <w:rsid w:val="00DF15D0"/>
    <w:rsid w:val="00DF2C8B"/>
    <w:rsid w:val="00DF318B"/>
    <w:rsid w:val="00DF3228"/>
    <w:rsid w:val="00DF51FE"/>
    <w:rsid w:val="00DF5F5C"/>
    <w:rsid w:val="00DF692C"/>
    <w:rsid w:val="00DF77A0"/>
    <w:rsid w:val="00E00279"/>
    <w:rsid w:val="00E008BD"/>
    <w:rsid w:val="00E00D16"/>
    <w:rsid w:val="00E00F2E"/>
    <w:rsid w:val="00E01755"/>
    <w:rsid w:val="00E031B5"/>
    <w:rsid w:val="00E03953"/>
    <w:rsid w:val="00E03BF9"/>
    <w:rsid w:val="00E044F8"/>
    <w:rsid w:val="00E045F4"/>
    <w:rsid w:val="00E0469E"/>
    <w:rsid w:val="00E047C7"/>
    <w:rsid w:val="00E0483A"/>
    <w:rsid w:val="00E048D2"/>
    <w:rsid w:val="00E04F65"/>
    <w:rsid w:val="00E063B7"/>
    <w:rsid w:val="00E06AFE"/>
    <w:rsid w:val="00E06C7C"/>
    <w:rsid w:val="00E07FC3"/>
    <w:rsid w:val="00E12B6A"/>
    <w:rsid w:val="00E12F3D"/>
    <w:rsid w:val="00E144E5"/>
    <w:rsid w:val="00E154B1"/>
    <w:rsid w:val="00E16BAA"/>
    <w:rsid w:val="00E16C4C"/>
    <w:rsid w:val="00E173C2"/>
    <w:rsid w:val="00E20158"/>
    <w:rsid w:val="00E20C61"/>
    <w:rsid w:val="00E21882"/>
    <w:rsid w:val="00E229E1"/>
    <w:rsid w:val="00E22E28"/>
    <w:rsid w:val="00E23101"/>
    <w:rsid w:val="00E232AF"/>
    <w:rsid w:val="00E23A15"/>
    <w:rsid w:val="00E2547F"/>
    <w:rsid w:val="00E25E94"/>
    <w:rsid w:val="00E262A7"/>
    <w:rsid w:val="00E27B85"/>
    <w:rsid w:val="00E3096B"/>
    <w:rsid w:val="00E311CA"/>
    <w:rsid w:val="00E31B8C"/>
    <w:rsid w:val="00E324E8"/>
    <w:rsid w:val="00E32B2F"/>
    <w:rsid w:val="00E33819"/>
    <w:rsid w:val="00E357A2"/>
    <w:rsid w:val="00E35B5A"/>
    <w:rsid w:val="00E35BCC"/>
    <w:rsid w:val="00E36081"/>
    <w:rsid w:val="00E40019"/>
    <w:rsid w:val="00E4105D"/>
    <w:rsid w:val="00E415D4"/>
    <w:rsid w:val="00E4176A"/>
    <w:rsid w:val="00E42305"/>
    <w:rsid w:val="00E4294B"/>
    <w:rsid w:val="00E4429C"/>
    <w:rsid w:val="00E44B7B"/>
    <w:rsid w:val="00E45140"/>
    <w:rsid w:val="00E45E76"/>
    <w:rsid w:val="00E47F15"/>
    <w:rsid w:val="00E51547"/>
    <w:rsid w:val="00E51A00"/>
    <w:rsid w:val="00E544A2"/>
    <w:rsid w:val="00E544CA"/>
    <w:rsid w:val="00E54E3B"/>
    <w:rsid w:val="00E56092"/>
    <w:rsid w:val="00E568FE"/>
    <w:rsid w:val="00E577C0"/>
    <w:rsid w:val="00E578D2"/>
    <w:rsid w:val="00E57B71"/>
    <w:rsid w:val="00E6033E"/>
    <w:rsid w:val="00E618E0"/>
    <w:rsid w:val="00E630F7"/>
    <w:rsid w:val="00E63961"/>
    <w:rsid w:val="00E63AE1"/>
    <w:rsid w:val="00E642B9"/>
    <w:rsid w:val="00E70F97"/>
    <w:rsid w:val="00E712BE"/>
    <w:rsid w:val="00E7161C"/>
    <w:rsid w:val="00E719D6"/>
    <w:rsid w:val="00E753DB"/>
    <w:rsid w:val="00E760CD"/>
    <w:rsid w:val="00E76588"/>
    <w:rsid w:val="00E766D8"/>
    <w:rsid w:val="00E801A4"/>
    <w:rsid w:val="00E80AD7"/>
    <w:rsid w:val="00E817C4"/>
    <w:rsid w:val="00E823B4"/>
    <w:rsid w:val="00E82EB2"/>
    <w:rsid w:val="00E8526F"/>
    <w:rsid w:val="00E86107"/>
    <w:rsid w:val="00E8728A"/>
    <w:rsid w:val="00E874B1"/>
    <w:rsid w:val="00E87772"/>
    <w:rsid w:val="00E87A81"/>
    <w:rsid w:val="00E90D71"/>
    <w:rsid w:val="00E91403"/>
    <w:rsid w:val="00E94670"/>
    <w:rsid w:val="00E94CC3"/>
    <w:rsid w:val="00E95E9D"/>
    <w:rsid w:val="00E96CD8"/>
    <w:rsid w:val="00EA22C3"/>
    <w:rsid w:val="00EA3306"/>
    <w:rsid w:val="00EA52D0"/>
    <w:rsid w:val="00EA610F"/>
    <w:rsid w:val="00EA62D5"/>
    <w:rsid w:val="00EA666F"/>
    <w:rsid w:val="00EA7100"/>
    <w:rsid w:val="00EA7178"/>
    <w:rsid w:val="00EA721C"/>
    <w:rsid w:val="00EA7FD8"/>
    <w:rsid w:val="00EB0B92"/>
    <w:rsid w:val="00EB11CF"/>
    <w:rsid w:val="00EB124D"/>
    <w:rsid w:val="00EB194C"/>
    <w:rsid w:val="00EB2AFA"/>
    <w:rsid w:val="00EB3C49"/>
    <w:rsid w:val="00EB4F8B"/>
    <w:rsid w:val="00EB576A"/>
    <w:rsid w:val="00EB6628"/>
    <w:rsid w:val="00EB6C84"/>
    <w:rsid w:val="00EB7D10"/>
    <w:rsid w:val="00EC0183"/>
    <w:rsid w:val="00EC16DE"/>
    <w:rsid w:val="00EC3242"/>
    <w:rsid w:val="00EC3302"/>
    <w:rsid w:val="00EC44CC"/>
    <w:rsid w:val="00EC4689"/>
    <w:rsid w:val="00EC59FA"/>
    <w:rsid w:val="00EC625A"/>
    <w:rsid w:val="00EC65BE"/>
    <w:rsid w:val="00ED0B3E"/>
    <w:rsid w:val="00ED1712"/>
    <w:rsid w:val="00ED2903"/>
    <w:rsid w:val="00ED46FE"/>
    <w:rsid w:val="00ED4DCE"/>
    <w:rsid w:val="00ED502E"/>
    <w:rsid w:val="00ED51B6"/>
    <w:rsid w:val="00ED606C"/>
    <w:rsid w:val="00ED64BF"/>
    <w:rsid w:val="00ED7CAA"/>
    <w:rsid w:val="00EE00CF"/>
    <w:rsid w:val="00EE0275"/>
    <w:rsid w:val="00EE04D1"/>
    <w:rsid w:val="00EE1898"/>
    <w:rsid w:val="00EE338D"/>
    <w:rsid w:val="00EE3D07"/>
    <w:rsid w:val="00EE444C"/>
    <w:rsid w:val="00EE4FE7"/>
    <w:rsid w:val="00EE5A10"/>
    <w:rsid w:val="00EE6B6D"/>
    <w:rsid w:val="00EE79F2"/>
    <w:rsid w:val="00EF08F5"/>
    <w:rsid w:val="00EF2470"/>
    <w:rsid w:val="00EF314E"/>
    <w:rsid w:val="00EF5E0E"/>
    <w:rsid w:val="00EF657D"/>
    <w:rsid w:val="00EF7380"/>
    <w:rsid w:val="00EF7AEF"/>
    <w:rsid w:val="00F00033"/>
    <w:rsid w:val="00F0041B"/>
    <w:rsid w:val="00F004AE"/>
    <w:rsid w:val="00F02256"/>
    <w:rsid w:val="00F02907"/>
    <w:rsid w:val="00F0309C"/>
    <w:rsid w:val="00F03981"/>
    <w:rsid w:val="00F042C6"/>
    <w:rsid w:val="00F045D4"/>
    <w:rsid w:val="00F06BDB"/>
    <w:rsid w:val="00F06CEB"/>
    <w:rsid w:val="00F074DD"/>
    <w:rsid w:val="00F122C7"/>
    <w:rsid w:val="00F13725"/>
    <w:rsid w:val="00F138DF"/>
    <w:rsid w:val="00F13C47"/>
    <w:rsid w:val="00F143F1"/>
    <w:rsid w:val="00F1499E"/>
    <w:rsid w:val="00F150F8"/>
    <w:rsid w:val="00F174C0"/>
    <w:rsid w:val="00F17A63"/>
    <w:rsid w:val="00F20B0A"/>
    <w:rsid w:val="00F217C5"/>
    <w:rsid w:val="00F22A63"/>
    <w:rsid w:val="00F239CC"/>
    <w:rsid w:val="00F2442F"/>
    <w:rsid w:val="00F24B5E"/>
    <w:rsid w:val="00F27A8E"/>
    <w:rsid w:val="00F27C4E"/>
    <w:rsid w:val="00F3055B"/>
    <w:rsid w:val="00F3083A"/>
    <w:rsid w:val="00F31374"/>
    <w:rsid w:val="00F313AD"/>
    <w:rsid w:val="00F315DC"/>
    <w:rsid w:val="00F316A5"/>
    <w:rsid w:val="00F31AD7"/>
    <w:rsid w:val="00F320C8"/>
    <w:rsid w:val="00F32A8F"/>
    <w:rsid w:val="00F32D60"/>
    <w:rsid w:val="00F32EA5"/>
    <w:rsid w:val="00F335D2"/>
    <w:rsid w:val="00F33B34"/>
    <w:rsid w:val="00F33E5A"/>
    <w:rsid w:val="00F3574E"/>
    <w:rsid w:val="00F3630A"/>
    <w:rsid w:val="00F366BE"/>
    <w:rsid w:val="00F37C44"/>
    <w:rsid w:val="00F40858"/>
    <w:rsid w:val="00F41C56"/>
    <w:rsid w:val="00F41E00"/>
    <w:rsid w:val="00F435AC"/>
    <w:rsid w:val="00F444A5"/>
    <w:rsid w:val="00F44BE7"/>
    <w:rsid w:val="00F44CB9"/>
    <w:rsid w:val="00F45252"/>
    <w:rsid w:val="00F45B1C"/>
    <w:rsid w:val="00F45EF8"/>
    <w:rsid w:val="00F46169"/>
    <w:rsid w:val="00F463D8"/>
    <w:rsid w:val="00F513B7"/>
    <w:rsid w:val="00F51A88"/>
    <w:rsid w:val="00F51F27"/>
    <w:rsid w:val="00F521AF"/>
    <w:rsid w:val="00F52644"/>
    <w:rsid w:val="00F52979"/>
    <w:rsid w:val="00F53457"/>
    <w:rsid w:val="00F55126"/>
    <w:rsid w:val="00F56044"/>
    <w:rsid w:val="00F617B8"/>
    <w:rsid w:val="00F6319A"/>
    <w:rsid w:val="00F637C3"/>
    <w:rsid w:val="00F63814"/>
    <w:rsid w:val="00F64425"/>
    <w:rsid w:val="00F6464C"/>
    <w:rsid w:val="00F646B7"/>
    <w:rsid w:val="00F65999"/>
    <w:rsid w:val="00F65C2C"/>
    <w:rsid w:val="00F660CE"/>
    <w:rsid w:val="00F661DA"/>
    <w:rsid w:val="00F66502"/>
    <w:rsid w:val="00F66582"/>
    <w:rsid w:val="00F66673"/>
    <w:rsid w:val="00F6749E"/>
    <w:rsid w:val="00F67C84"/>
    <w:rsid w:val="00F67D6B"/>
    <w:rsid w:val="00F70361"/>
    <w:rsid w:val="00F721C5"/>
    <w:rsid w:val="00F73009"/>
    <w:rsid w:val="00F74564"/>
    <w:rsid w:val="00F74849"/>
    <w:rsid w:val="00F7653D"/>
    <w:rsid w:val="00F76F21"/>
    <w:rsid w:val="00F8081B"/>
    <w:rsid w:val="00F80DF8"/>
    <w:rsid w:val="00F8114F"/>
    <w:rsid w:val="00F816E3"/>
    <w:rsid w:val="00F8266C"/>
    <w:rsid w:val="00F83BCA"/>
    <w:rsid w:val="00F83FB9"/>
    <w:rsid w:val="00F847B2"/>
    <w:rsid w:val="00F85E5F"/>
    <w:rsid w:val="00F90FF6"/>
    <w:rsid w:val="00F910C7"/>
    <w:rsid w:val="00F9125C"/>
    <w:rsid w:val="00F92C19"/>
    <w:rsid w:val="00F93187"/>
    <w:rsid w:val="00F931AE"/>
    <w:rsid w:val="00F959AA"/>
    <w:rsid w:val="00F96551"/>
    <w:rsid w:val="00F970AB"/>
    <w:rsid w:val="00FA2694"/>
    <w:rsid w:val="00FA341D"/>
    <w:rsid w:val="00FA3621"/>
    <w:rsid w:val="00FA3A54"/>
    <w:rsid w:val="00FA4297"/>
    <w:rsid w:val="00FA6C0B"/>
    <w:rsid w:val="00FA7EB2"/>
    <w:rsid w:val="00FB04EE"/>
    <w:rsid w:val="00FB08DF"/>
    <w:rsid w:val="00FB1288"/>
    <w:rsid w:val="00FB1A94"/>
    <w:rsid w:val="00FB22DD"/>
    <w:rsid w:val="00FB27F0"/>
    <w:rsid w:val="00FB2C35"/>
    <w:rsid w:val="00FB3479"/>
    <w:rsid w:val="00FB4544"/>
    <w:rsid w:val="00FB4D2D"/>
    <w:rsid w:val="00FB4DD8"/>
    <w:rsid w:val="00FB4F17"/>
    <w:rsid w:val="00FB7BC0"/>
    <w:rsid w:val="00FC0B0E"/>
    <w:rsid w:val="00FC0F12"/>
    <w:rsid w:val="00FC1B0C"/>
    <w:rsid w:val="00FC21B3"/>
    <w:rsid w:val="00FC2328"/>
    <w:rsid w:val="00FC3E79"/>
    <w:rsid w:val="00FC57D0"/>
    <w:rsid w:val="00FC6058"/>
    <w:rsid w:val="00FC6E48"/>
    <w:rsid w:val="00FC7556"/>
    <w:rsid w:val="00FC7F36"/>
    <w:rsid w:val="00FD031A"/>
    <w:rsid w:val="00FD057E"/>
    <w:rsid w:val="00FD12CF"/>
    <w:rsid w:val="00FD1FEE"/>
    <w:rsid w:val="00FD34A6"/>
    <w:rsid w:val="00FD3F1A"/>
    <w:rsid w:val="00FD4B8F"/>
    <w:rsid w:val="00FD645A"/>
    <w:rsid w:val="00FD70BF"/>
    <w:rsid w:val="00FD71D3"/>
    <w:rsid w:val="00FD724B"/>
    <w:rsid w:val="00FE08C7"/>
    <w:rsid w:val="00FE0C3E"/>
    <w:rsid w:val="00FE137F"/>
    <w:rsid w:val="00FE13E0"/>
    <w:rsid w:val="00FE38CA"/>
    <w:rsid w:val="00FE3B43"/>
    <w:rsid w:val="00FE6347"/>
    <w:rsid w:val="00FE72E0"/>
    <w:rsid w:val="00FF0283"/>
    <w:rsid w:val="00FF1D61"/>
    <w:rsid w:val="00FF1EC1"/>
    <w:rsid w:val="00FF2313"/>
    <w:rsid w:val="00FF24F7"/>
    <w:rsid w:val="00FF2BB9"/>
    <w:rsid w:val="00FF32BE"/>
    <w:rsid w:val="00FF5779"/>
    <w:rsid w:val="00FF616E"/>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30FA98A"/>
  <w15:docId w15:val="{4017CDE9-C18D-41D6-B55F-DB30ED2E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ADB"/>
    <w:rPr>
      <w:lang w:eastAsia="ja-JP"/>
    </w:rPr>
  </w:style>
  <w:style w:type="paragraph" w:styleId="Heading1">
    <w:name w:val="heading 1"/>
    <w:aliases w:val="AIR HEADER"/>
    <w:basedOn w:val="Normal"/>
    <w:next w:val="Normal"/>
    <w:link w:val="Heading1Char"/>
    <w:uiPriority w:val="9"/>
    <w:qFormat/>
    <w:rsid w:val="000B6ADB"/>
    <w:pPr>
      <w:keepNext/>
      <w:widowControl w:val="0"/>
      <w:numPr>
        <w:numId w:val="170"/>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0"/>
    </w:pPr>
    <w:rPr>
      <w:b/>
      <w:bCs/>
      <w:spacing w:val="-2"/>
      <w:sz w:val="28"/>
      <w:szCs w:val="28"/>
      <w:lang w:eastAsia="en-US"/>
    </w:rPr>
  </w:style>
  <w:style w:type="paragraph" w:styleId="Heading2">
    <w:name w:val="heading 2"/>
    <w:basedOn w:val="Normal"/>
    <w:next w:val="Normal"/>
    <w:link w:val="Heading2Char"/>
    <w:uiPriority w:val="9"/>
    <w:qFormat/>
    <w:rsid w:val="000B6ADB"/>
    <w:pPr>
      <w:keepNext/>
      <w:numPr>
        <w:ilvl w:val="1"/>
        <w:numId w:val="170"/>
      </w:numPr>
      <w:outlineLvl w:val="1"/>
    </w:pPr>
    <w:rPr>
      <w:b/>
      <w:bCs/>
      <w:sz w:val="24"/>
      <w:szCs w:val="24"/>
    </w:rPr>
  </w:style>
  <w:style w:type="paragraph" w:styleId="Heading3">
    <w:name w:val="heading 3"/>
    <w:basedOn w:val="Normal"/>
    <w:next w:val="Normal"/>
    <w:link w:val="Heading3Char"/>
    <w:qFormat/>
    <w:rsid w:val="000B6ADB"/>
    <w:pPr>
      <w:keepNext/>
      <w:widowControl w:val="0"/>
      <w:numPr>
        <w:ilvl w:val="2"/>
        <w:numId w:val="170"/>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2"/>
    </w:pPr>
    <w:rPr>
      <w:i/>
      <w:iCs/>
      <w:spacing w:val="-2"/>
      <w:lang w:eastAsia="en-US"/>
    </w:rPr>
  </w:style>
  <w:style w:type="paragraph" w:styleId="Heading4">
    <w:name w:val="heading 4"/>
    <w:basedOn w:val="Normal"/>
    <w:next w:val="Normal"/>
    <w:link w:val="Heading4Char"/>
    <w:qFormat/>
    <w:rsid w:val="000B6ADB"/>
    <w:pPr>
      <w:keepNext/>
      <w:widowControl w:val="0"/>
      <w:numPr>
        <w:ilvl w:val="3"/>
        <w:numId w:val="170"/>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3"/>
    </w:pPr>
    <w:rPr>
      <w:i/>
      <w:iCs/>
      <w:spacing w:val="-2"/>
      <w:sz w:val="18"/>
      <w:szCs w:val="18"/>
      <w:lang w:eastAsia="en-US"/>
    </w:rPr>
  </w:style>
  <w:style w:type="paragraph" w:styleId="Heading5">
    <w:name w:val="heading 5"/>
    <w:basedOn w:val="Normal"/>
    <w:next w:val="Normal"/>
    <w:link w:val="Heading5Char"/>
    <w:uiPriority w:val="9"/>
    <w:qFormat/>
    <w:rsid w:val="000B6ADB"/>
    <w:pPr>
      <w:keepNext/>
      <w:widowControl w:val="0"/>
      <w:numPr>
        <w:ilvl w:val="4"/>
        <w:numId w:val="170"/>
      </w:numPr>
      <w:jc w:val="right"/>
      <w:outlineLvl w:val="4"/>
    </w:pPr>
    <w:rPr>
      <w:i/>
      <w:iCs/>
      <w:sz w:val="16"/>
      <w:szCs w:val="16"/>
      <w:lang w:eastAsia="en-US"/>
    </w:rPr>
  </w:style>
  <w:style w:type="paragraph" w:styleId="Heading6">
    <w:name w:val="heading 6"/>
    <w:basedOn w:val="Normal"/>
    <w:next w:val="Normal"/>
    <w:link w:val="Heading6Char"/>
    <w:uiPriority w:val="9"/>
    <w:qFormat/>
    <w:rsid w:val="000B6ADB"/>
    <w:pPr>
      <w:keepNext/>
      <w:numPr>
        <w:ilvl w:val="5"/>
        <w:numId w:val="170"/>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5"/>
    </w:pPr>
    <w:rPr>
      <w:i/>
      <w:iCs/>
      <w:sz w:val="22"/>
      <w:szCs w:val="22"/>
    </w:rPr>
  </w:style>
  <w:style w:type="paragraph" w:styleId="Heading7">
    <w:name w:val="heading 7"/>
    <w:basedOn w:val="Normal"/>
    <w:next w:val="Normal"/>
    <w:link w:val="Heading7Char"/>
    <w:uiPriority w:val="9"/>
    <w:qFormat/>
    <w:rsid w:val="00FC6058"/>
    <w:pPr>
      <w:numPr>
        <w:ilvl w:val="6"/>
        <w:numId w:val="170"/>
      </w:numPr>
      <w:spacing w:before="240" w:after="60"/>
      <w:outlineLvl w:val="6"/>
    </w:pPr>
    <w:rPr>
      <w:sz w:val="24"/>
      <w:szCs w:val="24"/>
      <w:lang w:eastAsia="en-US"/>
    </w:rPr>
  </w:style>
  <w:style w:type="paragraph" w:styleId="Heading8">
    <w:name w:val="heading 8"/>
    <w:basedOn w:val="Normal"/>
    <w:next w:val="Normal"/>
    <w:link w:val="Heading8Char"/>
    <w:uiPriority w:val="9"/>
    <w:qFormat/>
    <w:rsid w:val="000B6ADB"/>
    <w:pPr>
      <w:numPr>
        <w:ilvl w:val="7"/>
        <w:numId w:val="170"/>
      </w:numPr>
      <w:spacing w:before="240" w:after="60"/>
      <w:outlineLvl w:val="7"/>
    </w:pPr>
    <w:rPr>
      <w:i/>
      <w:iCs/>
      <w:sz w:val="24"/>
      <w:szCs w:val="24"/>
    </w:rPr>
  </w:style>
  <w:style w:type="paragraph" w:styleId="Heading9">
    <w:name w:val="heading 9"/>
    <w:basedOn w:val="Normal"/>
    <w:next w:val="Normal"/>
    <w:link w:val="Heading9Char"/>
    <w:uiPriority w:val="9"/>
    <w:qFormat/>
    <w:rsid w:val="000B6ADB"/>
    <w:pPr>
      <w:keepNext/>
      <w:widowControl w:val="0"/>
      <w:numPr>
        <w:ilvl w:val="8"/>
        <w:numId w:val="170"/>
      </w:numPr>
      <w:outlineLvl w:val="8"/>
    </w:pPr>
    <w:rPr>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IR HEADER Char"/>
    <w:basedOn w:val="DefaultParagraphFont"/>
    <w:link w:val="Heading1"/>
    <w:uiPriority w:val="9"/>
    <w:rsid w:val="00AB0C89"/>
    <w:rPr>
      <w:b/>
      <w:bCs/>
      <w:spacing w:val="-2"/>
      <w:sz w:val="28"/>
      <w:szCs w:val="28"/>
    </w:rPr>
  </w:style>
  <w:style w:type="character" w:customStyle="1" w:styleId="Heading2Char">
    <w:name w:val="Heading 2 Char"/>
    <w:basedOn w:val="DefaultParagraphFont"/>
    <w:link w:val="Heading2"/>
    <w:uiPriority w:val="9"/>
    <w:rsid w:val="00AB0C89"/>
    <w:rPr>
      <w:b/>
      <w:bCs/>
      <w:sz w:val="24"/>
      <w:szCs w:val="24"/>
      <w:lang w:eastAsia="ja-JP"/>
    </w:rPr>
  </w:style>
  <w:style w:type="character" w:customStyle="1" w:styleId="Heading3Char">
    <w:name w:val="Heading 3 Char"/>
    <w:basedOn w:val="DefaultParagraphFont"/>
    <w:link w:val="Heading3"/>
    <w:rsid w:val="00AB0C89"/>
    <w:rPr>
      <w:i/>
      <w:iCs/>
      <w:spacing w:val="-2"/>
    </w:rPr>
  </w:style>
  <w:style w:type="character" w:customStyle="1" w:styleId="Heading4Char">
    <w:name w:val="Heading 4 Char"/>
    <w:basedOn w:val="DefaultParagraphFont"/>
    <w:link w:val="Heading4"/>
    <w:rsid w:val="00AB0C89"/>
    <w:rPr>
      <w:i/>
      <w:iCs/>
      <w:spacing w:val="-2"/>
      <w:sz w:val="18"/>
      <w:szCs w:val="18"/>
    </w:rPr>
  </w:style>
  <w:style w:type="character" w:customStyle="1" w:styleId="Heading5Char">
    <w:name w:val="Heading 5 Char"/>
    <w:basedOn w:val="DefaultParagraphFont"/>
    <w:link w:val="Heading5"/>
    <w:uiPriority w:val="9"/>
    <w:rsid w:val="00AB0C89"/>
    <w:rPr>
      <w:i/>
      <w:iCs/>
      <w:sz w:val="16"/>
      <w:szCs w:val="16"/>
    </w:rPr>
  </w:style>
  <w:style w:type="character" w:customStyle="1" w:styleId="Heading6Char">
    <w:name w:val="Heading 6 Char"/>
    <w:basedOn w:val="DefaultParagraphFont"/>
    <w:link w:val="Heading6"/>
    <w:uiPriority w:val="9"/>
    <w:rsid w:val="00AB0C89"/>
    <w:rPr>
      <w:i/>
      <w:iCs/>
      <w:sz w:val="22"/>
      <w:szCs w:val="22"/>
      <w:lang w:eastAsia="ja-JP"/>
    </w:rPr>
  </w:style>
  <w:style w:type="character" w:customStyle="1" w:styleId="Heading8Char">
    <w:name w:val="Heading 8 Char"/>
    <w:basedOn w:val="DefaultParagraphFont"/>
    <w:link w:val="Heading8"/>
    <w:uiPriority w:val="9"/>
    <w:rsid w:val="00AB0C89"/>
    <w:rPr>
      <w:i/>
      <w:iCs/>
      <w:sz w:val="24"/>
      <w:szCs w:val="24"/>
      <w:lang w:eastAsia="ja-JP"/>
    </w:rPr>
  </w:style>
  <w:style w:type="character" w:customStyle="1" w:styleId="Heading9Char">
    <w:name w:val="Heading 9 Char"/>
    <w:basedOn w:val="DefaultParagraphFont"/>
    <w:link w:val="Heading9"/>
    <w:uiPriority w:val="9"/>
    <w:rsid w:val="00AB0C89"/>
    <w:rPr>
      <w:i/>
      <w:iCs/>
      <w:sz w:val="18"/>
      <w:szCs w:val="18"/>
    </w:rPr>
  </w:style>
  <w:style w:type="paragraph" w:styleId="BodyText">
    <w:name w:val="Body Text"/>
    <w:basedOn w:val="Normal"/>
    <w:link w:val="BodyTextChar1"/>
    <w:uiPriority w:val="99"/>
    <w:rsid w:val="000B6ADB"/>
    <w:pPr>
      <w:widowControl w:val="0"/>
      <w:spacing w:before="160" w:line="260" w:lineRule="exact"/>
    </w:pPr>
    <w:rPr>
      <w:sz w:val="24"/>
      <w:szCs w:val="24"/>
      <w:lang w:eastAsia="en-US"/>
    </w:rPr>
  </w:style>
  <w:style w:type="character" w:customStyle="1" w:styleId="BodyTextChar">
    <w:name w:val="Body Text Char"/>
    <w:basedOn w:val="DefaultParagraphFont"/>
    <w:rsid w:val="00AB0C89"/>
    <w:rPr>
      <w:sz w:val="20"/>
      <w:szCs w:val="20"/>
      <w:lang w:eastAsia="ja-JP"/>
    </w:rPr>
  </w:style>
  <w:style w:type="paragraph" w:styleId="BodyText3">
    <w:name w:val="Body Text 3"/>
    <w:basedOn w:val="Normal"/>
    <w:link w:val="BodyTex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pPr>
    <w:rPr>
      <w:b/>
      <w:bCs/>
      <w:spacing w:val="-2"/>
      <w:sz w:val="24"/>
      <w:szCs w:val="24"/>
      <w:lang w:eastAsia="en-US"/>
    </w:rPr>
  </w:style>
  <w:style w:type="character" w:customStyle="1" w:styleId="BodyText3Char">
    <w:name w:val="Body Text 3 Char"/>
    <w:basedOn w:val="DefaultParagraphFont"/>
    <w:link w:val="BodyText3"/>
    <w:uiPriority w:val="99"/>
    <w:rsid w:val="00AB0C89"/>
    <w:rPr>
      <w:sz w:val="16"/>
      <w:szCs w:val="16"/>
      <w:lang w:eastAsia="ja-JP"/>
    </w:rPr>
  </w:style>
  <w:style w:type="paragraph" w:styleId="BodyText2">
    <w:name w:val="Body Text 2"/>
    <w:basedOn w:val="Normal"/>
    <w:link w:val="BodyText2Char"/>
    <w:uiPriority w:val="99"/>
    <w:rsid w:val="000B6ADB"/>
    <w:pPr>
      <w:widowControl w:val="0"/>
      <w:jc w:val="both"/>
    </w:pPr>
    <w:rPr>
      <w:sz w:val="24"/>
      <w:szCs w:val="24"/>
      <w:lang w:eastAsia="en-US"/>
    </w:rPr>
  </w:style>
  <w:style w:type="character" w:customStyle="1" w:styleId="BodyText2Char">
    <w:name w:val="Body Text 2 Char"/>
    <w:basedOn w:val="DefaultParagraphFont"/>
    <w:link w:val="BodyText2"/>
    <w:uiPriority w:val="99"/>
    <w:rsid w:val="00AB0C89"/>
    <w:rPr>
      <w:sz w:val="20"/>
      <w:szCs w:val="20"/>
      <w:lang w:eastAsia="ja-JP"/>
    </w:rPr>
  </w:style>
  <w:style w:type="paragraph" w:styleId="BodyTextIndent3">
    <w:name w:val="Body Text Indent 3"/>
    <w:basedOn w:val="Normal"/>
    <w:link w:val="BodyTextInden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ind w:left="720" w:hanging="720"/>
    </w:pPr>
    <w:rPr>
      <w:spacing w:val="-2"/>
      <w:sz w:val="24"/>
      <w:szCs w:val="24"/>
      <w:lang w:eastAsia="en-US"/>
    </w:rPr>
  </w:style>
  <w:style w:type="character" w:customStyle="1" w:styleId="BodyTextIndent3Char">
    <w:name w:val="Body Text Indent 3 Char"/>
    <w:basedOn w:val="DefaultParagraphFont"/>
    <w:link w:val="BodyTextIndent3"/>
    <w:uiPriority w:val="99"/>
    <w:rsid w:val="00AB0C89"/>
    <w:rPr>
      <w:sz w:val="16"/>
      <w:szCs w:val="16"/>
      <w:lang w:eastAsia="ja-JP"/>
    </w:rPr>
  </w:style>
  <w:style w:type="paragraph" w:styleId="EndnoteText">
    <w:name w:val="endnote text"/>
    <w:basedOn w:val="Normal"/>
    <w:link w:val="EndnoteTextChar"/>
    <w:uiPriority w:val="99"/>
    <w:semiHidden/>
    <w:rsid w:val="000B6ADB"/>
    <w:pPr>
      <w:widowControl w:val="0"/>
    </w:pPr>
    <w:rPr>
      <w:sz w:val="24"/>
      <w:szCs w:val="24"/>
      <w:lang w:eastAsia="en-US"/>
    </w:rPr>
  </w:style>
  <w:style w:type="character" w:customStyle="1" w:styleId="EndnoteTextChar">
    <w:name w:val="Endnote Text Char"/>
    <w:basedOn w:val="DefaultParagraphFont"/>
    <w:link w:val="EndnoteText"/>
    <w:uiPriority w:val="99"/>
    <w:semiHidden/>
    <w:rsid w:val="00AB0C89"/>
    <w:rPr>
      <w:sz w:val="20"/>
      <w:szCs w:val="20"/>
      <w:lang w:eastAsia="ja-JP"/>
    </w:rPr>
  </w:style>
  <w:style w:type="character" w:styleId="PageNumber">
    <w:name w:val="page number"/>
    <w:basedOn w:val="DefaultParagraphFont"/>
    <w:rsid w:val="000B6ADB"/>
  </w:style>
  <w:style w:type="paragraph" w:styleId="Footer">
    <w:name w:val="footer"/>
    <w:basedOn w:val="Normal"/>
    <w:link w:val="FooterChar"/>
    <w:uiPriority w:val="99"/>
    <w:rsid w:val="000B6ADB"/>
    <w:pPr>
      <w:widowControl w:val="0"/>
      <w:tabs>
        <w:tab w:val="center" w:pos="4320"/>
        <w:tab w:val="right" w:pos="8640"/>
      </w:tabs>
    </w:pPr>
    <w:rPr>
      <w:sz w:val="24"/>
      <w:szCs w:val="24"/>
      <w:lang w:eastAsia="en-US"/>
    </w:rPr>
  </w:style>
  <w:style w:type="character" w:customStyle="1" w:styleId="FooterChar">
    <w:name w:val="Footer Char"/>
    <w:basedOn w:val="DefaultParagraphFont"/>
    <w:link w:val="Footer"/>
    <w:uiPriority w:val="99"/>
    <w:rsid w:val="00AB0C89"/>
    <w:rPr>
      <w:sz w:val="20"/>
      <w:szCs w:val="20"/>
      <w:lang w:eastAsia="ja-JP"/>
    </w:rPr>
  </w:style>
  <w:style w:type="paragraph" w:customStyle="1" w:styleId="Level1">
    <w:name w:val="Level 1"/>
    <w:basedOn w:val="Normal"/>
    <w:uiPriority w:val="99"/>
    <w:rsid w:val="000B6ADB"/>
    <w:pPr>
      <w:widowControl w:val="0"/>
      <w:numPr>
        <w:numId w:val="3"/>
      </w:numPr>
      <w:autoSpaceDE w:val="0"/>
      <w:autoSpaceDN w:val="0"/>
      <w:adjustRightInd w:val="0"/>
      <w:ind w:left="2700" w:hanging="720"/>
      <w:outlineLvl w:val="0"/>
    </w:pPr>
    <w:rPr>
      <w:lang w:eastAsia="en-US"/>
    </w:rPr>
  </w:style>
  <w:style w:type="paragraph" w:styleId="Header">
    <w:name w:val="header"/>
    <w:basedOn w:val="Normal"/>
    <w:link w:val="HeaderChar"/>
    <w:uiPriority w:val="99"/>
    <w:rsid w:val="000B6ADB"/>
    <w:pPr>
      <w:widowControl w:val="0"/>
      <w:tabs>
        <w:tab w:val="center" w:pos="4320"/>
        <w:tab w:val="right" w:pos="8640"/>
      </w:tabs>
      <w:autoSpaceDE w:val="0"/>
      <w:autoSpaceDN w:val="0"/>
      <w:adjustRightInd w:val="0"/>
    </w:pPr>
    <w:rPr>
      <w:lang w:eastAsia="en-US"/>
    </w:rPr>
  </w:style>
  <w:style w:type="character" w:customStyle="1" w:styleId="HeaderChar">
    <w:name w:val="Header Char"/>
    <w:basedOn w:val="DefaultParagraphFont"/>
    <w:link w:val="Header"/>
    <w:uiPriority w:val="99"/>
    <w:rsid w:val="00AB0C89"/>
    <w:rPr>
      <w:sz w:val="20"/>
      <w:szCs w:val="20"/>
      <w:lang w:eastAsia="ja-JP"/>
    </w:rPr>
  </w:style>
  <w:style w:type="paragraph" w:styleId="BodyTextIndent2">
    <w:name w:val="Body Text Indent 2"/>
    <w:basedOn w:val="Normal"/>
    <w:link w:val="BodyTextIndent2Char"/>
    <w:uiPriority w:val="99"/>
    <w:rsid w:val="000B6ADB"/>
    <w:pPr>
      <w:spacing w:after="120" w:line="480" w:lineRule="auto"/>
      <w:ind w:left="360"/>
    </w:pPr>
  </w:style>
  <w:style w:type="character" w:customStyle="1" w:styleId="BodyTextIndent2Char">
    <w:name w:val="Body Text Indent 2 Char"/>
    <w:basedOn w:val="DefaultParagraphFont"/>
    <w:link w:val="BodyTextIndent2"/>
    <w:uiPriority w:val="99"/>
    <w:rsid w:val="00AB0C89"/>
    <w:rPr>
      <w:sz w:val="20"/>
      <w:szCs w:val="20"/>
      <w:lang w:eastAsia="ja-JP"/>
    </w:rPr>
  </w:style>
  <w:style w:type="paragraph" w:styleId="BodyTextIndent">
    <w:name w:val="Body Text Indent"/>
    <w:basedOn w:val="Normal"/>
    <w:link w:val="BodyTextIndentChar1"/>
    <w:uiPriority w:val="99"/>
    <w:rsid w:val="000B6ADB"/>
    <w:pPr>
      <w:spacing w:after="120"/>
      <w:ind w:left="360"/>
    </w:pPr>
  </w:style>
  <w:style w:type="character" w:customStyle="1" w:styleId="BodyTextIndentChar">
    <w:name w:val="Body Text Indent Char"/>
    <w:basedOn w:val="DefaultParagraphFont"/>
    <w:rsid w:val="00AB0C89"/>
    <w:rPr>
      <w:sz w:val="20"/>
      <w:szCs w:val="20"/>
      <w:lang w:eastAsia="ja-JP"/>
    </w:rPr>
  </w:style>
  <w:style w:type="paragraph" w:customStyle="1" w:styleId="quicka1">
    <w:name w:val="quicka"/>
    <w:basedOn w:val="Normal"/>
    <w:uiPriority w:val="99"/>
    <w:rsid w:val="006E675B"/>
    <w:pPr>
      <w:spacing w:before="100" w:after="100"/>
    </w:pPr>
    <w:rPr>
      <w:sz w:val="24"/>
      <w:szCs w:val="24"/>
      <w:lang w:eastAsia="en-US"/>
    </w:rPr>
  </w:style>
  <w:style w:type="paragraph" w:customStyle="1" w:styleId="quicki0">
    <w:name w:val="quicki"/>
    <w:basedOn w:val="Normal"/>
    <w:uiPriority w:val="99"/>
    <w:rsid w:val="006E675B"/>
    <w:pPr>
      <w:spacing w:before="100" w:after="100"/>
    </w:pPr>
    <w:rPr>
      <w:sz w:val="24"/>
      <w:szCs w:val="24"/>
      <w:lang w:eastAsia="en-US"/>
    </w:rPr>
  </w:style>
  <w:style w:type="paragraph" w:styleId="BalloonText">
    <w:name w:val="Balloon Text"/>
    <w:basedOn w:val="Normal"/>
    <w:link w:val="BalloonTextChar"/>
    <w:uiPriority w:val="99"/>
    <w:rsid w:val="00D60394"/>
    <w:rPr>
      <w:rFonts w:ascii="Tahoma" w:hAnsi="Tahoma" w:cs="Tahoma"/>
      <w:sz w:val="16"/>
      <w:szCs w:val="16"/>
    </w:rPr>
  </w:style>
  <w:style w:type="character" w:customStyle="1" w:styleId="BalloonTextChar">
    <w:name w:val="Balloon Text Char"/>
    <w:basedOn w:val="DefaultParagraphFont"/>
    <w:link w:val="BalloonText"/>
    <w:uiPriority w:val="99"/>
    <w:rsid w:val="00AB0C89"/>
    <w:rPr>
      <w:sz w:val="0"/>
      <w:szCs w:val="0"/>
      <w:lang w:eastAsia="ja-JP"/>
    </w:rPr>
  </w:style>
  <w:style w:type="paragraph" w:styleId="DocumentMap">
    <w:name w:val="Document Map"/>
    <w:basedOn w:val="Normal"/>
    <w:link w:val="DocumentMapChar"/>
    <w:uiPriority w:val="99"/>
    <w:rsid w:val="00FB4F17"/>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AB0C89"/>
    <w:rPr>
      <w:sz w:val="0"/>
      <w:szCs w:val="0"/>
      <w:lang w:eastAsia="ja-JP"/>
    </w:rPr>
  </w:style>
  <w:style w:type="paragraph" w:styleId="Title">
    <w:name w:val="Title"/>
    <w:basedOn w:val="Normal"/>
    <w:link w:val="TitleChar"/>
    <w:uiPriority w:val="99"/>
    <w:qFormat/>
    <w:rsid w:val="00806539"/>
    <w:pPr>
      <w:jc w:val="center"/>
    </w:pPr>
    <w:rPr>
      <w:rFonts w:ascii="Arial" w:hAnsi="Arial" w:cs="Arial"/>
      <w:b/>
      <w:bCs/>
      <w:sz w:val="28"/>
      <w:szCs w:val="28"/>
      <w:lang w:eastAsia="en-US"/>
    </w:rPr>
  </w:style>
  <w:style w:type="character" w:customStyle="1" w:styleId="TitleChar">
    <w:name w:val="Title Char"/>
    <w:basedOn w:val="DefaultParagraphFont"/>
    <w:link w:val="Title"/>
    <w:uiPriority w:val="99"/>
    <w:rsid w:val="00AB0C89"/>
    <w:rPr>
      <w:rFonts w:ascii="Cambria" w:eastAsia="Times New Roman" w:hAnsi="Cambria" w:cs="Times New Roman"/>
      <w:b/>
      <w:bCs/>
      <w:kern w:val="28"/>
      <w:sz w:val="32"/>
      <w:szCs w:val="32"/>
      <w:lang w:eastAsia="ja-JP"/>
    </w:rPr>
  </w:style>
  <w:style w:type="character" w:customStyle="1" w:styleId="BodyTextIndentChar1">
    <w:name w:val="Body Text Indent Char1"/>
    <w:basedOn w:val="DefaultParagraphFont"/>
    <w:link w:val="BodyTextIndent"/>
    <w:uiPriority w:val="99"/>
    <w:locked/>
    <w:rsid w:val="00806539"/>
    <w:rPr>
      <w:lang w:val="en-US" w:eastAsia="ja-JP"/>
    </w:rPr>
  </w:style>
  <w:style w:type="paragraph" w:customStyle="1" w:styleId="QuickA">
    <w:name w:val="Quick A."/>
    <w:basedOn w:val="Normal"/>
    <w:uiPriority w:val="99"/>
    <w:rsid w:val="00B641FF"/>
    <w:pPr>
      <w:widowControl w:val="0"/>
      <w:numPr>
        <w:numId w:val="7"/>
      </w:numPr>
      <w:autoSpaceDE w:val="0"/>
      <w:autoSpaceDN w:val="0"/>
      <w:adjustRightInd w:val="0"/>
      <w:ind w:left="720" w:right="-90" w:hanging="720"/>
    </w:pPr>
    <w:rPr>
      <w:lang w:eastAsia="en-US"/>
    </w:rPr>
  </w:style>
  <w:style w:type="paragraph" w:customStyle="1" w:styleId="QuickI">
    <w:name w:val="Quick I."/>
    <w:basedOn w:val="Normal"/>
    <w:uiPriority w:val="99"/>
    <w:rsid w:val="00B641FF"/>
    <w:pPr>
      <w:widowControl w:val="0"/>
      <w:numPr>
        <w:numId w:val="6"/>
      </w:numPr>
      <w:autoSpaceDE w:val="0"/>
      <w:autoSpaceDN w:val="0"/>
      <w:adjustRightInd w:val="0"/>
      <w:ind w:left="720" w:hanging="720"/>
    </w:pPr>
    <w:rPr>
      <w:lang w:eastAsia="en-US"/>
    </w:rPr>
  </w:style>
  <w:style w:type="paragraph" w:customStyle="1" w:styleId="Quicka0">
    <w:name w:val="Quick a."/>
    <w:basedOn w:val="Normal"/>
    <w:uiPriority w:val="99"/>
    <w:rsid w:val="00B641FF"/>
    <w:pPr>
      <w:widowControl w:val="0"/>
      <w:numPr>
        <w:numId w:val="8"/>
      </w:numPr>
      <w:autoSpaceDE w:val="0"/>
      <w:autoSpaceDN w:val="0"/>
      <w:adjustRightInd w:val="0"/>
      <w:ind w:left="2160" w:right="-90" w:hanging="720"/>
    </w:pPr>
    <w:rPr>
      <w:lang w:eastAsia="en-US"/>
    </w:rPr>
  </w:style>
  <w:style w:type="character" w:styleId="CommentReference">
    <w:name w:val="annotation reference"/>
    <w:basedOn w:val="DefaultParagraphFont"/>
    <w:uiPriority w:val="99"/>
    <w:rsid w:val="00303C46"/>
    <w:rPr>
      <w:sz w:val="16"/>
      <w:szCs w:val="16"/>
    </w:rPr>
  </w:style>
  <w:style w:type="paragraph" w:styleId="CommentText">
    <w:name w:val="annotation text"/>
    <w:basedOn w:val="Normal"/>
    <w:link w:val="CommentTextChar1"/>
    <w:uiPriority w:val="99"/>
    <w:rsid w:val="00303C46"/>
  </w:style>
  <w:style w:type="character" w:customStyle="1" w:styleId="CommentTextChar1">
    <w:name w:val="Comment Text Char1"/>
    <w:basedOn w:val="DefaultParagraphFont"/>
    <w:link w:val="CommentText"/>
    <w:rsid w:val="00AB0C89"/>
    <w:rPr>
      <w:sz w:val="20"/>
      <w:szCs w:val="20"/>
      <w:lang w:eastAsia="ja-JP"/>
    </w:rPr>
  </w:style>
  <w:style w:type="paragraph" w:styleId="CommentSubject">
    <w:name w:val="annotation subject"/>
    <w:basedOn w:val="CommentText"/>
    <w:next w:val="CommentText"/>
    <w:link w:val="CommentSubjectChar"/>
    <w:uiPriority w:val="99"/>
    <w:rsid w:val="00303C46"/>
    <w:rPr>
      <w:b/>
      <w:bCs/>
    </w:rPr>
  </w:style>
  <w:style w:type="character" w:customStyle="1" w:styleId="CommentSubjectChar">
    <w:name w:val="Comment Subject Char"/>
    <w:basedOn w:val="CommentTextChar1"/>
    <w:link w:val="CommentSubject"/>
    <w:uiPriority w:val="99"/>
    <w:rsid w:val="00AB0C89"/>
    <w:rPr>
      <w:b/>
      <w:bCs/>
      <w:sz w:val="20"/>
      <w:szCs w:val="20"/>
      <w:lang w:eastAsia="ja-JP"/>
    </w:rPr>
  </w:style>
  <w:style w:type="character" w:styleId="Strong">
    <w:name w:val="Strong"/>
    <w:basedOn w:val="DefaultParagraphFont"/>
    <w:qFormat/>
    <w:rsid w:val="007D28CE"/>
    <w:rPr>
      <w:b/>
      <w:bCs/>
    </w:rPr>
  </w:style>
  <w:style w:type="paragraph" w:styleId="NormalWeb">
    <w:name w:val="Normal (Web)"/>
    <w:basedOn w:val="Normal"/>
    <w:link w:val="NormalWebChar"/>
    <w:uiPriority w:val="99"/>
    <w:rsid w:val="007D28CE"/>
    <w:pPr>
      <w:spacing w:before="100" w:beforeAutospacing="1" w:after="100" w:afterAutospacing="1"/>
    </w:pPr>
    <w:rPr>
      <w:sz w:val="24"/>
      <w:szCs w:val="24"/>
      <w:lang w:eastAsia="en-US"/>
    </w:rPr>
  </w:style>
  <w:style w:type="paragraph" w:customStyle="1" w:styleId="articlehead">
    <w:name w:val="articlehead"/>
    <w:basedOn w:val="Normal"/>
    <w:uiPriority w:val="99"/>
    <w:rsid w:val="007D28CE"/>
    <w:pPr>
      <w:spacing w:after="160" w:line="280" w:lineRule="atLeast"/>
    </w:pPr>
    <w:rPr>
      <w:rFonts w:ascii="Verdana" w:hAnsi="Verdana" w:cs="Verdana"/>
      <w:b/>
      <w:bCs/>
      <w:color w:val="000000"/>
      <w:sz w:val="24"/>
      <w:szCs w:val="24"/>
      <w:lang w:eastAsia="en-US"/>
    </w:rPr>
  </w:style>
  <w:style w:type="paragraph" w:customStyle="1" w:styleId="headf">
    <w:name w:val="headf"/>
    <w:basedOn w:val="Normal"/>
    <w:uiPriority w:val="99"/>
    <w:rsid w:val="007D28CE"/>
    <w:pPr>
      <w:spacing w:before="120" w:after="40" w:line="220" w:lineRule="atLeast"/>
    </w:pPr>
    <w:rPr>
      <w:rFonts w:ascii="Verdana" w:hAnsi="Verdana" w:cs="Verdana"/>
      <w:b/>
      <w:bCs/>
      <w:color w:val="000000"/>
      <w:sz w:val="18"/>
      <w:szCs w:val="18"/>
      <w:lang w:eastAsia="en-US"/>
    </w:rPr>
  </w:style>
  <w:style w:type="paragraph" w:customStyle="1" w:styleId="Quick1">
    <w:name w:val="Quick 1."/>
    <w:basedOn w:val="Normal"/>
    <w:uiPriority w:val="99"/>
    <w:rsid w:val="00DB6422"/>
    <w:pPr>
      <w:widowControl w:val="0"/>
    </w:pPr>
    <w:rPr>
      <w:sz w:val="24"/>
      <w:szCs w:val="24"/>
      <w:lang w:eastAsia="en-US"/>
    </w:rPr>
  </w:style>
  <w:style w:type="paragraph" w:customStyle="1" w:styleId="a">
    <w:name w:val="_"/>
    <w:basedOn w:val="Normal"/>
    <w:uiPriority w:val="99"/>
    <w:rsid w:val="00F33E5A"/>
    <w:pPr>
      <w:widowControl w:val="0"/>
      <w:autoSpaceDE w:val="0"/>
      <w:autoSpaceDN w:val="0"/>
      <w:adjustRightInd w:val="0"/>
      <w:ind w:left="576" w:hanging="576"/>
    </w:pPr>
    <w:rPr>
      <w:lang w:eastAsia="en-US"/>
    </w:rPr>
  </w:style>
  <w:style w:type="paragraph" w:styleId="TOC1">
    <w:name w:val="toc 1"/>
    <w:basedOn w:val="Normal"/>
    <w:next w:val="Normal"/>
    <w:autoRedefine/>
    <w:uiPriority w:val="39"/>
    <w:rsid w:val="009D6FDF"/>
    <w:pPr>
      <w:tabs>
        <w:tab w:val="right" w:leader="dot" w:pos="9350"/>
      </w:tabs>
    </w:pPr>
    <w:rPr>
      <w:rFonts w:ascii="Arial" w:hAnsi="Arial" w:cs="Arial"/>
      <w:b/>
      <w:bCs/>
      <w:noProof/>
      <w:spacing w:val="-3"/>
      <w:sz w:val="22"/>
      <w:szCs w:val="22"/>
    </w:rPr>
  </w:style>
  <w:style w:type="paragraph" w:styleId="TOC2">
    <w:name w:val="toc 2"/>
    <w:basedOn w:val="Normal"/>
    <w:next w:val="Normal"/>
    <w:autoRedefine/>
    <w:uiPriority w:val="39"/>
    <w:rsid w:val="005B44CA"/>
    <w:pPr>
      <w:tabs>
        <w:tab w:val="right" w:leader="dot" w:pos="9350"/>
      </w:tabs>
      <w:ind w:left="200"/>
    </w:pPr>
    <w:rPr>
      <w:noProof/>
      <w:spacing w:val="-3"/>
    </w:rPr>
  </w:style>
  <w:style w:type="paragraph" w:styleId="TOC3">
    <w:name w:val="toc 3"/>
    <w:basedOn w:val="Normal"/>
    <w:next w:val="Normal"/>
    <w:autoRedefine/>
    <w:uiPriority w:val="39"/>
    <w:rsid w:val="00C10D0E"/>
    <w:pPr>
      <w:ind w:left="400"/>
    </w:pPr>
  </w:style>
  <w:style w:type="character" w:styleId="Hyperlink">
    <w:name w:val="Hyperlink"/>
    <w:basedOn w:val="DefaultParagraphFont"/>
    <w:uiPriority w:val="99"/>
    <w:rsid w:val="00C10D0E"/>
    <w:rPr>
      <w:color w:val="0000FF"/>
      <w:u w:val="single"/>
    </w:rPr>
  </w:style>
  <w:style w:type="character" w:customStyle="1" w:styleId="BodyTextChar1">
    <w:name w:val="Body Text Char1"/>
    <w:basedOn w:val="DefaultParagraphFont"/>
    <w:link w:val="BodyText"/>
    <w:uiPriority w:val="99"/>
    <w:locked/>
    <w:rsid w:val="00297FE3"/>
    <w:rPr>
      <w:snapToGrid w:val="0"/>
      <w:sz w:val="24"/>
      <w:szCs w:val="24"/>
      <w:lang w:val="en-US" w:eastAsia="en-US"/>
    </w:rPr>
  </w:style>
  <w:style w:type="paragraph" w:customStyle="1" w:styleId="TextNormalPara02">
    <w:name w:val="TextNormalPara02"/>
    <w:basedOn w:val="Normal"/>
    <w:uiPriority w:val="99"/>
    <w:rsid w:val="00835A9B"/>
    <w:pPr>
      <w:spacing w:before="240"/>
      <w:ind w:left="3600"/>
    </w:pPr>
    <w:rPr>
      <w:sz w:val="24"/>
      <w:szCs w:val="24"/>
      <w:lang w:eastAsia="en-US"/>
    </w:rPr>
  </w:style>
  <w:style w:type="paragraph" w:styleId="TOC9">
    <w:name w:val="toc 9"/>
    <w:basedOn w:val="Normal"/>
    <w:next w:val="Normal"/>
    <w:autoRedefine/>
    <w:uiPriority w:val="39"/>
    <w:rsid w:val="001F4B9A"/>
    <w:pPr>
      <w:ind w:left="1600"/>
    </w:pPr>
  </w:style>
  <w:style w:type="paragraph" w:customStyle="1" w:styleId="TextNormalPara01">
    <w:name w:val="TextNormalPara01"/>
    <w:basedOn w:val="Normal"/>
    <w:uiPriority w:val="99"/>
    <w:rsid w:val="00835A9B"/>
    <w:pPr>
      <w:spacing w:before="240"/>
      <w:ind w:left="3600"/>
    </w:pPr>
    <w:rPr>
      <w:sz w:val="24"/>
      <w:szCs w:val="24"/>
      <w:lang w:eastAsia="en-US"/>
    </w:rPr>
  </w:style>
  <w:style w:type="paragraph" w:customStyle="1" w:styleId="TextNumberList">
    <w:name w:val="TextNumberList"/>
    <w:basedOn w:val="Normal"/>
    <w:uiPriority w:val="99"/>
    <w:rsid w:val="00835A9B"/>
    <w:pPr>
      <w:spacing w:before="60"/>
      <w:ind w:left="3960" w:hanging="360"/>
    </w:pPr>
    <w:rPr>
      <w:sz w:val="24"/>
      <w:szCs w:val="24"/>
      <w:lang w:eastAsia="en-US"/>
    </w:rPr>
  </w:style>
  <w:style w:type="character" w:customStyle="1" w:styleId="FormField">
    <w:name w:val="FormField"/>
    <w:basedOn w:val="DefaultParagraphFont"/>
    <w:rsid w:val="00835A9B"/>
    <w:rPr>
      <w:b/>
      <w:bCs/>
      <w:color w:val="000080"/>
      <w:u w:val="none"/>
      <w:effect w:val="none"/>
    </w:rPr>
  </w:style>
  <w:style w:type="paragraph" w:styleId="ListParagraph">
    <w:name w:val="List Paragraph"/>
    <w:aliases w:val="8. Check Bullet List,Bullet List,Bullet List Paragraph,Proposal Bullet List,Step Style,Colorful List - Accent 11,Medium Grid 1 - Accent 21"/>
    <w:basedOn w:val="Normal"/>
    <w:link w:val="ListParagraphChar"/>
    <w:uiPriority w:val="1"/>
    <w:qFormat/>
    <w:rsid w:val="00486186"/>
    <w:pPr>
      <w:ind w:left="720"/>
    </w:pPr>
    <w:rPr>
      <w:lang w:eastAsia="en-US"/>
    </w:rPr>
  </w:style>
  <w:style w:type="paragraph" w:styleId="NoSpacing">
    <w:name w:val="No Spacing"/>
    <w:link w:val="NoSpacingChar"/>
    <w:uiPriority w:val="1"/>
    <w:qFormat/>
    <w:rsid w:val="00212D06"/>
    <w:rPr>
      <w:sz w:val="24"/>
      <w:szCs w:val="24"/>
    </w:rPr>
  </w:style>
  <w:style w:type="character" w:customStyle="1" w:styleId="CommentTextChar">
    <w:name w:val="Comment Text Char"/>
    <w:basedOn w:val="DefaultParagraphFont"/>
    <w:uiPriority w:val="99"/>
    <w:locked/>
    <w:rsid w:val="00990957"/>
    <w:rPr>
      <w:rFonts w:ascii="Times" w:hAnsi="Times"/>
      <w:lang w:val="en-US" w:eastAsia="en-US" w:bidi="ar-SA"/>
    </w:rPr>
  </w:style>
  <w:style w:type="paragraph" w:customStyle="1" w:styleId="TitleIPS">
    <w:name w:val="TitleIPS"/>
    <w:basedOn w:val="Normal"/>
    <w:uiPriority w:val="99"/>
    <w:rsid w:val="00F52644"/>
    <w:pPr>
      <w:spacing w:before="3500"/>
      <w:ind w:left="3600"/>
    </w:pPr>
    <w:rPr>
      <w:rFonts w:ascii="Arial" w:hAnsi="Arial"/>
      <w:b/>
      <w:sz w:val="40"/>
      <w:lang w:eastAsia="en-US"/>
    </w:rPr>
  </w:style>
  <w:style w:type="paragraph" w:customStyle="1" w:styleId="TitleClient">
    <w:name w:val="TitleClient"/>
    <w:basedOn w:val="TitleIPS"/>
    <w:uiPriority w:val="99"/>
    <w:rsid w:val="00F52644"/>
    <w:pPr>
      <w:spacing w:before="300"/>
    </w:pPr>
    <w:rPr>
      <w:sz w:val="32"/>
    </w:rPr>
  </w:style>
  <w:style w:type="paragraph" w:customStyle="1" w:styleId="TitleDate">
    <w:name w:val="TitleDate"/>
    <w:basedOn w:val="TitleClient"/>
    <w:uiPriority w:val="99"/>
    <w:rsid w:val="00F52644"/>
    <w:pPr>
      <w:spacing w:before="100"/>
    </w:pPr>
    <w:rPr>
      <w:b w:val="0"/>
      <w:sz w:val="28"/>
    </w:rPr>
  </w:style>
  <w:style w:type="paragraph" w:customStyle="1" w:styleId="TitleAdvisor">
    <w:name w:val="TitleAdvisor"/>
    <w:basedOn w:val="TitleClient"/>
    <w:uiPriority w:val="99"/>
    <w:rsid w:val="00F52644"/>
    <w:pPr>
      <w:spacing w:before="1800"/>
    </w:pPr>
    <w:rPr>
      <w:sz w:val="36"/>
    </w:rPr>
  </w:style>
  <w:style w:type="paragraph" w:customStyle="1" w:styleId="TitleAdvisorAddress">
    <w:name w:val="TitleAdvisorAddress"/>
    <w:basedOn w:val="TitleAdvisor"/>
    <w:uiPriority w:val="99"/>
    <w:rsid w:val="00F52644"/>
    <w:pPr>
      <w:spacing w:before="0"/>
    </w:pPr>
    <w:rPr>
      <w:b w:val="0"/>
      <w:sz w:val="28"/>
    </w:rPr>
  </w:style>
  <w:style w:type="paragraph" w:customStyle="1" w:styleId="HeadIPS01">
    <w:name w:val="HeadIPS01"/>
    <w:basedOn w:val="TitleAdvisorAddress"/>
    <w:next w:val="TextNormalPara01"/>
    <w:uiPriority w:val="99"/>
    <w:rsid w:val="00F52644"/>
    <w:pPr>
      <w:keepNext/>
      <w:shd w:val="solid" w:color="auto" w:fill="auto"/>
      <w:tabs>
        <w:tab w:val="right" w:pos="10080"/>
      </w:tabs>
      <w:suppressAutoHyphens/>
      <w:spacing w:before="240"/>
      <w:ind w:left="0"/>
    </w:pPr>
    <w:rPr>
      <w:b/>
      <w:smallCaps/>
      <w:color w:val="FFFFFF"/>
      <w:sz w:val="36"/>
    </w:rPr>
  </w:style>
  <w:style w:type="paragraph" w:customStyle="1" w:styleId="HeadIPS02">
    <w:name w:val="HeadIPS02"/>
    <w:basedOn w:val="TitleClient"/>
    <w:next w:val="TextNormalPara01"/>
    <w:uiPriority w:val="99"/>
    <w:rsid w:val="00F52644"/>
    <w:pPr>
      <w:keepNext/>
      <w:tabs>
        <w:tab w:val="right" w:pos="10080"/>
      </w:tabs>
      <w:suppressAutoHyphens/>
      <w:spacing w:before="240"/>
    </w:pPr>
    <w:rPr>
      <w:i/>
      <w:sz w:val="28"/>
    </w:rPr>
  </w:style>
  <w:style w:type="paragraph" w:customStyle="1" w:styleId="TextIPSBullet02">
    <w:name w:val="TextIPSBullet02"/>
    <w:basedOn w:val="TextNormalPara01"/>
    <w:uiPriority w:val="99"/>
    <w:rsid w:val="00F52644"/>
    <w:pPr>
      <w:tabs>
        <w:tab w:val="right" w:pos="10080"/>
      </w:tabs>
      <w:spacing w:before="60"/>
      <w:ind w:left="4392" w:hanging="360"/>
    </w:pPr>
    <w:rPr>
      <w:sz w:val="22"/>
      <w:szCs w:val="20"/>
    </w:rPr>
  </w:style>
  <w:style w:type="paragraph" w:customStyle="1" w:styleId="HeadIPS01wbreak">
    <w:name w:val="HeadIPS01w/break"/>
    <w:basedOn w:val="HeadIPS01"/>
    <w:next w:val="TextNormalPara01"/>
    <w:uiPriority w:val="99"/>
    <w:rsid w:val="00F52644"/>
    <w:pPr>
      <w:pageBreakBefore/>
    </w:pPr>
  </w:style>
  <w:style w:type="paragraph" w:customStyle="1" w:styleId="TextIPSBullet03">
    <w:name w:val="TextIPSBullet03"/>
    <w:basedOn w:val="TextIPSBullet02"/>
    <w:uiPriority w:val="99"/>
    <w:rsid w:val="00F52644"/>
    <w:pPr>
      <w:spacing w:before="0"/>
      <w:ind w:left="4320" w:hanging="216"/>
    </w:pPr>
  </w:style>
  <w:style w:type="paragraph" w:customStyle="1" w:styleId="TabsWLeaders">
    <w:name w:val="TabsWLeaders"/>
    <w:basedOn w:val="TextNormalPara01"/>
    <w:uiPriority w:val="99"/>
    <w:rsid w:val="00F52644"/>
    <w:pPr>
      <w:tabs>
        <w:tab w:val="right" w:leader="dot" w:pos="9900"/>
        <w:tab w:val="right" w:pos="10080"/>
      </w:tabs>
    </w:pPr>
    <w:rPr>
      <w:sz w:val="22"/>
      <w:szCs w:val="20"/>
    </w:rPr>
  </w:style>
  <w:style w:type="paragraph" w:customStyle="1" w:styleId="TabsNoLeaders">
    <w:name w:val="TabsNoLeaders"/>
    <w:basedOn w:val="TabsWLeaders"/>
    <w:uiPriority w:val="99"/>
    <w:rsid w:val="00F52644"/>
    <w:pPr>
      <w:tabs>
        <w:tab w:val="clear" w:pos="9900"/>
      </w:tabs>
      <w:spacing w:before="60"/>
    </w:pPr>
  </w:style>
  <w:style w:type="paragraph" w:customStyle="1" w:styleId="TextParaHanging">
    <w:name w:val="TextParaHanging"/>
    <w:basedOn w:val="TextNormalPara02"/>
    <w:uiPriority w:val="99"/>
    <w:rsid w:val="00F52644"/>
    <w:pPr>
      <w:tabs>
        <w:tab w:val="right" w:pos="10080"/>
      </w:tabs>
      <w:ind w:left="4032" w:hanging="432"/>
    </w:pPr>
    <w:rPr>
      <w:szCs w:val="20"/>
    </w:rPr>
  </w:style>
  <w:style w:type="paragraph" w:customStyle="1" w:styleId="HeadIPS03">
    <w:name w:val="HeadIPS03"/>
    <w:basedOn w:val="TextNormalPara02"/>
    <w:uiPriority w:val="99"/>
    <w:rsid w:val="00F52644"/>
    <w:pPr>
      <w:keepNext/>
      <w:tabs>
        <w:tab w:val="right" w:pos="10080"/>
      </w:tabs>
    </w:pPr>
    <w:rPr>
      <w:i/>
      <w:color w:val="0000FF"/>
      <w:szCs w:val="20"/>
    </w:rPr>
  </w:style>
  <w:style w:type="paragraph" w:customStyle="1" w:styleId="TextNumberList02">
    <w:name w:val="TextNumberList02"/>
    <w:basedOn w:val="TextNumberList"/>
    <w:uiPriority w:val="99"/>
    <w:rsid w:val="00F52644"/>
    <w:pPr>
      <w:tabs>
        <w:tab w:val="right" w:pos="10080"/>
      </w:tabs>
      <w:ind w:left="4320"/>
    </w:pPr>
    <w:rPr>
      <w:szCs w:val="20"/>
    </w:rPr>
  </w:style>
  <w:style w:type="paragraph" w:customStyle="1" w:styleId="HeadIPS04">
    <w:name w:val="HeadIPS04"/>
    <w:basedOn w:val="HeadIPS03"/>
    <w:next w:val="TextNormalPara01"/>
    <w:uiPriority w:val="99"/>
    <w:rsid w:val="00F52644"/>
    <w:rPr>
      <w:b/>
      <w:color w:val="000000"/>
    </w:rPr>
  </w:style>
  <w:style w:type="paragraph" w:customStyle="1" w:styleId="HeadSubTitle">
    <w:name w:val="HeadSubTitle"/>
    <w:basedOn w:val="Normal"/>
    <w:uiPriority w:val="99"/>
    <w:rsid w:val="00F52644"/>
    <w:pPr>
      <w:keepNext/>
      <w:ind w:left="3600"/>
    </w:pPr>
    <w:rPr>
      <w:b/>
      <w:i/>
      <w:lang w:eastAsia="en-US"/>
    </w:rPr>
  </w:style>
  <w:style w:type="paragraph" w:styleId="TOC4">
    <w:name w:val="toc 4"/>
    <w:basedOn w:val="Normal"/>
    <w:next w:val="Normal"/>
    <w:uiPriority w:val="39"/>
    <w:rsid w:val="00F52644"/>
    <w:pPr>
      <w:tabs>
        <w:tab w:val="right" w:leader="dot" w:pos="10080"/>
      </w:tabs>
      <w:ind w:left="3600"/>
    </w:pPr>
    <w:rPr>
      <w:sz w:val="22"/>
      <w:lang w:eastAsia="en-US"/>
    </w:rPr>
  </w:style>
  <w:style w:type="paragraph" w:styleId="TOC5">
    <w:name w:val="toc 5"/>
    <w:basedOn w:val="Normal"/>
    <w:next w:val="Normal"/>
    <w:uiPriority w:val="39"/>
    <w:rsid w:val="00F52644"/>
    <w:pPr>
      <w:tabs>
        <w:tab w:val="right" w:leader="dot" w:pos="10080"/>
      </w:tabs>
      <w:ind w:left="3600"/>
    </w:pPr>
    <w:rPr>
      <w:sz w:val="22"/>
      <w:lang w:eastAsia="en-US"/>
    </w:rPr>
  </w:style>
  <w:style w:type="paragraph" w:styleId="TOC6">
    <w:name w:val="toc 6"/>
    <w:basedOn w:val="Normal"/>
    <w:next w:val="Normal"/>
    <w:uiPriority w:val="39"/>
    <w:rsid w:val="00F52644"/>
    <w:pPr>
      <w:tabs>
        <w:tab w:val="right" w:leader="dot" w:pos="10080"/>
      </w:tabs>
      <w:ind w:left="3600"/>
    </w:pPr>
    <w:rPr>
      <w:sz w:val="22"/>
      <w:lang w:eastAsia="en-US"/>
    </w:rPr>
  </w:style>
  <w:style w:type="paragraph" w:styleId="TOC7">
    <w:name w:val="toc 7"/>
    <w:basedOn w:val="Normal"/>
    <w:next w:val="Normal"/>
    <w:uiPriority w:val="39"/>
    <w:rsid w:val="00F52644"/>
    <w:pPr>
      <w:tabs>
        <w:tab w:val="right" w:leader="dot" w:pos="10080"/>
      </w:tabs>
      <w:ind w:left="3600"/>
    </w:pPr>
    <w:rPr>
      <w:sz w:val="22"/>
      <w:lang w:eastAsia="en-US"/>
    </w:rPr>
  </w:style>
  <w:style w:type="paragraph" w:styleId="TOC8">
    <w:name w:val="toc 8"/>
    <w:basedOn w:val="Normal"/>
    <w:next w:val="Normal"/>
    <w:uiPriority w:val="39"/>
    <w:rsid w:val="00F52644"/>
    <w:pPr>
      <w:tabs>
        <w:tab w:val="right" w:leader="dot" w:pos="10080"/>
      </w:tabs>
      <w:ind w:left="3600"/>
    </w:pPr>
    <w:rPr>
      <w:sz w:val="22"/>
      <w:lang w:eastAsia="en-US"/>
    </w:rPr>
  </w:style>
  <w:style w:type="paragraph" w:customStyle="1" w:styleId="HeadToc">
    <w:name w:val="HeadToc"/>
    <w:basedOn w:val="HeadIPS01"/>
    <w:uiPriority w:val="99"/>
    <w:rsid w:val="00F52644"/>
    <w:pPr>
      <w:pageBreakBefore/>
    </w:pPr>
  </w:style>
  <w:style w:type="paragraph" w:customStyle="1" w:styleId="TextIPSBullet01">
    <w:name w:val="TextIPSBullet01"/>
    <w:basedOn w:val="TextIPSBullet02"/>
    <w:uiPriority w:val="99"/>
    <w:rsid w:val="00F52644"/>
    <w:pPr>
      <w:ind w:left="4032" w:hanging="432"/>
    </w:pPr>
    <w:rPr>
      <w:sz w:val="24"/>
    </w:rPr>
  </w:style>
  <w:style w:type="paragraph" w:customStyle="1" w:styleId="TitleIPSFund">
    <w:name w:val="TitleIPSFund"/>
    <w:basedOn w:val="TitleIPS"/>
    <w:uiPriority w:val="99"/>
    <w:rsid w:val="00F52644"/>
    <w:pPr>
      <w:spacing w:before="2800"/>
    </w:pPr>
  </w:style>
  <w:style w:type="paragraph" w:customStyle="1" w:styleId="TabsNoLeaderAddress">
    <w:name w:val="TabsNoLeaderAddress"/>
    <w:basedOn w:val="TabsNoLeaders"/>
    <w:uiPriority w:val="99"/>
    <w:rsid w:val="00F52644"/>
    <w:pPr>
      <w:spacing w:before="0"/>
    </w:pPr>
  </w:style>
  <w:style w:type="paragraph" w:customStyle="1" w:styleId="IPSRunMac">
    <w:name w:val="IPSRunMac"/>
    <w:basedOn w:val="Normal"/>
    <w:uiPriority w:val="99"/>
    <w:rsid w:val="00F52644"/>
    <w:pPr>
      <w:ind w:left="3600"/>
    </w:pPr>
    <w:rPr>
      <w:sz w:val="4"/>
      <w:lang w:eastAsia="en-US"/>
    </w:rPr>
  </w:style>
  <w:style w:type="paragraph" w:customStyle="1" w:styleId="FormFields">
    <w:name w:val="FormFields"/>
    <w:basedOn w:val="TextNormalPara01"/>
    <w:uiPriority w:val="99"/>
    <w:rsid w:val="00F52644"/>
    <w:pPr>
      <w:tabs>
        <w:tab w:val="right" w:pos="10080"/>
      </w:tabs>
    </w:pPr>
    <w:rPr>
      <w:b/>
      <w:color w:val="008000"/>
      <w:szCs w:val="20"/>
      <w:u w:val="single"/>
    </w:rPr>
  </w:style>
  <w:style w:type="paragraph" w:customStyle="1" w:styleId="HelpButtonFrame">
    <w:name w:val="HelpButtonFrame"/>
    <w:basedOn w:val="Normal"/>
    <w:uiPriority w:val="99"/>
    <w:rsid w:val="00F52644"/>
    <w:pPr>
      <w:framePr w:w="2880" w:h="432" w:hRule="exact" w:hSpace="187" w:vSpace="187" w:wrap="around" w:vAnchor="text" w:hAnchor="page" w:x="1441" w:y="289"/>
      <w:pBdr>
        <w:top w:val="single" w:sz="12" w:space="1" w:color="000080" w:shadow="1"/>
        <w:left w:val="single" w:sz="12" w:space="1" w:color="000080" w:shadow="1"/>
        <w:bottom w:val="single" w:sz="12" w:space="1" w:color="000080" w:shadow="1"/>
        <w:right w:val="single" w:sz="12" w:space="1" w:color="000080" w:shadow="1"/>
      </w:pBdr>
      <w:ind w:left="3600"/>
    </w:pPr>
    <w:rPr>
      <w:rFonts w:ascii="Arial" w:hAnsi="Arial"/>
      <w:color w:val="000080"/>
      <w:sz w:val="22"/>
      <w:lang w:eastAsia="en-US"/>
    </w:rPr>
  </w:style>
  <w:style w:type="character" w:customStyle="1" w:styleId="Clickables">
    <w:name w:val="Clickables"/>
    <w:basedOn w:val="DefaultParagraphFont"/>
    <w:rsid w:val="00F52644"/>
    <w:rPr>
      <w:rFonts w:ascii="Arial" w:hAnsi="Arial"/>
      <w:vanish/>
      <w:sz w:val="20"/>
      <w:vertAlign w:val="baseline"/>
    </w:rPr>
  </w:style>
  <w:style w:type="paragraph" w:customStyle="1" w:styleId="Small">
    <w:name w:val="Small"/>
    <w:uiPriority w:val="99"/>
    <w:rsid w:val="00F52644"/>
    <w:pPr>
      <w:widowControl w:val="0"/>
    </w:pPr>
    <w:rPr>
      <w:vanish/>
      <w:sz w:val="2"/>
    </w:rPr>
  </w:style>
  <w:style w:type="paragraph" w:customStyle="1" w:styleId="ExcelGraph">
    <w:name w:val="ExcelGraph"/>
    <w:basedOn w:val="TextNormalPara02"/>
    <w:uiPriority w:val="99"/>
    <w:rsid w:val="00F52644"/>
    <w:pPr>
      <w:tabs>
        <w:tab w:val="right" w:pos="10080"/>
      </w:tabs>
      <w:ind w:left="720"/>
      <w:jc w:val="right"/>
    </w:pPr>
    <w:rPr>
      <w:szCs w:val="20"/>
    </w:rPr>
  </w:style>
  <w:style w:type="character" w:customStyle="1" w:styleId="ClickablesBlue">
    <w:name w:val="ClickablesBlue"/>
    <w:basedOn w:val="Clickables"/>
    <w:rsid w:val="00F52644"/>
    <w:rPr>
      <w:rFonts w:ascii="Arial" w:hAnsi="Arial"/>
      <w:b/>
      <w:vanish/>
      <w:color w:val="0000FF"/>
      <w:sz w:val="20"/>
      <w:vertAlign w:val="baseline"/>
    </w:rPr>
  </w:style>
  <w:style w:type="paragraph" w:customStyle="1" w:styleId="Logo">
    <w:name w:val="Logo"/>
    <w:basedOn w:val="TextNormalPara01"/>
    <w:uiPriority w:val="99"/>
    <w:rsid w:val="00F52644"/>
    <w:pPr>
      <w:keepLines/>
      <w:framePr w:w="2880" w:h="2880" w:hRule="exact" w:hSpace="187" w:vSpace="187" w:wrap="around" w:hAnchor="margin" w:yAlign="top"/>
      <w:widowControl w:val="0"/>
      <w:tabs>
        <w:tab w:val="right" w:pos="10080"/>
      </w:tabs>
      <w:spacing w:before="0"/>
      <w:ind w:left="0"/>
    </w:pPr>
    <w:rPr>
      <w:szCs w:val="20"/>
    </w:rPr>
  </w:style>
  <w:style w:type="paragraph" w:customStyle="1" w:styleId="TitleIPSWLogo">
    <w:name w:val="TitleIPSWLogo"/>
    <w:basedOn w:val="TitleIPS"/>
    <w:uiPriority w:val="99"/>
    <w:rsid w:val="00F52644"/>
    <w:pPr>
      <w:ind w:left="576"/>
    </w:pPr>
  </w:style>
  <w:style w:type="paragraph" w:customStyle="1" w:styleId="TabsWLine">
    <w:name w:val="TabsWLine"/>
    <w:basedOn w:val="TabsWLeaders"/>
    <w:uiPriority w:val="99"/>
    <w:rsid w:val="00F52644"/>
    <w:pPr>
      <w:tabs>
        <w:tab w:val="right" w:leader="underscore" w:pos="9900"/>
      </w:tabs>
    </w:pPr>
    <w:rPr>
      <w:sz w:val="24"/>
    </w:rPr>
  </w:style>
  <w:style w:type="paragraph" w:customStyle="1" w:styleId="RightJustified">
    <w:name w:val="RightJustified"/>
    <w:basedOn w:val="TabsNoLeaders"/>
    <w:uiPriority w:val="99"/>
    <w:rsid w:val="00F52644"/>
    <w:pPr>
      <w:jc w:val="right"/>
    </w:pPr>
  </w:style>
  <w:style w:type="paragraph" w:customStyle="1" w:styleId="LinePic">
    <w:name w:val="LinePic"/>
    <w:uiPriority w:val="99"/>
    <w:rsid w:val="00F52644"/>
    <w:rPr>
      <w:rFonts w:ascii="Tms Rmn" w:hAnsi="Tms Rmn"/>
      <w:sz w:val="3276"/>
    </w:rPr>
  </w:style>
  <w:style w:type="paragraph" w:customStyle="1" w:styleId="LinePic1">
    <w:name w:val="LinePic1"/>
    <w:uiPriority w:val="99"/>
    <w:rsid w:val="00F52644"/>
    <w:rPr>
      <w:rFonts w:ascii="Tms Rmn" w:hAnsi="Tms Rmn"/>
      <w:sz w:val="3276"/>
    </w:rPr>
  </w:style>
  <w:style w:type="paragraph" w:customStyle="1" w:styleId="TOC">
    <w:name w:val="TOC"/>
    <w:uiPriority w:val="99"/>
    <w:rsid w:val="00F52644"/>
    <w:pPr>
      <w:tabs>
        <w:tab w:val="right" w:pos="6480"/>
      </w:tabs>
      <w:ind w:left="576"/>
    </w:pPr>
    <w:rPr>
      <w:i/>
      <w:sz w:val="18"/>
    </w:rPr>
  </w:style>
  <w:style w:type="paragraph" w:customStyle="1" w:styleId="TOC10">
    <w:name w:val="TOC1"/>
    <w:uiPriority w:val="99"/>
    <w:rsid w:val="00F52644"/>
    <w:pPr>
      <w:tabs>
        <w:tab w:val="right" w:leader="dot" w:pos="10080"/>
      </w:tabs>
      <w:spacing w:before="180" w:after="60"/>
      <w:ind w:left="3600"/>
    </w:pPr>
    <w:rPr>
      <w:b/>
      <w:i/>
      <w:noProof/>
      <w:sz w:val="22"/>
      <w:u w:val="single"/>
    </w:rPr>
  </w:style>
  <w:style w:type="paragraph" w:customStyle="1" w:styleId="TOC20">
    <w:name w:val="TOC2"/>
    <w:uiPriority w:val="99"/>
    <w:rsid w:val="00F52644"/>
    <w:pPr>
      <w:tabs>
        <w:tab w:val="right" w:leader="dot" w:pos="10080"/>
      </w:tabs>
      <w:spacing w:before="180" w:after="60"/>
      <w:ind w:left="3600"/>
    </w:pPr>
    <w:rPr>
      <w:b/>
      <w:i/>
      <w:noProof/>
      <w:sz w:val="22"/>
      <w:u w:val="single"/>
    </w:rPr>
  </w:style>
  <w:style w:type="paragraph" w:customStyle="1" w:styleId="TOCField">
    <w:name w:val="TOCField"/>
    <w:uiPriority w:val="99"/>
    <w:rsid w:val="00F52644"/>
    <w:pPr>
      <w:tabs>
        <w:tab w:val="right" w:leader="dot" w:pos="10080"/>
      </w:tabs>
      <w:spacing w:before="180" w:after="60"/>
      <w:ind w:left="3600"/>
    </w:pPr>
    <w:rPr>
      <w:b/>
      <w:i/>
      <w:noProof/>
      <w:sz w:val="22"/>
      <w:u w:val="single"/>
    </w:rPr>
  </w:style>
  <w:style w:type="paragraph" w:customStyle="1" w:styleId="TOC30">
    <w:name w:val="TOC3"/>
    <w:uiPriority w:val="99"/>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TOC40">
    <w:name w:val="TOC4"/>
    <w:uiPriority w:val="99"/>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
    <w:name w:val="Duties"/>
    <w:uiPriority w:val="99"/>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1">
    <w:name w:val="Duties1"/>
    <w:uiPriority w:val="99"/>
    <w:rsid w:val="00F52644"/>
    <w:pPr>
      <w:keepNext/>
      <w:tabs>
        <w:tab w:val="right" w:pos="10080"/>
      </w:tabs>
      <w:suppressAutoHyphens/>
      <w:spacing w:before="240"/>
      <w:ind w:left="3600"/>
    </w:pPr>
    <w:rPr>
      <w:rFonts w:ascii="Arial" w:hAnsi="Arial"/>
      <w:b/>
      <w:i/>
      <w:sz w:val="28"/>
    </w:rPr>
  </w:style>
  <w:style w:type="paragraph" w:customStyle="1" w:styleId="HeadIPS01ES">
    <w:name w:val="HeadIPS01ES"/>
    <w:basedOn w:val="HeadIPS01wbreak"/>
    <w:uiPriority w:val="99"/>
    <w:rsid w:val="00F52644"/>
    <w:rPr>
      <w:vanish/>
    </w:rPr>
  </w:style>
  <w:style w:type="paragraph" w:customStyle="1" w:styleId="HeadIPS02ES">
    <w:name w:val="HeadIPS02ES"/>
    <w:basedOn w:val="HeadIPS02"/>
    <w:uiPriority w:val="99"/>
    <w:rsid w:val="00F52644"/>
    <w:rPr>
      <w:vanish/>
    </w:rPr>
  </w:style>
  <w:style w:type="paragraph" w:customStyle="1" w:styleId="TextNormalPara02ES">
    <w:name w:val="TextNormalPara02ES"/>
    <w:basedOn w:val="TextNormalPara02"/>
    <w:uiPriority w:val="99"/>
    <w:rsid w:val="00F52644"/>
    <w:pPr>
      <w:tabs>
        <w:tab w:val="right" w:pos="10080"/>
      </w:tabs>
    </w:pPr>
    <w:rPr>
      <w:vanish/>
      <w:szCs w:val="20"/>
    </w:rPr>
  </w:style>
  <w:style w:type="paragraph" w:customStyle="1" w:styleId="TextNormalPara01ES">
    <w:name w:val="TextNormalPara01ES"/>
    <w:basedOn w:val="TextNormalPara01"/>
    <w:uiPriority w:val="99"/>
    <w:rsid w:val="00F52644"/>
    <w:pPr>
      <w:tabs>
        <w:tab w:val="right" w:pos="10080"/>
      </w:tabs>
    </w:pPr>
    <w:rPr>
      <w:vanish/>
      <w:szCs w:val="20"/>
    </w:rPr>
  </w:style>
  <w:style w:type="paragraph" w:customStyle="1" w:styleId="TabsNoLeadersES">
    <w:name w:val="TabsNoLeadersES"/>
    <w:basedOn w:val="TabsNoLeaders"/>
    <w:uiPriority w:val="99"/>
    <w:rsid w:val="00F52644"/>
    <w:rPr>
      <w:vanish/>
    </w:rPr>
  </w:style>
  <w:style w:type="paragraph" w:customStyle="1" w:styleId="TabsNoLeadersAddressES">
    <w:name w:val="TabsNoLeadersAddressES"/>
    <w:basedOn w:val="TabsNoLeaderAddress"/>
    <w:uiPriority w:val="99"/>
    <w:rsid w:val="00F52644"/>
    <w:rPr>
      <w:vanish/>
    </w:rPr>
  </w:style>
  <w:style w:type="character" w:customStyle="1" w:styleId="ClickablesES">
    <w:name w:val="ClickablesES"/>
    <w:rsid w:val="00F52644"/>
    <w:rPr>
      <w:rFonts w:ascii="Arial" w:hAnsi="Arial"/>
      <w:sz w:val="20"/>
    </w:rPr>
  </w:style>
  <w:style w:type="paragraph" w:customStyle="1" w:styleId="NormalES">
    <w:name w:val="NormalES"/>
    <w:basedOn w:val="Normal"/>
    <w:uiPriority w:val="99"/>
    <w:rsid w:val="00F52644"/>
    <w:pPr>
      <w:ind w:left="3600"/>
    </w:pPr>
    <w:rPr>
      <w:vanish/>
      <w:lang w:eastAsia="en-US"/>
    </w:rPr>
  </w:style>
  <w:style w:type="paragraph" w:customStyle="1" w:styleId="LinePic2">
    <w:name w:val="LinePic2"/>
    <w:uiPriority w:val="99"/>
    <w:rsid w:val="00F52644"/>
    <w:rPr>
      <w:rFonts w:ascii="Tms Rmn" w:hAnsi="Tms Rmn"/>
      <w:sz w:val="3276"/>
    </w:rPr>
  </w:style>
  <w:style w:type="paragraph" w:customStyle="1" w:styleId="TOCField1">
    <w:name w:val="TOCField1"/>
    <w:uiPriority w:val="99"/>
    <w:rsid w:val="00F52644"/>
    <w:pPr>
      <w:tabs>
        <w:tab w:val="right" w:leader="dot" w:pos="10080"/>
      </w:tabs>
      <w:spacing w:before="180" w:after="60"/>
      <w:ind w:left="3600"/>
    </w:pPr>
    <w:rPr>
      <w:b/>
      <w:i/>
      <w:noProof/>
      <w:sz w:val="22"/>
      <w:u w:val="single"/>
    </w:rPr>
  </w:style>
  <w:style w:type="character" w:styleId="Emphasis">
    <w:name w:val="Emphasis"/>
    <w:basedOn w:val="DefaultParagraphFont"/>
    <w:qFormat/>
    <w:rsid w:val="00F52644"/>
    <w:rPr>
      <w:i/>
      <w:iCs/>
    </w:rPr>
  </w:style>
  <w:style w:type="paragraph" w:styleId="PlainText">
    <w:name w:val="Plain Text"/>
    <w:basedOn w:val="Normal"/>
    <w:link w:val="PlainTextChar"/>
    <w:uiPriority w:val="99"/>
    <w:rsid w:val="00F52644"/>
    <w:rPr>
      <w:rFonts w:ascii="Courier New" w:hAnsi="Courier New" w:cs="Courier New"/>
      <w:lang w:eastAsia="en-US"/>
    </w:rPr>
  </w:style>
  <w:style w:type="paragraph" w:styleId="TOCHeading">
    <w:name w:val="TOC Heading"/>
    <w:basedOn w:val="Heading1"/>
    <w:next w:val="Normal"/>
    <w:uiPriority w:val="39"/>
    <w:qFormat/>
    <w:rsid w:val="000B7E37"/>
    <w:pPr>
      <w:keepLines/>
      <w:widowControl/>
      <w:tabs>
        <w:tab w:val="clear" w:pos="-1440"/>
        <w:tab w:val="clear" w:pos="-720"/>
        <w:tab w:val="clear" w:pos="0"/>
        <w:tab w:val="clear" w:pos="316"/>
        <w:tab w:val="clear" w:pos="720"/>
        <w:tab w:val="clear" w:pos="1032"/>
        <w:tab w:val="clear" w:pos="1440"/>
        <w:tab w:val="clear" w:pos="1756"/>
        <w:tab w:val="clear" w:pos="2160"/>
        <w:tab w:val="clear" w:pos="2880"/>
        <w:tab w:val="clear" w:pos="3196"/>
        <w:tab w:val="clear" w:pos="3600"/>
      </w:tabs>
      <w:suppressAutoHyphens w:val="0"/>
      <w:spacing w:before="480" w:line="276" w:lineRule="auto"/>
      <w:jc w:val="left"/>
      <w:outlineLvl w:val="9"/>
    </w:pPr>
    <w:rPr>
      <w:rFonts w:ascii="Cambria" w:hAnsi="Cambria"/>
      <w:color w:val="365F91"/>
      <w:spacing w:val="0"/>
    </w:rPr>
  </w:style>
  <w:style w:type="character" w:styleId="LineNumber">
    <w:name w:val="line number"/>
    <w:basedOn w:val="DefaultParagraphFont"/>
    <w:uiPriority w:val="99"/>
    <w:unhideWhenUsed/>
    <w:rsid w:val="00A010DC"/>
  </w:style>
  <w:style w:type="character" w:customStyle="1" w:styleId="PlainTextChar">
    <w:name w:val="Plain Text Char"/>
    <w:basedOn w:val="DefaultParagraphFont"/>
    <w:link w:val="PlainText"/>
    <w:uiPriority w:val="99"/>
    <w:rsid w:val="0094559E"/>
    <w:rPr>
      <w:rFonts w:ascii="Courier New" w:hAnsi="Courier New" w:cs="Courier New"/>
    </w:rPr>
  </w:style>
  <w:style w:type="paragraph" w:styleId="Revision">
    <w:name w:val="Revision"/>
    <w:hidden/>
    <w:uiPriority w:val="99"/>
    <w:rsid w:val="00884E3E"/>
    <w:rPr>
      <w:lang w:eastAsia="ja-JP"/>
    </w:rPr>
  </w:style>
  <w:style w:type="paragraph" w:customStyle="1" w:styleId="bullet">
    <w:name w:val="bullet"/>
    <w:aliases w:val="b,wrap2,Bullet,Dash bi,Dash 1,italics,Benefit,bt,colwrap2,2,w2,bu,a BT SS"/>
    <w:basedOn w:val="Normal"/>
    <w:uiPriority w:val="99"/>
    <w:rsid w:val="00CF720F"/>
    <w:pPr>
      <w:spacing w:line="300" w:lineRule="atLeast"/>
      <w:ind w:left="360" w:hanging="360"/>
    </w:pPr>
    <w:rPr>
      <w:rFonts w:ascii="Book Antiqua" w:hAnsi="Book Antiqua"/>
      <w:sz w:val="22"/>
      <w:lang w:eastAsia="en-US"/>
    </w:rPr>
  </w:style>
  <w:style w:type="paragraph" w:customStyle="1" w:styleId="ResolutionTemplate">
    <w:name w:val="Resolution Template"/>
    <w:basedOn w:val="Normal"/>
    <w:link w:val="ResolutionTemplateChar"/>
    <w:qFormat/>
    <w:rsid w:val="007B2221"/>
    <w:pPr>
      <w:pBdr>
        <w:top w:val="single" w:sz="4" w:space="1" w:color="auto"/>
        <w:left w:val="single" w:sz="4" w:space="4" w:color="auto"/>
        <w:bottom w:val="single" w:sz="4" w:space="1" w:color="auto"/>
        <w:right w:val="single" w:sz="4" w:space="4" w:color="auto"/>
      </w:pBdr>
      <w:autoSpaceDE w:val="0"/>
      <w:autoSpaceDN w:val="0"/>
      <w:adjustRightInd w:val="0"/>
    </w:pPr>
    <w:rPr>
      <w:b/>
      <w:sz w:val="24"/>
      <w:szCs w:val="24"/>
      <w:lang w:eastAsia="en-US"/>
    </w:rPr>
  </w:style>
  <w:style w:type="character" w:customStyle="1" w:styleId="ResolutionTemplateChar">
    <w:name w:val="Resolution Template Char"/>
    <w:basedOn w:val="DefaultParagraphFont"/>
    <w:link w:val="ResolutionTemplate"/>
    <w:rsid w:val="007B2221"/>
    <w:rPr>
      <w:b/>
      <w:sz w:val="24"/>
      <w:szCs w:val="24"/>
    </w:rPr>
  </w:style>
  <w:style w:type="paragraph" w:customStyle="1" w:styleId="ecxmsonormal">
    <w:name w:val="ecxmsonormal"/>
    <w:basedOn w:val="Normal"/>
    <w:uiPriority w:val="99"/>
    <w:rsid w:val="001F2EA8"/>
    <w:pPr>
      <w:spacing w:before="100" w:beforeAutospacing="1" w:after="100" w:afterAutospacing="1"/>
    </w:pPr>
    <w:rPr>
      <w:rFonts w:eastAsia="Calibri"/>
      <w:sz w:val="24"/>
      <w:szCs w:val="24"/>
      <w:lang w:eastAsia="en-US"/>
    </w:rPr>
  </w:style>
  <w:style w:type="character" w:customStyle="1" w:styleId="NoSpacingChar">
    <w:name w:val="No Spacing Char"/>
    <w:basedOn w:val="DefaultParagraphFont"/>
    <w:link w:val="NoSpacing"/>
    <w:uiPriority w:val="1"/>
    <w:locked/>
    <w:rsid w:val="00212E09"/>
    <w:rPr>
      <w:sz w:val="24"/>
      <w:szCs w:val="24"/>
      <w:lang w:val="en-US" w:eastAsia="en-US" w:bidi="ar-SA"/>
    </w:rPr>
  </w:style>
  <w:style w:type="paragraph" w:customStyle="1" w:styleId="rEStEMP">
    <w:name w:val="rES tEMP"/>
    <w:basedOn w:val="Normal"/>
    <w:link w:val="rEStEMPChar"/>
    <w:qFormat/>
    <w:rsid w:val="00B558CA"/>
    <w:pPr>
      <w:pBdr>
        <w:top w:val="single" w:sz="4" w:space="1" w:color="auto"/>
        <w:left w:val="single" w:sz="4" w:space="4" w:color="auto"/>
        <w:bottom w:val="single" w:sz="4" w:space="1" w:color="auto"/>
        <w:right w:val="single" w:sz="4" w:space="4" w:color="auto"/>
      </w:pBdr>
      <w:autoSpaceDE w:val="0"/>
      <w:autoSpaceDN w:val="0"/>
      <w:adjustRightInd w:val="0"/>
    </w:pPr>
    <w:rPr>
      <w:sz w:val="28"/>
      <w:szCs w:val="28"/>
      <w:lang w:eastAsia="en-US"/>
    </w:rPr>
  </w:style>
  <w:style w:type="character" w:customStyle="1" w:styleId="rEStEMPChar">
    <w:name w:val="rES tEMP Char"/>
    <w:basedOn w:val="DefaultParagraphFont"/>
    <w:link w:val="rEStEMP"/>
    <w:rsid w:val="00B558CA"/>
    <w:rPr>
      <w:sz w:val="28"/>
      <w:szCs w:val="28"/>
    </w:rPr>
  </w:style>
  <w:style w:type="character" w:customStyle="1" w:styleId="wintiny">
    <w:name w:val="wintiny"/>
    <w:basedOn w:val="DefaultParagraphFont"/>
    <w:rsid w:val="00F045D4"/>
  </w:style>
  <w:style w:type="table" w:styleId="TableGrid">
    <w:name w:val="Table Grid"/>
    <w:basedOn w:val="TableNormal"/>
    <w:uiPriority w:val="59"/>
    <w:rsid w:val="00F045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Underlined">
    <w:name w:val="Title Underlined"/>
    <w:basedOn w:val="Normal"/>
    <w:next w:val="BodyTextFirstIndent"/>
    <w:uiPriority w:val="99"/>
    <w:rsid w:val="00375EBC"/>
    <w:pPr>
      <w:keepNext/>
      <w:spacing w:after="240"/>
      <w:jc w:val="center"/>
    </w:pPr>
    <w:rPr>
      <w:rFonts w:eastAsia="Calibri"/>
      <w:caps/>
      <w:sz w:val="24"/>
      <w:szCs w:val="24"/>
      <w:u w:val="single"/>
      <w:lang w:eastAsia="en-US"/>
    </w:rPr>
  </w:style>
  <w:style w:type="paragraph" w:styleId="BodyTextFirstIndent">
    <w:name w:val="Body Text First Indent"/>
    <w:basedOn w:val="BodyText"/>
    <w:link w:val="BodyTextFirstIndentChar"/>
    <w:uiPriority w:val="99"/>
    <w:semiHidden/>
    <w:unhideWhenUsed/>
    <w:rsid w:val="00375EBC"/>
    <w:pPr>
      <w:widowControl/>
      <w:spacing w:before="0" w:line="240" w:lineRule="auto"/>
      <w:ind w:firstLine="360"/>
    </w:pPr>
    <w:rPr>
      <w:sz w:val="20"/>
      <w:szCs w:val="20"/>
      <w:lang w:eastAsia="ja-JP"/>
    </w:rPr>
  </w:style>
  <w:style w:type="character" w:customStyle="1" w:styleId="BodyTextFirstIndentChar">
    <w:name w:val="Body Text First Indent Char"/>
    <w:basedOn w:val="BodyTextChar1"/>
    <w:link w:val="BodyTextFirstIndent"/>
    <w:uiPriority w:val="99"/>
    <w:semiHidden/>
    <w:rsid w:val="00375EBC"/>
    <w:rPr>
      <w:snapToGrid w:val="0"/>
      <w:sz w:val="24"/>
      <w:szCs w:val="24"/>
      <w:lang w:val="en-US" w:eastAsia="ja-JP"/>
    </w:rPr>
  </w:style>
  <w:style w:type="character" w:customStyle="1" w:styleId="Heading7Char">
    <w:name w:val="Heading 7 Char"/>
    <w:basedOn w:val="DefaultParagraphFont"/>
    <w:link w:val="Heading7"/>
    <w:uiPriority w:val="9"/>
    <w:rsid w:val="00FC6058"/>
    <w:rPr>
      <w:sz w:val="24"/>
      <w:szCs w:val="24"/>
    </w:rPr>
  </w:style>
  <w:style w:type="character" w:styleId="FootnoteReference">
    <w:name w:val="footnote reference"/>
    <w:semiHidden/>
    <w:rsid w:val="00FC6058"/>
  </w:style>
  <w:style w:type="paragraph" w:styleId="FootnoteText">
    <w:name w:val="footnote text"/>
    <w:basedOn w:val="Normal"/>
    <w:link w:val="FootnoteTextChar"/>
    <w:uiPriority w:val="99"/>
    <w:unhideWhenUsed/>
    <w:rsid w:val="00FC6058"/>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FC6058"/>
    <w:rPr>
      <w:rFonts w:asciiTheme="minorHAnsi" w:eastAsiaTheme="minorHAnsi" w:hAnsiTheme="minorHAnsi" w:cstheme="minorBidi"/>
    </w:rPr>
  </w:style>
  <w:style w:type="paragraph" w:customStyle="1" w:styleId="Default">
    <w:name w:val="Default"/>
    <w:uiPriority w:val="99"/>
    <w:rsid w:val="00FC6058"/>
    <w:pPr>
      <w:widowControl w:val="0"/>
      <w:autoSpaceDE w:val="0"/>
      <w:autoSpaceDN w:val="0"/>
      <w:adjustRightInd w:val="0"/>
    </w:pPr>
    <w:rPr>
      <w:rFonts w:ascii="IIOID J+ Helvetica Neue" w:eastAsiaTheme="minorEastAsia" w:hAnsi="IIOID J+ Helvetica Neue" w:cs="IIOID J+ Helvetica Neue"/>
      <w:color w:val="000000"/>
      <w:sz w:val="24"/>
      <w:szCs w:val="24"/>
    </w:rPr>
  </w:style>
  <w:style w:type="paragraph" w:customStyle="1" w:styleId="LightGrid-Accent31">
    <w:name w:val="Light Grid - Accent 31"/>
    <w:basedOn w:val="Normal"/>
    <w:uiPriority w:val="34"/>
    <w:qFormat/>
    <w:rsid w:val="00FC6058"/>
    <w:pPr>
      <w:tabs>
        <w:tab w:val="num" w:pos="720"/>
      </w:tabs>
      <w:ind w:left="720" w:hanging="360"/>
      <w:contextualSpacing/>
    </w:pPr>
    <w:rPr>
      <w:sz w:val="24"/>
      <w:szCs w:val="24"/>
      <w:lang w:eastAsia="en-US"/>
    </w:rPr>
  </w:style>
  <w:style w:type="paragraph" w:customStyle="1" w:styleId="NoSpacing1">
    <w:name w:val="No Spacing1"/>
    <w:uiPriority w:val="1"/>
    <w:qFormat/>
    <w:rsid w:val="00FC6058"/>
    <w:rPr>
      <w:rFonts w:eastAsia="Calibri"/>
      <w:color w:val="000000"/>
      <w:sz w:val="24"/>
      <w:szCs w:val="24"/>
    </w:rPr>
  </w:style>
  <w:style w:type="character" w:customStyle="1" w:styleId="apple-style-span">
    <w:name w:val="apple-style-span"/>
    <w:basedOn w:val="DefaultParagraphFont"/>
    <w:rsid w:val="00FC6058"/>
  </w:style>
  <w:style w:type="paragraph" w:customStyle="1" w:styleId="Pa5">
    <w:name w:val="Pa5"/>
    <w:basedOn w:val="Default"/>
    <w:next w:val="Default"/>
    <w:uiPriority w:val="99"/>
    <w:rsid w:val="00FC6058"/>
    <w:pPr>
      <w:widowControl/>
      <w:spacing w:line="191" w:lineRule="atLeast"/>
    </w:pPr>
    <w:rPr>
      <w:rFonts w:ascii="Frutiger 47LightCn" w:eastAsia="Times New Roman" w:hAnsi="Frutiger 47LightCn" w:cs="Times New Roman"/>
      <w:color w:val="auto"/>
    </w:rPr>
  </w:style>
  <w:style w:type="character" w:customStyle="1" w:styleId="A5">
    <w:name w:val="A5"/>
    <w:uiPriority w:val="99"/>
    <w:rsid w:val="00FC6058"/>
    <w:rPr>
      <w:rFonts w:cs="Frutiger 47LightCn"/>
      <w:color w:val="000000"/>
      <w:sz w:val="16"/>
      <w:szCs w:val="16"/>
    </w:rPr>
  </w:style>
  <w:style w:type="character" w:styleId="FollowedHyperlink">
    <w:name w:val="FollowedHyperlink"/>
    <w:basedOn w:val="DefaultParagraphFont"/>
    <w:uiPriority w:val="99"/>
    <w:semiHidden/>
    <w:unhideWhenUsed/>
    <w:rsid w:val="00FC6058"/>
    <w:rPr>
      <w:color w:val="800080" w:themeColor="followedHyperlink"/>
      <w:u w:val="single"/>
    </w:rPr>
  </w:style>
  <w:style w:type="character" w:customStyle="1" w:styleId="highlight">
    <w:name w:val="highlight"/>
    <w:basedOn w:val="DefaultParagraphFont"/>
    <w:rsid w:val="00FC6058"/>
  </w:style>
  <w:style w:type="paragraph" w:customStyle="1" w:styleId="node1">
    <w:name w:val="node1"/>
    <w:basedOn w:val="Normal"/>
    <w:uiPriority w:val="99"/>
    <w:rsid w:val="00FC6058"/>
    <w:pPr>
      <w:spacing w:before="46" w:after="153"/>
    </w:pPr>
    <w:rPr>
      <w:rFonts w:ascii="Arial" w:hAnsi="Arial" w:cs="Arial"/>
      <w:sz w:val="24"/>
      <w:szCs w:val="24"/>
      <w:lang w:eastAsia="en-US"/>
    </w:rPr>
  </w:style>
  <w:style w:type="paragraph" w:customStyle="1" w:styleId="TNR">
    <w:name w:val="TNR"/>
    <w:next w:val="NoSpacing"/>
    <w:autoRedefine/>
    <w:uiPriority w:val="99"/>
    <w:qFormat/>
    <w:rsid w:val="00FC6058"/>
    <w:pPr>
      <w:spacing w:after="160"/>
    </w:pPr>
    <w:rPr>
      <w:rFonts w:eastAsiaTheme="minorHAnsi"/>
      <w:sz w:val="24"/>
      <w:szCs w:val="24"/>
    </w:rPr>
  </w:style>
  <w:style w:type="paragraph" w:customStyle="1" w:styleId="UBSTITUTE">
    <w:name w:val="UBSTITUTE"/>
    <w:basedOn w:val="Normal"/>
    <w:uiPriority w:val="99"/>
    <w:rsid w:val="00FC6058"/>
    <w:pPr>
      <w:widowControl w:val="0"/>
      <w:autoSpaceDE w:val="0"/>
      <w:autoSpaceDN w:val="0"/>
      <w:adjustRightInd w:val="0"/>
    </w:pPr>
    <w:rPr>
      <w:b/>
      <w:bCs/>
      <w:sz w:val="24"/>
      <w:szCs w:val="24"/>
      <w:lang w:eastAsia="en-US"/>
    </w:rPr>
  </w:style>
  <w:style w:type="paragraph" w:customStyle="1" w:styleId="Level4">
    <w:name w:val="Level 4"/>
    <w:basedOn w:val="Normal"/>
    <w:uiPriority w:val="99"/>
    <w:rsid w:val="00FC6058"/>
    <w:pPr>
      <w:widowControl w:val="0"/>
    </w:pPr>
    <w:rPr>
      <w:sz w:val="24"/>
      <w:lang w:eastAsia="en-US"/>
    </w:rPr>
  </w:style>
  <w:style w:type="paragraph" w:customStyle="1" w:styleId="WP9BodyText">
    <w:name w:val="WP9_Body Text"/>
    <w:basedOn w:val="Normal"/>
    <w:uiPriority w:val="99"/>
    <w:rsid w:val="00FC6058"/>
    <w:pPr>
      <w:widowControl w:val="0"/>
    </w:pPr>
    <w:rPr>
      <w:sz w:val="32"/>
      <w:lang w:eastAsia="en-US"/>
    </w:rPr>
  </w:style>
  <w:style w:type="paragraph" w:styleId="BlockText">
    <w:name w:val="Block Text"/>
    <w:basedOn w:val="Normal"/>
    <w:uiPriority w:val="99"/>
    <w:rsid w:val="00FC6058"/>
    <w:pPr>
      <w:tabs>
        <w:tab w:val="left" w:pos="2700"/>
        <w:tab w:val="left" w:pos="3420"/>
        <w:tab w:val="left" w:pos="4140"/>
        <w:tab w:val="left" w:pos="4860"/>
        <w:tab w:val="left" w:pos="5580"/>
        <w:tab w:val="left" w:pos="6300"/>
        <w:tab w:val="left" w:pos="7020"/>
        <w:tab w:val="left" w:pos="7740"/>
        <w:tab w:val="left" w:pos="8460"/>
        <w:tab w:val="left" w:pos="9216"/>
      </w:tabs>
      <w:autoSpaceDE w:val="0"/>
      <w:autoSpaceDN w:val="0"/>
      <w:adjustRightInd w:val="0"/>
      <w:spacing w:line="240" w:lineRule="exact"/>
      <w:ind w:left="3420" w:right="1143"/>
    </w:pPr>
    <w:rPr>
      <w:sz w:val="24"/>
      <w:szCs w:val="24"/>
      <w:lang w:eastAsia="en-US"/>
    </w:rPr>
  </w:style>
  <w:style w:type="paragraph" w:customStyle="1" w:styleId="invistable">
    <w:name w:val="invistable"/>
    <w:uiPriority w:val="99"/>
    <w:rsid w:val="00FC6058"/>
    <w:pPr>
      <w:autoSpaceDE w:val="0"/>
      <w:autoSpaceDN w:val="0"/>
      <w:adjustRightInd w:val="0"/>
    </w:pPr>
    <w:rPr>
      <w:szCs w:val="24"/>
    </w:rPr>
  </w:style>
  <w:style w:type="paragraph" w:customStyle="1" w:styleId="ResolutionText">
    <w:name w:val="Resolution Text"/>
    <w:basedOn w:val="Normal"/>
    <w:uiPriority w:val="99"/>
    <w:rsid w:val="00FC6058"/>
    <w:pPr>
      <w:widowControl w:val="0"/>
      <w:autoSpaceDE w:val="0"/>
      <w:autoSpaceDN w:val="0"/>
      <w:adjustRightInd w:val="0"/>
      <w:ind w:left="86"/>
    </w:pPr>
    <w:rPr>
      <w:rFonts w:ascii="Arial" w:hAnsi="Arial"/>
      <w:b/>
      <w:bCs/>
      <w:sz w:val="44"/>
      <w:lang w:eastAsia="en-US"/>
    </w:rPr>
  </w:style>
  <w:style w:type="paragraph" w:customStyle="1" w:styleId="Level2">
    <w:name w:val="Level 2"/>
    <w:basedOn w:val="Normal"/>
    <w:uiPriority w:val="99"/>
    <w:rsid w:val="00FC6058"/>
    <w:pPr>
      <w:widowControl w:val="0"/>
      <w:tabs>
        <w:tab w:val="num" w:pos="1710"/>
      </w:tabs>
      <w:autoSpaceDE w:val="0"/>
      <w:autoSpaceDN w:val="0"/>
      <w:adjustRightInd w:val="0"/>
      <w:ind w:left="720" w:hanging="360"/>
      <w:outlineLvl w:val="1"/>
    </w:pPr>
    <w:rPr>
      <w:szCs w:val="24"/>
      <w:lang w:eastAsia="en-US"/>
    </w:rPr>
  </w:style>
  <w:style w:type="paragraph" w:customStyle="1" w:styleId="Level3">
    <w:name w:val="Level 3"/>
    <w:basedOn w:val="Normal"/>
    <w:uiPriority w:val="99"/>
    <w:rsid w:val="00FC6058"/>
    <w:pPr>
      <w:widowControl w:val="0"/>
      <w:autoSpaceDE w:val="0"/>
      <w:autoSpaceDN w:val="0"/>
      <w:adjustRightInd w:val="0"/>
      <w:ind w:left="1080" w:hanging="360"/>
      <w:outlineLvl w:val="2"/>
    </w:pPr>
    <w:rPr>
      <w:szCs w:val="24"/>
      <w:lang w:eastAsia="en-US"/>
    </w:rPr>
  </w:style>
  <w:style w:type="paragraph" w:customStyle="1" w:styleId="Level5">
    <w:name w:val="Level 5"/>
    <w:basedOn w:val="Normal"/>
    <w:uiPriority w:val="99"/>
    <w:rsid w:val="00FC6058"/>
    <w:pPr>
      <w:widowControl w:val="0"/>
      <w:autoSpaceDE w:val="0"/>
      <w:autoSpaceDN w:val="0"/>
      <w:adjustRightInd w:val="0"/>
      <w:ind w:left="1440" w:hanging="720"/>
    </w:pPr>
    <w:rPr>
      <w:szCs w:val="24"/>
      <w:lang w:eastAsia="en-US"/>
    </w:rPr>
  </w:style>
  <w:style w:type="character" w:customStyle="1" w:styleId="xsmallp1">
    <w:name w:val="xsmallp1"/>
    <w:rsid w:val="00FC6058"/>
    <w:rPr>
      <w:rFonts w:ascii="Arial" w:hAnsi="Arial" w:cs="Arial" w:hint="default"/>
      <w:sz w:val="16"/>
      <w:szCs w:val="16"/>
    </w:rPr>
  </w:style>
  <w:style w:type="paragraph" w:customStyle="1" w:styleId="level10">
    <w:name w:val="level1"/>
    <w:basedOn w:val="Normal"/>
    <w:uiPriority w:val="99"/>
    <w:rsid w:val="00FC6058"/>
    <w:pPr>
      <w:autoSpaceDE w:val="0"/>
      <w:autoSpaceDN w:val="0"/>
      <w:ind w:left="576" w:hanging="576"/>
    </w:pPr>
    <w:rPr>
      <w:lang w:eastAsia="en-US"/>
    </w:rPr>
  </w:style>
  <w:style w:type="paragraph" w:customStyle="1" w:styleId="Quick">
    <w:name w:val="Quick ­"/>
    <w:basedOn w:val="Normal"/>
    <w:uiPriority w:val="99"/>
    <w:rsid w:val="00FC6058"/>
    <w:pPr>
      <w:widowControl w:val="0"/>
      <w:autoSpaceDE w:val="0"/>
      <w:autoSpaceDN w:val="0"/>
      <w:adjustRightInd w:val="0"/>
      <w:ind w:left="2736" w:hanging="2736"/>
    </w:pPr>
    <w:rPr>
      <w:szCs w:val="24"/>
      <w:lang w:eastAsia="en-US"/>
    </w:rPr>
  </w:style>
  <w:style w:type="character" w:customStyle="1" w:styleId="EndnoteTextChar1">
    <w:name w:val="Endnote Text Char1"/>
    <w:basedOn w:val="DefaultParagraphFont"/>
    <w:uiPriority w:val="99"/>
    <w:semiHidden/>
    <w:rsid w:val="00FC6058"/>
    <w:rPr>
      <w:sz w:val="20"/>
      <w:szCs w:val="20"/>
    </w:rPr>
  </w:style>
  <w:style w:type="paragraph" w:customStyle="1" w:styleId="quick10">
    <w:name w:val="quick1"/>
    <w:basedOn w:val="Normal"/>
    <w:uiPriority w:val="99"/>
    <w:rsid w:val="00FC6058"/>
    <w:pPr>
      <w:spacing w:before="100" w:beforeAutospacing="1" w:after="100" w:afterAutospacing="1"/>
    </w:pPr>
    <w:rPr>
      <w:sz w:val="24"/>
      <w:szCs w:val="24"/>
      <w:lang w:eastAsia="en-US"/>
    </w:rPr>
  </w:style>
  <w:style w:type="paragraph" w:customStyle="1" w:styleId="References">
    <w:name w:val="References"/>
    <w:basedOn w:val="Normal"/>
    <w:uiPriority w:val="99"/>
    <w:rsid w:val="00FC6058"/>
    <w:pPr>
      <w:widowControl w:val="0"/>
      <w:tabs>
        <w:tab w:val="right" w:pos="360"/>
        <w:tab w:val="left" w:pos="540"/>
      </w:tabs>
      <w:spacing w:line="480" w:lineRule="auto"/>
    </w:pPr>
    <w:rPr>
      <w:sz w:val="24"/>
      <w:lang w:eastAsia="en-US"/>
    </w:rPr>
  </w:style>
  <w:style w:type="character" w:customStyle="1" w:styleId="apple-converted-space">
    <w:name w:val="apple-converted-space"/>
    <w:rsid w:val="00FC6058"/>
  </w:style>
  <w:style w:type="character" w:styleId="EndnoteReference">
    <w:name w:val="endnote reference"/>
    <w:semiHidden/>
    <w:rsid w:val="00FC6058"/>
    <w:rPr>
      <w:vertAlign w:val="superscript"/>
    </w:rPr>
  </w:style>
  <w:style w:type="character" w:customStyle="1" w:styleId="apple-tab-span">
    <w:name w:val="apple-tab-span"/>
    <w:rsid w:val="00FC6058"/>
  </w:style>
  <w:style w:type="paragraph" w:customStyle="1" w:styleId="Pa7">
    <w:name w:val="Pa7"/>
    <w:basedOn w:val="Default"/>
    <w:next w:val="Default"/>
    <w:uiPriority w:val="99"/>
    <w:rsid w:val="00FC6058"/>
    <w:pPr>
      <w:widowControl/>
      <w:spacing w:line="191" w:lineRule="atLeast"/>
    </w:pPr>
    <w:rPr>
      <w:rFonts w:ascii="Frutiger 47LightCn" w:eastAsia="Times New Roman" w:hAnsi="Frutiger 47LightCn" w:cs="Times New Roman"/>
      <w:color w:val="auto"/>
    </w:rPr>
  </w:style>
  <w:style w:type="paragraph" w:customStyle="1" w:styleId="Body">
    <w:name w:val="Body"/>
    <w:uiPriority w:val="99"/>
    <w:rsid w:val="00FC605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Subhead">
    <w:name w:val="Subhead"/>
    <w:basedOn w:val="Normal"/>
    <w:link w:val="SubheadChar"/>
    <w:rsid w:val="00FC6058"/>
    <w:pPr>
      <w:ind w:left="893" w:right="-720" w:hanging="1080"/>
      <w:jc w:val="both"/>
    </w:pPr>
    <w:rPr>
      <w:rFonts w:ascii="Arial" w:hAnsi="Arial"/>
      <w:lang w:val="x-none" w:eastAsia="x-none"/>
    </w:rPr>
  </w:style>
  <w:style w:type="character" w:customStyle="1" w:styleId="SubheadChar">
    <w:name w:val="Subhead Char"/>
    <w:link w:val="Subhead"/>
    <w:rsid w:val="00FC6058"/>
    <w:rPr>
      <w:rFonts w:ascii="Arial" w:hAnsi="Arial"/>
      <w:lang w:val="x-none" w:eastAsia="x-none"/>
    </w:rPr>
  </w:style>
  <w:style w:type="paragraph" w:customStyle="1" w:styleId="level11">
    <w:name w:val="_level1"/>
    <w:uiPriority w:val="99"/>
    <w:rsid w:val="00B47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styleId="Index1">
    <w:name w:val="index 1"/>
    <w:basedOn w:val="Normal"/>
    <w:next w:val="Normal"/>
    <w:autoRedefine/>
    <w:uiPriority w:val="99"/>
    <w:semiHidden/>
    <w:rsid w:val="00B47B07"/>
    <w:pPr>
      <w:widowControl w:val="0"/>
      <w:autoSpaceDE w:val="0"/>
      <w:autoSpaceDN w:val="0"/>
      <w:adjustRightInd w:val="0"/>
      <w:ind w:left="200" w:hanging="200"/>
    </w:pPr>
    <w:rPr>
      <w:szCs w:val="24"/>
      <w:lang w:eastAsia="en-US"/>
    </w:rPr>
  </w:style>
  <w:style w:type="numbering" w:styleId="ArticleSection">
    <w:name w:val="Outline List 3"/>
    <w:basedOn w:val="NoList"/>
    <w:rsid w:val="00B47B07"/>
    <w:pPr>
      <w:numPr>
        <w:numId w:val="189"/>
      </w:numPr>
    </w:pPr>
  </w:style>
  <w:style w:type="character" w:customStyle="1" w:styleId="ListParagraphChar">
    <w:name w:val="List Paragraph Char"/>
    <w:aliases w:val="8. Check Bullet List Char,Bullet List Char,Bullet List Paragraph Char,Proposal Bullet List Char,Step Style Char,Colorful List - Accent 11 Char,Medium Grid 1 - Accent 21 Char"/>
    <w:link w:val="ListParagraph"/>
    <w:uiPriority w:val="1"/>
    <w:locked/>
    <w:rsid w:val="006F34D8"/>
  </w:style>
  <w:style w:type="character" w:styleId="UnresolvedMention">
    <w:name w:val="Unresolved Mention"/>
    <w:basedOn w:val="DefaultParagraphFont"/>
    <w:uiPriority w:val="99"/>
    <w:semiHidden/>
    <w:unhideWhenUsed/>
    <w:rsid w:val="003C2603"/>
    <w:rPr>
      <w:color w:val="605E5C"/>
      <w:shd w:val="clear" w:color="auto" w:fill="E1DFDD"/>
    </w:rPr>
  </w:style>
  <w:style w:type="paragraph" w:customStyle="1" w:styleId="FootnoteText1">
    <w:name w:val="Footnote Text1"/>
    <w:basedOn w:val="Normal"/>
    <w:next w:val="FootnoteText"/>
    <w:uiPriority w:val="99"/>
    <w:unhideWhenUsed/>
    <w:rsid w:val="003C2603"/>
    <w:rPr>
      <w:rFonts w:ascii="Calibri" w:eastAsia="Calibri" w:hAnsi="Calibri"/>
      <w:sz w:val="24"/>
      <w:szCs w:val="22"/>
      <w:lang w:eastAsia="en-US"/>
    </w:rPr>
  </w:style>
  <w:style w:type="character" w:customStyle="1" w:styleId="FollowedHyperlink1">
    <w:name w:val="FollowedHyperlink1"/>
    <w:basedOn w:val="DefaultParagraphFont"/>
    <w:uiPriority w:val="99"/>
    <w:semiHidden/>
    <w:unhideWhenUsed/>
    <w:rsid w:val="003C2603"/>
    <w:rPr>
      <w:color w:val="800080"/>
      <w:u w:val="single"/>
    </w:rPr>
  </w:style>
  <w:style w:type="character" w:customStyle="1" w:styleId="FootnoteTextChar1">
    <w:name w:val="Footnote Text Char1"/>
    <w:basedOn w:val="DefaultParagraphFont"/>
    <w:uiPriority w:val="99"/>
    <w:semiHidden/>
    <w:rsid w:val="003C2603"/>
    <w:rPr>
      <w:rFonts w:cstheme="minorBidi"/>
      <w:sz w:val="20"/>
      <w:szCs w:val="20"/>
    </w:rPr>
  </w:style>
  <w:style w:type="character" w:customStyle="1" w:styleId="Heading1Char1">
    <w:name w:val="Heading 1 Char1"/>
    <w:aliases w:val="AIR HEADER Char1"/>
    <w:basedOn w:val="DefaultParagraphFont"/>
    <w:uiPriority w:val="9"/>
    <w:rsid w:val="003E6531"/>
    <w:rPr>
      <w:rFonts w:asciiTheme="majorHAnsi" w:eastAsiaTheme="majorEastAsia" w:hAnsiTheme="majorHAnsi" w:cstheme="majorBidi"/>
      <w:color w:val="365F91" w:themeColor="accent1" w:themeShade="BF"/>
      <w:sz w:val="32"/>
      <w:szCs w:val="32"/>
    </w:rPr>
  </w:style>
  <w:style w:type="character" w:customStyle="1" w:styleId="NormalWebChar">
    <w:name w:val="Normal (Web) Char"/>
    <w:link w:val="NormalWeb"/>
    <w:uiPriority w:val="99"/>
    <w:locked/>
    <w:rsid w:val="003E6531"/>
    <w:rPr>
      <w:sz w:val="24"/>
      <w:szCs w:val="24"/>
    </w:rPr>
  </w:style>
  <w:style w:type="paragraph" w:customStyle="1" w:styleId="msonormal0">
    <w:name w:val="msonormal"/>
    <w:basedOn w:val="Normal"/>
    <w:uiPriority w:val="99"/>
    <w:rsid w:val="003E6531"/>
    <w:pPr>
      <w:spacing w:before="100" w:beforeAutospacing="1" w:after="100" w:afterAutospacing="1"/>
    </w:pPr>
    <w:rPr>
      <w:rFonts w:ascii="Calibri" w:eastAsia="Calibri" w:hAnsi="Calibri" w:cs="Calibri"/>
      <w:sz w:val="22"/>
      <w:szCs w:val="22"/>
      <w:lang w:eastAsia="en-US"/>
    </w:rPr>
  </w:style>
  <w:style w:type="paragraph" w:customStyle="1" w:styleId="ydp4dc3eaddyiv2736731054ydpdec0c159yiv2621177528ydp98a38696yiv1658166590msonormal">
    <w:name w:val="ydp4dc3eaddyiv2736731054ydpdec0c159yiv2621177528ydp98a38696yiv1658166590msonormal"/>
    <w:basedOn w:val="Normal"/>
    <w:uiPriority w:val="99"/>
    <w:rsid w:val="003E6531"/>
    <w:pPr>
      <w:spacing w:before="100" w:beforeAutospacing="1" w:after="100" w:afterAutospacing="1"/>
    </w:pPr>
    <w:rPr>
      <w:rFonts w:ascii="Calibri" w:eastAsiaTheme="minorHAnsi" w:hAnsi="Calibri" w:cs="Calibri"/>
      <w:sz w:val="22"/>
      <w:szCs w:val="22"/>
      <w:lang w:eastAsia="en-US"/>
    </w:rPr>
  </w:style>
  <w:style w:type="paragraph" w:customStyle="1" w:styleId="yiv7930244661msonormal">
    <w:name w:val="yiv7930244661msonormal"/>
    <w:basedOn w:val="Normal"/>
    <w:uiPriority w:val="99"/>
    <w:rsid w:val="003E6531"/>
    <w:pPr>
      <w:spacing w:before="100" w:beforeAutospacing="1" w:after="100" w:afterAutospacing="1"/>
    </w:pPr>
    <w:rPr>
      <w:sz w:val="24"/>
      <w:szCs w:val="24"/>
      <w:lang w:eastAsia="en-US"/>
    </w:rPr>
  </w:style>
  <w:style w:type="paragraph" w:customStyle="1" w:styleId="ydpa550b705msonormal">
    <w:name w:val="ydpa550b705msonormal"/>
    <w:basedOn w:val="Normal"/>
    <w:uiPriority w:val="99"/>
    <w:semiHidden/>
    <w:rsid w:val="003E6531"/>
    <w:pPr>
      <w:spacing w:before="100" w:beforeAutospacing="1" w:after="100" w:afterAutospacing="1"/>
    </w:pPr>
    <w:rPr>
      <w:rFonts w:ascii="Calibri" w:eastAsia="Calibri" w:hAnsi="Calibri" w:cs="Calibri"/>
      <w:sz w:val="22"/>
      <w:szCs w:val="22"/>
      <w:lang w:eastAsia="en-US"/>
    </w:rPr>
  </w:style>
  <w:style w:type="paragraph" w:customStyle="1" w:styleId="ydp14a772b9yiv6158322031msonormal">
    <w:name w:val="ydp14a772b9yiv6158322031msonormal"/>
    <w:basedOn w:val="Normal"/>
    <w:uiPriority w:val="99"/>
    <w:semiHidden/>
    <w:rsid w:val="003E6531"/>
    <w:pPr>
      <w:spacing w:before="100" w:beforeAutospacing="1" w:after="100" w:afterAutospacing="1"/>
    </w:pPr>
    <w:rPr>
      <w:rFonts w:ascii="Calibri" w:eastAsia="Calibri" w:hAnsi="Calibri" w:cs="Calibri"/>
      <w:sz w:val="22"/>
      <w:szCs w:val="22"/>
      <w:lang w:eastAsia="en-US"/>
    </w:rPr>
  </w:style>
  <w:style w:type="numbering" w:customStyle="1" w:styleId="ImportedStyle6">
    <w:name w:val="Imported Style 6"/>
    <w:rsid w:val="003E6531"/>
    <w:pPr>
      <w:numPr>
        <w:numId w:val="275"/>
      </w:numPr>
    </w:pPr>
  </w:style>
  <w:style w:type="numbering" w:customStyle="1" w:styleId="ImportedStyle2">
    <w:name w:val="Imported Style 2"/>
    <w:rsid w:val="003E6531"/>
    <w:pPr>
      <w:numPr>
        <w:numId w:val="276"/>
      </w:numPr>
    </w:pPr>
  </w:style>
  <w:style w:type="paragraph" w:customStyle="1" w:styleId="TableParagraph">
    <w:name w:val="Table Paragraph"/>
    <w:basedOn w:val="Normal"/>
    <w:uiPriority w:val="1"/>
    <w:qFormat/>
    <w:rsid w:val="00012E38"/>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124">
      <w:bodyDiv w:val="1"/>
      <w:marLeft w:val="0"/>
      <w:marRight w:val="0"/>
      <w:marTop w:val="0"/>
      <w:marBottom w:val="0"/>
      <w:divBdr>
        <w:top w:val="none" w:sz="0" w:space="0" w:color="auto"/>
        <w:left w:val="none" w:sz="0" w:space="0" w:color="auto"/>
        <w:bottom w:val="none" w:sz="0" w:space="0" w:color="auto"/>
        <w:right w:val="none" w:sz="0" w:space="0" w:color="auto"/>
      </w:divBdr>
    </w:div>
    <w:div w:id="317154057">
      <w:bodyDiv w:val="1"/>
      <w:marLeft w:val="0"/>
      <w:marRight w:val="0"/>
      <w:marTop w:val="0"/>
      <w:marBottom w:val="0"/>
      <w:divBdr>
        <w:top w:val="none" w:sz="0" w:space="0" w:color="auto"/>
        <w:left w:val="none" w:sz="0" w:space="0" w:color="auto"/>
        <w:bottom w:val="none" w:sz="0" w:space="0" w:color="auto"/>
        <w:right w:val="none" w:sz="0" w:space="0" w:color="auto"/>
      </w:divBdr>
    </w:div>
    <w:div w:id="472213374">
      <w:marLeft w:val="90"/>
      <w:marRight w:val="90"/>
      <w:marTop w:val="90"/>
      <w:marBottom w:val="90"/>
      <w:divBdr>
        <w:top w:val="none" w:sz="0" w:space="0" w:color="auto"/>
        <w:left w:val="none" w:sz="0" w:space="0" w:color="auto"/>
        <w:bottom w:val="none" w:sz="0" w:space="0" w:color="auto"/>
        <w:right w:val="none" w:sz="0" w:space="0" w:color="auto"/>
      </w:divBdr>
      <w:divsChild>
        <w:div w:id="472213377">
          <w:marLeft w:val="0"/>
          <w:marRight w:val="0"/>
          <w:marTop w:val="0"/>
          <w:marBottom w:val="0"/>
          <w:divBdr>
            <w:top w:val="none" w:sz="0" w:space="0" w:color="auto"/>
            <w:left w:val="none" w:sz="0" w:space="0" w:color="auto"/>
            <w:bottom w:val="none" w:sz="0" w:space="0" w:color="auto"/>
            <w:right w:val="none" w:sz="0" w:space="0" w:color="auto"/>
          </w:divBdr>
          <w:divsChild>
            <w:div w:id="472213383">
              <w:marLeft w:val="0"/>
              <w:marRight w:val="0"/>
              <w:marTop w:val="0"/>
              <w:marBottom w:val="0"/>
              <w:divBdr>
                <w:top w:val="none" w:sz="0" w:space="0" w:color="auto"/>
                <w:left w:val="none" w:sz="0" w:space="0" w:color="auto"/>
                <w:bottom w:val="none" w:sz="0" w:space="0" w:color="auto"/>
                <w:right w:val="none" w:sz="0" w:space="0" w:color="auto"/>
              </w:divBdr>
              <w:divsChild>
                <w:div w:id="472213379">
                  <w:marLeft w:val="0"/>
                  <w:marRight w:val="0"/>
                  <w:marTop w:val="0"/>
                  <w:marBottom w:val="0"/>
                  <w:divBdr>
                    <w:top w:val="none" w:sz="0" w:space="0" w:color="auto"/>
                    <w:left w:val="none" w:sz="0" w:space="0" w:color="auto"/>
                    <w:bottom w:val="none" w:sz="0" w:space="0" w:color="auto"/>
                    <w:right w:val="none" w:sz="0" w:space="0" w:color="auto"/>
                  </w:divBdr>
                </w:div>
                <w:div w:id="472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3375">
      <w:marLeft w:val="0"/>
      <w:marRight w:val="0"/>
      <w:marTop w:val="0"/>
      <w:marBottom w:val="0"/>
      <w:divBdr>
        <w:top w:val="none" w:sz="0" w:space="0" w:color="auto"/>
        <w:left w:val="none" w:sz="0" w:space="0" w:color="auto"/>
        <w:bottom w:val="none" w:sz="0" w:space="0" w:color="auto"/>
        <w:right w:val="none" w:sz="0" w:space="0" w:color="auto"/>
      </w:divBdr>
    </w:div>
    <w:div w:id="472213376">
      <w:marLeft w:val="0"/>
      <w:marRight w:val="0"/>
      <w:marTop w:val="0"/>
      <w:marBottom w:val="0"/>
      <w:divBdr>
        <w:top w:val="none" w:sz="0" w:space="0" w:color="auto"/>
        <w:left w:val="none" w:sz="0" w:space="0" w:color="auto"/>
        <w:bottom w:val="none" w:sz="0" w:space="0" w:color="auto"/>
        <w:right w:val="none" w:sz="0" w:space="0" w:color="auto"/>
      </w:divBdr>
    </w:div>
    <w:div w:id="472213378">
      <w:marLeft w:val="0"/>
      <w:marRight w:val="0"/>
      <w:marTop w:val="0"/>
      <w:marBottom w:val="0"/>
      <w:divBdr>
        <w:top w:val="none" w:sz="0" w:space="0" w:color="auto"/>
        <w:left w:val="none" w:sz="0" w:space="0" w:color="auto"/>
        <w:bottom w:val="none" w:sz="0" w:space="0" w:color="auto"/>
        <w:right w:val="none" w:sz="0" w:space="0" w:color="auto"/>
      </w:divBdr>
    </w:div>
    <w:div w:id="472213381">
      <w:marLeft w:val="0"/>
      <w:marRight w:val="0"/>
      <w:marTop w:val="0"/>
      <w:marBottom w:val="0"/>
      <w:divBdr>
        <w:top w:val="none" w:sz="0" w:space="0" w:color="auto"/>
        <w:left w:val="none" w:sz="0" w:space="0" w:color="auto"/>
        <w:bottom w:val="none" w:sz="0" w:space="0" w:color="auto"/>
        <w:right w:val="none" w:sz="0" w:space="0" w:color="auto"/>
      </w:divBdr>
    </w:div>
    <w:div w:id="472213382">
      <w:marLeft w:val="0"/>
      <w:marRight w:val="0"/>
      <w:marTop w:val="0"/>
      <w:marBottom w:val="0"/>
      <w:divBdr>
        <w:top w:val="none" w:sz="0" w:space="0" w:color="auto"/>
        <w:left w:val="none" w:sz="0" w:space="0" w:color="auto"/>
        <w:bottom w:val="none" w:sz="0" w:space="0" w:color="auto"/>
        <w:right w:val="none" w:sz="0" w:space="0" w:color="auto"/>
      </w:divBdr>
    </w:div>
    <w:div w:id="472213384">
      <w:marLeft w:val="0"/>
      <w:marRight w:val="0"/>
      <w:marTop w:val="0"/>
      <w:marBottom w:val="0"/>
      <w:divBdr>
        <w:top w:val="none" w:sz="0" w:space="0" w:color="auto"/>
        <w:left w:val="none" w:sz="0" w:space="0" w:color="auto"/>
        <w:bottom w:val="none" w:sz="0" w:space="0" w:color="auto"/>
        <w:right w:val="none" w:sz="0" w:space="0" w:color="auto"/>
      </w:divBdr>
    </w:div>
    <w:div w:id="472213385">
      <w:marLeft w:val="0"/>
      <w:marRight w:val="0"/>
      <w:marTop w:val="0"/>
      <w:marBottom w:val="0"/>
      <w:divBdr>
        <w:top w:val="none" w:sz="0" w:space="0" w:color="auto"/>
        <w:left w:val="none" w:sz="0" w:space="0" w:color="auto"/>
        <w:bottom w:val="none" w:sz="0" w:space="0" w:color="auto"/>
        <w:right w:val="none" w:sz="0" w:space="0" w:color="auto"/>
      </w:divBdr>
    </w:div>
    <w:div w:id="472213386">
      <w:marLeft w:val="0"/>
      <w:marRight w:val="0"/>
      <w:marTop w:val="0"/>
      <w:marBottom w:val="0"/>
      <w:divBdr>
        <w:top w:val="none" w:sz="0" w:space="0" w:color="auto"/>
        <w:left w:val="none" w:sz="0" w:space="0" w:color="auto"/>
        <w:bottom w:val="none" w:sz="0" w:space="0" w:color="auto"/>
        <w:right w:val="none" w:sz="0" w:space="0" w:color="auto"/>
      </w:divBdr>
    </w:div>
    <w:div w:id="609582288">
      <w:bodyDiv w:val="1"/>
      <w:marLeft w:val="0"/>
      <w:marRight w:val="0"/>
      <w:marTop w:val="0"/>
      <w:marBottom w:val="0"/>
      <w:divBdr>
        <w:top w:val="none" w:sz="0" w:space="0" w:color="auto"/>
        <w:left w:val="none" w:sz="0" w:space="0" w:color="auto"/>
        <w:bottom w:val="none" w:sz="0" w:space="0" w:color="auto"/>
        <w:right w:val="none" w:sz="0" w:space="0" w:color="auto"/>
      </w:divBdr>
    </w:div>
    <w:div w:id="638650903">
      <w:bodyDiv w:val="1"/>
      <w:marLeft w:val="0"/>
      <w:marRight w:val="0"/>
      <w:marTop w:val="0"/>
      <w:marBottom w:val="0"/>
      <w:divBdr>
        <w:top w:val="none" w:sz="0" w:space="0" w:color="auto"/>
        <w:left w:val="none" w:sz="0" w:space="0" w:color="auto"/>
        <w:bottom w:val="none" w:sz="0" w:space="0" w:color="auto"/>
        <w:right w:val="none" w:sz="0" w:space="0" w:color="auto"/>
      </w:divBdr>
    </w:div>
    <w:div w:id="646399654">
      <w:bodyDiv w:val="1"/>
      <w:marLeft w:val="0"/>
      <w:marRight w:val="0"/>
      <w:marTop w:val="0"/>
      <w:marBottom w:val="0"/>
      <w:divBdr>
        <w:top w:val="none" w:sz="0" w:space="0" w:color="auto"/>
        <w:left w:val="none" w:sz="0" w:space="0" w:color="auto"/>
        <w:bottom w:val="none" w:sz="0" w:space="0" w:color="auto"/>
        <w:right w:val="none" w:sz="0" w:space="0" w:color="auto"/>
      </w:divBdr>
    </w:div>
    <w:div w:id="738018697">
      <w:bodyDiv w:val="1"/>
      <w:marLeft w:val="0"/>
      <w:marRight w:val="0"/>
      <w:marTop w:val="0"/>
      <w:marBottom w:val="0"/>
      <w:divBdr>
        <w:top w:val="none" w:sz="0" w:space="0" w:color="auto"/>
        <w:left w:val="none" w:sz="0" w:space="0" w:color="auto"/>
        <w:bottom w:val="none" w:sz="0" w:space="0" w:color="auto"/>
        <w:right w:val="none" w:sz="0" w:space="0" w:color="auto"/>
      </w:divBdr>
    </w:div>
    <w:div w:id="1085764002">
      <w:bodyDiv w:val="1"/>
      <w:marLeft w:val="0"/>
      <w:marRight w:val="0"/>
      <w:marTop w:val="0"/>
      <w:marBottom w:val="0"/>
      <w:divBdr>
        <w:top w:val="none" w:sz="0" w:space="0" w:color="auto"/>
        <w:left w:val="none" w:sz="0" w:space="0" w:color="auto"/>
        <w:bottom w:val="none" w:sz="0" w:space="0" w:color="auto"/>
        <w:right w:val="none" w:sz="0" w:space="0" w:color="auto"/>
      </w:divBdr>
    </w:div>
    <w:div w:id="1505168728">
      <w:bodyDiv w:val="1"/>
      <w:marLeft w:val="0"/>
      <w:marRight w:val="0"/>
      <w:marTop w:val="0"/>
      <w:marBottom w:val="0"/>
      <w:divBdr>
        <w:top w:val="none" w:sz="0" w:space="0" w:color="auto"/>
        <w:left w:val="none" w:sz="0" w:space="0" w:color="auto"/>
        <w:bottom w:val="none" w:sz="0" w:space="0" w:color="auto"/>
        <w:right w:val="none" w:sz="0" w:space="0" w:color="auto"/>
      </w:divBdr>
    </w:div>
    <w:div w:id="1642423166">
      <w:bodyDiv w:val="1"/>
      <w:marLeft w:val="0"/>
      <w:marRight w:val="0"/>
      <w:marTop w:val="0"/>
      <w:marBottom w:val="0"/>
      <w:divBdr>
        <w:top w:val="none" w:sz="0" w:space="0" w:color="auto"/>
        <w:left w:val="none" w:sz="0" w:space="0" w:color="auto"/>
        <w:bottom w:val="none" w:sz="0" w:space="0" w:color="auto"/>
        <w:right w:val="none" w:sz="0" w:space="0" w:color="auto"/>
      </w:divBdr>
    </w:div>
    <w:div w:id="1710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image" Target="cid:image002.jpg@01D3856C.83A5F510"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penpaymentsdata.cms.gov/"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B48C4-9BEF-41C1-9731-6885512F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206</Pages>
  <Words>66953</Words>
  <Characters>381636</Characters>
  <Application>Microsoft Office Word</Application>
  <DocSecurity>0</DocSecurity>
  <Lines>3180</Lines>
  <Paragraphs>895</Paragraphs>
  <ScaleCrop>false</ScaleCrop>
  <HeadingPairs>
    <vt:vector size="2" baseType="variant">
      <vt:variant>
        <vt:lpstr>Title</vt:lpstr>
      </vt:variant>
      <vt:variant>
        <vt:i4>1</vt:i4>
      </vt:variant>
    </vt:vector>
  </HeadingPairs>
  <TitlesOfParts>
    <vt:vector size="1" baseType="lpstr">
      <vt:lpstr>POLICY TYPE:  II</vt:lpstr>
    </vt:vector>
  </TitlesOfParts>
  <Company>AGD</Company>
  <LinksUpToDate>false</LinksUpToDate>
  <CharactersWithSpaces>447694</CharactersWithSpaces>
  <SharedDoc>false</SharedDoc>
  <HLinks>
    <vt:vector size="354" baseType="variant">
      <vt:variant>
        <vt:i4>393237</vt:i4>
      </vt:variant>
      <vt:variant>
        <vt:i4>519</vt:i4>
      </vt:variant>
      <vt:variant>
        <vt:i4>0</vt:i4>
      </vt:variant>
      <vt:variant>
        <vt:i4>5</vt:i4>
      </vt:variant>
      <vt:variant>
        <vt:lpwstr>http://hq.agd.org/Logos/AGDlogoBW.jpg</vt:lpwstr>
      </vt:variant>
      <vt:variant>
        <vt:lpwstr/>
      </vt:variant>
      <vt:variant>
        <vt:i4>1703988</vt:i4>
      </vt:variant>
      <vt:variant>
        <vt:i4>338</vt:i4>
      </vt:variant>
      <vt:variant>
        <vt:i4>0</vt:i4>
      </vt:variant>
      <vt:variant>
        <vt:i4>5</vt:i4>
      </vt:variant>
      <vt:variant>
        <vt:lpwstr/>
      </vt:variant>
      <vt:variant>
        <vt:lpwstr>_Toc315169442</vt:lpwstr>
      </vt:variant>
      <vt:variant>
        <vt:i4>1703988</vt:i4>
      </vt:variant>
      <vt:variant>
        <vt:i4>332</vt:i4>
      </vt:variant>
      <vt:variant>
        <vt:i4>0</vt:i4>
      </vt:variant>
      <vt:variant>
        <vt:i4>5</vt:i4>
      </vt:variant>
      <vt:variant>
        <vt:lpwstr/>
      </vt:variant>
      <vt:variant>
        <vt:lpwstr>_Toc315169441</vt:lpwstr>
      </vt:variant>
      <vt:variant>
        <vt:i4>1703988</vt:i4>
      </vt:variant>
      <vt:variant>
        <vt:i4>326</vt:i4>
      </vt:variant>
      <vt:variant>
        <vt:i4>0</vt:i4>
      </vt:variant>
      <vt:variant>
        <vt:i4>5</vt:i4>
      </vt:variant>
      <vt:variant>
        <vt:lpwstr/>
      </vt:variant>
      <vt:variant>
        <vt:lpwstr>_Toc315169440</vt:lpwstr>
      </vt:variant>
      <vt:variant>
        <vt:i4>1900596</vt:i4>
      </vt:variant>
      <vt:variant>
        <vt:i4>320</vt:i4>
      </vt:variant>
      <vt:variant>
        <vt:i4>0</vt:i4>
      </vt:variant>
      <vt:variant>
        <vt:i4>5</vt:i4>
      </vt:variant>
      <vt:variant>
        <vt:lpwstr/>
      </vt:variant>
      <vt:variant>
        <vt:lpwstr>_Toc315169439</vt:lpwstr>
      </vt:variant>
      <vt:variant>
        <vt:i4>1900596</vt:i4>
      </vt:variant>
      <vt:variant>
        <vt:i4>314</vt:i4>
      </vt:variant>
      <vt:variant>
        <vt:i4>0</vt:i4>
      </vt:variant>
      <vt:variant>
        <vt:i4>5</vt:i4>
      </vt:variant>
      <vt:variant>
        <vt:lpwstr/>
      </vt:variant>
      <vt:variant>
        <vt:lpwstr>_Toc315169438</vt:lpwstr>
      </vt:variant>
      <vt:variant>
        <vt:i4>1900596</vt:i4>
      </vt:variant>
      <vt:variant>
        <vt:i4>308</vt:i4>
      </vt:variant>
      <vt:variant>
        <vt:i4>0</vt:i4>
      </vt:variant>
      <vt:variant>
        <vt:i4>5</vt:i4>
      </vt:variant>
      <vt:variant>
        <vt:lpwstr/>
      </vt:variant>
      <vt:variant>
        <vt:lpwstr>_Toc315169437</vt:lpwstr>
      </vt:variant>
      <vt:variant>
        <vt:i4>1900596</vt:i4>
      </vt:variant>
      <vt:variant>
        <vt:i4>302</vt:i4>
      </vt:variant>
      <vt:variant>
        <vt:i4>0</vt:i4>
      </vt:variant>
      <vt:variant>
        <vt:i4>5</vt:i4>
      </vt:variant>
      <vt:variant>
        <vt:lpwstr/>
      </vt:variant>
      <vt:variant>
        <vt:lpwstr>_Toc315169436</vt:lpwstr>
      </vt:variant>
      <vt:variant>
        <vt:i4>1900596</vt:i4>
      </vt:variant>
      <vt:variant>
        <vt:i4>296</vt:i4>
      </vt:variant>
      <vt:variant>
        <vt:i4>0</vt:i4>
      </vt:variant>
      <vt:variant>
        <vt:i4>5</vt:i4>
      </vt:variant>
      <vt:variant>
        <vt:lpwstr/>
      </vt:variant>
      <vt:variant>
        <vt:lpwstr>_Toc315169435</vt:lpwstr>
      </vt:variant>
      <vt:variant>
        <vt:i4>1900596</vt:i4>
      </vt:variant>
      <vt:variant>
        <vt:i4>290</vt:i4>
      </vt:variant>
      <vt:variant>
        <vt:i4>0</vt:i4>
      </vt:variant>
      <vt:variant>
        <vt:i4>5</vt:i4>
      </vt:variant>
      <vt:variant>
        <vt:lpwstr/>
      </vt:variant>
      <vt:variant>
        <vt:lpwstr>_Toc315169434</vt:lpwstr>
      </vt:variant>
      <vt:variant>
        <vt:i4>1900596</vt:i4>
      </vt:variant>
      <vt:variant>
        <vt:i4>284</vt:i4>
      </vt:variant>
      <vt:variant>
        <vt:i4>0</vt:i4>
      </vt:variant>
      <vt:variant>
        <vt:i4>5</vt:i4>
      </vt:variant>
      <vt:variant>
        <vt:lpwstr/>
      </vt:variant>
      <vt:variant>
        <vt:lpwstr>_Toc315169433</vt:lpwstr>
      </vt:variant>
      <vt:variant>
        <vt:i4>1900596</vt:i4>
      </vt:variant>
      <vt:variant>
        <vt:i4>278</vt:i4>
      </vt:variant>
      <vt:variant>
        <vt:i4>0</vt:i4>
      </vt:variant>
      <vt:variant>
        <vt:i4>5</vt:i4>
      </vt:variant>
      <vt:variant>
        <vt:lpwstr/>
      </vt:variant>
      <vt:variant>
        <vt:lpwstr>_Toc315169432</vt:lpwstr>
      </vt:variant>
      <vt:variant>
        <vt:i4>1900596</vt:i4>
      </vt:variant>
      <vt:variant>
        <vt:i4>272</vt:i4>
      </vt:variant>
      <vt:variant>
        <vt:i4>0</vt:i4>
      </vt:variant>
      <vt:variant>
        <vt:i4>5</vt:i4>
      </vt:variant>
      <vt:variant>
        <vt:lpwstr/>
      </vt:variant>
      <vt:variant>
        <vt:lpwstr>_Toc315169431</vt:lpwstr>
      </vt:variant>
      <vt:variant>
        <vt:i4>1900596</vt:i4>
      </vt:variant>
      <vt:variant>
        <vt:i4>266</vt:i4>
      </vt:variant>
      <vt:variant>
        <vt:i4>0</vt:i4>
      </vt:variant>
      <vt:variant>
        <vt:i4>5</vt:i4>
      </vt:variant>
      <vt:variant>
        <vt:lpwstr/>
      </vt:variant>
      <vt:variant>
        <vt:lpwstr>_Toc315169430</vt:lpwstr>
      </vt:variant>
      <vt:variant>
        <vt:i4>1835060</vt:i4>
      </vt:variant>
      <vt:variant>
        <vt:i4>260</vt:i4>
      </vt:variant>
      <vt:variant>
        <vt:i4>0</vt:i4>
      </vt:variant>
      <vt:variant>
        <vt:i4>5</vt:i4>
      </vt:variant>
      <vt:variant>
        <vt:lpwstr/>
      </vt:variant>
      <vt:variant>
        <vt:lpwstr>_Toc315169429</vt:lpwstr>
      </vt:variant>
      <vt:variant>
        <vt:i4>1835060</vt:i4>
      </vt:variant>
      <vt:variant>
        <vt:i4>254</vt:i4>
      </vt:variant>
      <vt:variant>
        <vt:i4>0</vt:i4>
      </vt:variant>
      <vt:variant>
        <vt:i4>5</vt:i4>
      </vt:variant>
      <vt:variant>
        <vt:lpwstr/>
      </vt:variant>
      <vt:variant>
        <vt:lpwstr>_Toc315169428</vt:lpwstr>
      </vt:variant>
      <vt:variant>
        <vt:i4>1835060</vt:i4>
      </vt:variant>
      <vt:variant>
        <vt:i4>248</vt:i4>
      </vt:variant>
      <vt:variant>
        <vt:i4>0</vt:i4>
      </vt:variant>
      <vt:variant>
        <vt:i4>5</vt:i4>
      </vt:variant>
      <vt:variant>
        <vt:lpwstr/>
      </vt:variant>
      <vt:variant>
        <vt:lpwstr>_Toc315169427</vt:lpwstr>
      </vt:variant>
      <vt:variant>
        <vt:i4>1835060</vt:i4>
      </vt:variant>
      <vt:variant>
        <vt:i4>242</vt:i4>
      </vt:variant>
      <vt:variant>
        <vt:i4>0</vt:i4>
      </vt:variant>
      <vt:variant>
        <vt:i4>5</vt:i4>
      </vt:variant>
      <vt:variant>
        <vt:lpwstr/>
      </vt:variant>
      <vt:variant>
        <vt:lpwstr>_Toc315169426</vt:lpwstr>
      </vt:variant>
      <vt:variant>
        <vt:i4>1835060</vt:i4>
      </vt:variant>
      <vt:variant>
        <vt:i4>236</vt:i4>
      </vt:variant>
      <vt:variant>
        <vt:i4>0</vt:i4>
      </vt:variant>
      <vt:variant>
        <vt:i4>5</vt:i4>
      </vt:variant>
      <vt:variant>
        <vt:lpwstr/>
      </vt:variant>
      <vt:variant>
        <vt:lpwstr>_Toc315169425</vt:lpwstr>
      </vt:variant>
      <vt:variant>
        <vt:i4>1835060</vt:i4>
      </vt:variant>
      <vt:variant>
        <vt:i4>230</vt:i4>
      </vt:variant>
      <vt:variant>
        <vt:i4>0</vt:i4>
      </vt:variant>
      <vt:variant>
        <vt:i4>5</vt:i4>
      </vt:variant>
      <vt:variant>
        <vt:lpwstr/>
      </vt:variant>
      <vt:variant>
        <vt:lpwstr>_Toc315169424</vt:lpwstr>
      </vt:variant>
      <vt:variant>
        <vt:i4>1835060</vt:i4>
      </vt:variant>
      <vt:variant>
        <vt:i4>224</vt:i4>
      </vt:variant>
      <vt:variant>
        <vt:i4>0</vt:i4>
      </vt:variant>
      <vt:variant>
        <vt:i4>5</vt:i4>
      </vt:variant>
      <vt:variant>
        <vt:lpwstr/>
      </vt:variant>
      <vt:variant>
        <vt:lpwstr>_Toc315169423</vt:lpwstr>
      </vt:variant>
      <vt:variant>
        <vt:i4>1835060</vt:i4>
      </vt:variant>
      <vt:variant>
        <vt:i4>218</vt:i4>
      </vt:variant>
      <vt:variant>
        <vt:i4>0</vt:i4>
      </vt:variant>
      <vt:variant>
        <vt:i4>5</vt:i4>
      </vt:variant>
      <vt:variant>
        <vt:lpwstr/>
      </vt:variant>
      <vt:variant>
        <vt:lpwstr>_Toc315169422</vt:lpwstr>
      </vt:variant>
      <vt:variant>
        <vt:i4>1835060</vt:i4>
      </vt:variant>
      <vt:variant>
        <vt:i4>212</vt:i4>
      </vt:variant>
      <vt:variant>
        <vt:i4>0</vt:i4>
      </vt:variant>
      <vt:variant>
        <vt:i4>5</vt:i4>
      </vt:variant>
      <vt:variant>
        <vt:lpwstr/>
      </vt:variant>
      <vt:variant>
        <vt:lpwstr>_Toc315169421</vt:lpwstr>
      </vt:variant>
      <vt:variant>
        <vt:i4>1835060</vt:i4>
      </vt:variant>
      <vt:variant>
        <vt:i4>206</vt:i4>
      </vt:variant>
      <vt:variant>
        <vt:i4>0</vt:i4>
      </vt:variant>
      <vt:variant>
        <vt:i4>5</vt:i4>
      </vt:variant>
      <vt:variant>
        <vt:lpwstr/>
      </vt:variant>
      <vt:variant>
        <vt:lpwstr>_Toc315169420</vt:lpwstr>
      </vt:variant>
      <vt:variant>
        <vt:i4>2031668</vt:i4>
      </vt:variant>
      <vt:variant>
        <vt:i4>200</vt:i4>
      </vt:variant>
      <vt:variant>
        <vt:i4>0</vt:i4>
      </vt:variant>
      <vt:variant>
        <vt:i4>5</vt:i4>
      </vt:variant>
      <vt:variant>
        <vt:lpwstr/>
      </vt:variant>
      <vt:variant>
        <vt:lpwstr>_Toc315169419</vt:lpwstr>
      </vt:variant>
      <vt:variant>
        <vt:i4>2031668</vt:i4>
      </vt:variant>
      <vt:variant>
        <vt:i4>194</vt:i4>
      </vt:variant>
      <vt:variant>
        <vt:i4>0</vt:i4>
      </vt:variant>
      <vt:variant>
        <vt:i4>5</vt:i4>
      </vt:variant>
      <vt:variant>
        <vt:lpwstr/>
      </vt:variant>
      <vt:variant>
        <vt:lpwstr>_Toc315169418</vt:lpwstr>
      </vt:variant>
      <vt:variant>
        <vt:i4>2031668</vt:i4>
      </vt:variant>
      <vt:variant>
        <vt:i4>188</vt:i4>
      </vt:variant>
      <vt:variant>
        <vt:i4>0</vt:i4>
      </vt:variant>
      <vt:variant>
        <vt:i4>5</vt:i4>
      </vt:variant>
      <vt:variant>
        <vt:lpwstr/>
      </vt:variant>
      <vt:variant>
        <vt:lpwstr>_Toc315169417</vt:lpwstr>
      </vt:variant>
      <vt:variant>
        <vt:i4>2031668</vt:i4>
      </vt:variant>
      <vt:variant>
        <vt:i4>182</vt:i4>
      </vt:variant>
      <vt:variant>
        <vt:i4>0</vt:i4>
      </vt:variant>
      <vt:variant>
        <vt:i4>5</vt:i4>
      </vt:variant>
      <vt:variant>
        <vt:lpwstr/>
      </vt:variant>
      <vt:variant>
        <vt:lpwstr>_Toc315169416</vt:lpwstr>
      </vt:variant>
      <vt:variant>
        <vt:i4>2031668</vt:i4>
      </vt:variant>
      <vt:variant>
        <vt:i4>176</vt:i4>
      </vt:variant>
      <vt:variant>
        <vt:i4>0</vt:i4>
      </vt:variant>
      <vt:variant>
        <vt:i4>5</vt:i4>
      </vt:variant>
      <vt:variant>
        <vt:lpwstr/>
      </vt:variant>
      <vt:variant>
        <vt:lpwstr>_Toc315169415</vt:lpwstr>
      </vt:variant>
      <vt:variant>
        <vt:i4>2031668</vt:i4>
      </vt:variant>
      <vt:variant>
        <vt:i4>170</vt:i4>
      </vt:variant>
      <vt:variant>
        <vt:i4>0</vt:i4>
      </vt:variant>
      <vt:variant>
        <vt:i4>5</vt:i4>
      </vt:variant>
      <vt:variant>
        <vt:lpwstr/>
      </vt:variant>
      <vt:variant>
        <vt:lpwstr>_Toc315169414</vt:lpwstr>
      </vt:variant>
      <vt:variant>
        <vt:i4>2031668</vt:i4>
      </vt:variant>
      <vt:variant>
        <vt:i4>164</vt:i4>
      </vt:variant>
      <vt:variant>
        <vt:i4>0</vt:i4>
      </vt:variant>
      <vt:variant>
        <vt:i4>5</vt:i4>
      </vt:variant>
      <vt:variant>
        <vt:lpwstr/>
      </vt:variant>
      <vt:variant>
        <vt:lpwstr>_Toc315169413</vt:lpwstr>
      </vt:variant>
      <vt:variant>
        <vt:i4>2031668</vt:i4>
      </vt:variant>
      <vt:variant>
        <vt:i4>158</vt:i4>
      </vt:variant>
      <vt:variant>
        <vt:i4>0</vt:i4>
      </vt:variant>
      <vt:variant>
        <vt:i4>5</vt:i4>
      </vt:variant>
      <vt:variant>
        <vt:lpwstr/>
      </vt:variant>
      <vt:variant>
        <vt:lpwstr>_Toc315169412</vt:lpwstr>
      </vt:variant>
      <vt:variant>
        <vt:i4>2031668</vt:i4>
      </vt:variant>
      <vt:variant>
        <vt:i4>152</vt:i4>
      </vt:variant>
      <vt:variant>
        <vt:i4>0</vt:i4>
      </vt:variant>
      <vt:variant>
        <vt:i4>5</vt:i4>
      </vt:variant>
      <vt:variant>
        <vt:lpwstr/>
      </vt:variant>
      <vt:variant>
        <vt:lpwstr>_Toc315169411</vt:lpwstr>
      </vt:variant>
      <vt:variant>
        <vt:i4>2031668</vt:i4>
      </vt:variant>
      <vt:variant>
        <vt:i4>146</vt:i4>
      </vt:variant>
      <vt:variant>
        <vt:i4>0</vt:i4>
      </vt:variant>
      <vt:variant>
        <vt:i4>5</vt:i4>
      </vt:variant>
      <vt:variant>
        <vt:lpwstr/>
      </vt:variant>
      <vt:variant>
        <vt:lpwstr>_Toc315169410</vt:lpwstr>
      </vt:variant>
      <vt:variant>
        <vt:i4>1966132</vt:i4>
      </vt:variant>
      <vt:variant>
        <vt:i4>140</vt:i4>
      </vt:variant>
      <vt:variant>
        <vt:i4>0</vt:i4>
      </vt:variant>
      <vt:variant>
        <vt:i4>5</vt:i4>
      </vt:variant>
      <vt:variant>
        <vt:lpwstr/>
      </vt:variant>
      <vt:variant>
        <vt:lpwstr>_Toc315169409</vt:lpwstr>
      </vt:variant>
      <vt:variant>
        <vt:i4>1966132</vt:i4>
      </vt:variant>
      <vt:variant>
        <vt:i4>134</vt:i4>
      </vt:variant>
      <vt:variant>
        <vt:i4>0</vt:i4>
      </vt:variant>
      <vt:variant>
        <vt:i4>5</vt:i4>
      </vt:variant>
      <vt:variant>
        <vt:lpwstr/>
      </vt:variant>
      <vt:variant>
        <vt:lpwstr>_Toc315169408</vt:lpwstr>
      </vt:variant>
      <vt:variant>
        <vt:i4>1966132</vt:i4>
      </vt:variant>
      <vt:variant>
        <vt:i4>128</vt:i4>
      </vt:variant>
      <vt:variant>
        <vt:i4>0</vt:i4>
      </vt:variant>
      <vt:variant>
        <vt:i4>5</vt:i4>
      </vt:variant>
      <vt:variant>
        <vt:lpwstr/>
      </vt:variant>
      <vt:variant>
        <vt:lpwstr>_Toc315169407</vt:lpwstr>
      </vt:variant>
      <vt:variant>
        <vt:i4>1966132</vt:i4>
      </vt:variant>
      <vt:variant>
        <vt:i4>122</vt:i4>
      </vt:variant>
      <vt:variant>
        <vt:i4>0</vt:i4>
      </vt:variant>
      <vt:variant>
        <vt:i4>5</vt:i4>
      </vt:variant>
      <vt:variant>
        <vt:lpwstr/>
      </vt:variant>
      <vt:variant>
        <vt:lpwstr>_Toc315169406</vt:lpwstr>
      </vt:variant>
      <vt:variant>
        <vt:i4>1966132</vt:i4>
      </vt:variant>
      <vt:variant>
        <vt:i4>116</vt:i4>
      </vt:variant>
      <vt:variant>
        <vt:i4>0</vt:i4>
      </vt:variant>
      <vt:variant>
        <vt:i4>5</vt:i4>
      </vt:variant>
      <vt:variant>
        <vt:lpwstr/>
      </vt:variant>
      <vt:variant>
        <vt:lpwstr>_Toc315169405</vt:lpwstr>
      </vt:variant>
      <vt:variant>
        <vt:i4>1966132</vt:i4>
      </vt:variant>
      <vt:variant>
        <vt:i4>110</vt:i4>
      </vt:variant>
      <vt:variant>
        <vt:i4>0</vt:i4>
      </vt:variant>
      <vt:variant>
        <vt:i4>5</vt:i4>
      </vt:variant>
      <vt:variant>
        <vt:lpwstr/>
      </vt:variant>
      <vt:variant>
        <vt:lpwstr>_Toc315169404</vt:lpwstr>
      </vt:variant>
      <vt:variant>
        <vt:i4>1966132</vt:i4>
      </vt:variant>
      <vt:variant>
        <vt:i4>104</vt:i4>
      </vt:variant>
      <vt:variant>
        <vt:i4>0</vt:i4>
      </vt:variant>
      <vt:variant>
        <vt:i4>5</vt:i4>
      </vt:variant>
      <vt:variant>
        <vt:lpwstr/>
      </vt:variant>
      <vt:variant>
        <vt:lpwstr>_Toc315169403</vt:lpwstr>
      </vt:variant>
      <vt:variant>
        <vt:i4>1966132</vt:i4>
      </vt:variant>
      <vt:variant>
        <vt:i4>98</vt:i4>
      </vt:variant>
      <vt:variant>
        <vt:i4>0</vt:i4>
      </vt:variant>
      <vt:variant>
        <vt:i4>5</vt:i4>
      </vt:variant>
      <vt:variant>
        <vt:lpwstr/>
      </vt:variant>
      <vt:variant>
        <vt:lpwstr>_Toc315169402</vt:lpwstr>
      </vt:variant>
      <vt:variant>
        <vt:i4>1966132</vt:i4>
      </vt:variant>
      <vt:variant>
        <vt:i4>92</vt:i4>
      </vt:variant>
      <vt:variant>
        <vt:i4>0</vt:i4>
      </vt:variant>
      <vt:variant>
        <vt:i4>5</vt:i4>
      </vt:variant>
      <vt:variant>
        <vt:lpwstr/>
      </vt:variant>
      <vt:variant>
        <vt:lpwstr>_Toc315169401</vt:lpwstr>
      </vt:variant>
      <vt:variant>
        <vt:i4>1966132</vt:i4>
      </vt:variant>
      <vt:variant>
        <vt:i4>86</vt:i4>
      </vt:variant>
      <vt:variant>
        <vt:i4>0</vt:i4>
      </vt:variant>
      <vt:variant>
        <vt:i4>5</vt:i4>
      </vt:variant>
      <vt:variant>
        <vt:lpwstr/>
      </vt:variant>
      <vt:variant>
        <vt:lpwstr>_Toc315169400</vt:lpwstr>
      </vt:variant>
      <vt:variant>
        <vt:i4>1507379</vt:i4>
      </vt:variant>
      <vt:variant>
        <vt:i4>80</vt:i4>
      </vt:variant>
      <vt:variant>
        <vt:i4>0</vt:i4>
      </vt:variant>
      <vt:variant>
        <vt:i4>5</vt:i4>
      </vt:variant>
      <vt:variant>
        <vt:lpwstr/>
      </vt:variant>
      <vt:variant>
        <vt:lpwstr>_Toc315169399</vt:lpwstr>
      </vt:variant>
      <vt:variant>
        <vt:i4>1507379</vt:i4>
      </vt:variant>
      <vt:variant>
        <vt:i4>74</vt:i4>
      </vt:variant>
      <vt:variant>
        <vt:i4>0</vt:i4>
      </vt:variant>
      <vt:variant>
        <vt:i4>5</vt:i4>
      </vt:variant>
      <vt:variant>
        <vt:lpwstr/>
      </vt:variant>
      <vt:variant>
        <vt:lpwstr>_Toc315169398</vt:lpwstr>
      </vt:variant>
      <vt:variant>
        <vt:i4>1507379</vt:i4>
      </vt:variant>
      <vt:variant>
        <vt:i4>68</vt:i4>
      </vt:variant>
      <vt:variant>
        <vt:i4>0</vt:i4>
      </vt:variant>
      <vt:variant>
        <vt:i4>5</vt:i4>
      </vt:variant>
      <vt:variant>
        <vt:lpwstr/>
      </vt:variant>
      <vt:variant>
        <vt:lpwstr>_Toc315169397</vt:lpwstr>
      </vt:variant>
      <vt:variant>
        <vt:i4>1507379</vt:i4>
      </vt:variant>
      <vt:variant>
        <vt:i4>62</vt:i4>
      </vt:variant>
      <vt:variant>
        <vt:i4>0</vt:i4>
      </vt:variant>
      <vt:variant>
        <vt:i4>5</vt:i4>
      </vt:variant>
      <vt:variant>
        <vt:lpwstr/>
      </vt:variant>
      <vt:variant>
        <vt:lpwstr>_Toc315169396</vt:lpwstr>
      </vt:variant>
      <vt:variant>
        <vt:i4>1507379</vt:i4>
      </vt:variant>
      <vt:variant>
        <vt:i4>56</vt:i4>
      </vt:variant>
      <vt:variant>
        <vt:i4>0</vt:i4>
      </vt:variant>
      <vt:variant>
        <vt:i4>5</vt:i4>
      </vt:variant>
      <vt:variant>
        <vt:lpwstr/>
      </vt:variant>
      <vt:variant>
        <vt:lpwstr>_Toc315169395</vt:lpwstr>
      </vt:variant>
      <vt:variant>
        <vt:i4>1507379</vt:i4>
      </vt:variant>
      <vt:variant>
        <vt:i4>50</vt:i4>
      </vt:variant>
      <vt:variant>
        <vt:i4>0</vt:i4>
      </vt:variant>
      <vt:variant>
        <vt:i4>5</vt:i4>
      </vt:variant>
      <vt:variant>
        <vt:lpwstr/>
      </vt:variant>
      <vt:variant>
        <vt:lpwstr>_Toc315169394</vt:lpwstr>
      </vt:variant>
      <vt:variant>
        <vt:i4>1507379</vt:i4>
      </vt:variant>
      <vt:variant>
        <vt:i4>44</vt:i4>
      </vt:variant>
      <vt:variant>
        <vt:i4>0</vt:i4>
      </vt:variant>
      <vt:variant>
        <vt:i4>5</vt:i4>
      </vt:variant>
      <vt:variant>
        <vt:lpwstr/>
      </vt:variant>
      <vt:variant>
        <vt:lpwstr>_Toc315169393</vt:lpwstr>
      </vt:variant>
      <vt:variant>
        <vt:i4>1507379</vt:i4>
      </vt:variant>
      <vt:variant>
        <vt:i4>38</vt:i4>
      </vt:variant>
      <vt:variant>
        <vt:i4>0</vt:i4>
      </vt:variant>
      <vt:variant>
        <vt:i4>5</vt:i4>
      </vt:variant>
      <vt:variant>
        <vt:lpwstr/>
      </vt:variant>
      <vt:variant>
        <vt:lpwstr>_Toc315169392</vt:lpwstr>
      </vt:variant>
      <vt:variant>
        <vt:i4>1507379</vt:i4>
      </vt:variant>
      <vt:variant>
        <vt:i4>32</vt:i4>
      </vt:variant>
      <vt:variant>
        <vt:i4>0</vt:i4>
      </vt:variant>
      <vt:variant>
        <vt:i4>5</vt:i4>
      </vt:variant>
      <vt:variant>
        <vt:lpwstr/>
      </vt:variant>
      <vt:variant>
        <vt:lpwstr>_Toc315169391</vt:lpwstr>
      </vt:variant>
      <vt:variant>
        <vt:i4>1507379</vt:i4>
      </vt:variant>
      <vt:variant>
        <vt:i4>26</vt:i4>
      </vt:variant>
      <vt:variant>
        <vt:i4>0</vt:i4>
      </vt:variant>
      <vt:variant>
        <vt:i4>5</vt:i4>
      </vt:variant>
      <vt:variant>
        <vt:lpwstr/>
      </vt:variant>
      <vt:variant>
        <vt:lpwstr>_Toc315169390</vt:lpwstr>
      </vt:variant>
      <vt:variant>
        <vt:i4>1441843</vt:i4>
      </vt:variant>
      <vt:variant>
        <vt:i4>20</vt:i4>
      </vt:variant>
      <vt:variant>
        <vt:i4>0</vt:i4>
      </vt:variant>
      <vt:variant>
        <vt:i4>5</vt:i4>
      </vt:variant>
      <vt:variant>
        <vt:lpwstr/>
      </vt:variant>
      <vt:variant>
        <vt:lpwstr>_Toc315169389</vt:lpwstr>
      </vt:variant>
      <vt:variant>
        <vt:i4>1441843</vt:i4>
      </vt:variant>
      <vt:variant>
        <vt:i4>14</vt:i4>
      </vt:variant>
      <vt:variant>
        <vt:i4>0</vt:i4>
      </vt:variant>
      <vt:variant>
        <vt:i4>5</vt:i4>
      </vt:variant>
      <vt:variant>
        <vt:lpwstr/>
      </vt:variant>
      <vt:variant>
        <vt:lpwstr>_Toc315169388</vt:lpwstr>
      </vt:variant>
      <vt:variant>
        <vt:i4>1441843</vt:i4>
      </vt:variant>
      <vt:variant>
        <vt:i4>8</vt:i4>
      </vt:variant>
      <vt:variant>
        <vt:i4>0</vt:i4>
      </vt:variant>
      <vt:variant>
        <vt:i4>5</vt:i4>
      </vt:variant>
      <vt:variant>
        <vt:lpwstr/>
      </vt:variant>
      <vt:variant>
        <vt:lpwstr>_Toc315169387</vt:lpwstr>
      </vt:variant>
      <vt:variant>
        <vt:i4>1441843</vt:i4>
      </vt:variant>
      <vt:variant>
        <vt:i4>2</vt:i4>
      </vt:variant>
      <vt:variant>
        <vt:i4>0</vt:i4>
      </vt:variant>
      <vt:variant>
        <vt:i4>5</vt:i4>
      </vt:variant>
      <vt:variant>
        <vt:lpwstr/>
      </vt:variant>
      <vt:variant>
        <vt:lpwstr>_Toc315169386</vt:lpwstr>
      </vt:variant>
      <vt:variant>
        <vt:i4>393237</vt:i4>
      </vt:variant>
      <vt:variant>
        <vt:i4>88251</vt:i4>
      </vt:variant>
      <vt:variant>
        <vt:i4>1026</vt:i4>
      </vt:variant>
      <vt:variant>
        <vt:i4>1</vt:i4>
      </vt:variant>
      <vt:variant>
        <vt:lpwstr>http://hq.agd.org/Logos/AGDlogoBW.jpg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TYPE:  II</dc:title>
  <dc:subject/>
  <dc:creator>AGD</dc:creator>
  <cp:keywords/>
  <dc:description/>
  <cp:lastModifiedBy>Ayishat Adeniran</cp:lastModifiedBy>
  <cp:revision>4</cp:revision>
  <cp:lastPrinted>2022-10-12T17:07:00Z</cp:lastPrinted>
  <dcterms:created xsi:type="dcterms:W3CDTF">2024-01-24T21:12:00Z</dcterms:created>
  <dcterms:modified xsi:type="dcterms:W3CDTF">2024-01-24T21:14:00Z</dcterms:modified>
</cp:coreProperties>
</file>