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2C838" w14:textId="14A26710" w:rsidR="00EA1EA4" w:rsidRPr="00AF6F95" w:rsidRDefault="007126B7" w:rsidP="003B40E5">
      <w:pPr>
        <w:pStyle w:val="yiv1138763788msolistparagraph"/>
        <w:shd w:val="clear" w:color="auto" w:fill="FFFFFF"/>
        <w:spacing w:before="0" w:beforeAutospacing="0" w:after="0" w:afterAutospacing="0"/>
        <w:rPr>
          <w:b/>
          <w:bCs/>
          <w:sz w:val="22"/>
          <w:szCs w:val="22"/>
        </w:rPr>
      </w:pPr>
      <w:r>
        <w:rPr>
          <w:b/>
          <w:bCs/>
          <w:sz w:val="22"/>
          <w:szCs w:val="22"/>
        </w:rPr>
        <w:t>Instructions/</w:t>
      </w:r>
      <w:r w:rsidR="00EA1EA4" w:rsidRPr="00AF6F95">
        <w:rPr>
          <w:b/>
          <w:bCs/>
          <w:sz w:val="22"/>
          <w:szCs w:val="22"/>
        </w:rPr>
        <w:t xml:space="preserve">FAQ’s for </w:t>
      </w:r>
      <w:r w:rsidR="0045028A">
        <w:rPr>
          <w:b/>
          <w:bCs/>
          <w:sz w:val="22"/>
          <w:szCs w:val="22"/>
        </w:rPr>
        <w:t>Using the New Learning Platform for Self-Instruction</w:t>
      </w:r>
    </w:p>
    <w:p w14:paraId="48190A4D" w14:textId="77777777" w:rsidR="00EA1EA4" w:rsidRPr="00AF6F95" w:rsidRDefault="00EA1EA4" w:rsidP="003B40E5">
      <w:pPr>
        <w:pStyle w:val="yiv1138763788msolistparagraph"/>
        <w:shd w:val="clear" w:color="auto" w:fill="FFFFFF"/>
        <w:spacing w:before="0" w:beforeAutospacing="0" w:after="0" w:afterAutospacing="0"/>
        <w:rPr>
          <w:b/>
          <w:bCs/>
          <w:sz w:val="22"/>
          <w:szCs w:val="22"/>
        </w:rPr>
      </w:pPr>
    </w:p>
    <w:p w14:paraId="0F1B52D7" w14:textId="5B12FBED" w:rsidR="003B40E5" w:rsidRPr="00AF6F95" w:rsidRDefault="00021545" w:rsidP="003B40E5">
      <w:pPr>
        <w:pStyle w:val="yiv1138763788msolistparagraph"/>
        <w:shd w:val="clear" w:color="auto" w:fill="FFFFFF"/>
        <w:spacing w:before="0" w:beforeAutospacing="0" w:after="0" w:afterAutospacing="0"/>
        <w:rPr>
          <w:b/>
          <w:bCs/>
          <w:sz w:val="22"/>
          <w:szCs w:val="22"/>
        </w:rPr>
      </w:pPr>
      <w:r w:rsidRPr="00AF6F95">
        <w:rPr>
          <w:b/>
          <w:bCs/>
          <w:sz w:val="22"/>
          <w:szCs w:val="22"/>
        </w:rPr>
        <w:t xml:space="preserve">How would I access </w:t>
      </w:r>
      <w:r w:rsidR="0045028A">
        <w:rPr>
          <w:b/>
          <w:bCs/>
          <w:sz w:val="22"/>
          <w:szCs w:val="22"/>
        </w:rPr>
        <w:t xml:space="preserve">the </w:t>
      </w:r>
      <w:r w:rsidRPr="00AF6F95">
        <w:rPr>
          <w:b/>
          <w:bCs/>
          <w:sz w:val="22"/>
          <w:szCs w:val="22"/>
        </w:rPr>
        <w:t>AGD’s</w:t>
      </w:r>
      <w:r w:rsidR="003B40E5" w:rsidRPr="00AF6F95">
        <w:rPr>
          <w:b/>
          <w:bCs/>
          <w:sz w:val="22"/>
          <w:szCs w:val="22"/>
        </w:rPr>
        <w:t xml:space="preserve"> online </w:t>
      </w:r>
      <w:r w:rsidR="0045028A">
        <w:rPr>
          <w:b/>
          <w:bCs/>
          <w:sz w:val="22"/>
          <w:szCs w:val="22"/>
        </w:rPr>
        <w:t>Self-Instruction</w:t>
      </w:r>
      <w:r w:rsidR="003B40E5" w:rsidRPr="00AF6F95">
        <w:rPr>
          <w:b/>
          <w:bCs/>
          <w:sz w:val="22"/>
          <w:szCs w:val="22"/>
        </w:rPr>
        <w:t xml:space="preserve"> program?  </w:t>
      </w:r>
    </w:p>
    <w:p w14:paraId="3D115D96" w14:textId="0EE8A5EA" w:rsidR="003B40E5" w:rsidRPr="00AF6F95" w:rsidRDefault="003B40E5" w:rsidP="00E31F5A">
      <w:pPr>
        <w:pStyle w:val="yiv1138763788msolistparagraph"/>
        <w:numPr>
          <w:ilvl w:val="0"/>
          <w:numId w:val="3"/>
        </w:numPr>
        <w:shd w:val="clear" w:color="auto" w:fill="FFFFFF"/>
        <w:spacing w:before="0" w:beforeAutospacing="0" w:after="0" w:afterAutospacing="0"/>
        <w:rPr>
          <w:rStyle w:val="Hyperlink"/>
          <w:color w:val="1D2228"/>
          <w:sz w:val="22"/>
          <w:szCs w:val="22"/>
          <w:u w:val="none"/>
        </w:rPr>
      </w:pPr>
      <w:r w:rsidRPr="00AF6F95">
        <w:rPr>
          <w:color w:val="1D2228"/>
          <w:sz w:val="22"/>
          <w:szCs w:val="22"/>
        </w:rPr>
        <w:t>Go to </w:t>
      </w:r>
      <w:hyperlink r:id="rId5" w:tgtFrame="_blank" w:history="1">
        <w:r w:rsidRPr="00AF6F95">
          <w:rPr>
            <w:rStyle w:val="Hyperlink"/>
            <w:color w:val="0563C1"/>
            <w:sz w:val="22"/>
            <w:szCs w:val="22"/>
          </w:rPr>
          <w:t>www.agd.org</w:t>
        </w:r>
      </w:hyperlink>
    </w:p>
    <w:p w14:paraId="043B68BB" w14:textId="77777777" w:rsidR="00E31F5A" w:rsidRPr="00AF6F95" w:rsidRDefault="002834D1" w:rsidP="00E31F5A">
      <w:pPr>
        <w:pStyle w:val="yiv1138763788msolistparagraph"/>
        <w:numPr>
          <w:ilvl w:val="0"/>
          <w:numId w:val="3"/>
        </w:numPr>
        <w:shd w:val="clear" w:color="auto" w:fill="FFFFFF"/>
        <w:spacing w:before="0" w:beforeAutospacing="0" w:after="0" w:afterAutospacing="0"/>
        <w:rPr>
          <w:color w:val="1D2228"/>
          <w:sz w:val="22"/>
          <w:szCs w:val="22"/>
        </w:rPr>
      </w:pPr>
      <w:r w:rsidRPr="00AF6F95">
        <w:rPr>
          <w:color w:val="1D2228"/>
          <w:sz w:val="22"/>
          <w:szCs w:val="22"/>
        </w:rPr>
        <w:t xml:space="preserve">Go to Menu and click on </w:t>
      </w:r>
      <w:r w:rsidRPr="00AF6F95">
        <w:rPr>
          <w:b/>
          <w:bCs/>
          <w:color w:val="1D2228"/>
          <w:sz w:val="22"/>
          <w:szCs w:val="22"/>
        </w:rPr>
        <w:t>Continuing Education Events</w:t>
      </w:r>
      <w:r w:rsidRPr="00AF6F95">
        <w:rPr>
          <w:color w:val="1D2228"/>
          <w:sz w:val="22"/>
          <w:szCs w:val="22"/>
        </w:rPr>
        <w:t xml:space="preserve">. </w:t>
      </w:r>
    </w:p>
    <w:p w14:paraId="63CCEC1A" w14:textId="612EE479" w:rsidR="00E31F5A" w:rsidRPr="00AF6F95" w:rsidRDefault="00E31F5A" w:rsidP="00E31F5A">
      <w:pPr>
        <w:pStyle w:val="yiv1138763788msolistparagraph"/>
        <w:numPr>
          <w:ilvl w:val="0"/>
          <w:numId w:val="3"/>
        </w:numPr>
        <w:shd w:val="clear" w:color="auto" w:fill="FFFFFF"/>
        <w:spacing w:before="0" w:beforeAutospacing="0" w:after="0" w:afterAutospacing="0"/>
        <w:rPr>
          <w:color w:val="1D2228"/>
          <w:sz w:val="22"/>
          <w:szCs w:val="22"/>
        </w:rPr>
      </w:pPr>
      <w:r w:rsidRPr="00AF6F95">
        <w:rPr>
          <w:color w:val="1D2228"/>
          <w:sz w:val="22"/>
          <w:szCs w:val="22"/>
        </w:rPr>
        <w:t xml:space="preserve">Click on </w:t>
      </w:r>
      <w:r w:rsidR="000B4A4B" w:rsidRPr="00AF6F95">
        <w:rPr>
          <w:color w:val="1D2228"/>
          <w:sz w:val="22"/>
          <w:szCs w:val="22"/>
        </w:rPr>
        <w:t>Self-Instruction</w:t>
      </w:r>
      <w:r w:rsidR="00F309E4" w:rsidRPr="00AF6F95">
        <w:rPr>
          <w:b/>
          <w:bCs/>
          <w:color w:val="1D2228"/>
          <w:sz w:val="22"/>
          <w:szCs w:val="22"/>
        </w:rPr>
        <w:t xml:space="preserve">. </w:t>
      </w:r>
      <w:r w:rsidR="00486FB4">
        <w:rPr>
          <w:color w:val="1D2228"/>
          <w:sz w:val="22"/>
          <w:szCs w:val="22"/>
        </w:rPr>
        <w:t>This will redirect you to the Self-Instruction page on the AGD website.</w:t>
      </w:r>
    </w:p>
    <w:p w14:paraId="3F8C2D51" w14:textId="0DE7FE1E" w:rsidR="002834D1" w:rsidRPr="00AF6F95" w:rsidRDefault="00F309E4" w:rsidP="00E31F5A">
      <w:pPr>
        <w:pStyle w:val="yiv1138763788msolistparagraph"/>
        <w:numPr>
          <w:ilvl w:val="0"/>
          <w:numId w:val="3"/>
        </w:numPr>
        <w:shd w:val="clear" w:color="auto" w:fill="FFFFFF"/>
        <w:spacing w:before="0" w:beforeAutospacing="0" w:after="0" w:afterAutospacing="0"/>
        <w:rPr>
          <w:color w:val="1D2228"/>
          <w:sz w:val="22"/>
          <w:szCs w:val="22"/>
        </w:rPr>
      </w:pPr>
      <w:r w:rsidRPr="00AF6F95">
        <w:rPr>
          <w:color w:val="1D2228"/>
          <w:sz w:val="22"/>
          <w:szCs w:val="22"/>
        </w:rPr>
        <w:t xml:space="preserve">Click on the </w:t>
      </w:r>
      <w:r w:rsidR="00E31F5A" w:rsidRPr="00AF6F95">
        <w:rPr>
          <w:b/>
          <w:bCs/>
          <w:color w:val="1D2228"/>
          <w:sz w:val="22"/>
          <w:szCs w:val="22"/>
        </w:rPr>
        <w:t xml:space="preserve">Access </w:t>
      </w:r>
      <w:r w:rsidR="006B6A21" w:rsidRPr="00AF6F95">
        <w:rPr>
          <w:b/>
          <w:bCs/>
          <w:color w:val="1D2228"/>
          <w:sz w:val="22"/>
          <w:szCs w:val="22"/>
        </w:rPr>
        <w:t>the Self-Instruction</w:t>
      </w:r>
      <w:r w:rsidRPr="00AF6F95">
        <w:rPr>
          <w:b/>
          <w:bCs/>
          <w:color w:val="1D2228"/>
          <w:sz w:val="22"/>
          <w:szCs w:val="22"/>
        </w:rPr>
        <w:t xml:space="preserve"> </w:t>
      </w:r>
      <w:r w:rsidRPr="00AF6F95">
        <w:rPr>
          <w:color w:val="1D2228"/>
          <w:sz w:val="22"/>
          <w:szCs w:val="22"/>
        </w:rPr>
        <w:t>button.</w:t>
      </w:r>
      <w:r w:rsidR="002834D1" w:rsidRPr="00AF6F95">
        <w:rPr>
          <w:color w:val="1D2228"/>
          <w:sz w:val="22"/>
          <w:szCs w:val="22"/>
        </w:rPr>
        <w:t xml:space="preserve"> </w:t>
      </w:r>
    </w:p>
    <w:p w14:paraId="5268F01D" w14:textId="0932E6CF" w:rsidR="00BC4565" w:rsidRPr="00AF6F95" w:rsidRDefault="003B40E5" w:rsidP="00E31F5A">
      <w:pPr>
        <w:pStyle w:val="ListParagraph"/>
        <w:numPr>
          <w:ilvl w:val="0"/>
          <w:numId w:val="3"/>
        </w:numPr>
        <w:spacing w:after="0"/>
        <w:rPr>
          <w:rFonts w:ascii="Times New Roman" w:hAnsi="Times New Roman" w:cs="Times New Roman"/>
          <w:color w:val="1D2228"/>
        </w:rPr>
      </w:pPr>
      <w:r w:rsidRPr="00AF6F95">
        <w:rPr>
          <w:rFonts w:ascii="Times New Roman" w:hAnsi="Times New Roman" w:cs="Times New Roman"/>
          <w:color w:val="1D2228"/>
        </w:rPr>
        <w:t xml:space="preserve">Login </w:t>
      </w:r>
      <w:r w:rsidR="00436490" w:rsidRPr="00AF6F95">
        <w:rPr>
          <w:rFonts w:ascii="Times New Roman" w:hAnsi="Times New Roman" w:cs="Times New Roman"/>
          <w:color w:val="1D2228"/>
        </w:rPr>
        <w:t>with your AGD username and password</w:t>
      </w:r>
      <w:r w:rsidR="00FC20EE" w:rsidRPr="00AF6F95">
        <w:rPr>
          <w:rFonts w:ascii="Times New Roman" w:hAnsi="Times New Roman" w:cs="Times New Roman"/>
          <w:color w:val="1D2228"/>
        </w:rPr>
        <w:t>.</w:t>
      </w:r>
    </w:p>
    <w:p w14:paraId="52C9831D" w14:textId="77777777" w:rsidR="008B468E" w:rsidRPr="008B468E" w:rsidRDefault="003B40E5" w:rsidP="00E31F5A">
      <w:pPr>
        <w:pStyle w:val="ListParagraph"/>
        <w:numPr>
          <w:ilvl w:val="0"/>
          <w:numId w:val="3"/>
        </w:numPr>
        <w:spacing w:after="0"/>
        <w:rPr>
          <w:rFonts w:ascii="Times New Roman" w:hAnsi="Times New Roman" w:cs="Times New Roman"/>
        </w:rPr>
      </w:pPr>
      <w:r w:rsidRPr="00AF6F95">
        <w:rPr>
          <w:rFonts w:ascii="Times New Roman" w:hAnsi="Times New Roman" w:cs="Times New Roman"/>
          <w:color w:val="1D2228"/>
        </w:rPr>
        <w:t xml:space="preserve">You </w:t>
      </w:r>
      <w:r w:rsidR="00E31F5A" w:rsidRPr="00AF6F95">
        <w:rPr>
          <w:rFonts w:ascii="Times New Roman" w:hAnsi="Times New Roman" w:cs="Times New Roman"/>
          <w:color w:val="1D2228"/>
        </w:rPr>
        <w:t xml:space="preserve">are now at the </w:t>
      </w:r>
      <w:r w:rsidR="00E31F5A" w:rsidRPr="00AF6F95">
        <w:rPr>
          <w:rFonts w:ascii="Times New Roman" w:hAnsi="Times New Roman" w:cs="Times New Roman"/>
          <w:b/>
          <w:bCs/>
          <w:color w:val="1D2228"/>
        </w:rPr>
        <w:t xml:space="preserve">AGD </w:t>
      </w:r>
      <w:r w:rsidR="008B468E">
        <w:rPr>
          <w:rFonts w:ascii="Times New Roman" w:hAnsi="Times New Roman" w:cs="Times New Roman"/>
          <w:b/>
          <w:bCs/>
          <w:color w:val="1D2228"/>
        </w:rPr>
        <w:t>Online Learning Center</w:t>
      </w:r>
      <w:r w:rsidRPr="00AF6F95">
        <w:rPr>
          <w:rFonts w:ascii="Times New Roman" w:hAnsi="Times New Roman" w:cs="Times New Roman"/>
          <w:color w:val="1D2228"/>
        </w:rPr>
        <w:t xml:space="preserve"> home page. </w:t>
      </w:r>
    </w:p>
    <w:p w14:paraId="08F59573" w14:textId="1640E623" w:rsidR="003B40E5" w:rsidRPr="00AF6F95" w:rsidRDefault="003B40E5" w:rsidP="00E31F5A">
      <w:pPr>
        <w:pStyle w:val="ListParagraph"/>
        <w:numPr>
          <w:ilvl w:val="0"/>
          <w:numId w:val="3"/>
        </w:numPr>
        <w:spacing w:after="0"/>
        <w:rPr>
          <w:rFonts w:ascii="Times New Roman" w:hAnsi="Times New Roman" w:cs="Times New Roman"/>
        </w:rPr>
      </w:pPr>
      <w:r w:rsidRPr="00AF6F95">
        <w:rPr>
          <w:rFonts w:ascii="Times New Roman" w:hAnsi="Times New Roman" w:cs="Times New Roman"/>
          <w:color w:val="1D2228"/>
        </w:rPr>
        <w:t>Select “Go to Your Learning Center</w:t>
      </w:r>
      <w:r w:rsidR="00B40158" w:rsidRPr="00AF6F95">
        <w:rPr>
          <w:rFonts w:ascii="Times New Roman" w:hAnsi="Times New Roman" w:cs="Times New Roman"/>
          <w:color w:val="1D2228"/>
        </w:rPr>
        <w:t xml:space="preserve">” </w:t>
      </w:r>
      <w:r w:rsidRPr="00AF6F95">
        <w:rPr>
          <w:rFonts w:ascii="Times New Roman" w:hAnsi="Times New Roman" w:cs="Times New Roman"/>
          <w:color w:val="1D2228"/>
        </w:rPr>
        <w:t>or</w:t>
      </w:r>
      <w:r w:rsidR="00B40158" w:rsidRPr="00AF6F95">
        <w:rPr>
          <w:rFonts w:ascii="Times New Roman" w:hAnsi="Times New Roman" w:cs="Times New Roman"/>
          <w:color w:val="1D2228"/>
        </w:rPr>
        <w:t xml:space="preserve"> “B</w:t>
      </w:r>
      <w:r w:rsidRPr="00AF6F95">
        <w:rPr>
          <w:rFonts w:ascii="Times New Roman" w:hAnsi="Times New Roman" w:cs="Times New Roman"/>
          <w:color w:val="1D2228"/>
        </w:rPr>
        <w:t xml:space="preserve">rowse Catalog” to continue. </w:t>
      </w:r>
      <w:r w:rsidR="00E31F5A" w:rsidRPr="00AF6F95">
        <w:rPr>
          <w:rFonts w:ascii="Times New Roman" w:hAnsi="Times New Roman" w:cs="Times New Roman"/>
          <w:color w:val="1D2228"/>
        </w:rPr>
        <w:t xml:space="preserve"> </w:t>
      </w:r>
    </w:p>
    <w:p w14:paraId="6E6B3FB0" w14:textId="3509BB97" w:rsidR="00E31F5A" w:rsidRPr="00AF6F95" w:rsidRDefault="00E31F5A" w:rsidP="00E31F5A">
      <w:pPr>
        <w:pStyle w:val="ListParagraph"/>
        <w:numPr>
          <w:ilvl w:val="0"/>
          <w:numId w:val="3"/>
        </w:numPr>
        <w:spacing w:after="0"/>
        <w:rPr>
          <w:rFonts w:ascii="Times New Roman" w:hAnsi="Times New Roman" w:cs="Times New Roman"/>
        </w:rPr>
      </w:pPr>
      <w:r w:rsidRPr="00AF6F95">
        <w:rPr>
          <w:rFonts w:ascii="Times New Roman" w:hAnsi="Times New Roman" w:cs="Times New Roman"/>
          <w:color w:val="1D2228"/>
        </w:rPr>
        <w:t>Save this site as one of your favorites.</w:t>
      </w:r>
    </w:p>
    <w:p w14:paraId="52FB9B32" w14:textId="47507695" w:rsidR="00893F7E" w:rsidRPr="00AF6F95" w:rsidRDefault="00E57463" w:rsidP="000A4890">
      <w:pPr>
        <w:pStyle w:val="ListParagraph"/>
        <w:numPr>
          <w:ilvl w:val="0"/>
          <w:numId w:val="3"/>
        </w:numPr>
        <w:spacing w:after="0"/>
        <w:rPr>
          <w:rFonts w:ascii="Times New Roman" w:hAnsi="Times New Roman" w:cs="Times New Roman"/>
          <w:b/>
          <w:bCs/>
        </w:rPr>
      </w:pPr>
      <w:r w:rsidRPr="00AF6F95">
        <w:rPr>
          <w:rFonts w:ascii="Times New Roman" w:hAnsi="Times New Roman" w:cs="Times New Roman"/>
          <w:color w:val="1D2228"/>
        </w:rPr>
        <w:t>For questions</w:t>
      </w:r>
      <w:r w:rsidR="00F309E4" w:rsidRPr="00AF6F95">
        <w:rPr>
          <w:rFonts w:ascii="Times New Roman" w:hAnsi="Times New Roman" w:cs="Times New Roman"/>
          <w:color w:val="1D2228"/>
        </w:rPr>
        <w:t xml:space="preserve"> regarding Self-Instruction, General Dentistry </w:t>
      </w:r>
      <w:r w:rsidR="00893F7E" w:rsidRPr="00AF6F95">
        <w:rPr>
          <w:rFonts w:ascii="Times New Roman" w:hAnsi="Times New Roman" w:cs="Times New Roman"/>
          <w:color w:val="1D2228"/>
        </w:rPr>
        <w:t xml:space="preserve">or OnDemand Webinars, please contact </w:t>
      </w:r>
      <w:hyperlink r:id="rId6" w:history="1">
        <w:r w:rsidR="00893F7E" w:rsidRPr="00AF6F95">
          <w:rPr>
            <w:rStyle w:val="Hyperlink"/>
            <w:rFonts w:ascii="Times New Roman" w:hAnsi="Times New Roman" w:cs="Times New Roman"/>
          </w:rPr>
          <w:t>topclass@agd.org</w:t>
        </w:r>
      </w:hyperlink>
      <w:r w:rsidR="00893F7E" w:rsidRPr="00AF6F95">
        <w:rPr>
          <w:rFonts w:ascii="Times New Roman" w:hAnsi="Times New Roman" w:cs="Times New Roman"/>
          <w:color w:val="1D2228"/>
        </w:rPr>
        <w:t>.</w:t>
      </w:r>
    </w:p>
    <w:p w14:paraId="16671D95" w14:textId="77777777" w:rsidR="00EE173B" w:rsidRPr="00AF6F95" w:rsidRDefault="00EE173B" w:rsidP="00EE173B">
      <w:pPr>
        <w:pStyle w:val="ListParagraph"/>
        <w:spacing w:after="0"/>
        <w:rPr>
          <w:rFonts w:ascii="Times New Roman" w:hAnsi="Times New Roman" w:cs="Times New Roman"/>
          <w:b/>
          <w:bCs/>
        </w:rPr>
      </w:pPr>
    </w:p>
    <w:p w14:paraId="528E8253" w14:textId="77777777" w:rsidR="00EB2307" w:rsidRPr="00AF6F95" w:rsidRDefault="00EB2307" w:rsidP="00EB2307">
      <w:pPr>
        <w:pStyle w:val="yiv2602326882msolistparagraph"/>
        <w:shd w:val="clear" w:color="auto" w:fill="FFFFFF"/>
        <w:spacing w:before="0" w:beforeAutospacing="0" w:after="0" w:afterAutospacing="0"/>
        <w:rPr>
          <w:b/>
          <w:bCs/>
          <w:color w:val="1D2228"/>
          <w:sz w:val="22"/>
          <w:szCs w:val="22"/>
        </w:rPr>
      </w:pPr>
      <w:r w:rsidRPr="00AF6F95">
        <w:rPr>
          <w:b/>
          <w:bCs/>
          <w:color w:val="1D2228"/>
          <w:sz w:val="22"/>
          <w:szCs w:val="22"/>
        </w:rPr>
        <w:t>How can I access Self-Instruction Exercise?</w:t>
      </w:r>
    </w:p>
    <w:p w14:paraId="402A7DB3" w14:textId="78BF8D8F" w:rsidR="00EB2307" w:rsidRPr="00AF6F95" w:rsidRDefault="00EB2307" w:rsidP="00AF6F95">
      <w:pPr>
        <w:spacing w:after="0" w:line="276" w:lineRule="auto"/>
        <w:rPr>
          <w:rFonts w:ascii="Times New Roman" w:hAnsi="Times New Roman" w:cs="Times New Roman"/>
        </w:rPr>
      </w:pPr>
      <w:r w:rsidRPr="00AF6F95">
        <w:rPr>
          <w:rFonts w:ascii="Times New Roman" w:hAnsi="Times New Roman" w:cs="Times New Roman"/>
        </w:rPr>
        <w:t xml:space="preserve">In the Browse Catalog, under the Browse by Category section, scroll down to select either General Dentistry or AGD Impact. Once you have selected, the available exercises will appear on the right side of the screen. </w:t>
      </w:r>
      <w:r w:rsidR="007126B7">
        <w:rPr>
          <w:rFonts w:ascii="Times New Roman" w:hAnsi="Times New Roman" w:cs="Times New Roman"/>
        </w:rPr>
        <w:t xml:space="preserve">Click the Sort By function </w:t>
      </w:r>
      <w:r w:rsidR="00532864">
        <w:rPr>
          <w:rFonts w:ascii="Times New Roman" w:hAnsi="Times New Roman" w:cs="Times New Roman"/>
        </w:rPr>
        <w:t>(</w:t>
      </w:r>
      <w:r w:rsidR="00532864">
        <w:rPr>
          <w:rFonts w:ascii="Times New Roman" w:hAnsi="Times New Roman" w:cs="Times New Roman"/>
        </w:rPr>
        <w:sym w:font="Wingdings" w:char="F0E1"/>
      </w:r>
      <w:r w:rsidR="00532864">
        <w:rPr>
          <w:rFonts w:ascii="Times New Roman" w:hAnsi="Times New Roman" w:cs="Times New Roman"/>
        </w:rPr>
        <w:t xml:space="preserve"> </w:t>
      </w:r>
      <w:r w:rsidR="00532864">
        <w:rPr>
          <w:rFonts w:ascii="Times New Roman" w:hAnsi="Times New Roman" w:cs="Times New Roman"/>
        </w:rPr>
        <w:sym w:font="Wingdings" w:char="F0E2"/>
      </w:r>
      <w:r w:rsidR="00532864">
        <w:rPr>
          <w:rFonts w:ascii="Times New Roman" w:hAnsi="Times New Roman" w:cs="Times New Roman"/>
        </w:rPr>
        <w:t>)</w:t>
      </w:r>
      <w:r w:rsidR="007126B7">
        <w:rPr>
          <w:rFonts w:ascii="Times New Roman" w:hAnsi="Times New Roman" w:cs="Times New Roman"/>
        </w:rPr>
        <w:t xml:space="preserve">and select Title. </w:t>
      </w:r>
      <w:r w:rsidRPr="00AF6F95">
        <w:rPr>
          <w:rFonts w:ascii="Times New Roman" w:hAnsi="Times New Roman" w:cs="Times New Roman"/>
        </w:rPr>
        <w:t xml:space="preserve">Scroll down to select the exercise you wish to purchase. </w:t>
      </w:r>
    </w:p>
    <w:p w14:paraId="694C8809" w14:textId="77777777" w:rsidR="00EB2307" w:rsidRPr="00AF6F95" w:rsidRDefault="00EB2307" w:rsidP="003B40E5">
      <w:pPr>
        <w:spacing w:after="0"/>
        <w:rPr>
          <w:rFonts w:ascii="Times New Roman" w:hAnsi="Times New Roman" w:cs="Times New Roman"/>
          <w:b/>
          <w:bCs/>
        </w:rPr>
      </w:pPr>
    </w:p>
    <w:p w14:paraId="5B703478" w14:textId="77777777" w:rsidR="00885CA4" w:rsidRPr="00AF6F95" w:rsidRDefault="00EB2307" w:rsidP="003B40E5">
      <w:pPr>
        <w:spacing w:after="0"/>
        <w:rPr>
          <w:rFonts w:ascii="Times New Roman" w:hAnsi="Times New Roman" w:cs="Times New Roman"/>
        </w:rPr>
      </w:pPr>
      <w:r w:rsidRPr="00AF6F95">
        <w:rPr>
          <w:rFonts w:ascii="Times New Roman" w:hAnsi="Times New Roman" w:cs="Times New Roman"/>
          <w:b/>
          <w:bCs/>
        </w:rPr>
        <w:t>Can I still purchase Self-Instruction bundled exercises?</w:t>
      </w:r>
      <w:r w:rsidRPr="00AF6F95">
        <w:rPr>
          <w:rFonts w:ascii="Times New Roman" w:hAnsi="Times New Roman" w:cs="Times New Roman"/>
        </w:rPr>
        <w:t xml:space="preserve"> </w:t>
      </w:r>
    </w:p>
    <w:p w14:paraId="64451107" w14:textId="3D0E7899" w:rsidR="00BD5F8D" w:rsidRDefault="00EB2307" w:rsidP="00AF6F95">
      <w:pPr>
        <w:spacing w:after="0" w:line="276" w:lineRule="auto"/>
        <w:rPr>
          <w:rFonts w:ascii="Times New Roman" w:hAnsi="Times New Roman" w:cs="Times New Roman"/>
        </w:rPr>
      </w:pPr>
      <w:r w:rsidRPr="00AF6F95">
        <w:rPr>
          <w:rFonts w:ascii="Times New Roman" w:hAnsi="Times New Roman" w:cs="Times New Roman"/>
        </w:rPr>
        <w:t xml:space="preserve">Yes, listed in the General Dentistry </w:t>
      </w:r>
      <w:r w:rsidR="00885CA4" w:rsidRPr="00AF6F95">
        <w:rPr>
          <w:rFonts w:ascii="Times New Roman" w:hAnsi="Times New Roman" w:cs="Times New Roman"/>
        </w:rPr>
        <w:t xml:space="preserve">section, you will have the ability to purchase 3-, 6-, or 12-exercise bundles at a discounted rate. In the </w:t>
      </w:r>
      <w:r w:rsidRPr="00AF6F95">
        <w:rPr>
          <w:rFonts w:ascii="Times New Roman" w:hAnsi="Times New Roman" w:cs="Times New Roman"/>
        </w:rPr>
        <w:t>I</w:t>
      </w:r>
      <w:r w:rsidR="00885CA4" w:rsidRPr="00AF6F95">
        <w:rPr>
          <w:rFonts w:ascii="Times New Roman" w:hAnsi="Times New Roman" w:cs="Times New Roman"/>
        </w:rPr>
        <w:t>mpact section, you will have the ability to purchase 2- or 4-exercise bundles.</w:t>
      </w:r>
      <w:r w:rsidR="007126B7">
        <w:rPr>
          <w:rFonts w:ascii="Times New Roman" w:hAnsi="Times New Roman" w:cs="Times New Roman"/>
        </w:rPr>
        <w:t xml:space="preserve"> Again, </w:t>
      </w:r>
      <w:r w:rsidR="00532864">
        <w:rPr>
          <w:rFonts w:ascii="Times New Roman" w:hAnsi="Times New Roman" w:cs="Times New Roman"/>
        </w:rPr>
        <w:t>Select the Sort By Title Function (</w:t>
      </w:r>
      <w:r w:rsidR="00532864">
        <w:rPr>
          <w:rFonts w:ascii="Times New Roman" w:hAnsi="Times New Roman" w:cs="Times New Roman"/>
        </w:rPr>
        <w:sym w:font="Wingdings" w:char="F0E1"/>
      </w:r>
      <w:r w:rsidR="00532864">
        <w:rPr>
          <w:rFonts w:ascii="Times New Roman" w:hAnsi="Times New Roman" w:cs="Times New Roman"/>
        </w:rPr>
        <w:t xml:space="preserve"> </w:t>
      </w:r>
      <w:r w:rsidR="00532864">
        <w:rPr>
          <w:rFonts w:ascii="Times New Roman" w:hAnsi="Times New Roman" w:cs="Times New Roman"/>
        </w:rPr>
        <w:sym w:font="Wingdings" w:char="F0E2"/>
      </w:r>
      <w:r w:rsidR="00532864">
        <w:rPr>
          <w:rFonts w:ascii="Times New Roman" w:hAnsi="Times New Roman" w:cs="Times New Roman"/>
        </w:rPr>
        <w:t xml:space="preserve">) </w:t>
      </w:r>
      <w:r w:rsidR="00430BEF">
        <w:rPr>
          <w:rFonts w:ascii="Times New Roman" w:hAnsi="Times New Roman" w:cs="Times New Roman"/>
        </w:rPr>
        <w:t>and the bundles will appear at the top of the sorted list.</w:t>
      </w:r>
    </w:p>
    <w:p w14:paraId="6F355BF9" w14:textId="6D1649DA" w:rsidR="008A79E4" w:rsidRDefault="008A79E4" w:rsidP="00AF6F95">
      <w:pPr>
        <w:spacing w:after="0" w:line="276" w:lineRule="auto"/>
        <w:rPr>
          <w:rFonts w:ascii="Times New Roman" w:hAnsi="Times New Roman" w:cs="Times New Roman"/>
        </w:rPr>
      </w:pPr>
    </w:p>
    <w:p w14:paraId="6DE56FF1" w14:textId="77777777" w:rsidR="007A22A3" w:rsidRDefault="008A79E4" w:rsidP="00AF6F95">
      <w:pPr>
        <w:spacing w:after="0" w:line="276" w:lineRule="auto"/>
        <w:rPr>
          <w:rFonts w:ascii="Times New Roman" w:hAnsi="Times New Roman" w:cs="Times New Roman"/>
        </w:rPr>
      </w:pPr>
      <w:r>
        <w:rPr>
          <w:rFonts w:ascii="Times New Roman" w:hAnsi="Times New Roman" w:cs="Times New Roman"/>
        </w:rPr>
        <w:t xml:space="preserve">Once you have purchased a GD or Impact bundle, select an exercise to complete. The system will automatically </w:t>
      </w:r>
      <w:r w:rsidR="005E0CBA">
        <w:rPr>
          <w:rFonts w:ascii="Times New Roman" w:hAnsi="Times New Roman" w:cs="Times New Roman"/>
        </w:rPr>
        <w:t xml:space="preserve">redirect  you to your shopping cart. Click on the View Cart button at the top </w:t>
      </w:r>
      <w:r w:rsidR="00026A02">
        <w:rPr>
          <w:rFonts w:ascii="Times New Roman" w:hAnsi="Times New Roman" w:cs="Times New Roman"/>
        </w:rPr>
        <w:t xml:space="preserve">right </w:t>
      </w:r>
      <w:r w:rsidR="005E0CBA">
        <w:rPr>
          <w:rFonts w:ascii="Times New Roman" w:hAnsi="Times New Roman" w:cs="Times New Roman"/>
        </w:rPr>
        <w:t>of the screen</w:t>
      </w:r>
      <w:r w:rsidR="00026A02">
        <w:rPr>
          <w:rFonts w:ascii="Times New Roman" w:hAnsi="Times New Roman" w:cs="Times New Roman"/>
        </w:rPr>
        <w:t xml:space="preserve">. </w:t>
      </w:r>
    </w:p>
    <w:p w14:paraId="3F13BFBA" w14:textId="610AED00" w:rsidR="007A22A3" w:rsidRDefault="007A22A3" w:rsidP="00AF6F95">
      <w:pPr>
        <w:spacing w:after="0" w:line="276" w:lineRule="auto"/>
        <w:rPr>
          <w:rFonts w:ascii="Times New Roman" w:hAnsi="Times New Roman" w:cs="Times New Roman"/>
        </w:rPr>
      </w:pPr>
    </w:p>
    <w:p w14:paraId="7B32F635" w14:textId="6E2A24F8" w:rsidR="007A22A3" w:rsidRDefault="007A22A3" w:rsidP="00AF6F95">
      <w:pPr>
        <w:spacing w:after="0" w:line="276" w:lineRule="auto"/>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61D93108" wp14:editId="4D2256A2">
                <wp:simplePos x="0" y="0"/>
                <wp:positionH relativeFrom="margin">
                  <wp:posOffset>2581275</wp:posOffset>
                </wp:positionH>
                <wp:positionV relativeFrom="paragraph">
                  <wp:posOffset>782320</wp:posOffset>
                </wp:positionV>
                <wp:extent cx="857250" cy="561975"/>
                <wp:effectExtent l="0" t="0" r="19050" b="28575"/>
                <wp:wrapNone/>
                <wp:docPr id="2" name="Oval 2"/>
                <wp:cNvGraphicFramePr/>
                <a:graphic xmlns:a="http://schemas.openxmlformats.org/drawingml/2006/main">
                  <a:graphicData uri="http://schemas.microsoft.com/office/word/2010/wordprocessingShape">
                    <wps:wsp>
                      <wps:cNvSpPr/>
                      <wps:spPr>
                        <a:xfrm>
                          <a:off x="0" y="0"/>
                          <a:ext cx="857250" cy="5619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072F2C" id="Oval 2" o:spid="_x0000_s1026" style="position:absolute;margin-left:203.25pt;margin-top:61.6pt;width:67.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" filled="f" strokecolor="red" strokeweight="1pt">
                <v:stroke joinstyle="miter"/>
                <w10:wrap anchorx="margin"/>
              </v:oval>
            </w:pict>
          </mc:Fallback>
        </mc:AlternateContent>
      </w:r>
      <w:r>
        <w:rPr>
          <w:noProof/>
        </w:rPr>
        <w:drawing>
          <wp:inline distT="0" distB="0" distL="0" distR="0" wp14:anchorId="71E78FD6" wp14:editId="0C8C5CF3">
            <wp:extent cx="4324350" cy="2640810"/>
            <wp:effectExtent l="0" t="0" r="0" b="762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7"/>
                    <a:stretch>
                      <a:fillRect/>
                    </a:stretch>
                  </pic:blipFill>
                  <pic:spPr>
                    <a:xfrm>
                      <a:off x="0" y="0"/>
                      <a:ext cx="4364042" cy="2665049"/>
                    </a:xfrm>
                    <a:prstGeom prst="rect">
                      <a:avLst/>
                    </a:prstGeom>
                  </pic:spPr>
                </pic:pic>
              </a:graphicData>
            </a:graphic>
          </wp:inline>
        </w:drawing>
      </w:r>
    </w:p>
    <w:p w14:paraId="1E356D17" w14:textId="77777777" w:rsidR="007A22A3" w:rsidRDefault="007A22A3" w:rsidP="00AF6F95">
      <w:pPr>
        <w:spacing w:after="0" w:line="276" w:lineRule="auto"/>
        <w:rPr>
          <w:rFonts w:ascii="Times New Roman" w:hAnsi="Times New Roman" w:cs="Times New Roman"/>
        </w:rPr>
      </w:pPr>
    </w:p>
    <w:p w14:paraId="5A9E19A4" w14:textId="77777777" w:rsidR="007A22A3" w:rsidRDefault="007A22A3" w:rsidP="00AF6F95">
      <w:pPr>
        <w:spacing w:after="0" w:line="276" w:lineRule="auto"/>
        <w:rPr>
          <w:rFonts w:ascii="Times New Roman" w:hAnsi="Times New Roman" w:cs="Times New Roman"/>
        </w:rPr>
      </w:pPr>
    </w:p>
    <w:p w14:paraId="01263CF1" w14:textId="77777777" w:rsidR="006109B4" w:rsidRDefault="00026A02" w:rsidP="00AF6F95">
      <w:pPr>
        <w:spacing w:after="0" w:line="276" w:lineRule="auto"/>
        <w:rPr>
          <w:rFonts w:ascii="Times New Roman" w:hAnsi="Times New Roman" w:cs="Times New Roman"/>
        </w:rPr>
      </w:pPr>
      <w:r>
        <w:rPr>
          <w:rFonts w:ascii="Times New Roman" w:hAnsi="Times New Roman" w:cs="Times New Roman"/>
        </w:rPr>
        <w:t xml:space="preserve">Once you have clicked on the View Cart button, your coupon code will automatically be </w:t>
      </w:r>
      <w:r w:rsidR="007A22A3">
        <w:rPr>
          <w:rFonts w:ascii="Times New Roman" w:hAnsi="Times New Roman" w:cs="Times New Roman"/>
        </w:rPr>
        <w:t>synced</w:t>
      </w:r>
      <w:r>
        <w:rPr>
          <w:rFonts w:ascii="Times New Roman" w:hAnsi="Times New Roman" w:cs="Times New Roman"/>
        </w:rPr>
        <w:t xml:space="preserve"> to the exercise and zero out your balance </w:t>
      </w:r>
      <w:r w:rsidR="007A22A3">
        <w:rPr>
          <w:rFonts w:ascii="Times New Roman" w:hAnsi="Times New Roman" w:cs="Times New Roman"/>
        </w:rPr>
        <w:t xml:space="preserve">owed </w:t>
      </w:r>
      <w:r>
        <w:rPr>
          <w:rFonts w:ascii="Times New Roman" w:hAnsi="Times New Roman" w:cs="Times New Roman"/>
        </w:rPr>
        <w:t>for the exercise</w:t>
      </w:r>
      <w:r w:rsidR="00857D75">
        <w:rPr>
          <w:rFonts w:ascii="Times New Roman" w:hAnsi="Times New Roman" w:cs="Times New Roman"/>
        </w:rPr>
        <w:t xml:space="preserve">. </w:t>
      </w:r>
    </w:p>
    <w:p w14:paraId="21E1530B" w14:textId="77777777" w:rsidR="006109B4" w:rsidRDefault="006109B4" w:rsidP="00AF6F95">
      <w:pPr>
        <w:spacing w:after="0" w:line="276" w:lineRule="auto"/>
        <w:rPr>
          <w:rFonts w:ascii="Times New Roman" w:hAnsi="Times New Roman" w:cs="Times New Roman"/>
        </w:rPr>
      </w:pPr>
    </w:p>
    <w:p w14:paraId="67F993DD" w14:textId="32FCA8B7" w:rsidR="00C17E70" w:rsidRDefault="007A22A3" w:rsidP="00AF6F95">
      <w:pPr>
        <w:spacing w:after="0" w:line="276" w:lineRule="auto"/>
        <w:rPr>
          <w:rFonts w:ascii="Times New Roman" w:hAnsi="Times New Roman" w:cs="Times New Roman"/>
        </w:rPr>
      </w:pPr>
      <w:r>
        <w:rPr>
          <w:rFonts w:ascii="Times New Roman" w:hAnsi="Times New Roman" w:cs="Times New Roman"/>
        </w:rPr>
        <w:t>If you have multiple bundles purchased, you can select which bundle you would like to have applied toward the exercise you wish to obtain.</w:t>
      </w:r>
      <w:r w:rsidR="00C17E70">
        <w:rPr>
          <w:rFonts w:ascii="Times New Roman" w:hAnsi="Times New Roman" w:cs="Times New Roman"/>
        </w:rPr>
        <w:t xml:space="preserve"> Simply click on the View Cart button and a pop-up window will appear. Select the bundle you would like to use to have the coupon code synced to the exercise.</w:t>
      </w:r>
    </w:p>
    <w:p w14:paraId="5FDF16FC" w14:textId="77777777" w:rsidR="00C17E70" w:rsidRDefault="00C17E70" w:rsidP="00AF6F95">
      <w:pPr>
        <w:spacing w:after="0" w:line="276" w:lineRule="auto"/>
        <w:rPr>
          <w:rFonts w:ascii="Times New Roman" w:hAnsi="Times New Roman" w:cs="Times New Roman"/>
        </w:rPr>
      </w:pPr>
    </w:p>
    <w:p w14:paraId="6D3A6529" w14:textId="38FA8300" w:rsidR="007A22A3" w:rsidRDefault="007B400C" w:rsidP="00AF6F95">
      <w:pPr>
        <w:spacing w:after="0" w:line="276" w:lineRule="auto"/>
        <w:rPr>
          <w:rFonts w:ascii="Times New Roman" w:hAnsi="Times New Roman" w:cs="Times New Roman"/>
        </w:rPr>
      </w:pPr>
      <w:r>
        <w:rPr>
          <w:noProof/>
        </w:rPr>
        <w:drawing>
          <wp:inline distT="0" distB="0" distL="0" distR="0" wp14:anchorId="7D806AC4" wp14:editId="6097B036">
            <wp:extent cx="4267200" cy="2562599"/>
            <wp:effectExtent l="0" t="0" r="0" b="9525"/>
            <wp:docPr id="4" name="Picture 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chat or text message&#10;&#10;Description automatically generated"/>
                    <pic:cNvPicPr/>
                  </pic:nvPicPr>
                  <pic:blipFill>
                    <a:blip r:embed="rId8"/>
                    <a:stretch>
                      <a:fillRect/>
                    </a:stretch>
                  </pic:blipFill>
                  <pic:spPr>
                    <a:xfrm>
                      <a:off x="0" y="0"/>
                      <a:ext cx="4299886" cy="2582228"/>
                    </a:xfrm>
                    <a:prstGeom prst="rect">
                      <a:avLst/>
                    </a:prstGeom>
                  </pic:spPr>
                </pic:pic>
              </a:graphicData>
            </a:graphic>
          </wp:inline>
        </w:drawing>
      </w:r>
      <w:r w:rsidR="007A22A3">
        <w:rPr>
          <w:rFonts w:ascii="Times New Roman" w:hAnsi="Times New Roman" w:cs="Times New Roman"/>
        </w:rPr>
        <w:t xml:space="preserve"> </w:t>
      </w:r>
    </w:p>
    <w:p w14:paraId="02B24B52" w14:textId="77777777" w:rsidR="007A22A3" w:rsidRDefault="007A22A3" w:rsidP="00AF6F95">
      <w:pPr>
        <w:spacing w:after="0" w:line="276" w:lineRule="auto"/>
        <w:rPr>
          <w:rFonts w:ascii="Times New Roman" w:hAnsi="Times New Roman" w:cs="Times New Roman"/>
        </w:rPr>
      </w:pPr>
    </w:p>
    <w:p w14:paraId="5920DFFE" w14:textId="77777777" w:rsidR="007F5293" w:rsidRDefault="002A349B" w:rsidP="00AF6F95">
      <w:pPr>
        <w:spacing w:after="0" w:line="276" w:lineRule="auto"/>
        <w:rPr>
          <w:rFonts w:ascii="Times New Roman" w:hAnsi="Times New Roman" w:cs="Times New Roman"/>
        </w:rPr>
      </w:pPr>
      <w:r w:rsidRPr="002A349B">
        <w:rPr>
          <w:rFonts w:ascii="Times New Roman" w:hAnsi="Times New Roman" w:cs="Times New Roman"/>
        </w:rPr>
        <w:t xml:space="preserve">After you apply the coupon, you press the "Place Order" button. This will show you an invoice. Then you press the "Place Order" button again to actually purchase the course. </w:t>
      </w:r>
      <w:r w:rsidR="006D241C">
        <w:rPr>
          <w:rFonts w:ascii="Times New Roman" w:hAnsi="Times New Roman" w:cs="Times New Roman"/>
        </w:rPr>
        <w:t xml:space="preserve">Please note that the </w:t>
      </w:r>
      <w:r>
        <w:rPr>
          <w:rFonts w:ascii="Times New Roman" w:hAnsi="Times New Roman" w:cs="Times New Roman"/>
        </w:rPr>
        <w:t xml:space="preserve">process </w:t>
      </w:r>
      <w:r w:rsidR="006D241C">
        <w:rPr>
          <w:rFonts w:ascii="Times New Roman" w:hAnsi="Times New Roman" w:cs="Times New Roman"/>
        </w:rPr>
        <w:t>may take up to 60 minutes to occur.</w:t>
      </w:r>
      <w:r>
        <w:rPr>
          <w:rFonts w:ascii="Times New Roman" w:hAnsi="Times New Roman" w:cs="Times New Roman"/>
        </w:rPr>
        <w:t xml:space="preserve"> </w:t>
      </w:r>
    </w:p>
    <w:p w14:paraId="0B985979" w14:textId="5DDCA7FA" w:rsidR="007A22A3" w:rsidRPr="00AF6F95" w:rsidRDefault="002A349B" w:rsidP="00AF6F95">
      <w:pPr>
        <w:spacing w:after="0" w:line="276" w:lineRule="auto"/>
        <w:rPr>
          <w:rFonts w:ascii="Times New Roman" w:hAnsi="Times New Roman" w:cs="Times New Roman"/>
        </w:rPr>
      </w:pPr>
      <w:r>
        <w:rPr>
          <w:rFonts w:ascii="Times New Roman" w:hAnsi="Times New Roman" w:cs="Times New Roman"/>
        </w:rPr>
        <w:t xml:space="preserve">Once you have completed the process, you will need to go back to the Self-Instruction website page and click the </w:t>
      </w:r>
      <w:r w:rsidR="00CD0647">
        <w:rPr>
          <w:rFonts w:ascii="Times New Roman" w:hAnsi="Times New Roman" w:cs="Times New Roman"/>
        </w:rPr>
        <w:t xml:space="preserve">Access Self-Instruction button (at the bottom of the page) or click the Online Learning Center (on the right side of the screen) to re-access the Self-Instruction program. Click on </w:t>
      </w:r>
      <w:r w:rsidR="00740FBA">
        <w:rPr>
          <w:rFonts w:ascii="Times New Roman" w:hAnsi="Times New Roman" w:cs="Times New Roman"/>
        </w:rPr>
        <w:t>“</w:t>
      </w:r>
      <w:r w:rsidR="00CD0647">
        <w:rPr>
          <w:rFonts w:ascii="Times New Roman" w:hAnsi="Times New Roman" w:cs="Times New Roman"/>
        </w:rPr>
        <w:t>Go to My Learning Center</w:t>
      </w:r>
      <w:r w:rsidR="00740FBA">
        <w:rPr>
          <w:rFonts w:ascii="Times New Roman" w:hAnsi="Times New Roman" w:cs="Times New Roman"/>
        </w:rPr>
        <w:t>”</w:t>
      </w:r>
      <w:r w:rsidR="00CD0647">
        <w:rPr>
          <w:rFonts w:ascii="Times New Roman" w:hAnsi="Times New Roman" w:cs="Times New Roman"/>
        </w:rPr>
        <w:t xml:space="preserve"> to </w:t>
      </w:r>
      <w:r w:rsidR="00022C3A">
        <w:rPr>
          <w:rFonts w:ascii="Times New Roman" w:hAnsi="Times New Roman" w:cs="Times New Roman"/>
        </w:rPr>
        <w:t xml:space="preserve">find the exercise you purchased (under the current tab) or go to  “Browse Catalog” and enter the exercise name (GDXXX or IMPXXX) </w:t>
      </w:r>
      <w:r w:rsidR="007F5293">
        <w:rPr>
          <w:rFonts w:ascii="Times New Roman" w:hAnsi="Times New Roman" w:cs="Times New Roman"/>
        </w:rPr>
        <w:t>in the Search Catalog box at the top of the screen. You should now have a “Launch” button to start the exercise you selected.</w:t>
      </w:r>
    </w:p>
    <w:p w14:paraId="6607E8CA" w14:textId="77777777" w:rsidR="00BD5F8D" w:rsidRPr="00AF6F95" w:rsidRDefault="00BD5F8D" w:rsidP="003B40E5">
      <w:pPr>
        <w:spacing w:after="0"/>
        <w:rPr>
          <w:rFonts w:ascii="Times New Roman" w:hAnsi="Times New Roman" w:cs="Times New Roman"/>
        </w:rPr>
      </w:pPr>
    </w:p>
    <w:p w14:paraId="38342353" w14:textId="77777777" w:rsidR="00BD5F8D" w:rsidRPr="00AF6F95" w:rsidRDefault="00BD5F8D" w:rsidP="003B40E5">
      <w:pPr>
        <w:spacing w:after="0"/>
        <w:rPr>
          <w:rFonts w:ascii="Times New Roman" w:hAnsi="Times New Roman" w:cs="Times New Roman"/>
        </w:rPr>
      </w:pPr>
      <w:r w:rsidRPr="00AF6F95">
        <w:rPr>
          <w:rFonts w:ascii="Times New Roman" w:hAnsi="Times New Roman" w:cs="Times New Roman"/>
          <w:b/>
          <w:bCs/>
        </w:rPr>
        <w:t>Are my bundled exercise purchases transferrable across Self-Instruction programs?</w:t>
      </w:r>
      <w:r w:rsidRPr="00AF6F95">
        <w:rPr>
          <w:rFonts w:ascii="Times New Roman" w:hAnsi="Times New Roman" w:cs="Times New Roman"/>
        </w:rPr>
        <w:t xml:space="preserve"> </w:t>
      </w:r>
    </w:p>
    <w:p w14:paraId="1C2F94EC" w14:textId="77777777" w:rsidR="00A41E0F" w:rsidRPr="00AF6F95" w:rsidRDefault="00BD5F8D" w:rsidP="00AF6F95">
      <w:pPr>
        <w:spacing w:after="0" w:line="276" w:lineRule="auto"/>
        <w:rPr>
          <w:rFonts w:ascii="Times New Roman" w:hAnsi="Times New Roman" w:cs="Times New Roman"/>
        </w:rPr>
      </w:pPr>
      <w:r w:rsidRPr="00AF6F95">
        <w:rPr>
          <w:rFonts w:ascii="Times New Roman" w:hAnsi="Times New Roman" w:cs="Times New Roman"/>
        </w:rPr>
        <w:t xml:space="preserve">No, bundles purchases can only be used for the within the program you purchased them. </w:t>
      </w:r>
      <w:r w:rsidR="00A41E0F" w:rsidRPr="00AF6F95">
        <w:rPr>
          <w:rFonts w:ascii="Times New Roman" w:hAnsi="Times New Roman" w:cs="Times New Roman"/>
        </w:rPr>
        <w:t>You will not be able to use General Dentistry bundled purchases within Impact or vice-versa.</w:t>
      </w:r>
    </w:p>
    <w:p w14:paraId="4C7C611B" w14:textId="77777777" w:rsidR="00A41E0F" w:rsidRPr="00AF6F95" w:rsidRDefault="00A41E0F" w:rsidP="003B40E5">
      <w:pPr>
        <w:spacing w:after="0"/>
        <w:rPr>
          <w:rFonts w:ascii="Times New Roman" w:hAnsi="Times New Roman" w:cs="Times New Roman"/>
        </w:rPr>
      </w:pPr>
    </w:p>
    <w:p w14:paraId="20695AD8" w14:textId="77777777" w:rsidR="00A41E0F" w:rsidRPr="00AF6F95" w:rsidRDefault="00A41E0F" w:rsidP="003B40E5">
      <w:pPr>
        <w:spacing w:after="0"/>
        <w:rPr>
          <w:rFonts w:ascii="Times New Roman" w:hAnsi="Times New Roman" w:cs="Times New Roman"/>
          <w:b/>
          <w:bCs/>
        </w:rPr>
      </w:pPr>
      <w:r w:rsidRPr="00AF6F95">
        <w:rPr>
          <w:rFonts w:ascii="Times New Roman" w:hAnsi="Times New Roman" w:cs="Times New Roman"/>
          <w:b/>
          <w:bCs/>
        </w:rPr>
        <w:t>How long do I have to use my bundled exercises?</w:t>
      </w:r>
    </w:p>
    <w:p w14:paraId="31E5605A" w14:textId="30FC99B9" w:rsidR="00EB2307" w:rsidRDefault="00A41E0F" w:rsidP="00AF6F95">
      <w:pPr>
        <w:spacing w:after="0" w:line="276" w:lineRule="auto"/>
        <w:rPr>
          <w:rFonts w:ascii="Times New Roman" w:hAnsi="Times New Roman" w:cs="Times New Roman"/>
        </w:rPr>
      </w:pPr>
      <w:r w:rsidRPr="00AF6F95">
        <w:rPr>
          <w:rFonts w:ascii="Times New Roman" w:hAnsi="Times New Roman" w:cs="Times New Roman"/>
        </w:rPr>
        <w:t xml:space="preserve">Bundled exercise purchases are available for one year from the time of purchase then they will </w:t>
      </w:r>
      <w:r w:rsidR="000A5D6B" w:rsidRPr="00AF6F95">
        <w:rPr>
          <w:rFonts w:ascii="Times New Roman" w:hAnsi="Times New Roman" w:cs="Times New Roman"/>
        </w:rPr>
        <w:t>expire. Extensions will not be issued for expired bundles.</w:t>
      </w:r>
      <w:r w:rsidR="00885CA4" w:rsidRPr="00AF6F95">
        <w:rPr>
          <w:rFonts w:ascii="Times New Roman" w:hAnsi="Times New Roman" w:cs="Times New Roman"/>
        </w:rPr>
        <w:t xml:space="preserve"> </w:t>
      </w:r>
    </w:p>
    <w:p w14:paraId="65A22259" w14:textId="180CAFDD" w:rsidR="00856F23" w:rsidRDefault="00856F23" w:rsidP="00AF6F95">
      <w:pPr>
        <w:spacing w:after="0" w:line="276" w:lineRule="auto"/>
        <w:rPr>
          <w:rFonts w:ascii="Times New Roman" w:hAnsi="Times New Roman" w:cs="Times New Roman"/>
        </w:rPr>
      </w:pPr>
    </w:p>
    <w:p w14:paraId="4E911ACD" w14:textId="58E4D84F" w:rsidR="00856F23" w:rsidRDefault="00856F23" w:rsidP="00AF6F95">
      <w:pPr>
        <w:spacing w:after="0" w:line="276" w:lineRule="auto"/>
        <w:rPr>
          <w:rFonts w:ascii="Times New Roman" w:hAnsi="Times New Roman" w:cs="Times New Roman"/>
          <w:b/>
          <w:bCs/>
        </w:rPr>
      </w:pPr>
      <w:r>
        <w:rPr>
          <w:rFonts w:ascii="Times New Roman" w:hAnsi="Times New Roman" w:cs="Times New Roman"/>
          <w:b/>
          <w:bCs/>
        </w:rPr>
        <w:t>Will I still be able to use my previously purchased bundles?</w:t>
      </w:r>
    </w:p>
    <w:p w14:paraId="5E4B25EA" w14:textId="072B5B4A" w:rsidR="00856F23" w:rsidRPr="00856F23" w:rsidRDefault="00856F23" w:rsidP="00AF6F95">
      <w:pPr>
        <w:spacing w:after="0" w:line="276" w:lineRule="auto"/>
        <w:rPr>
          <w:rFonts w:ascii="Times New Roman" w:hAnsi="Times New Roman" w:cs="Times New Roman"/>
        </w:rPr>
      </w:pPr>
      <w:r>
        <w:rPr>
          <w:rFonts w:ascii="Times New Roman" w:hAnsi="Times New Roman" w:cs="Times New Roman"/>
        </w:rPr>
        <w:t xml:space="preserve">Yes, </w:t>
      </w:r>
      <w:r w:rsidR="00CA5143">
        <w:rPr>
          <w:rFonts w:ascii="Times New Roman" w:hAnsi="Times New Roman" w:cs="Times New Roman"/>
        </w:rPr>
        <w:t>if you purchased bundles within the Gauge system but did not complete them, you will be given credit for those purchases.</w:t>
      </w:r>
    </w:p>
    <w:p w14:paraId="558BC884" w14:textId="77777777" w:rsidR="00A17896" w:rsidRDefault="00A17896" w:rsidP="00AF6F95">
      <w:pPr>
        <w:spacing w:after="0" w:line="276" w:lineRule="auto"/>
        <w:rPr>
          <w:rFonts w:ascii="Times New Roman" w:hAnsi="Times New Roman" w:cs="Times New Roman"/>
          <w:b/>
          <w:bCs/>
        </w:rPr>
      </w:pPr>
    </w:p>
    <w:p w14:paraId="39C36A9B" w14:textId="0FBCB581" w:rsidR="00856F23" w:rsidRDefault="00856F23" w:rsidP="00AF6F95">
      <w:pPr>
        <w:spacing w:after="0" w:line="276" w:lineRule="auto"/>
        <w:rPr>
          <w:rFonts w:ascii="Times New Roman" w:hAnsi="Times New Roman" w:cs="Times New Roman"/>
          <w:b/>
          <w:bCs/>
        </w:rPr>
      </w:pPr>
      <w:r w:rsidRPr="00856F23">
        <w:rPr>
          <w:rFonts w:ascii="Times New Roman" w:hAnsi="Times New Roman" w:cs="Times New Roman"/>
          <w:b/>
          <w:bCs/>
        </w:rPr>
        <w:t>When will I have access to my previously purchased bundles?</w:t>
      </w:r>
    </w:p>
    <w:p w14:paraId="1269E3B2" w14:textId="648645FF" w:rsidR="00856F23" w:rsidRPr="00856F23" w:rsidRDefault="00CA5143" w:rsidP="00AF6F95">
      <w:pPr>
        <w:spacing w:after="0" w:line="276" w:lineRule="auto"/>
        <w:rPr>
          <w:rFonts w:ascii="Times New Roman" w:hAnsi="Times New Roman" w:cs="Times New Roman"/>
        </w:rPr>
      </w:pPr>
      <w:r>
        <w:rPr>
          <w:rFonts w:ascii="Times New Roman" w:hAnsi="Times New Roman" w:cs="Times New Roman"/>
        </w:rPr>
        <w:t xml:space="preserve">The AGD is currently working to </w:t>
      </w:r>
      <w:r w:rsidR="00724506">
        <w:rPr>
          <w:rFonts w:ascii="Times New Roman" w:hAnsi="Times New Roman" w:cs="Times New Roman"/>
        </w:rPr>
        <w:t xml:space="preserve">provide </w:t>
      </w:r>
      <w:r w:rsidR="00831F5C">
        <w:rPr>
          <w:rFonts w:ascii="Times New Roman" w:hAnsi="Times New Roman" w:cs="Times New Roman"/>
        </w:rPr>
        <w:t xml:space="preserve">members with credit from their previously purchased bundles. Credit will be based on the number of exercises that were not used within the bundle. </w:t>
      </w:r>
      <w:r w:rsidR="001B60C7">
        <w:rPr>
          <w:rFonts w:ascii="Times New Roman" w:hAnsi="Times New Roman" w:cs="Times New Roman"/>
        </w:rPr>
        <w:t>Members will be sent an email with information on their bundle credit and how to redeem this credit.</w:t>
      </w:r>
    </w:p>
    <w:p w14:paraId="7F49F024" w14:textId="77777777" w:rsidR="00EB2307" w:rsidRPr="00AF6F95" w:rsidRDefault="00EB2307" w:rsidP="00AF6F95">
      <w:pPr>
        <w:spacing w:after="0" w:line="276" w:lineRule="auto"/>
        <w:rPr>
          <w:rFonts w:ascii="Times New Roman" w:hAnsi="Times New Roman" w:cs="Times New Roman"/>
          <w:b/>
          <w:bCs/>
        </w:rPr>
      </w:pPr>
    </w:p>
    <w:p w14:paraId="2635A56A" w14:textId="77777777" w:rsidR="005B69B1" w:rsidRDefault="00B40158" w:rsidP="005B69B1">
      <w:pPr>
        <w:spacing w:after="0" w:line="276" w:lineRule="auto"/>
        <w:rPr>
          <w:rFonts w:ascii="Times New Roman" w:hAnsi="Times New Roman" w:cs="Times New Roman"/>
        </w:rPr>
      </w:pPr>
      <w:r w:rsidRPr="00AF6F95">
        <w:rPr>
          <w:rFonts w:ascii="Times New Roman" w:hAnsi="Times New Roman" w:cs="Times New Roman"/>
          <w:b/>
          <w:bCs/>
        </w:rPr>
        <w:t>What is the passing score for OnDemand and Self-Instruction online activities?</w:t>
      </w:r>
      <w:r w:rsidR="00EA1EA4" w:rsidRPr="00AF6F95">
        <w:rPr>
          <w:rFonts w:ascii="Times New Roman" w:hAnsi="Times New Roman" w:cs="Times New Roman"/>
          <w:b/>
          <w:bCs/>
        </w:rPr>
        <w:t xml:space="preserve"> </w:t>
      </w:r>
      <w:r w:rsidR="003B40E5" w:rsidRPr="00AF6F95">
        <w:rPr>
          <w:rFonts w:ascii="Times New Roman" w:hAnsi="Times New Roman" w:cs="Times New Roman"/>
        </w:rPr>
        <w:t xml:space="preserve"> </w:t>
      </w:r>
    </w:p>
    <w:p w14:paraId="48C55F06" w14:textId="565F6F17" w:rsidR="003B40E5" w:rsidRPr="00AF6F95" w:rsidRDefault="003B40E5" w:rsidP="005B69B1">
      <w:pPr>
        <w:spacing w:after="0" w:line="276" w:lineRule="auto"/>
        <w:rPr>
          <w:rFonts w:ascii="Times New Roman" w:hAnsi="Times New Roman" w:cs="Times New Roman"/>
        </w:rPr>
      </w:pPr>
      <w:r w:rsidRPr="00AF6F95">
        <w:rPr>
          <w:rFonts w:ascii="Times New Roman" w:hAnsi="Times New Roman" w:cs="Times New Roman"/>
        </w:rPr>
        <w:t xml:space="preserve">When taking </w:t>
      </w:r>
      <w:r w:rsidR="00B40158" w:rsidRPr="00AF6F95">
        <w:rPr>
          <w:rFonts w:ascii="Times New Roman" w:hAnsi="Times New Roman" w:cs="Times New Roman"/>
        </w:rPr>
        <w:t>OnDemand and/or S</w:t>
      </w:r>
      <w:r w:rsidRPr="00AF6F95">
        <w:rPr>
          <w:rFonts w:ascii="Times New Roman" w:hAnsi="Times New Roman" w:cs="Times New Roman"/>
        </w:rPr>
        <w:t>elf</w:t>
      </w:r>
      <w:r w:rsidR="00EA1EA4" w:rsidRPr="00AF6F95">
        <w:rPr>
          <w:rFonts w:ascii="Times New Roman" w:hAnsi="Times New Roman" w:cs="Times New Roman"/>
        </w:rPr>
        <w:t>-Instruction</w:t>
      </w:r>
      <w:r w:rsidRPr="00AF6F95">
        <w:rPr>
          <w:rFonts w:ascii="Times New Roman" w:hAnsi="Times New Roman" w:cs="Times New Roman"/>
        </w:rPr>
        <w:t xml:space="preserve"> </w:t>
      </w:r>
      <w:r w:rsidR="00B40158" w:rsidRPr="00AF6F95">
        <w:rPr>
          <w:rFonts w:ascii="Times New Roman" w:hAnsi="Times New Roman" w:cs="Times New Roman"/>
        </w:rPr>
        <w:t xml:space="preserve">online </w:t>
      </w:r>
      <w:r w:rsidRPr="00AF6F95">
        <w:rPr>
          <w:rFonts w:ascii="Times New Roman" w:hAnsi="Times New Roman" w:cs="Times New Roman"/>
        </w:rPr>
        <w:t xml:space="preserve">activities, the participant must pass the quiz with a score of at least 80% </w:t>
      </w:r>
      <w:r w:rsidR="00EA1EA4" w:rsidRPr="00AF6F95">
        <w:rPr>
          <w:rFonts w:ascii="Times New Roman" w:hAnsi="Times New Roman" w:cs="Times New Roman"/>
        </w:rPr>
        <w:t xml:space="preserve">to </w:t>
      </w:r>
      <w:r w:rsidRPr="00AF6F95">
        <w:rPr>
          <w:rFonts w:ascii="Times New Roman" w:hAnsi="Times New Roman" w:cs="Times New Roman"/>
        </w:rPr>
        <w:t>receive the CE credit.  Participants will get 3 attempts to pass the quiz.</w:t>
      </w:r>
    </w:p>
    <w:p w14:paraId="2E93C349" w14:textId="77777777" w:rsidR="00472E1B" w:rsidRPr="00AF6F95" w:rsidRDefault="00472E1B" w:rsidP="003B40E5">
      <w:pPr>
        <w:spacing w:after="0"/>
        <w:rPr>
          <w:rFonts w:ascii="Times New Roman" w:hAnsi="Times New Roman" w:cs="Times New Roman"/>
        </w:rPr>
      </w:pPr>
    </w:p>
    <w:p w14:paraId="0CD1139D" w14:textId="77777777" w:rsidR="0084196E" w:rsidRDefault="0084196E" w:rsidP="00436490">
      <w:pPr>
        <w:shd w:val="clear" w:color="auto" w:fill="FFFFFF"/>
        <w:spacing w:after="0" w:line="240" w:lineRule="auto"/>
        <w:rPr>
          <w:rFonts w:ascii="Times New Roman" w:hAnsi="Times New Roman" w:cs="Times New Roman"/>
          <w:b/>
          <w:bCs/>
        </w:rPr>
      </w:pPr>
    </w:p>
    <w:p w14:paraId="34A9A3D7" w14:textId="5394C186" w:rsidR="005B69B1" w:rsidRDefault="00436490" w:rsidP="00436490">
      <w:pPr>
        <w:shd w:val="clear" w:color="auto" w:fill="FFFFFF"/>
        <w:spacing w:after="0" w:line="240" w:lineRule="auto"/>
        <w:rPr>
          <w:rFonts w:ascii="Times New Roman" w:hAnsi="Times New Roman" w:cs="Times New Roman"/>
          <w:b/>
          <w:bCs/>
        </w:rPr>
      </w:pPr>
      <w:r w:rsidRPr="00AF6F95">
        <w:rPr>
          <w:rFonts w:ascii="Times New Roman" w:hAnsi="Times New Roman" w:cs="Times New Roman"/>
          <w:b/>
          <w:bCs/>
        </w:rPr>
        <w:t xml:space="preserve">How to </w:t>
      </w:r>
      <w:r w:rsidR="003D107B" w:rsidRPr="00AF6F95">
        <w:rPr>
          <w:rFonts w:ascii="Times New Roman" w:hAnsi="Times New Roman" w:cs="Times New Roman"/>
          <w:b/>
          <w:bCs/>
        </w:rPr>
        <w:t>o</w:t>
      </w:r>
      <w:r w:rsidRPr="00AF6F95">
        <w:rPr>
          <w:rFonts w:ascii="Times New Roman" w:hAnsi="Times New Roman" w:cs="Times New Roman"/>
          <w:b/>
          <w:bCs/>
        </w:rPr>
        <w:t xml:space="preserve">btain a copy of my CE Verification </w:t>
      </w:r>
      <w:r w:rsidR="00796DFD">
        <w:rPr>
          <w:rFonts w:ascii="Times New Roman" w:hAnsi="Times New Roman" w:cs="Times New Roman"/>
          <w:b/>
          <w:bCs/>
        </w:rPr>
        <w:t>Certificate</w:t>
      </w:r>
      <w:r w:rsidRPr="00AF6F95">
        <w:rPr>
          <w:rFonts w:ascii="Times New Roman" w:hAnsi="Times New Roman" w:cs="Times New Roman"/>
          <w:b/>
          <w:bCs/>
        </w:rPr>
        <w:t xml:space="preserve">? </w:t>
      </w:r>
    </w:p>
    <w:p w14:paraId="3589F96F" w14:textId="315D7F19" w:rsidR="00FC20EE" w:rsidRPr="00AF6F95" w:rsidRDefault="00436490" w:rsidP="005B69B1">
      <w:pPr>
        <w:shd w:val="clear" w:color="auto" w:fill="FFFFFF"/>
        <w:spacing w:after="0" w:line="276" w:lineRule="auto"/>
        <w:rPr>
          <w:rFonts w:ascii="Times New Roman" w:eastAsia="Times New Roman" w:hAnsi="Times New Roman" w:cs="Times New Roman"/>
          <w:color w:val="000000"/>
        </w:rPr>
      </w:pPr>
      <w:r w:rsidRPr="00AF6F95">
        <w:rPr>
          <w:rFonts w:ascii="Times New Roman" w:eastAsia="Times New Roman" w:hAnsi="Times New Roman" w:cs="Times New Roman"/>
          <w:color w:val="000000"/>
        </w:rPr>
        <w:t xml:space="preserve">Go to </w:t>
      </w:r>
      <w:r w:rsidR="00906B8A" w:rsidRPr="00AF6F95">
        <w:rPr>
          <w:rFonts w:ascii="Times New Roman" w:eastAsia="Times New Roman" w:hAnsi="Times New Roman" w:cs="Times New Roman"/>
          <w:color w:val="000000"/>
        </w:rPr>
        <w:t>your</w:t>
      </w:r>
      <w:r w:rsidRPr="00AF6F95">
        <w:rPr>
          <w:rFonts w:ascii="Times New Roman" w:eastAsia="Times New Roman" w:hAnsi="Times New Roman" w:cs="Times New Roman"/>
          <w:color w:val="000000"/>
        </w:rPr>
        <w:t xml:space="preserve"> Learning Center, then click on the Completed tab. There you will be able to view, download, and print your verification </w:t>
      </w:r>
      <w:r w:rsidR="00796DFD">
        <w:rPr>
          <w:rFonts w:ascii="Times New Roman" w:eastAsia="Times New Roman" w:hAnsi="Times New Roman" w:cs="Times New Roman"/>
          <w:color w:val="000000"/>
        </w:rPr>
        <w:t>certificates</w:t>
      </w:r>
      <w:r w:rsidRPr="00AF6F95">
        <w:rPr>
          <w:rFonts w:ascii="Times New Roman" w:eastAsia="Times New Roman" w:hAnsi="Times New Roman" w:cs="Times New Roman"/>
          <w:color w:val="000000"/>
        </w:rPr>
        <w:t xml:space="preserve"> for all completed courses.</w:t>
      </w:r>
      <w:r w:rsidR="00E57463" w:rsidRPr="00AF6F95">
        <w:rPr>
          <w:rFonts w:ascii="Times New Roman" w:eastAsia="Times New Roman" w:hAnsi="Times New Roman" w:cs="Times New Roman"/>
          <w:color w:val="000000"/>
        </w:rPr>
        <w:t xml:space="preserve">  For question, please contact, </w:t>
      </w:r>
      <w:hyperlink r:id="rId9" w:history="1">
        <w:r w:rsidR="00EE173B" w:rsidRPr="00AF6F95">
          <w:rPr>
            <w:rStyle w:val="Hyperlink"/>
            <w:rFonts w:ascii="Times New Roman" w:eastAsia="Times New Roman" w:hAnsi="Times New Roman" w:cs="Times New Roman"/>
          </w:rPr>
          <w:t>TopClass@agd.org</w:t>
        </w:r>
      </w:hyperlink>
      <w:r w:rsidR="00EE173B" w:rsidRPr="00AF6F95">
        <w:rPr>
          <w:rFonts w:ascii="Times New Roman" w:eastAsia="Times New Roman" w:hAnsi="Times New Roman" w:cs="Times New Roman"/>
          <w:color w:val="000000"/>
        </w:rPr>
        <w:t>.</w:t>
      </w:r>
    </w:p>
    <w:p w14:paraId="47A20F6D" w14:textId="77777777" w:rsidR="00EE173B" w:rsidRPr="00AF6F95" w:rsidRDefault="00EE173B" w:rsidP="00436490">
      <w:pPr>
        <w:shd w:val="clear" w:color="auto" w:fill="FFFFFF"/>
        <w:spacing w:after="0" w:line="240" w:lineRule="auto"/>
        <w:rPr>
          <w:rFonts w:ascii="Times New Roman" w:eastAsia="Times New Roman" w:hAnsi="Times New Roman" w:cs="Times New Roman"/>
          <w:color w:val="000000"/>
        </w:rPr>
      </w:pPr>
    </w:p>
    <w:p w14:paraId="5D95C97B" w14:textId="77777777" w:rsidR="005B69B1" w:rsidRDefault="00906B8A" w:rsidP="00906B8A">
      <w:pPr>
        <w:pStyle w:val="yiv2227346334msolistparagraph"/>
        <w:shd w:val="clear" w:color="auto" w:fill="FFFFFF"/>
        <w:spacing w:before="0" w:beforeAutospacing="0" w:after="0" w:afterAutospacing="0"/>
        <w:rPr>
          <w:color w:val="1D2228"/>
          <w:sz w:val="22"/>
          <w:szCs w:val="22"/>
        </w:rPr>
      </w:pPr>
      <w:r w:rsidRPr="00AF6F95">
        <w:rPr>
          <w:b/>
          <w:bCs/>
          <w:color w:val="1D2228"/>
          <w:sz w:val="22"/>
          <w:szCs w:val="22"/>
        </w:rPr>
        <w:t>Wh</w:t>
      </w:r>
      <w:r w:rsidR="00F309E4" w:rsidRPr="00AF6F95">
        <w:rPr>
          <w:b/>
          <w:bCs/>
          <w:color w:val="1D2228"/>
          <w:sz w:val="22"/>
          <w:szCs w:val="22"/>
        </w:rPr>
        <w:t>o to reach out to with issues logging into online learning center</w:t>
      </w:r>
      <w:r w:rsidR="00893F7E" w:rsidRPr="00AF6F95">
        <w:rPr>
          <w:b/>
          <w:bCs/>
          <w:color w:val="1D2228"/>
          <w:sz w:val="22"/>
          <w:szCs w:val="22"/>
        </w:rPr>
        <w:t>?</w:t>
      </w:r>
      <w:r w:rsidR="00812671" w:rsidRPr="00AF6F95">
        <w:rPr>
          <w:b/>
          <w:bCs/>
          <w:color w:val="1D2228"/>
          <w:sz w:val="22"/>
          <w:szCs w:val="22"/>
        </w:rPr>
        <w:t xml:space="preserve"> </w:t>
      </w:r>
      <w:r w:rsidR="00812671" w:rsidRPr="00AF6F95">
        <w:rPr>
          <w:color w:val="1D2228"/>
          <w:sz w:val="22"/>
          <w:szCs w:val="22"/>
        </w:rPr>
        <w:t xml:space="preserve"> </w:t>
      </w:r>
    </w:p>
    <w:p w14:paraId="5B232DC2" w14:textId="6AFF420C" w:rsidR="00893F7E" w:rsidRPr="00AF6F95" w:rsidRDefault="00893F7E" w:rsidP="005B69B1">
      <w:pPr>
        <w:pStyle w:val="yiv2227346334msolistparagraph"/>
        <w:shd w:val="clear" w:color="auto" w:fill="FFFFFF"/>
        <w:spacing w:before="0" w:beforeAutospacing="0" w:after="0" w:afterAutospacing="0" w:line="276" w:lineRule="auto"/>
        <w:rPr>
          <w:color w:val="1D2228"/>
          <w:sz w:val="22"/>
          <w:szCs w:val="22"/>
        </w:rPr>
      </w:pPr>
      <w:r w:rsidRPr="00AF6F95">
        <w:rPr>
          <w:color w:val="1D2228"/>
          <w:sz w:val="22"/>
          <w:szCs w:val="22"/>
        </w:rPr>
        <w:t xml:space="preserve">If the participant is within </w:t>
      </w:r>
      <w:proofErr w:type="spellStart"/>
      <w:r w:rsidRPr="00AF6F95">
        <w:rPr>
          <w:color w:val="1D2228"/>
          <w:sz w:val="22"/>
          <w:szCs w:val="22"/>
        </w:rPr>
        <w:t>TopClass</w:t>
      </w:r>
      <w:proofErr w:type="spellEnd"/>
      <w:r w:rsidRPr="00AF6F95">
        <w:rPr>
          <w:color w:val="1D2228"/>
          <w:sz w:val="22"/>
          <w:szCs w:val="22"/>
        </w:rPr>
        <w:t xml:space="preserve">, questions would be directed to </w:t>
      </w:r>
      <w:hyperlink r:id="rId10" w:history="1">
        <w:r w:rsidRPr="00AF6F95">
          <w:rPr>
            <w:rStyle w:val="Hyperlink"/>
            <w:sz w:val="22"/>
            <w:szCs w:val="22"/>
          </w:rPr>
          <w:t>topclass@agd.org</w:t>
        </w:r>
      </w:hyperlink>
      <w:r w:rsidRPr="00AF6F95">
        <w:rPr>
          <w:color w:val="1D2228"/>
          <w:sz w:val="22"/>
          <w:szCs w:val="22"/>
        </w:rPr>
        <w:t>.  When the AGD Team (Membership or Education),</w:t>
      </w:r>
      <w:r w:rsidR="003D107B" w:rsidRPr="00AF6F95">
        <w:rPr>
          <w:color w:val="1D2228"/>
          <w:sz w:val="22"/>
          <w:szCs w:val="22"/>
        </w:rPr>
        <w:t xml:space="preserve"> </w:t>
      </w:r>
      <w:r w:rsidRPr="00AF6F95">
        <w:rPr>
          <w:color w:val="1D2228"/>
          <w:sz w:val="22"/>
          <w:szCs w:val="22"/>
        </w:rPr>
        <w:t xml:space="preserve">receives a question directly from a participant or member about logging into the AGD Online Learning Center, the Team can reach out to IT through a helpdesk request for assistance. </w:t>
      </w:r>
    </w:p>
    <w:p w14:paraId="4ECB0839" w14:textId="77777777" w:rsidR="00893F7E" w:rsidRPr="00AF6F95" w:rsidRDefault="00893F7E" w:rsidP="00906B8A">
      <w:pPr>
        <w:pStyle w:val="yiv2227346334msolistparagraph"/>
        <w:shd w:val="clear" w:color="auto" w:fill="FFFFFF"/>
        <w:spacing w:before="0" w:beforeAutospacing="0" w:after="0" w:afterAutospacing="0"/>
        <w:rPr>
          <w:color w:val="1D2228"/>
          <w:sz w:val="22"/>
          <w:szCs w:val="22"/>
        </w:rPr>
      </w:pPr>
    </w:p>
    <w:p w14:paraId="67826E0C" w14:textId="77777777" w:rsidR="00A223AC" w:rsidRPr="00AF6F95" w:rsidRDefault="00F309E4" w:rsidP="005B69B1">
      <w:pPr>
        <w:pStyle w:val="yiv2227346334msolistparagraph"/>
        <w:shd w:val="clear" w:color="auto" w:fill="FFFFFF"/>
        <w:spacing w:before="0" w:beforeAutospacing="0" w:after="0" w:afterAutospacing="0" w:line="276" w:lineRule="auto"/>
        <w:rPr>
          <w:color w:val="1D2228"/>
          <w:sz w:val="22"/>
          <w:szCs w:val="22"/>
        </w:rPr>
      </w:pPr>
      <w:r w:rsidRPr="00AF6F95">
        <w:rPr>
          <w:b/>
          <w:bCs/>
          <w:color w:val="1D2228"/>
          <w:sz w:val="22"/>
          <w:szCs w:val="22"/>
        </w:rPr>
        <w:t>How long will it take for my course to show up on my AGD transcript</w:t>
      </w:r>
      <w:r w:rsidR="00893F7E" w:rsidRPr="00AF6F95">
        <w:rPr>
          <w:b/>
          <w:bCs/>
          <w:color w:val="1D2228"/>
          <w:sz w:val="22"/>
          <w:szCs w:val="22"/>
        </w:rPr>
        <w:t>?</w:t>
      </w:r>
      <w:r w:rsidR="00893F7E" w:rsidRPr="00AF6F95">
        <w:rPr>
          <w:color w:val="1D2228"/>
          <w:sz w:val="22"/>
          <w:szCs w:val="22"/>
        </w:rPr>
        <w:t xml:space="preserve"> </w:t>
      </w:r>
    </w:p>
    <w:p w14:paraId="0EE0F44A" w14:textId="33D7591D" w:rsidR="00D71E14" w:rsidRPr="00AF6F95" w:rsidRDefault="00D71E14" w:rsidP="005B69B1">
      <w:pPr>
        <w:pStyle w:val="yiv2227346334msolistparagraph"/>
        <w:shd w:val="clear" w:color="auto" w:fill="FFFFFF"/>
        <w:spacing w:before="0" w:beforeAutospacing="0" w:after="0" w:afterAutospacing="0" w:line="276" w:lineRule="auto"/>
        <w:rPr>
          <w:color w:val="1D2228"/>
          <w:sz w:val="22"/>
          <w:szCs w:val="22"/>
        </w:rPr>
      </w:pPr>
      <w:r w:rsidRPr="00AF6F95">
        <w:rPr>
          <w:color w:val="1D2228"/>
          <w:sz w:val="22"/>
          <w:szCs w:val="22"/>
        </w:rPr>
        <w:t>Credits will be on the transcript within 24 hours of completion and upon passing the quiz.</w:t>
      </w:r>
    </w:p>
    <w:p w14:paraId="6084D44A" w14:textId="77777777" w:rsidR="00472C00" w:rsidRPr="00AF6F95" w:rsidRDefault="00D71E14" w:rsidP="005B69B1">
      <w:pPr>
        <w:pStyle w:val="yiv8386843889msolistparagraph"/>
        <w:shd w:val="clear" w:color="auto" w:fill="FFFFFF"/>
        <w:spacing w:after="0" w:afterAutospacing="0" w:line="276" w:lineRule="auto"/>
        <w:rPr>
          <w:b/>
          <w:bCs/>
          <w:color w:val="333333"/>
          <w:sz w:val="22"/>
          <w:szCs w:val="22"/>
          <w:shd w:val="clear" w:color="auto" w:fill="FFFFFF"/>
        </w:rPr>
      </w:pPr>
      <w:r w:rsidRPr="00AF6F95">
        <w:rPr>
          <w:b/>
          <w:bCs/>
          <w:color w:val="333333"/>
          <w:sz w:val="22"/>
          <w:szCs w:val="22"/>
          <w:shd w:val="clear" w:color="auto" w:fill="FFFFFF"/>
        </w:rPr>
        <w:t>W</w:t>
      </w:r>
      <w:r w:rsidR="00812671" w:rsidRPr="00AF6F95">
        <w:rPr>
          <w:b/>
          <w:bCs/>
          <w:color w:val="333333"/>
          <w:sz w:val="22"/>
          <w:szCs w:val="22"/>
          <w:shd w:val="clear" w:color="auto" w:fill="FFFFFF"/>
        </w:rPr>
        <w:t xml:space="preserve">hen will the link for the </w:t>
      </w:r>
      <w:r w:rsidR="00472C00" w:rsidRPr="00AF6F95">
        <w:rPr>
          <w:b/>
          <w:bCs/>
          <w:color w:val="333333"/>
          <w:sz w:val="22"/>
          <w:szCs w:val="22"/>
          <w:shd w:val="clear" w:color="auto" w:fill="FFFFFF"/>
        </w:rPr>
        <w:t>access to my Self-Instruction exercises</w:t>
      </w:r>
      <w:r w:rsidR="00812671" w:rsidRPr="00AF6F95">
        <w:rPr>
          <w:b/>
          <w:bCs/>
          <w:color w:val="333333"/>
          <w:sz w:val="22"/>
          <w:szCs w:val="22"/>
          <w:shd w:val="clear" w:color="auto" w:fill="FFFFFF"/>
        </w:rPr>
        <w:t xml:space="preserve"> be emailed?  </w:t>
      </w:r>
    </w:p>
    <w:p w14:paraId="75DEBE0B" w14:textId="028AD52A" w:rsidR="000E7B2F" w:rsidRDefault="000E7B2F" w:rsidP="005B69B1">
      <w:pPr>
        <w:pStyle w:val="yiv8386843889msolistparagraph"/>
        <w:shd w:val="clear" w:color="auto" w:fill="FFFFFF"/>
        <w:spacing w:before="0" w:beforeAutospacing="0" w:after="0" w:afterAutospacing="0" w:line="276" w:lineRule="auto"/>
        <w:rPr>
          <w:color w:val="333333"/>
          <w:sz w:val="22"/>
          <w:szCs w:val="22"/>
          <w:shd w:val="clear" w:color="auto" w:fill="FFFFFF"/>
        </w:rPr>
      </w:pPr>
      <w:r w:rsidRPr="00AF6F95">
        <w:rPr>
          <w:color w:val="333333"/>
          <w:sz w:val="22"/>
          <w:szCs w:val="22"/>
          <w:shd w:val="clear" w:color="auto" w:fill="FFFFFF"/>
        </w:rPr>
        <w:t xml:space="preserve">You will receive a link to the </w:t>
      </w:r>
      <w:r w:rsidR="00F509AC" w:rsidRPr="00AF6F95">
        <w:rPr>
          <w:color w:val="333333"/>
          <w:sz w:val="22"/>
          <w:szCs w:val="22"/>
          <w:shd w:val="clear" w:color="auto" w:fill="FFFFFF"/>
        </w:rPr>
        <w:t>Self-Instruction exercise</w:t>
      </w:r>
      <w:r w:rsidRPr="00AF6F95">
        <w:rPr>
          <w:color w:val="333333"/>
          <w:sz w:val="22"/>
          <w:szCs w:val="22"/>
          <w:shd w:val="clear" w:color="auto" w:fill="FFFFFF"/>
        </w:rPr>
        <w:t xml:space="preserve"> within 15 minutes. </w:t>
      </w:r>
    </w:p>
    <w:p w14:paraId="232050E6" w14:textId="29CC5A94" w:rsidR="00D7073A" w:rsidRDefault="00D7073A" w:rsidP="005B69B1">
      <w:pPr>
        <w:pStyle w:val="yiv8386843889msolistparagraph"/>
        <w:shd w:val="clear" w:color="auto" w:fill="FFFFFF"/>
        <w:spacing w:before="0" w:beforeAutospacing="0" w:after="0" w:afterAutospacing="0" w:line="276" w:lineRule="auto"/>
        <w:rPr>
          <w:color w:val="333333"/>
          <w:sz w:val="22"/>
          <w:szCs w:val="22"/>
          <w:shd w:val="clear" w:color="auto" w:fill="FFFFFF"/>
        </w:rPr>
      </w:pPr>
    </w:p>
    <w:p w14:paraId="1FBBB423" w14:textId="63462E3B" w:rsidR="00D7073A" w:rsidRPr="00A349AA" w:rsidRDefault="00D7073A" w:rsidP="00995CD3">
      <w:pPr>
        <w:pStyle w:val="yiv8386843889msolistparagraph"/>
        <w:shd w:val="clear" w:color="auto" w:fill="FFFFFF"/>
        <w:spacing w:before="0" w:beforeAutospacing="0" w:after="0" w:afterAutospacing="0" w:line="276" w:lineRule="auto"/>
        <w:rPr>
          <w:b/>
          <w:bCs/>
          <w:color w:val="333333"/>
          <w:sz w:val="22"/>
          <w:szCs w:val="22"/>
          <w:shd w:val="clear" w:color="auto" w:fill="FFFFFF"/>
        </w:rPr>
      </w:pPr>
      <w:r w:rsidRPr="00A349AA">
        <w:rPr>
          <w:b/>
          <w:bCs/>
          <w:color w:val="333333"/>
          <w:sz w:val="22"/>
          <w:szCs w:val="22"/>
          <w:shd w:val="clear" w:color="auto" w:fill="FFFFFF"/>
        </w:rPr>
        <w:t>Will the AGD record my CE from successfully completing my Self-Instruction exercise?</w:t>
      </w:r>
    </w:p>
    <w:p w14:paraId="166884F2" w14:textId="2B350661" w:rsidR="00D7073A" w:rsidRDefault="00A349AA" w:rsidP="00995CD3">
      <w:pPr>
        <w:pStyle w:val="yiv8386843889msolistparagraph"/>
        <w:shd w:val="clear" w:color="auto" w:fill="FFFFFF"/>
        <w:spacing w:before="0" w:beforeAutospacing="0" w:after="0" w:afterAutospacing="0" w:line="276" w:lineRule="auto"/>
        <w:rPr>
          <w:color w:val="333333"/>
          <w:sz w:val="22"/>
          <w:szCs w:val="22"/>
          <w:shd w:val="clear" w:color="auto" w:fill="FFFFFF"/>
        </w:rPr>
      </w:pPr>
      <w:r>
        <w:rPr>
          <w:color w:val="333333"/>
          <w:sz w:val="22"/>
          <w:szCs w:val="22"/>
          <w:shd w:val="clear" w:color="auto" w:fill="FFFFFF"/>
        </w:rPr>
        <w:t>Yes, the CE will be recorded on your transcript generally within 24-48 hours.</w:t>
      </w:r>
    </w:p>
    <w:p w14:paraId="2C4282D8" w14:textId="0EA25683" w:rsidR="00995CD3" w:rsidRDefault="00995CD3" w:rsidP="00995CD3">
      <w:pPr>
        <w:pStyle w:val="yiv8386843889msolistparagraph"/>
        <w:shd w:val="clear" w:color="auto" w:fill="FFFFFF"/>
        <w:spacing w:before="0" w:beforeAutospacing="0" w:after="0" w:afterAutospacing="0" w:line="276" w:lineRule="auto"/>
        <w:rPr>
          <w:color w:val="333333"/>
          <w:sz w:val="22"/>
          <w:szCs w:val="22"/>
          <w:shd w:val="clear" w:color="auto" w:fill="FFFFFF"/>
        </w:rPr>
      </w:pPr>
    </w:p>
    <w:p w14:paraId="04DDA25B" w14:textId="25C409A6" w:rsidR="00995CD3" w:rsidRPr="00796DFD" w:rsidRDefault="00995CD3" w:rsidP="00995CD3">
      <w:pPr>
        <w:pStyle w:val="yiv8386843889msolistparagraph"/>
        <w:shd w:val="clear" w:color="auto" w:fill="FFFFFF"/>
        <w:spacing w:before="0" w:beforeAutospacing="0" w:after="0" w:afterAutospacing="0" w:line="276" w:lineRule="auto"/>
        <w:rPr>
          <w:b/>
          <w:bCs/>
          <w:color w:val="333333"/>
          <w:sz w:val="22"/>
          <w:szCs w:val="22"/>
          <w:shd w:val="clear" w:color="auto" w:fill="FFFFFF"/>
        </w:rPr>
      </w:pPr>
      <w:r w:rsidRPr="00796DFD">
        <w:rPr>
          <w:b/>
          <w:bCs/>
          <w:color w:val="333333"/>
          <w:sz w:val="22"/>
          <w:szCs w:val="22"/>
          <w:shd w:val="clear" w:color="auto" w:fill="FFFFFF"/>
        </w:rPr>
        <w:t>What method will I get, Self-Instruction or Lecture?</w:t>
      </w:r>
    </w:p>
    <w:p w14:paraId="6CB2E178" w14:textId="30C10A40" w:rsidR="00995CD3" w:rsidRPr="00AF6F95" w:rsidRDefault="00796DFD" w:rsidP="00995CD3">
      <w:pPr>
        <w:pStyle w:val="yiv8386843889msolistparagraph"/>
        <w:shd w:val="clear" w:color="auto" w:fill="FFFFFF"/>
        <w:spacing w:before="0" w:beforeAutospacing="0" w:after="0" w:afterAutospacing="0" w:line="276" w:lineRule="auto"/>
        <w:rPr>
          <w:color w:val="333333"/>
          <w:sz w:val="22"/>
          <w:szCs w:val="22"/>
          <w:shd w:val="clear" w:color="auto" w:fill="FFFFFF"/>
        </w:rPr>
      </w:pPr>
      <w:r>
        <w:rPr>
          <w:color w:val="333333"/>
          <w:sz w:val="22"/>
          <w:szCs w:val="22"/>
          <w:shd w:val="clear" w:color="auto" w:fill="FFFFFF"/>
        </w:rPr>
        <w:t>The CE Verification Certificate will have the delivery method as Self-Instruction</w:t>
      </w:r>
    </w:p>
    <w:p w14:paraId="13287B97" w14:textId="77777777" w:rsidR="00995CD3" w:rsidRDefault="00995CD3" w:rsidP="00812671">
      <w:pPr>
        <w:pStyle w:val="yiv8386843889msolistparagraph"/>
        <w:shd w:val="clear" w:color="auto" w:fill="FFFFFF"/>
        <w:rPr>
          <w:b/>
          <w:bCs/>
          <w:color w:val="333333"/>
          <w:sz w:val="22"/>
          <w:szCs w:val="22"/>
          <w:shd w:val="clear" w:color="auto" w:fill="FFFFFF"/>
        </w:rPr>
      </w:pPr>
    </w:p>
    <w:p w14:paraId="7D0F8632" w14:textId="77777777" w:rsidR="00F309E4" w:rsidRPr="00AF6F95" w:rsidRDefault="00F309E4" w:rsidP="003B40E5">
      <w:pPr>
        <w:spacing w:after="0"/>
        <w:rPr>
          <w:rFonts w:ascii="Times New Roman" w:hAnsi="Times New Roman" w:cs="Times New Roman"/>
          <w:b/>
          <w:bCs/>
        </w:rPr>
      </w:pPr>
    </w:p>
    <w:p w14:paraId="729C2125" w14:textId="6AB0875E" w:rsidR="003B40E5" w:rsidRPr="00AF6F95" w:rsidRDefault="003B40E5" w:rsidP="003B40E5">
      <w:pPr>
        <w:spacing w:after="0"/>
        <w:rPr>
          <w:rFonts w:ascii="Times New Roman" w:hAnsi="Times New Roman" w:cs="Times New Roman"/>
        </w:rPr>
      </w:pPr>
    </w:p>
    <w:p w14:paraId="114615F7" w14:textId="77777777" w:rsidR="003B40E5" w:rsidRPr="00AF6F95" w:rsidRDefault="003B40E5" w:rsidP="003B40E5">
      <w:pPr>
        <w:spacing w:after="0"/>
        <w:rPr>
          <w:rFonts w:ascii="Times New Roman" w:hAnsi="Times New Roman" w:cs="Times New Roman"/>
        </w:rPr>
      </w:pPr>
    </w:p>
    <w:p w14:paraId="655140E6" w14:textId="77777777" w:rsidR="003B40E5" w:rsidRPr="00AF6F95" w:rsidRDefault="003B40E5" w:rsidP="003B40E5">
      <w:pPr>
        <w:spacing w:after="0"/>
        <w:rPr>
          <w:rFonts w:ascii="Times New Roman" w:hAnsi="Times New Roman" w:cs="Times New Roman"/>
        </w:rPr>
      </w:pPr>
    </w:p>
    <w:p w14:paraId="1E01759D" w14:textId="77777777" w:rsidR="00591FD4" w:rsidRPr="00AF6F95" w:rsidRDefault="00591FD4" w:rsidP="003B40E5">
      <w:pPr>
        <w:spacing w:after="0"/>
        <w:rPr>
          <w:rFonts w:ascii="Times New Roman" w:hAnsi="Times New Roman" w:cs="Times New Roman"/>
        </w:rPr>
      </w:pPr>
    </w:p>
    <w:p w14:paraId="4390511F" w14:textId="3649AF81" w:rsidR="00591FD4" w:rsidRPr="00AF6F95" w:rsidRDefault="00591FD4" w:rsidP="003B40E5">
      <w:pPr>
        <w:spacing w:after="0"/>
        <w:rPr>
          <w:rFonts w:ascii="Times New Roman" w:hAnsi="Times New Roman" w:cs="Times New Roman"/>
        </w:rPr>
      </w:pPr>
    </w:p>
    <w:p w14:paraId="4E9FF611" w14:textId="69AFCB35" w:rsidR="00021545" w:rsidRPr="00AF6F95" w:rsidRDefault="00021545">
      <w:pPr>
        <w:rPr>
          <w:rFonts w:ascii="Times New Roman" w:hAnsi="Times New Roman" w:cs="Times New Roman"/>
        </w:rPr>
      </w:pPr>
    </w:p>
    <w:p w14:paraId="181392B6" w14:textId="77777777" w:rsidR="00021545" w:rsidRPr="00AF6F95" w:rsidRDefault="00021545">
      <w:pPr>
        <w:rPr>
          <w:rFonts w:ascii="Times New Roman" w:hAnsi="Times New Roman" w:cs="Times New Roman"/>
        </w:rPr>
      </w:pPr>
    </w:p>
    <w:p w14:paraId="0491FE07" w14:textId="77777777" w:rsidR="00021545" w:rsidRPr="00AF6F95" w:rsidRDefault="00021545">
      <w:pPr>
        <w:rPr>
          <w:rFonts w:ascii="Times New Roman" w:hAnsi="Times New Roman" w:cs="Times New Roman"/>
        </w:rPr>
      </w:pPr>
    </w:p>
    <w:sectPr w:rsidR="00021545" w:rsidRPr="00AF6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D12"/>
    <w:multiLevelType w:val="multilevel"/>
    <w:tmpl w:val="693488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125ED4"/>
    <w:multiLevelType w:val="multilevel"/>
    <w:tmpl w:val="8D78CE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A92A41"/>
    <w:multiLevelType w:val="hybridMultilevel"/>
    <w:tmpl w:val="83420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E5D3A"/>
    <w:multiLevelType w:val="multilevel"/>
    <w:tmpl w:val="7324B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A713B3"/>
    <w:multiLevelType w:val="multilevel"/>
    <w:tmpl w:val="FFF63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3166F7"/>
    <w:multiLevelType w:val="multilevel"/>
    <w:tmpl w:val="DC20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696A8D"/>
    <w:multiLevelType w:val="hybridMultilevel"/>
    <w:tmpl w:val="F6FE18EA"/>
    <w:lvl w:ilvl="0" w:tplc="261EC16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A1"/>
    <w:rsid w:val="00021545"/>
    <w:rsid w:val="00022C3A"/>
    <w:rsid w:val="00026A02"/>
    <w:rsid w:val="00030E81"/>
    <w:rsid w:val="000A5D6B"/>
    <w:rsid w:val="000B4A4B"/>
    <w:rsid w:val="000E7B2F"/>
    <w:rsid w:val="001213A7"/>
    <w:rsid w:val="001B60C7"/>
    <w:rsid w:val="001F799D"/>
    <w:rsid w:val="002834D1"/>
    <w:rsid w:val="002A349B"/>
    <w:rsid w:val="003B40E5"/>
    <w:rsid w:val="003C55E7"/>
    <w:rsid w:val="003D107B"/>
    <w:rsid w:val="00430BEF"/>
    <w:rsid w:val="00436490"/>
    <w:rsid w:val="0045028A"/>
    <w:rsid w:val="00453762"/>
    <w:rsid w:val="00472C00"/>
    <w:rsid w:val="00472E1B"/>
    <w:rsid w:val="00486FB4"/>
    <w:rsid w:val="00532864"/>
    <w:rsid w:val="00591FD4"/>
    <w:rsid w:val="005B69B1"/>
    <w:rsid w:val="005E0CBA"/>
    <w:rsid w:val="006109B4"/>
    <w:rsid w:val="006B6A21"/>
    <w:rsid w:val="006D241C"/>
    <w:rsid w:val="006D6F6A"/>
    <w:rsid w:val="007126B7"/>
    <w:rsid w:val="00724506"/>
    <w:rsid w:val="00740FBA"/>
    <w:rsid w:val="00796DFD"/>
    <w:rsid w:val="007A22A3"/>
    <w:rsid w:val="007B1E35"/>
    <w:rsid w:val="007B400C"/>
    <w:rsid w:val="007F5293"/>
    <w:rsid w:val="00811C7E"/>
    <w:rsid w:val="00812671"/>
    <w:rsid w:val="00831F5C"/>
    <w:rsid w:val="0084196E"/>
    <w:rsid w:val="00845200"/>
    <w:rsid w:val="0084659B"/>
    <w:rsid w:val="00856F23"/>
    <w:rsid w:val="00857D75"/>
    <w:rsid w:val="00885CA4"/>
    <w:rsid w:val="00893F7E"/>
    <w:rsid w:val="008A79E4"/>
    <w:rsid w:val="008B468E"/>
    <w:rsid w:val="00903CC6"/>
    <w:rsid w:val="00906B8A"/>
    <w:rsid w:val="00995CD3"/>
    <w:rsid w:val="009A62C6"/>
    <w:rsid w:val="00A17896"/>
    <w:rsid w:val="00A223AC"/>
    <w:rsid w:val="00A349AA"/>
    <w:rsid w:val="00A41E0F"/>
    <w:rsid w:val="00AF6F95"/>
    <w:rsid w:val="00B40158"/>
    <w:rsid w:val="00B911D4"/>
    <w:rsid w:val="00BC4565"/>
    <w:rsid w:val="00BD5F8D"/>
    <w:rsid w:val="00C17E70"/>
    <w:rsid w:val="00CA5143"/>
    <w:rsid w:val="00CD0647"/>
    <w:rsid w:val="00D03EA1"/>
    <w:rsid w:val="00D7073A"/>
    <w:rsid w:val="00D71E14"/>
    <w:rsid w:val="00E31F5A"/>
    <w:rsid w:val="00E57463"/>
    <w:rsid w:val="00E92EA1"/>
    <w:rsid w:val="00EA1EA4"/>
    <w:rsid w:val="00EB2307"/>
    <w:rsid w:val="00EE173B"/>
    <w:rsid w:val="00F309E4"/>
    <w:rsid w:val="00F509AC"/>
    <w:rsid w:val="00FC20EE"/>
    <w:rsid w:val="00FE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BFC4"/>
  <w15:chartTrackingRefBased/>
  <w15:docId w15:val="{4B547FEF-7C4F-4A04-B9BE-F0DC1592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138763788msolistparagraph">
    <w:name w:val="yiv1138763788msolistparagraph"/>
    <w:basedOn w:val="Normal"/>
    <w:rsid w:val="003B40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40E5"/>
    <w:rPr>
      <w:color w:val="0000FF"/>
      <w:u w:val="single"/>
    </w:rPr>
  </w:style>
  <w:style w:type="paragraph" w:styleId="ListParagraph">
    <w:name w:val="List Paragraph"/>
    <w:basedOn w:val="Normal"/>
    <w:uiPriority w:val="34"/>
    <w:qFormat/>
    <w:rsid w:val="003B40E5"/>
    <w:pPr>
      <w:ind w:left="720"/>
      <w:contextualSpacing/>
    </w:pPr>
  </w:style>
  <w:style w:type="character" w:styleId="UnresolvedMention">
    <w:name w:val="Unresolved Mention"/>
    <w:basedOn w:val="DefaultParagraphFont"/>
    <w:uiPriority w:val="99"/>
    <w:semiHidden/>
    <w:unhideWhenUsed/>
    <w:rsid w:val="00EE173B"/>
    <w:rPr>
      <w:color w:val="605E5C"/>
      <w:shd w:val="clear" w:color="auto" w:fill="E1DFDD"/>
    </w:rPr>
  </w:style>
  <w:style w:type="paragraph" w:customStyle="1" w:styleId="yiv2227346334msolistparagraph">
    <w:name w:val="yiv2227346334msolistparagraph"/>
    <w:basedOn w:val="Normal"/>
    <w:rsid w:val="00F309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86843889msolistparagraph">
    <w:name w:val="yiv8386843889msolistparagraph"/>
    <w:basedOn w:val="Normal"/>
    <w:rsid w:val="00812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602326882msolistparagraph">
    <w:name w:val="yiv2602326882msolistparagraph"/>
    <w:basedOn w:val="Normal"/>
    <w:rsid w:val="00B911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69710">
      <w:bodyDiv w:val="1"/>
      <w:marLeft w:val="0"/>
      <w:marRight w:val="0"/>
      <w:marTop w:val="0"/>
      <w:marBottom w:val="0"/>
      <w:divBdr>
        <w:top w:val="none" w:sz="0" w:space="0" w:color="auto"/>
        <w:left w:val="none" w:sz="0" w:space="0" w:color="auto"/>
        <w:bottom w:val="none" w:sz="0" w:space="0" w:color="auto"/>
        <w:right w:val="none" w:sz="0" w:space="0" w:color="auto"/>
      </w:divBdr>
    </w:div>
    <w:div w:id="411976557">
      <w:bodyDiv w:val="1"/>
      <w:marLeft w:val="0"/>
      <w:marRight w:val="0"/>
      <w:marTop w:val="0"/>
      <w:marBottom w:val="0"/>
      <w:divBdr>
        <w:top w:val="none" w:sz="0" w:space="0" w:color="auto"/>
        <w:left w:val="none" w:sz="0" w:space="0" w:color="auto"/>
        <w:bottom w:val="none" w:sz="0" w:space="0" w:color="auto"/>
        <w:right w:val="none" w:sz="0" w:space="0" w:color="auto"/>
      </w:divBdr>
    </w:div>
    <w:div w:id="650211392">
      <w:bodyDiv w:val="1"/>
      <w:marLeft w:val="0"/>
      <w:marRight w:val="0"/>
      <w:marTop w:val="0"/>
      <w:marBottom w:val="0"/>
      <w:divBdr>
        <w:top w:val="none" w:sz="0" w:space="0" w:color="auto"/>
        <w:left w:val="none" w:sz="0" w:space="0" w:color="auto"/>
        <w:bottom w:val="none" w:sz="0" w:space="0" w:color="auto"/>
        <w:right w:val="none" w:sz="0" w:space="0" w:color="auto"/>
      </w:divBdr>
    </w:div>
    <w:div w:id="1074859594">
      <w:bodyDiv w:val="1"/>
      <w:marLeft w:val="0"/>
      <w:marRight w:val="0"/>
      <w:marTop w:val="0"/>
      <w:marBottom w:val="0"/>
      <w:divBdr>
        <w:top w:val="none" w:sz="0" w:space="0" w:color="auto"/>
        <w:left w:val="none" w:sz="0" w:space="0" w:color="auto"/>
        <w:bottom w:val="none" w:sz="0" w:space="0" w:color="auto"/>
        <w:right w:val="none" w:sz="0" w:space="0" w:color="auto"/>
      </w:divBdr>
    </w:div>
    <w:div w:id="165977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pclass@agd.org" TargetMode="External"/><Relationship Id="rId11" Type="http://schemas.openxmlformats.org/officeDocument/2006/relationships/fontTable" Target="fontTable.xml"/><Relationship Id="rId5" Type="http://schemas.openxmlformats.org/officeDocument/2006/relationships/hyperlink" Target="http://www.agd.org/" TargetMode="External"/><Relationship Id="rId10" Type="http://schemas.openxmlformats.org/officeDocument/2006/relationships/hyperlink" Target="mailto:topclass@agd.org" TargetMode="External"/><Relationship Id="rId4" Type="http://schemas.openxmlformats.org/officeDocument/2006/relationships/webSettings" Target="webSettings.xml"/><Relationship Id="rId9" Type="http://schemas.openxmlformats.org/officeDocument/2006/relationships/hyperlink" Target="mailto:TopClass@ag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Stonis</dc:creator>
  <cp:keywords/>
  <dc:description/>
  <cp:lastModifiedBy>Kris Abed-Canchola</cp:lastModifiedBy>
  <cp:revision>2</cp:revision>
  <dcterms:created xsi:type="dcterms:W3CDTF">2022-01-13T23:03:00Z</dcterms:created>
  <dcterms:modified xsi:type="dcterms:W3CDTF">2022-01-13T23:03:00Z</dcterms:modified>
</cp:coreProperties>
</file>