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50" w:rsidRDefault="00347550" w:rsidP="0034755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75pt;margin-top:4.9pt;width:7in;height:22.8pt;z-index:251657728">
            <v:textbox>
              <w:txbxContent>
                <w:p w:rsidR="00347550" w:rsidRDefault="00347550" w:rsidP="00347550">
                  <w:pPr>
                    <w:jc w:val="center"/>
                  </w:pPr>
                  <w:r w:rsidRPr="00C016E5">
                    <w:rPr>
                      <w:b/>
                      <w:caps/>
                    </w:rPr>
                    <w:t xml:space="preserve">AGD </w:t>
                  </w:r>
                  <w:r w:rsidRPr="00C016E5">
                    <w:rPr>
                      <w:b/>
                    </w:rPr>
                    <w:t xml:space="preserve">Constituent E-Mail </w:t>
                  </w:r>
                  <w:r w:rsidR="00B929C5">
                    <w:rPr>
                      <w:b/>
                    </w:rPr>
                    <w:t xml:space="preserve">and List </w:t>
                  </w:r>
                  <w:r w:rsidRPr="00C016E5">
                    <w:rPr>
                      <w:b/>
                    </w:rPr>
                    <w:t xml:space="preserve">Agreement </w:t>
                  </w:r>
                </w:p>
              </w:txbxContent>
            </v:textbox>
            <w10:wrap type="square"/>
          </v:shape>
        </w:pict>
      </w:r>
    </w:p>
    <w:p w:rsidR="00347550" w:rsidRPr="00E91268" w:rsidRDefault="00347550" w:rsidP="00347550">
      <w:r w:rsidRPr="00E91268">
        <w:t>The _______________ AGD Constituent understands, agrees</w:t>
      </w:r>
      <w:r>
        <w:t xml:space="preserve"> with,</w:t>
      </w:r>
      <w:r w:rsidRPr="00E91268">
        <w:t xml:space="preserve"> and subscribes to the following agreement for use of AGD members’ e-mail </w:t>
      </w:r>
      <w:r w:rsidR="00287EBA">
        <w:t xml:space="preserve">and mailing </w:t>
      </w:r>
      <w:r w:rsidRPr="00E91268">
        <w:t>addresses:</w:t>
      </w:r>
    </w:p>
    <w:p w:rsidR="00347550" w:rsidRPr="00E91268" w:rsidRDefault="00347550" w:rsidP="00347550"/>
    <w:p w:rsidR="00347550" w:rsidRPr="00CB7635" w:rsidRDefault="00CB7635" w:rsidP="00CB7635">
      <w:pPr>
        <w:numPr>
          <w:ilvl w:val="0"/>
          <w:numId w:val="10"/>
        </w:numPr>
      </w:pPr>
      <w:r w:rsidRPr="00CB7635">
        <w:t>AGD members’ e-mail and mailing addresses are available for use by AGD constituents for constituent business (or component if applicable) use only.</w:t>
      </w:r>
    </w:p>
    <w:p w:rsidR="00CB7635" w:rsidRPr="00E91268" w:rsidRDefault="00CB7635" w:rsidP="00347550"/>
    <w:p w:rsidR="00347550" w:rsidRPr="00E91268" w:rsidRDefault="00347550" w:rsidP="00347550">
      <w:pPr>
        <w:numPr>
          <w:ilvl w:val="0"/>
          <w:numId w:val="3"/>
        </w:numPr>
      </w:pPr>
      <w:r w:rsidRPr="00E91268">
        <w:t xml:space="preserve">AGD members’ e-mail </w:t>
      </w:r>
      <w:r w:rsidR="00287EBA">
        <w:t xml:space="preserve">and mailing </w:t>
      </w:r>
      <w:r w:rsidRPr="00E91268">
        <w:t>addresses shall not be sold, conveyed, transferred, or made available in any way to any third party, including but not limited to: constituent dental societies, corporations, or other commercial endeavors.</w:t>
      </w:r>
    </w:p>
    <w:p w:rsidR="00347550" w:rsidRPr="00E91268" w:rsidRDefault="00347550" w:rsidP="00347550"/>
    <w:p w:rsidR="00347550" w:rsidRPr="00F067B3" w:rsidRDefault="00347550" w:rsidP="00347550">
      <w:pPr>
        <w:numPr>
          <w:ilvl w:val="0"/>
          <w:numId w:val="3"/>
        </w:numPr>
      </w:pPr>
      <w:r w:rsidRPr="00F067B3">
        <w:t xml:space="preserve">The AGD constituent can use the members’ e-mail addresses of its members to promote educational courses that it or other dental organizations sponsor. The constituent must send out the e-mail solicitation </w:t>
      </w:r>
      <w:r w:rsidR="00E26496" w:rsidRPr="00F067B3">
        <w:t xml:space="preserve">through the AGD’s Constituent E-mail service or </w:t>
      </w:r>
      <w:r w:rsidRPr="00F067B3">
        <w:t>from its own server (i.e. its own e-mail program).</w:t>
      </w:r>
    </w:p>
    <w:p w:rsidR="00347550" w:rsidRPr="002A56AC" w:rsidRDefault="00347550" w:rsidP="00347550">
      <w:pPr>
        <w:ind w:left="360"/>
        <w:rPr>
          <w:highlight w:val="yellow"/>
        </w:rPr>
      </w:pPr>
    </w:p>
    <w:p w:rsidR="00347550" w:rsidRDefault="00347550" w:rsidP="00347550">
      <w:pPr>
        <w:numPr>
          <w:ilvl w:val="0"/>
          <w:numId w:val="3"/>
        </w:numPr>
      </w:pPr>
      <w:r w:rsidRPr="002A56AC">
        <w:t xml:space="preserve">The AGD constituent can use the e-mail addresses of members outside of its constituent to promote educational courses, annual meetings or other activities/programs.  </w:t>
      </w:r>
      <w:r w:rsidR="00E26496">
        <w:t xml:space="preserve">The AGD constituent </w:t>
      </w:r>
      <w:r w:rsidRPr="002A56AC">
        <w:t xml:space="preserve">will </w:t>
      </w:r>
      <w:r w:rsidR="00E26496">
        <w:t xml:space="preserve">need to work with the constituent’s Blast E-mail Administrator to have the </w:t>
      </w:r>
      <w:r w:rsidR="00B929C5">
        <w:t>e-blasts</w:t>
      </w:r>
      <w:r w:rsidR="00E26496">
        <w:t xml:space="preserve"> sent on behalf of the AGD constituent.  </w:t>
      </w:r>
      <w:r w:rsidR="001766E2" w:rsidRPr="002A56AC">
        <w:t>Parameters regarding the timing and number of communic</w:t>
      </w:r>
      <w:r w:rsidR="001766E2">
        <w:t xml:space="preserve">ations sent must be </w:t>
      </w:r>
      <w:r w:rsidR="001766E2" w:rsidRPr="002A56AC">
        <w:t>agreed upon between the constituents in question.</w:t>
      </w:r>
      <w:r w:rsidR="001766E2">
        <w:t xml:space="preserve">  </w:t>
      </w:r>
    </w:p>
    <w:p w:rsidR="00E26496" w:rsidRDefault="00E26496" w:rsidP="00E26496"/>
    <w:p w:rsidR="00B929C5" w:rsidRDefault="00B929C5" w:rsidP="00347550">
      <w:pPr>
        <w:numPr>
          <w:ilvl w:val="0"/>
          <w:numId w:val="3"/>
        </w:numPr>
      </w:pPr>
      <w:r>
        <w:t xml:space="preserve">The AGD constituent can use the mailing addresses of members outside of its constituent (for a one-time use only) to promote educational courses, annual meetings or other activities/programs. The AGD constituent </w:t>
      </w:r>
      <w:r w:rsidRPr="002A56AC">
        <w:t xml:space="preserve">will </w:t>
      </w:r>
      <w:r>
        <w:t>need to work with the constituent’s</w:t>
      </w:r>
      <w:r w:rsidRPr="002A56AC">
        <w:t xml:space="preserve"> </w:t>
      </w:r>
      <w:r w:rsidRPr="00A7106D">
        <w:t>President or other designated leader</w:t>
      </w:r>
      <w:r>
        <w:t xml:space="preserve"> to obtain the mailing addresses.  </w:t>
      </w:r>
      <w:r w:rsidRPr="002A56AC">
        <w:t>Parameters regarding the timing and number of communic</w:t>
      </w:r>
      <w:r>
        <w:t xml:space="preserve">ations sent must be </w:t>
      </w:r>
      <w:r w:rsidRPr="002A56AC">
        <w:t>agreed upon between the constituents in question.</w:t>
      </w:r>
      <w:r>
        <w:t xml:space="preserve">  </w:t>
      </w:r>
    </w:p>
    <w:p w:rsidR="006E3C01" w:rsidRDefault="006E3C01" w:rsidP="006E3C01">
      <w:pPr>
        <w:pStyle w:val="ListParagraph"/>
      </w:pPr>
    </w:p>
    <w:p w:rsidR="006E3C01" w:rsidRPr="00692C0F" w:rsidRDefault="006E3C01" w:rsidP="00347550">
      <w:pPr>
        <w:numPr>
          <w:ilvl w:val="0"/>
          <w:numId w:val="3"/>
        </w:numPr>
        <w:rPr>
          <w:highlight w:val="yellow"/>
        </w:rPr>
      </w:pPr>
      <w:r w:rsidRPr="00692C0F">
        <w:rPr>
          <w:b/>
          <w:highlight w:val="yellow"/>
        </w:rPr>
        <w:t>New</w:t>
      </w:r>
      <w:r w:rsidRPr="00692C0F">
        <w:rPr>
          <w:highlight w:val="yellow"/>
        </w:rPr>
        <w:t>~ The AGD constituent can use the mailing addresses of members outside of its constituent (</w:t>
      </w:r>
      <w:r w:rsidRPr="00692C0F">
        <w:rPr>
          <w:b/>
          <w:i/>
          <w:highlight w:val="yellow"/>
        </w:rPr>
        <w:t xml:space="preserve">for unlimited </w:t>
      </w:r>
      <w:r w:rsidR="00692C0F" w:rsidRPr="00692C0F">
        <w:rPr>
          <w:b/>
          <w:i/>
          <w:highlight w:val="yellow"/>
        </w:rPr>
        <w:t>access</w:t>
      </w:r>
      <w:r w:rsidRPr="00692C0F">
        <w:rPr>
          <w:highlight w:val="yellow"/>
        </w:rPr>
        <w:t>) to promote educational courses</w:t>
      </w:r>
      <w:r w:rsidR="003C7EDC" w:rsidRPr="00692C0F">
        <w:rPr>
          <w:highlight w:val="yellow"/>
        </w:rPr>
        <w:t xml:space="preserve">, annual meeting or other activities/programs. </w:t>
      </w:r>
      <w:r w:rsidR="0062717D">
        <w:rPr>
          <w:highlight w:val="yellow"/>
        </w:rPr>
        <w:t xml:space="preserve">Written </w:t>
      </w:r>
      <w:r w:rsidR="0030208E">
        <w:rPr>
          <w:highlight w:val="yellow"/>
        </w:rPr>
        <w:t>approval for access</w:t>
      </w:r>
      <w:r w:rsidR="0062717D">
        <w:rPr>
          <w:highlight w:val="yellow"/>
        </w:rPr>
        <w:t xml:space="preserve"> is needed </w:t>
      </w:r>
      <w:r w:rsidR="0030208E">
        <w:rPr>
          <w:highlight w:val="yellow"/>
        </w:rPr>
        <w:t>from</w:t>
      </w:r>
      <w:r w:rsidR="0062717D">
        <w:rPr>
          <w:highlight w:val="yellow"/>
        </w:rPr>
        <w:t xml:space="preserve"> both constituents via e-mail or by signing and faxing the agreement below.  </w:t>
      </w:r>
      <w:r w:rsidR="003C7EDC" w:rsidRPr="00692C0F">
        <w:rPr>
          <w:highlight w:val="yellow"/>
        </w:rPr>
        <w:t>The AGD constituent will need to work with the</w:t>
      </w:r>
      <w:r w:rsidR="00842675">
        <w:rPr>
          <w:highlight w:val="yellow"/>
        </w:rPr>
        <w:t xml:space="preserve"> other</w:t>
      </w:r>
      <w:r w:rsidR="003C7EDC" w:rsidRPr="00692C0F">
        <w:rPr>
          <w:highlight w:val="yellow"/>
        </w:rPr>
        <w:t xml:space="preserve"> constituent’s President for approval to be a secondary Eblast Administrator </w:t>
      </w:r>
      <w:r w:rsidR="00F163A7" w:rsidRPr="00692C0F">
        <w:rPr>
          <w:highlight w:val="yellow"/>
        </w:rPr>
        <w:t>for constituent cross-promotion purposes. Parameters regarding the timing and number of communications sent must be agreed upon between the constituent</w:t>
      </w:r>
      <w:r w:rsidR="007079F4">
        <w:rPr>
          <w:highlight w:val="yellow"/>
        </w:rPr>
        <w:t>(s)</w:t>
      </w:r>
      <w:r w:rsidR="00F163A7" w:rsidRPr="00692C0F">
        <w:rPr>
          <w:highlight w:val="yellow"/>
        </w:rPr>
        <w:t>.</w:t>
      </w:r>
      <w:r w:rsidR="003C7EDC" w:rsidRPr="00692C0F">
        <w:rPr>
          <w:highlight w:val="yellow"/>
        </w:rPr>
        <w:t xml:space="preserve"> </w:t>
      </w:r>
      <w:r w:rsidR="00F163A7" w:rsidRPr="00692C0F">
        <w:rPr>
          <w:b/>
          <w:i/>
          <w:highlight w:val="yellow"/>
        </w:rPr>
        <w:t>Note: please see disclaimer below before approving.</w:t>
      </w:r>
    </w:p>
    <w:p w:rsidR="00B929C5" w:rsidRDefault="00B929C5" w:rsidP="00B929C5"/>
    <w:p w:rsidR="00347550" w:rsidRPr="00E91268" w:rsidRDefault="00347550" w:rsidP="00347550">
      <w:pPr>
        <w:numPr>
          <w:ilvl w:val="0"/>
          <w:numId w:val="3"/>
        </w:numPr>
      </w:pPr>
      <w:r w:rsidRPr="00E91268">
        <w:t xml:space="preserve">The AGD constituent assumes all legal liability for sending out any e-mail.  The constituent </w:t>
      </w:r>
      <w:r w:rsidR="00B929C5">
        <w:t>AGD</w:t>
      </w:r>
      <w:r w:rsidRPr="00E91268">
        <w:t xml:space="preserve"> warrants that it will comply with all federal, state and provincial laws regarding electronic communications, advertising, and other applicable statutes.</w:t>
      </w:r>
    </w:p>
    <w:p w:rsidR="00347550" w:rsidRPr="00E91268" w:rsidRDefault="00347550" w:rsidP="00347550"/>
    <w:p w:rsidR="00B3070E" w:rsidRDefault="00347550" w:rsidP="00842675">
      <w:pPr>
        <w:numPr>
          <w:ilvl w:val="0"/>
          <w:numId w:val="3"/>
        </w:numPr>
      </w:pPr>
      <w:r w:rsidRPr="00E91268">
        <w:t xml:space="preserve">The AGD constituent agrees to comply with the requirements of the CAN-SPAM Act when sending e-mail to its members.  </w:t>
      </w:r>
    </w:p>
    <w:p w:rsidR="00B3070E" w:rsidRDefault="00B3070E" w:rsidP="00842675">
      <w:pPr>
        <w:pStyle w:val="ListParagraph"/>
      </w:pPr>
    </w:p>
    <w:p w:rsidR="00347550" w:rsidRPr="00FC5D4A" w:rsidRDefault="00347550" w:rsidP="00842675">
      <w:pPr>
        <w:ind w:left="720"/>
        <w:rPr>
          <w:b/>
          <w:bCs/>
        </w:rPr>
      </w:pPr>
    </w:p>
    <w:p w:rsidR="00B3070E" w:rsidRDefault="00B3070E" w:rsidP="00842675">
      <w:r w:rsidRPr="00E91268">
        <w:rPr>
          <w:b/>
          <w:bCs/>
        </w:rPr>
        <w:t>Declaration</w:t>
      </w:r>
    </w:p>
    <w:p w:rsidR="00B3070E" w:rsidRPr="00E91268" w:rsidRDefault="00B3070E" w:rsidP="00842675">
      <w:r w:rsidRPr="00E91268">
        <w:t xml:space="preserve">I have read, and agree to comply with, the guidelines set out in this </w:t>
      </w:r>
      <w:r>
        <w:t>E-Mail and List Agreement</w:t>
      </w:r>
      <w:r w:rsidRPr="00E91268">
        <w:t xml:space="preserve">.  </w:t>
      </w:r>
    </w:p>
    <w:p w:rsidR="00B3070E" w:rsidRPr="00E91268" w:rsidRDefault="00B3070E" w:rsidP="00842675">
      <w:pPr>
        <w:ind w:left="720"/>
      </w:pPr>
    </w:p>
    <w:p w:rsidR="00F067B3" w:rsidRDefault="00F067B3" w:rsidP="00842675"/>
    <w:p w:rsidR="00B3070E" w:rsidRPr="00842675" w:rsidRDefault="00B3070E" w:rsidP="00842675">
      <w:pPr>
        <w:rPr>
          <w:rFonts w:ascii="Univers" w:hAnsi="Univers"/>
        </w:rPr>
      </w:pPr>
      <w:r w:rsidRPr="00E91268">
        <w:t xml:space="preserve">PRESIDENT SIGNATURE (REQUIRED) </w:t>
      </w:r>
      <w:r w:rsidRPr="00842675">
        <w:rPr>
          <w:rFonts w:ascii="Univers" w:hAnsi="Univers"/>
        </w:rPr>
        <w:t>____________</w:t>
      </w:r>
      <w:r>
        <w:rPr>
          <w:rFonts w:ascii="Univers" w:hAnsi="Univers"/>
        </w:rPr>
        <w:t>__________________________</w:t>
      </w:r>
    </w:p>
    <w:p w:rsidR="00B3070E" w:rsidRPr="00842675" w:rsidRDefault="00B3070E" w:rsidP="00842675">
      <w:pPr>
        <w:rPr>
          <w:rFonts w:ascii="Univers" w:hAnsi="Univers"/>
        </w:rPr>
      </w:pPr>
    </w:p>
    <w:p w:rsidR="00B3070E" w:rsidRDefault="00B3070E" w:rsidP="00842675">
      <w:pPr>
        <w:rPr>
          <w:rFonts w:ascii="Univers" w:hAnsi="Univers"/>
        </w:rPr>
      </w:pPr>
      <w:r w:rsidRPr="00E91268">
        <w:t xml:space="preserve">DATE (REQUIRED) </w:t>
      </w:r>
      <w:r w:rsidRPr="00E91268">
        <w:rPr>
          <w:rFonts w:ascii="Univers" w:hAnsi="Univers"/>
        </w:rPr>
        <w:t>______________________________________________________</w:t>
      </w:r>
    </w:p>
    <w:p w:rsidR="00F163A7" w:rsidRPr="00842675" w:rsidRDefault="00F163A7" w:rsidP="00347550">
      <w:pPr>
        <w:rPr>
          <w:b/>
          <w:bCs/>
          <w:highlight w:val="yellow"/>
        </w:rPr>
      </w:pPr>
    </w:p>
    <w:p w:rsidR="00F163A7" w:rsidRPr="007079F4" w:rsidRDefault="00B3070E" w:rsidP="00842675">
      <w:pPr>
        <w:jc w:val="center"/>
        <w:rPr>
          <w:b/>
          <w:bCs/>
          <w:u w:val="single"/>
        </w:rPr>
      </w:pPr>
      <w:r w:rsidRPr="007079F4">
        <w:rPr>
          <w:b/>
          <w:bCs/>
          <w:u w:val="single"/>
        </w:rPr>
        <w:t xml:space="preserve">Constituent Cross – </w:t>
      </w:r>
      <w:r w:rsidR="004F391B" w:rsidRPr="007079F4">
        <w:rPr>
          <w:b/>
          <w:bCs/>
          <w:u w:val="single"/>
        </w:rPr>
        <w:t xml:space="preserve">Promotion </w:t>
      </w:r>
      <w:r w:rsidRPr="007079F4">
        <w:rPr>
          <w:b/>
          <w:bCs/>
          <w:u w:val="single"/>
        </w:rPr>
        <w:t>Unlimited Access</w:t>
      </w:r>
    </w:p>
    <w:p w:rsidR="00F163A7" w:rsidRPr="007079F4" w:rsidRDefault="00F163A7" w:rsidP="00347550">
      <w:pPr>
        <w:rPr>
          <w:b/>
          <w:bCs/>
        </w:rPr>
      </w:pPr>
    </w:p>
    <w:p w:rsidR="00F163A7" w:rsidRPr="007079F4" w:rsidRDefault="00347550" w:rsidP="00347550">
      <w:r w:rsidRPr="007079F4">
        <w:rPr>
          <w:b/>
          <w:bCs/>
        </w:rPr>
        <w:t>D</w:t>
      </w:r>
      <w:r w:rsidR="00CB65BB" w:rsidRPr="007079F4">
        <w:rPr>
          <w:b/>
          <w:bCs/>
        </w:rPr>
        <w:t>isclaimer</w:t>
      </w:r>
    </w:p>
    <w:p w:rsidR="00F163A7" w:rsidRPr="007079F4" w:rsidRDefault="00F163A7" w:rsidP="00F163A7">
      <w:pPr>
        <w:rPr>
          <w:b/>
          <w:i/>
          <w:sz w:val="23"/>
          <w:szCs w:val="23"/>
        </w:rPr>
      </w:pPr>
      <w:r w:rsidRPr="007079F4">
        <w:rPr>
          <w:b/>
          <w:i/>
          <w:sz w:val="23"/>
          <w:szCs w:val="23"/>
          <w:u w:val="single"/>
        </w:rPr>
        <w:t>* Special notes about constituent unlimited access for cross-promotion</w:t>
      </w:r>
      <w:r w:rsidRPr="007079F4">
        <w:rPr>
          <w:b/>
          <w:i/>
          <w:sz w:val="23"/>
          <w:szCs w:val="23"/>
        </w:rPr>
        <w:t>;</w:t>
      </w:r>
    </w:p>
    <w:p w:rsidR="006C348C" w:rsidRPr="007079F4" w:rsidRDefault="006C348C" w:rsidP="006C348C">
      <w:pPr>
        <w:numPr>
          <w:ilvl w:val="0"/>
          <w:numId w:val="11"/>
        </w:numPr>
        <w:rPr>
          <w:sz w:val="23"/>
          <w:szCs w:val="23"/>
        </w:rPr>
      </w:pPr>
      <w:r w:rsidRPr="007079F4">
        <w:rPr>
          <w:sz w:val="23"/>
          <w:szCs w:val="23"/>
        </w:rPr>
        <w:t xml:space="preserve">If your constituent agrees to allow another AGD constituent(s) to be a secondary Eblast administrator, cross-promotions of constituent activities, programs, and events are subject to be promoted to members at or around the same day and time.  </w:t>
      </w:r>
      <w:r w:rsidR="00CF74C9" w:rsidRPr="007079F4">
        <w:rPr>
          <w:sz w:val="23"/>
          <w:szCs w:val="23"/>
        </w:rPr>
        <w:t xml:space="preserve">For example if both constituents have an event in the month of August, both will have the ability to promote their event.  </w:t>
      </w:r>
      <w:r w:rsidRPr="007079F4">
        <w:rPr>
          <w:sz w:val="23"/>
          <w:szCs w:val="23"/>
        </w:rPr>
        <w:t xml:space="preserve">Once approval for unlimited access is granted, </w:t>
      </w:r>
      <w:r w:rsidR="00CF74C9" w:rsidRPr="007079F4">
        <w:rPr>
          <w:sz w:val="23"/>
          <w:szCs w:val="23"/>
        </w:rPr>
        <w:t>the constituent</w:t>
      </w:r>
      <w:r w:rsidR="00065317">
        <w:rPr>
          <w:sz w:val="23"/>
          <w:szCs w:val="23"/>
        </w:rPr>
        <w:t>(s)</w:t>
      </w:r>
      <w:r w:rsidR="00CF74C9" w:rsidRPr="007079F4">
        <w:rPr>
          <w:sz w:val="23"/>
          <w:szCs w:val="23"/>
        </w:rPr>
        <w:t xml:space="preserve"> shall </w:t>
      </w:r>
      <w:r w:rsidRPr="007079F4">
        <w:rPr>
          <w:sz w:val="23"/>
          <w:szCs w:val="23"/>
        </w:rPr>
        <w:t xml:space="preserve">work </w:t>
      </w:r>
      <w:r w:rsidR="00CF74C9" w:rsidRPr="007079F4">
        <w:rPr>
          <w:sz w:val="23"/>
          <w:szCs w:val="23"/>
        </w:rPr>
        <w:t xml:space="preserve">together to avoid conflicts </w:t>
      </w:r>
      <w:r w:rsidRPr="007079F4">
        <w:rPr>
          <w:sz w:val="23"/>
          <w:szCs w:val="23"/>
        </w:rPr>
        <w:t xml:space="preserve">with the timing of </w:t>
      </w:r>
      <w:r w:rsidR="0074667C" w:rsidRPr="007079F4">
        <w:rPr>
          <w:sz w:val="23"/>
          <w:szCs w:val="23"/>
        </w:rPr>
        <w:t>cross-</w:t>
      </w:r>
      <w:r w:rsidRPr="007079F4">
        <w:rPr>
          <w:sz w:val="23"/>
          <w:szCs w:val="23"/>
        </w:rPr>
        <w:t>promotions</w:t>
      </w:r>
      <w:r w:rsidR="00CF74C9" w:rsidRPr="007079F4">
        <w:rPr>
          <w:sz w:val="23"/>
          <w:szCs w:val="23"/>
        </w:rPr>
        <w:t xml:space="preserve">. </w:t>
      </w:r>
      <w:r w:rsidRPr="007079F4">
        <w:rPr>
          <w:sz w:val="23"/>
          <w:szCs w:val="23"/>
        </w:rPr>
        <w:t xml:space="preserve"> AGD </w:t>
      </w:r>
      <w:r w:rsidR="00CB65BB" w:rsidRPr="007079F4">
        <w:rPr>
          <w:sz w:val="23"/>
          <w:szCs w:val="23"/>
        </w:rPr>
        <w:t>h</w:t>
      </w:r>
      <w:r w:rsidRPr="007079F4">
        <w:rPr>
          <w:sz w:val="23"/>
          <w:szCs w:val="23"/>
        </w:rPr>
        <w:t xml:space="preserve">eadquarters will not be </w:t>
      </w:r>
      <w:r w:rsidR="0074667C" w:rsidRPr="007079F4">
        <w:rPr>
          <w:sz w:val="23"/>
          <w:szCs w:val="23"/>
        </w:rPr>
        <w:t>liable for any constituent events or programs forwarded to members simultaneously through the Eblast system.</w:t>
      </w:r>
    </w:p>
    <w:p w:rsidR="00F163A7" w:rsidRPr="007079F4" w:rsidRDefault="00F163A7" w:rsidP="00347550"/>
    <w:p w:rsidR="0074667C" w:rsidRPr="007079F4" w:rsidRDefault="0074667C" w:rsidP="0074667C">
      <w:pPr>
        <w:tabs>
          <w:tab w:val="left" w:pos="5760"/>
        </w:tabs>
        <w:rPr>
          <w:sz w:val="23"/>
          <w:szCs w:val="23"/>
        </w:rPr>
      </w:pPr>
      <w:r w:rsidRPr="007079F4">
        <w:rPr>
          <w:sz w:val="23"/>
          <w:szCs w:val="23"/>
        </w:rPr>
        <w:t xml:space="preserve">Does your AGD constituent want to participate in the “Constituent Cross-Promotion” agreement? </w:t>
      </w:r>
    </w:p>
    <w:p w:rsidR="0074667C" w:rsidRPr="007079F4" w:rsidRDefault="0074667C" w:rsidP="0074667C">
      <w:pPr>
        <w:rPr>
          <w:sz w:val="23"/>
          <w:szCs w:val="23"/>
        </w:rPr>
      </w:pPr>
      <w:r w:rsidRPr="007079F4">
        <w:rPr>
          <w:b/>
          <w:sz w:val="23"/>
          <w:szCs w:val="23"/>
        </w:rPr>
        <w:sym w:font="Wingdings" w:char="F0A8"/>
      </w:r>
      <w:r w:rsidRPr="007079F4">
        <w:rPr>
          <w:sz w:val="23"/>
          <w:szCs w:val="23"/>
        </w:rPr>
        <w:t xml:space="preserve"> No, our constituent do not want to participate.</w:t>
      </w:r>
    </w:p>
    <w:p w:rsidR="0074667C" w:rsidRPr="007079F4" w:rsidRDefault="0074667C" w:rsidP="0074667C">
      <w:pPr>
        <w:rPr>
          <w:i/>
          <w:sz w:val="23"/>
          <w:szCs w:val="23"/>
        </w:rPr>
      </w:pPr>
      <w:r w:rsidRPr="007079F4">
        <w:rPr>
          <w:b/>
          <w:sz w:val="23"/>
          <w:szCs w:val="23"/>
        </w:rPr>
        <w:sym w:font="Wingdings" w:char="F0A8"/>
      </w:r>
      <w:r w:rsidRPr="007079F4">
        <w:rPr>
          <w:sz w:val="23"/>
          <w:szCs w:val="23"/>
        </w:rPr>
        <w:t xml:space="preserve"> Yes, our constituent </w:t>
      </w:r>
      <w:r w:rsidR="00CB65BB" w:rsidRPr="007079F4">
        <w:rPr>
          <w:sz w:val="23"/>
          <w:szCs w:val="23"/>
        </w:rPr>
        <w:t>would like to participate.</w:t>
      </w:r>
      <w:r w:rsidRPr="007079F4">
        <w:rPr>
          <w:sz w:val="23"/>
          <w:szCs w:val="23"/>
        </w:rPr>
        <w:t xml:space="preserve"> </w:t>
      </w:r>
      <w:r w:rsidR="004F391B" w:rsidRPr="007079F4">
        <w:rPr>
          <w:sz w:val="23"/>
          <w:szCs w:val="23"/>
        </w:rPr>
        <w:t xml:space="preserve"> </w:t>
      </w:r>
      <w:r w:rsidR="00CB65BB" w:rsidRPr="007079F4">
        <w:rPr>
          <w:sz w:val="23"/>
          <w:szCs w:val="23"/>
        </w:rPr>
        <w:t xml:space="preserve"> </w:t>
      </w:r>
      <w:r w:rsidR="00CB65BB" w:rsidRPr="007079F4">
        <w:rPr>
          <w:i/>
          <w:sz w:val="23"/>
          <w:szCs w:val="23"/>
        </w:rPr>
        <w:t>By selecting this option for unlimited</w:t>
      </w:r>
      <w:r w:rsidRPr="007079F4">
        <w:rPr>
          <w:i/>
          <w:sz w:val="23"/>
          <w:szCs w:val="23"/>
        </w:rPr>
        <w:t xml:space="preserve"> </w:t>
      </w:r>
      <w:r w:rsidR="00CB65BB" w:rsidRPr="007079F4">
        <w:rPr>
          <w:i/>
          <w:sz w:val="23"/>
          <w:szCs w:val="23"/>
        </w:rPr>
        <w:t>constituent cross-promotion access</w:t>
      </w:r>
      <w:r w:rsidRPr="007079F4">
        <w:rPr>
          <w:i/>
          <w:sz w:val="23"/>
          <w:szCs w:val="23"/>
        </w:rPr>
        <w:t>, please be advised that AGD headquarters will only</w:t>
      </w:r>
      <w:r w:rsidR="00CB65BB" w:rsidRPr="007079F4">
        <w:rPr>
          <w:i/>
          <w:sz w:val="23"/>
          <w:szCs w:val="23"/>
        </w:rPr>
        <w:t xml:space="preserve"> update the Eblast system </w:t>
      </w:r>
      <w:r w:rsidR="004F391B" w:rsidRPr="007079F4">
        <w:rPr>
          <w:i/>
          <w:sz w:val="23"/>
          <w:szCs w:val="23"/>
        </w:rPr>
        <w:t xml:space="preserve">annually.  </w:t>
      </w:r>
    </w:p>
    <w:p w:rsidR="00B3070E" w:rsidRPr="007079F4" w:rsidRDefault="00B3070E" w:rsidP="00CB65BB">
      <w:pPr>
        <w:rPr>
          <w:sz w:val="23"/>
          <w:szCs w:val="23"/>
        </w:rPr>
      </w:pPr>
    </w:p>
    <w:p w:rsidR="00B3070E" w:rsidRPr="007079F4" w:rsidRDefault="00B3070E" w:rsidP="00FC4727">
      <w:pPr>
        <w:rPr>
          <w:sz w:val="23"/>
          <w:szCs w:val="23"/>
          <w:u w:val="single"/>
        </w:rPr>
      </w:pPr>
      <w:r w:rsidRPr="007079F4">
        <w:rPr>
          <w:sz w:val="23"/>
          <w:szCs w:val="23"/>
          <w:u w:val="single"/>
        </w:rPr>
        <w:t>Written approval is</w:t>
      </w:r>
      <w:r w:rsidR="004F391B" w:rsidRPr="007079F4">
        <w:rPr>
          <w:sz w:val="23"/>
          <w:szCs w:val="23"/>
          <w:u w:val="single"/>
        </w:rPr>
        <w:t xml:space="preserve"> needed</w:t>
      </w:r>
      <w:r w:rsidRPr="007079F4">
        <w:rPr>
          <w:sz w:val="23"/>
          <w:szCs w:val="23"/>
          <w:u w:val="single"/>
        </w:rPr>
        <w:t xml:space="preserve"> </w:t>
      </w:r>
      <w:r w:rsidR="004F391B" w:rsidRPr="007079F4">
        <w:rPr>
          <w:sz w:val="23"/>
          <w:szCs w:val="23"/>
          <w:u w:val="single"/>
        </w:rPr>
        <w:t>annually</w:t>
      </w:r>
      <w:r w:rsidRPr="007079F4">
        <w:rPr>
          <w:sz w:val="23"/>
          <w:szCs w:val="23"/>
          <w:u w:val="single"/>
        </w:rPr>
        <w:t xml:space="preserve"> from Constituents </w:t>
      </w:r>
      <w:r w:rsidR="004F391B" w:rsidRPr="007079F4">
        <w:rPr>
          <w:sz w:val="23"/>
          <w:szCs w:val="23"/>
          <w:u w:val="single"/>
        </w:rPr>
        <w:t>participating in the Constituent Promotion Unlimited Access program.</w:t>
      </w:r>
    </w:p>
    <w:p w:rsidR="004F391B" w:rsidRPr="007079F4" w:rsidRDefault="004F391B" w:rsidP="00FC4727">
      <w:pPr>
        <w:rPr>
          <w:sz w:val="23"/>
          <w:szCs w:val="23"/>
          <w:u w:val="single"/>
        </w:rPr>
      </w:pPr>
    </w:p>
    <w:p w:rsidR="0074667C" w:rsidRPr="007079F4" w:rsidRDefault="00CF74C9" w:rsidP="00CB65BB">
      <w:r w:rsidRPr="007079F4">
        <w:rPr>
          <w:sz w:val="23"/>
          <w:szCs w:val="23"/>
        </w:rPr>
        <w:t xml:space="preserve">_______________________ (Constituent Name) </w:t>
      </w:r>
      <w:r w:rsidR="00CB65BB" w:rsidRPr="007079F4">
        <w:rPr>
          <w:sz w:val="23"/>
          <w:szCs w:val="23"/>
        </w:rPr>
        <w:t>AGD agrees to allow the following constituent(s) unlimited access to our members to promote their educational</w:t>
      </w:r>
      <w:r w:rsidR="00CB65BB" w:rsidRPr="007079F4">
        <w:t xml:space="preserve"> courses, annual meeting or other activities/programs (insert name of each constituent for access):</w:t>
      </w:r>
    </w:p>
    <w:p w:rsidR="00CB65BB" w:rsidRPr="007079F4" w:rsidRDefault="00CB65BB" w:rsidP="00CB65BB"/>
    <w:p w:rsidR="00692C0F" w:rsidRPr="007079F4" w:rsidRDefault="00692C0F" w:rsidP="00CB65BB"/>
    <w:p w:rsidR="00692C0F" w:rsidRPr="007079F4" w:rsidRDefault="00692C0F" w:rsidP="00692C0F">
      <w:r w:rsidRPr="007079F4">
        <w:t>PRESIDENT SIGNATURE (REQUIRED) ____________</w:t>
      </w:r>
      <w:r w:rsidRPr="007079F4">
        <w:rPr>
          <w:rFonts w:ascii="Univers" w:hAnsi="Univers"/>
        </w:rPr>
        <w:t>____________________________</w:t>
      </w:r>
    </w:p>
    <w:p w:rsidR="00692C0F" w:rsidRPr="007079F4" w:rsidRDefault="00692C0F" w:rsidP="00692C0F"/>
    <w:p w:rsidR="00692C0F" w:rsidRPr="007079F4" w:rsidRDefault="00692C0F" w:rsidP="00692C0F">
      <w:pPr>
        <w:rPr>
          <w:rFonts w:ascii="Univers" w:hAnsi="Univers"/>
        </w:rPr>
      </w:pPr>
      <w:r w:rsidRPr="007079F4">
        <w:t xml:space="preserve">DATE (REQUIRED) </w:t>
      </w:r>
      <w:r w:rsidRPr="007079F4">
        <w:rPr>
          <w:rFonts w:ascii="Univers" w:hAnsi="Univers"/>
        </w:rPr>
        <w:t>______________________________________________________</w:t>
      </w:r>
    </w:p>
    <w:p w:rsidR="004F391B" w:rsidRPr="007079F4" w:rsidRDefault="004F391B" w:rsidP="004F391B">
      <w:pPr>
        <w:pBdr>
          <w:bottom w:val="single" w:sz="6" w:space="1" w:color="auto"/>
        </w:pBdr>
        <w:rPr>
          <w:sz w:val="23"/>
          <w:szCs w:val="23"/>
        </w:rPr>
      </w:pPr>
    </w:p>
    <w:p w:rsidR="00FC4727" w:rsidRPr="007079F4" w:rsidRDefault="00FC4727" w:rsidP="004F391B">
      <w:pPr>
        <w:rPr>
          <w:sz w:val="23"/>
          <w:szCs w:val="23"/>
        </w:rPr>
      </w:pPr>
    </w:p>
    <w:p w:rsidR="004F391B" w:rsidRPr="007079F4" w:rsidRDefault="00CF74C9" w:rsidP="004F391B">
      <w:r w:rsidRPr="007079F4">
        <w:rPr>
          <w:sz w:val="23"/>
          <w:szCs w:val="23"/>
        </w:rPr>
        <w:t xml:space="preserve">_______________________ (Constituent Name) </w:t>
      </w:r>
      <w:r w:rsidR="004F391B" w:rsidRPr="007079F4">
        <w:rPr>
          <w:sz w:val="23"/>
          <w:szCs w:val="23"/>
        </w:rPr>
        <w:t>AGD agrees to allow the following constituent(s) unlimited access to our members to promote their educational</w:t>
      </w:r>
      <w:r w:rsidR="004F391B" w:rsidRPr="007079F4">
        <w:t xml:space="preserve"> courses, annual meeting or other activities/programs (insert name of each constituent for access):</w:t>
      </w:r>
    </w:p>
    <w:p w:rsidR="004F391B" w:rsidRPr="007079F4" w:rsidRDefault="004F391B" w:rsidP="004F391B"/>
    <w:p w:rsidR="004F391B" w:rsidRPr="007079F4" w:rsidRDefault="004F391B" w:rsidP="00F067B3">
      <w:pPr>
        <w:jc w:val="right"/>
      </w:pPr>
    </w:p>
    <w:p w:rsidR="004F391B" w:rsidRPr="007079F4" w:rsidRDefault="004F391B" w:rsidP="004F391B">
      <w:r w:rsidRPr="007079F4">
        <w:t>PRESIDENT SIGNATURE (REQUIRED) ____________</w:t>
      </w:r>
      <w:r w:rsidRPr="007079F4">
        <w:rPr>
          <w:rFonts w:ascii="Univers" w:hAnsi="Univers"/>
        </w:rPr>
        <w:t>____________________________</w:t>
      </w:r>
    </w:p>
    <w:p w:rsidR="004F391B" w:rsidRPr="007079F4" w:rsidRDefault="004F391B" w:rsidP="004F391B"/>
    <w:p w:rsidR="004F391B" w:rsidRDefault="004F391B" w:rsidP="004F391B">
      <w:pPr>
        <w:rPr>
          <w:rFonts w:ascii="Univers" w:hAnsi="Univers"/>
        </w:rPr>
      </w:pPr>
      <w:r w:rsidRPr="007079F4">
        <w:t xml:space="preserve">DATE (REQUIRED) </w:t>
      </w:r>
      <w:r w:rsidRPr="007079F4">
        <w:rPr>
          <w:rFonts w:ascii="Univers" w:hAnsi="Univers"/>
        </w:rPr>
        <w:t>______________________________________________________</w:t>
      </w:r>
    </w:p>
    <w:p w:rsidR="00F163A7" w:rsidRDefault="00F163A7" w:rsidP="00347550"/>
    <w:p w:rsidR="00236877" w:rsidRPr="00236877" w:rsidRDefault="00236877" w:rsidP="00347550">
      <w:r w:rsidRPr="00236877">
        <w:t xml:space="preserve">If your constituent has questions regarding the sharing of member information, please contact CST for guidance at </w:t>
      </w:r>
      <w:hyperlink r:id="rId7" w:history="1">
        <w:r w:rsidRPr="00236877">
          <w:rPr>
            <w:rStyle w:val="Hyperlink"/>
          </w:rPr>
          <w:t>constituentservices@agd.org</w:t>
        </w:r>
      </w:hyperlink>
      <w:r w:rsidRPr="00236877">
        <w:t xml:space="preserve"> or 888.243.</w:t>
      </w:r>
      <w:r w:rsidR="00DC5B24">
        <w:t>7392</w:t>
      </w:r>
      <w:r w:rsidRPr="00236877">
        <w:t>.</w:t>
      </w:r>
    </w:p>
    <w:sectPr w:rsidR="00236877" w:rsidRPr="00236877" w:rsidSect="001C495B">
      <w:headerReference w:type="default" r:id="rId8"/>
      <w:footerReference w:type="default" r:id="rId9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35" w:rsidRDefault="00342335">
      <w:r>
        <w:separator/>
      </w:r>
    </w:p>
  </w:endnote>
  <w:endnote w:type="continuationSeparator" w:id="0">
    <w:p w:rsidR="00342335" w:rsidRDefault="0034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5B" w:rsidRPr="001C495B" w:rsidRDefault="001C495B" w:rsidP="001C495B">
    <w:pPr>
      <w:pStyle w:val="Footer"/>
      <w:jc w:val="center"/>
      <w:rPr>
        <w:b/>
      </w:rPr>
    </w:pPr>
    <w:r w:rsidRPr="001C495B">
      <w:rPr>
        <w:b/>
      </w:rPr>
      <w:t>Fax signed form to CST at 312.335.3429 by</w:t>
    </w:r>
    <w:r w:rsidR="00F636F8">
      <w:rPr>
        <w:b/>
      </w:rPr>
      <w:t xml:space="preserve"> </w:t>
    </w:r>
    <w:r w:rsidR="00427544">
      <w:rPr>
        <w:b/>
      </w:rPr>
      <w:t>July 31, 2019</w:t>
    </w:r>
    <w:r w:rsidRPr="001C495B">
      <w:rPr>
        <w:b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35" w:rsidRDefault="00342335">
      <w:r>
        <w:separator/>
      </w:r>
    </w:p>
  </w:footnote>
  <w:footnote w:type="continuationSeparator" w:id="0">
    <w:p w:rsidR="00342335" w:rsidRDefault="00342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2C" w:rsidRPr="00F067B3" w:rsidRDefault="008721F4" w:rsidP="00F067B3">
    <w:pPr>
      <w:pStyle w:val="Header"/>
      <w:ind w:left="3600"/>
    </w:pPr>
    <w:r>
      <w:rPr>
        <w:noProof/>
      </w:rPr>
      <w:drawing>
        <wp:inline distT="0" distB="0" distL="0" distR="0">
          <wp:extent cx="1704975" cy="47244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6FD"/>
    <w:multiLevelType w:val="hybridMultilevel"/>
    <w:tmpl w:val="0C544426"/>
    <w:lvl w:ilvl="0" w:tplc="9C7A68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75CF9"/>
    <w:multiLevelType w:val="hybridMultilevel"/>
    <w:tmpl w:val="F0F6BAD8"/>
    <w:lvl w:ilvl="0" w:tplc="DD5E16FC">
      <w:start w:val="1"/>
      <w:numFmt w:val="bullet"/>
      <w:lvlText w:val=""/>
      <w:lvlJc w:val="left"/>
      <w:pPr>
        <w:tabs>
          <w:tab w:val="num" w:pos="2016"/>
        </w:tabs>
        <w:ind w:left="2016" w:hanging="57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C7507B9"/>
    <w:multiLevelType w:val="hybridMultilevel"/>
    <w:tmpl w:val="F738A48A"/>
    <w:lvl w:ilvl="0" w:tplc="15C6A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0617B"/>
    <w:multiLevelType w:val="hybridMultilevel"/>
    <w:tmpl w:val="D472C4AC"/>
    <w:lvl w:ilvl="0" w:tplc="C43A9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F12D4"/>
    <w:multiLevelType w:val="hybridMultilevel"/>
    <w:tmpl w:val="E3E0B7CE"/>
    <w:lvl w:ilvl="0" w:tplc="C43A9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E0575"/>
    <w:multiLevelType w:val="hybridMultilevel"/>
    <w:tmpl w:val="A6BE72D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18D274C"/>
    <w:multiLevelType w:val="multilevel"/>
    <w:tmpl w:val="A6BE7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84B1C79"/>
    <w:multiLevelType w:val="hybridMultilevel"/>
    <w:tmpl w:val="2F36B9DE"/>
    <w:lvl w:ilvl="0" w:tplc="DD5E16FC">
      <w:start w:val="1"/>
      <w:numFmt w:val="bullet"/>
      <w:lvlText w:val=""/>
      <w:lvlJc w:val="left"/>
      <w:pPr>
        <w:tabs>
          <w:tab w:val="num" w:pos="2016"/>
        </w:tabs>
        <w:ind w:left="2016" w:hanging="57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AF02608"/>
    <w:multiLevelType w:val="hybridMultilevel"/>
    <w:tmpl w:val="58787F7A"/>
    <w:lvl w:ilvl="0" w:tplc="C43A9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120D6"/>
    <w:multiLevelType w:val="multilevel"/>
    <w:tmpl w:val="C92E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A0C68"/>
    <w:multiLevelType w:val="hybridMultilevel"/>
    <w:tmpl w:val="3CA639E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5C2C"/>
    <w:rsid w:val="000040BE"/>
    <w:rsid w:val="000343C4"/>
    <w:rsid w:val="00061289"/>
    <w:rsid w:val="00065317"/>
    <w:rsid w:val="001014E5"/>
    <w:rsid w:val="001175A4"/>
    <w:rsid w:val="00146991"/>
    <w:rsid w:val="001721E0"/>
    <w:rsid w:val="001766E2"/>
    <w:rsid w:val="001B17FC"/>
    <w:rsid w:val="001C495B"/>
    <w:rsid w:val="001E0090"/>
    <w:rsid w:val="00212C18"/>
    <w:rsid w:val="00236877"/>
    <w:rsid w:val="00287EBA"/>
    <w:rsid w:val="002C7492"/>
    <w:rsid w:val="0030208E"/>
    <w:rsid w:val="00342335"/>
    <w:rsid w:val="00347550"/>
    <w:rsid w:val="00354259"/>
    <w:rsid w:val="00391D03"/>
    <w:rsid w:val="003C5FBA"/>
    <w:rsid w:val="003C7EDC"/>
    <w:rsid w:val="00427544"/>
    <w:rsid w:val="00434130"/>
    <w:rsid w:val="004773FE"/>
    <w:rsid w:val="004F391B"/>
    <w:rsid w:val="0058368E"/>
    <w:rsid w:val="0062717D"/>
    <w:rsid w:val="00627AA3"/>
    <w:rsid w:val="00664872"/>
    <w:rsid w:val="00692C0F"/>
    <w:rsid w:val="006C348C"/>
    <w:rsid w:val="006E3C01"/>
    <w:rsid w:val="007079F4"/>
    <w:rsid w:val="0074667C"/>
    <w:rsid w:val="00747301"/>
    <w:rsid w:val="007630D6"/>
    <w:rsid w:val="007B1CB7"/>
    <w:rsid w:val="007C2E1C"/>
    <w:rsid w:val="00816B5C"/>
    <w:rsid w:val="00842675"/>
    <w:rsid w:val="008721F4"/>
    <w:rsid w:val="008D179F"/>
    <w:rsid w:val="008E2B2D"/>
    <w:rsid w:val="008E5C2C"/>
    <w:rsid w:val="00962D8A"/>
    <w:rsid w:val="00984B56"/>
    <w:rsid w:val="009D7E51"/>
    <w:rsid w:val="00A057C8"/>
    <w:rsid w:val="00B3070E"/>
    <w:rsid w:val="00B31717"/>
    <w:rsid w:val="00B40399"/>
    <w:rsid w:val="00B929C5"/>
    <w:rsid w:val="00BA5A6C"/>
    <w:rsid w:val="00C04CD1"/>
    <w:rsid w:val="00C200F1"/>
    <w:rsid w:val="00C26DE0"/>
    <w:rsid w:val="00C7376E"/>
    <w:rsid w:val="00C97DE4"/>
    <w:rsid w:val="00CB65BB"/>
    <w:rsid w:val="00CB7635"/>
    <w:rsid w:val="00CE005F"/>
    <w:rsid w:val="00CF1A1A"/>
    <w:rsid w:val="00CF74C9"/>
    <w:rsid w:val="00D0022C"/>
    <w:rsid w:val="00D10002"/>
    <w:rsid w:val="00D11723"/>
    <w:rsid w:val="00D6283C"/>
    <w:rsid w:val="00DA7547"/>
    <w:rsid w:val="00DC5B24"/>
    <w:rsid w:val="00DE3504"/>
    <w:rsid w:val="00DF372B"/>
    <w:rsid w:val="00E26496"/>
    <w:rsid w:val="00E75011"/>
    <w:rsid w:val="00EC2CA5"/>
    <w:rsid w:val="00ED2042"/>
    <w:rsid w:val="00F067B3"/>
    <w:rsid w:val="00F163A7"/>
    <w:rsid w:val="00F635DE"/>
    <w:rsid w:val="00F636F8"/>
    <w:rsid w:val="00FA0993"/>
    <w:rsid w:val="00FC4727"/>
    <w:rsid w:val="00FC5D4A"/>
    <w:rsid w:val="00FE30E9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55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E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C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E5C2C"/>
    <w:pPr>
      <w:spacing w:after="120"/>
    </w:pPr>
  </w:style>
  <w:style w:type="paragraph" w:styleId="BodyTextFirstIndent">
    <w:name w:val="Body Text First Indent"/>
    <w:basedOn w:val="Normal"/>
    <w:rsid w:val="008E5C2C"/>
    <w:pPr>
      <w:spacing w:after="240"/>
      <w:ind w:firstLine="720"/>
    </w:pPr>
  </w:style>
  <w:style w:type="paragraph" w:customStyle="1" w:styleId="TitleUnderlined">
    <w:name w:val="Title Underlined"/>
    <w:basedOn w:val="Normal"/>
    <w:next w:val="BodyTextFirstIndent"/>
    <w:rsid w:val="008E5C2C"/>
    <w:pPr>
      <w:keepNext/>
      <w:spacing w:after="240"/>
      <w:jc w:val="center"/>
    </w:pPr>
    <w:rPr>
      <w:caps/>
      <w:u w:val="single"/>
    </w:rPr>
  </w:style>
  <w:style w:type="paragraph" w:styleId="Title">
    <w:name w:val="Title"/>
    <w:basedOn w:val="Normal"/>
    <w:qFormat/>
    <w:rsid w:val="00C200F1"/>
    <w:pPr>
      <w:jc w:val="center"/>
    </w:pPr>
    <w:rPr>
      <w:b/>
      <w:bCs/>
    </w:rPr>
  </w:style>
  <w:style w:type="paragraph" w:styleId="BodyText2">
    <w:name w:val="Body Text 2"/>
    <w:basedOn w:val="Normal"/>
    <w:rsid w:val="00C200F1"/>
    <w:pPr>
      <w:spacing w:after="120" w:line="480" w:lineRule="auto"/>
    </w:pPr>
  </w:style>
  <w:style w:type="character" w:styleId="CommentReference">
    <w:name w:val="annotation reference"/>
    <w:semiHidden/>
    <w:rsid w:val="00D0022C"/>
    <w:rPr>
      <w:sz w:val="16"/>
      <w:szCs w:val="16"/>
    </w:rPr>
  </w:style>
  <w:style w:type="paragraph" w:styleId="BalloonText">
    <w:name w:val="Balloon Text"/>
    <w:basedOn w:val="Normal"/>
    <w:semiHidden/>
    <w:rsid w:val="001766E2"/>
    <w:rPr>
      <w:rFonts w:ascii="Tahoma" w:hAnsi="Tahoma" w:cs="Tahoma"/>
      <w:sz w:val="16"/>
      <w:szCs w:val="16"/>
    </w:rPr>
  </w:style>
  <w:style w:type="character" w:styleId="Hyperlink">
    <w:name w:val="Hyperlink"/>
    <w:rsid w:val="00236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3C01"/>
    <w:pPr>
      <w:ind w:left="720"/>
    </w:pPr>
  </w:style>
  <w:style w:type="paragraph" w:styleId="CommentText">
    <w:name w:val="annotation text"/>
    <w:basedOn w:val="Normal"/>
    <w:link w:val="CommentTextChar"/>
    <w:rsid w:val="00FE3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0E9"/>
  </w:style>
  <w:style w:type="paragraph" w:styleId="CommentSubject">
    <w:name w:val="annotation subject"/>
    <w:basedOn w:val="CommentText"/>
    <w:next w:val="CommentText"/>
    <w:link w:val="CommentSubjectChar"/>
    <w:rsid w:val="00FE30E9"/>
    <w:rPr>
      <w:b/>
      <w:bCs/>
    </w:rPr>
  </w:style>
  <w:style w:type="character" w:customStyle="1" w:styleId="CommentSubjectChar">
    <w:name w:val="Comment Subject Char"/>
    <w:link w:val="CommentSubject"/>
    <w:rsid w:val="00FE3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tituentservices@ag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CASH BALANCES, RECEIPTS AND DISBURSEMENTS</vt:lpstr>
    </vt:vector>
  </TitlesOfParts>
  <Company>Academy of General Dentistry</Company>
  <LinksUpToDate>false</LinksUpToDate>
  <CharactersWithSpaces>5286</CharactersWithSpaces>
  <SharedDoc>false</SharedDoc>
  <HLinks>
    <vt:vector size="6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mailto:constituentservices@agd.org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CASH BALANCES, RECEIPTS AND DISBURSEMENTS</dc:title>
  <dc:creator>Nicole Harris</dc:creator>
  <cp:lastModifiedBy>yolandak</cp:lastModifiedBy>
  <cp:revision>2</cp:revision>
  <cp:lastPrinted>2008-07-09T22:05:00Z</cp:lastPrinted>
  <dcterms:created xsi:type="dcterms:W3CDTF">2019-05-20T16:15:00Z</dcterms:created>
  <dcterms:modified xsi:type="dcterms:W3CDTF">2019-05-20T16:15:00Z</dcterms:modified>
</cp:coreProperties>
</file>