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97" w:rsidRPr="005E1C44" w:rsidRDefault="005E1C44" w:rsidP="005E1C44">
      <w:pPr>
        <w:jc w:val="center"/>
        <w:rPr>
          <w:sz w:val="24"/>
          <w:szCs w:val="24"/>
        </w:rPr>
      </w:pPr>
      <w:r w:rsidRPr="005E1C44">
        <w:rPr>
          <w:sz w:val="24"/>
          <w:szCs w:val="24"/>
        </w:rPr>
        <w:t>HHS Releases Final Reporting Requirements for Provider Relief Fund Recipients</w:t>
      </w:r>
    </w:p>
    <w:p w:rsidR="005E1C44" w:rsidRDefault="005E1C44" w:rsidP="005E1C44">
      <w:pPr>
        <w:jc w:val="center"/>
      </w:pPr>
      <w:bookmarkStart w:id="0" w:name="_GoBack"/>
      <w:bookmarkEnd w:id="0"/>
    </w:p>
    <w:p w:rsidR="0050079C" w:rsidRDefault="0050079C" w:rsidP="0050079C">
      <w:pPr>
        <w:spacing w:after="0"/>
      </w:pPr>
      <w:r>
        <w:t>The U.S Department of Health and Human Services (HHS) release</w:t>
      </w:r>
      <w:r w:rsidR="000F503F">
        <w:t>d</w:t>
      </w:r>
      <w:r>
        <w:t xml:space="preserve"> final reporting requirements for providers who received one or more </w:t>
      </w:r>
      <w:r w:rsidRPr="0050079C">
        <w:t>payments exceeding $10,000</w:t>
      </w:r>
      <w:r>
        <w:t xml:space="preserve"> from the Provider Relief Fund. </w:t>
      </w:r>
      <w:r w:rsidR="000F503F" w:rsidRPr="000F503F">
        <w:t>The reporting system will be</w:t>
      </w:r>
      <w:r w:rsidR="000F503F">
        <w:t>come</w:t>
      </w:r>
      <w:r w:rsidR="000F503F" w:rsidRPr="000F503F">
        <w:t xml:space="preserve"> available </w:t>
      </w:r>
      <w:r w:rsidR="000F503F" w:rsidRPr="000F503F">
        <w:rPr>
          <w:b/>
        </w:rPr>
        <w:t>January 15, 2021</w:t>
      </w:r>
      <w:r w:rsidR="000F503F" w:rsidRPr="000F503F">
        <w:t xml:space="preserve">. </w:t>
      </w:r>
      <w:r>
        <w:t>Additionally, the department noted that</w:t>
      </w:r>
      <w:r w:rsidRPr="0050079C">
        <w:t xml:space="preserve"> recipients of Provider Relief Fund payments may be subject to auditing to ensure the accuracy of the data</w:t>
      </w:r>
      <w:r>
        <w:t xml:space="preserve"> submitted to HHS for payment. </w:t>
      </w:r>
    </w:p>
    <w:p w:rsidR="0050079C" w:rsidRDefault="0050079C" w:rsidP="0050079C">
      <w:pPr>
        <w:spacing w:after="0"/>
      </w:pPr>
    </w:p>
    <w:p w:rsidR="0050079C" w:rsidRDefault="0050079C" w:rsidP="0050079C">
      <w:pPr>
        <w:spacing w:after="0"/>
      </w:pPr>
      <w:r>
        <w:t>It is encouraged that all recipients of Provider Relief Fund payments review this information</w:t>
      </w:r>
      <w:r w:rsidR="000F503F">
        <w:t xml:space="preserve"> </w:t>
      </w:r>
      <w:hyperlink r:id="rId5" w:history="1">
        <w:r w:rsidR="000F503F" w:rsidRPr="000F503F">
          <w:rPr>
            <w:rStyle w:val="Hyperlink"/>
            <w:b/>
          </w:rPr>
          <w:t>HERE</w:t>
        </w:r>
      </w:hyperlink>
      <w:r w:rsidR="000F503F">
        <w:t xml:space="preserve"> on the HHS webpage.</w:t>
      </w:r>
    </w:p>
    <w:p w:rsidR="0050079C" w:rsidRDefault="0050079C" w:rsidP="0050079C">
      <w:pPr>
        <w:spacing w:after="0"/>
      </w:pPr>
    </w:p>
    <w:p w:rsidR="0050079C" w:rsidRDefault="0050079C" w:rsidP="0050079C">
      <w:pPr>
        <w:spacing w:after="0"/>
      </w:pPr>
      <w:r>
        <w:t>Quick links:</w:t>
      </w:r>
    </w:p>
    <w:p w:rsidR="0050079C" w:rsidRDefault="0050079C" w:rsidP="0050079C">
      <w:pPr>
        <w:pStyle w:val="ListParagraph"/>
        <w:numPr>
          <w:ilvl w:val="0"/>
          <w:numId w:val="1"/>
        </w:numPr>
        <w:spacing w:after="0"/>
      </w:pPr>
      <w:hyperlink r:id="rId6" w:history="1">
        <w:r w:rsidRPr="0050079C">
          <w:rPr>
            <w:rStyle w:val="Hyperlink"/>
          </w:rPr>
          <w:t>Final Reporting Data Elements – PDF</w:t>
        </w:r>
      </w:hyperlink>
    </w:p>
    <w:p w:rsidR="005E1C44" w:rsidRPr="0050079C" w:rsidRDefault="0050079C" w:rsidP="0050079C">
      <w:pPr>
        <w:pStyle w:val="ListParagraph"/>
        <w:numPr>
          <w:ilvl w:val="0"/>
          <w:numId w:val="1"/>
        </w:numPr>
        <w:spacing w:after="0"/>
        <w:rPr>
          <w:rStyle w:val="Hyperlink"/>
        </w:rPr>
      </w:pPr>
      <w:r>
        <w:fldChar w:fldCharType="begin"/>
      </w:r>
      <w:r>
        <w:instrText xml:space="preserve"> HYPERLINK "https://www.hhs.gov/sites/default/files/reporting-requirements-summary.pdf" </w:instrText>
      </w:r>
      <w:r>
        <w:fldChar w:fldCharType="separate"/>
      </w:r>
      <w:r w:rsidRPr="0050079C">
        <w:rPr>
          <w:rStyle w:val="Hyperlink"/>
        </w:rPr>
        <w:t>Reporting guidelines summary - PDF</w:t>
      </w:r>
    </w:p>
    <w:p w:rsidR="0050079C" w:rsidRDefault="0050079C" w:rsidP="0050079C">
      <w:pPr>
        <w:pStyle w:val="ListParagraph"/>
        <w:numPr>
          <w:ilvl w:val="0"/>
          <w:numId w:val="1"/>
        </w:numPr>
        <w:spacing w:after="0"/>
      </w:pPr>
      <w:r>
        <w:fldChar w:fldCharType="end"/>
      </w:r>
      <w:hyperlink r:id="rId7" w:anchor="auditing-reporting-requirements" w:history="1">
        <w:r w:rsidR="000F503F" w:rsidRPr="000F503F">
          <w:rPr>
            <w:rStyle w:val="Hyperlink"/>
          </w:rPr>
          <w:t>Auditing and Reporting Requirements FAQs</w:t>
        </w:r>
      </w:hyperlink>
    </w:p>
    <w:sectPr w:rsidR="00500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616"/>
    <w:multiLevelType w:val="hybridMultilevel"/>
    <w:tmpl w:val="F84651DC"/>
    <w:lvl w:ilvl="0" w:tplc="E9481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44"/>
    <w:rsid w:val="000F503F"/>
    <w:rsid w:val="0050079C"/>
    <w:rsid w:val="005E1C44"/>
    <w:rsid w:val="009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B0283-AFA5-4A25-A0C7-6A62829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7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hs.gov/coronavirus/cares-act-provider-relief-fund/faqs/provider-relief-fund-general-inf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hs.gov/sites/default/files/post-payment-notice-of-reporting-requirements.pdf" TargetMode="External"/><Relationship Id="rId5" Type="http://schemas.openxmlformats.org/officeDocument/2006/relationships/hyperlink" Target="https://www.hhs.gov/coronavirus/cares-act-provider-relief-fund/reporting-auditing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Ninia Linero</dc:creator>
  <cp:keywords/>
  <dc:description/>
  <cp:lastModifiedBy>Ninia Linero</cp:lastModifiedBy>
  <cp:revision>1</cp:revision>
  <dcterms:created xsi:type="dcterms:W3CDTF">2020-09-23T15:07:00Z</dcterms:created>
  <dcterms:modified xsi:type="dcterms:W3CDTF">2020-09-23T16:22:00Z</dcterms:modified>
</cp:coreProperties>
</file>